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595" w:rsidRDefault="00630595">
      <w:pPr>
        <w:rPr>
          <w:sz w:val="24"/>
          <w:szCs w:val="24"/>
        </w:rPr>
      </w:pPr>
      <w:r>
        <w:rPr>
          <w:sz w:val="24"/>
          <w:szCs w:val="24"/>
        </w:rPr>
        <w:t xml:space="preserve">Call with </w:t>
      </w:r>
      <w:r w:rsidR="00E04894">
        <w:rPr>
          <w:sz w:val="24"/>
          <w:szCs w:val="24"/>
        </w:rPr>
        <w:t>Rob Ede, Hahn and Associates, Inc., October 6, 2016</w:t>
      </w:r>
    </w:p>
    <w:p w:rsidR="00E04894" w:rsidRDefault="00E04894">
      <w:pPr>
        <w:rPr>
          <w:sz w:val="24"/>
          <w:szCs w:val="24"/>
        </w:rPr>
      </w:pPr>
      <w:r>
        <w:rPr>
          <w:sz w:val="24"/>
          <w:szCs w:val="24"/>
        </w:rPr>
        <w:t>During call discussed NW Natural’s September 12</w:t>
      </w:r>
      <w:r w:rsidRPr="00E0489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proposal to revise the groundwater monitoring program. </w:t>
      </w:r>
    </w:p>
    <w:p w:rsidR="00E04894" w:rsidRDefault="008F4E49">
      <w:pPr>
        <w:rPr>
          <w:sz w:val="24"/>
          <w:szCs w:val="24"/>
        </w:rPr>
      </w:pPr>
      <w:r>
        <w:rPr>
          <w:sz w:val="24"/>
          <w:szCs w:val="24"/>
        </w:rPr>
        <w:t xml:space="preserve">NW Natural requested that </w:t>
      </w:r>
      <w:proofErr w:type="spellStart"/>
      <w:r>
        <w:rPr>
          <w:sz w:val="24"/>
          <w:szCs w:val="24"/>
        </w:rPr>
        <w:t>DEQ</w:t>
      </w:r>
      <w:proofErr w:type="spellEnd"/>
      <w:r>
        <w:rPr>
          <w:sz w:val="24"/>
          <w:szCs w:val="24"/>
        </w:rPr>
        <w:t xml:space="preserve"> review and </w:t>
      </w:r>
      <w:proofErr w:type="gramStart"/>
      <w:r>
        <w:rPr>
          <w:sz w:val="24"/>
          <w:szCs w:val="24"/>
        </w:rPr>
        <w:t>approve</w:t>
      </w:r>
      <w:proofErr w:type="gramEnd"/>
      <w:r>
        <w:rPr>
          <w:sz w:val="24"/>
          <w:szCs w:val="24"/>
        </w:rPr>
        <w:t xml:space="preserve"> the proposal so any modifications could be implemented during the September 2016 semi-an</w:t>
      </w:r>
      <w:r w:rsidR="00E04894">
        <w:rPr>
          <w:sz w:val="24"/>
          <w:szCs w:val="24"/>
        </w:rPr>
        <w:t>nual monitoring event.  During the</w:t>
      </w:r>
      <w:r>
        <w:rPr>
          <w:sz w:val="24"/>
          <w:szCs w:val="24"/>
        </w:rPr>
        <w:t xml:space="preserve"> </w:t>
      </w:r>
      <w:r w:rsidR="00E04894">
        <w:rPr>
          <w:sz w:val="24"/>
          <w:szCs w:val="24"/>
        </w:rPr>
        <w:t>October 6</w:t>
      </w:r>
      <w:r w:rsidR="00E04894">
        <w:rPr>
          <w:sz w:val="24"/>
          <w:szCs w:val="24"/>
          <w:vertAlign w:val="superscript"/>
        </w:rPr>
        <w:t>th</w:t>
      </w:r>
      <w:r w:rsidR="00E0489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telephone call I informed </w:t>
      </w:r>
      <w:r w:rsidR="00E04894">
        <w:rPr>
          <w:sz w:val="24"/>
          <w:szCs w:val="24"/>
        </w:rPr>
        <w:t>Mr. Ede</w:t>
      </w:r>
      <w:r>
        <w:rPr>
          <w:sz w:val="24"/>
          <w:szCs w:val="24"/>
        </w:rPr>
        <w:t xml:space="preserve"> that </w:t>
      </w:r>
      <w:proofErr w:type="spellStart"/>
      <w:r>
        <w:rPr>
          <w:sz w:val="24"/>
          <w:szCs w:val="24"/>
        </w:rPr>
        <w:t>DEQ</w:t>
      </w:r>
      <w:proofErr w:type="spellEnd"/>
      <w:r>
        <w:rPr>
          <w:sz w:val="24"/>
          <w:szCs w:val="24"/>
        </w:rPr>
        <w:t xml:space="preserve"> did not approve the </w:t>
      </w:r>
      <w:r w:rsidR="00E04894">
        <w:rPr>
          <w:sz w:val="24"/>
          <w:szCs w:val="24"/>
        </w:rPr>
        <w:t>NW Natural’s proposal</w:t>
      </w:r>
      <w:r>
        <w:rPr>
          <w:sz w:val="24"/>
          <w:szCs w:val="24"/>
        </w:rPr>
        <w:t xml:space="preserve">.  </w:t>
      </w:r>
    </w:p>
    <w:p w:rsidR="00E15415" w:rsidRDefault="008F4E49">
      <w:r>
        <w:rPr>
          <w:sz w:val="24"/>
          <w:szCs w:val="24"/>
        </w:rPr>
        <w:t xml:space="preserve">Besides the timing of the submittal, I let Mr. Ede know that insufficient information is presented in the proposal to support NW Natural’s conclusions regarding the status and data needs of the RI/FS work being done on the </w:t>
      </w:r>
      <w:proofErr w:type="spellStart"/>
      <w:r>
        <w:rPr>
          <w:sz w:val="24"/>
          <w:szCs w:val="24"/>
        </w:rPr>
        <w:t>Gasco</w:t>
      </w:r>
      <w:proofErr w:type="spellEnd"/>
      <w:r>
        <w:rPr>
          <w:sz w:val="24"/>
          <w:szCs w:val="24"/>
        </w:rPr>
        <w:t xml:space="preserve"> Site and </w:t>
      </w:r>
      <w:proofErr w:type="spellStart"/>
      <w:r>
        <w:rPr>
          <w:sz w:val="24"/>
          <w:szCs w:val="24"/>
        </w:rPr>
        <w:t>Siltronic</w:t>
      </w:r>
      <w:proofErr w:type="spellEnd"/>
      <w:r>
        <w:rPr>
          <w:sz w:val="24"/>
          <w:szCs w:val="24"/>
        </w:rPr>
        <w:t xml:space="preserve"> Site.  In addition, the number of parameters for which data trends plots were prepared is inadequate to support NW Natural’s proposals.  During the phone call I further indicated that NW Natural should conduct the September 2016 monitoring event per the current approved program.  </w:t>
      </w:r>
    </w:p>
    <w:sectPr w:rsidR="00E15415" w:rsidSect="008767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20"/>
  <w:characterSpacingControl w:val="doNotCompress"/>
  <w:compat/>
  <w:rsids>
    <w:rsidRoot w:val="008F4E49"/>
    <w:rsid w:val="00072476"/>
    <w:rsid w:val="000F1771"/>
    <w:rsid w:val="001711F9"/>
    <w:rsid w:val="001C7270"/>
    <w:rsid w:val="003B261F"/>
    <w:rsid w:val="003B332A"/>
    <w:rsid w:val="003B66AC"/>
    <w:rsid w:val="00401849"/>
    <w:rsid w:val="00630595"/>
    <w:rsid w:val="0077152D"/>
    <w:rsid w:val="008125BC"/>
    <w:rsid w:val="0087677D"/>
    <w:rsid w:val="008F4E49"/>
    <w:rsid w:val="00982E8F"/>
    <w:rsid w:val="00B50E9C"/>
    <w:rsid w:val="00C8452A"/>
    <w:rsid w:val="00CE2FC0"/>
    <w:rsid w:val="00DD1BB9"/>
    <w:rsid w:val="00E02D87"/>
    <w:rsid w:val="00E04894"/>
    <w:rsid w:val="00E9385C"/>
    <w:rsid w:val="00EE499D"/>
    <w:rsid w:val="00F11C98"/>
    <w:rsid w:val="00F43F64"/>
    <w:rsid w:val="00F93BB4"/>
    <w:rsid w:val="00FA6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7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Bayuk</dc:creator>
  <cp:lastModifiedBy>Dana Bayuk</cp:lastModifiedBy>
  <cp:revision>1</cp:revision>
  <cp:lastPrinted>2017-01-19T17:20:00Z</cp:lastPrinted>
  <dcterms:created xsi:type="dcterms:W3CDTF">2017-01-19T16:42:00Z</dcterms:created>
  <dcterms:modified xsi:type="dcterms:W3CDTF">2017-01-19T17:27:00Z</dcterms:modified>
</cp:coreProperties>
</file>