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5415" w:rsidRDefault="0041270D">
      <w:r>
        <w:t>Call to Rob Ede, Hahn and Associates, February 24, 2014</w:t>
      </w:r>
    </w:p>
    <w:p w:rsidR="0041270D" w:rsidRDefault="0041270D" w:rsidP="0041270D">
      <w:pPr>
        <w:spacing w:after="0" w:line="240" w:lineRule="auto"/>
      </w:pPr>
      <w:r>
        <w:t>Called Mr. Ede to discuss:</w:t>
      </w:r>
    </w:p>
    <w:p w:rsidR="0041270D" w:rsidRDefault="0041270D" w:rsidP="0041270D">
      <w:pPr>
        <w:pStyle w:val="ListParagraph"/>
        <w:numPr>
          <w:ilvl w:val="0"/>
          <w:numId w:val="1"/>
        </w:numPr>
        <w:spacing w:after="0" w:line="240" w:lineRule="auto"/>
      </w:pPr>
      <w:r>
        <w:t xml:space="preserve">NW Natural’s proposal for managing </w:t>
      </w:r>
      <w:proofErr w:type="spellStart"/>
      <w:r>
        <w:t>DNAPL</w:t>
      </w:r>
      <w:proofErr w:type="spellEnd"/>
      <w:r>
        <w:t xml:space="preserve"> from extraction well PW-2L and the extraction wells going forward; and</w:t>
      </w:r>
    </w:p>
    <w:p w:rsidR="0041270D" w:rsidRDefault="0041270D" w:rsidP="0041270D">
      <w:pPr>
        <w:pStyle w:val="ListParagraph"/>
        <w:numPr>
          <w:ilvl w:val="0"/>
          <w:numId w:val="1"/>
        </w:numPr>
        <w:spacing w:after="0" w:line="240" w:lineRule="auto"/>
      </w:pPr>
      <w:r>
        <w:t xml:space="preserve">Groundwater monitoring, including analyzing for </w:t>
      </w:r>
      <w:proofErr w:type="spellStart"/>
      <w:r>
        <w:t>TPH</w:t>
      </w:r>
      <w:proofErr w:type="spellEnd"/>
      <w:r>
        <w:t xml:space="preserve"> fractions in the Fill </w:t>
      </w:r>
      <w:proofErr w:type="spellStart"/>
      <w:r>
        <w:t>WBZ</w:t>
      </w:r>
      <w:proofErr w:type="spellEnd"/>
      <w:r>
        <w:t xml:space="preserve"> along the Moorings/</w:t>
      </w:r>
      <w:proofErr w:type="spellStart"/>
      <w:r>
        <w:t>Gasco</w:t>
      </w:r>
      <w:proofErr w:type="spellEnd"/>
      <w:r>
        <w:t xml:space="preserve"> sites property line and </w:t>
      </w:r>
      <w:proofErr w:type="spellStart"/>
      <w:r>
        <w:t>Doane</w:t>
      </w:r>
      <w:proofErr w:type="spellEnd"/>
      <w:r>
        <w:t xml:space="preserve"> Creek.</w:t>
      </w:r>
    </w:p>
    <w:p w:rsidR="0041270D" w:rsidRDefault="0041270D" w:rsidP="0041270D">
      <w:pPr>
        <w:spacing w:after="0"/>
      </w:pPr>
    </w:p>
    <w:p w:rsidR="0041270D" w:rsidRDefault="0041270D" w:rsidP="0041270D">
      <w:pPr>
        <w:spacing w:after="0"/>
      </w:pPr>
      <w:r>
        <w:t xml:space="preserve">I let Mr. Ede know that </w:t>
      </w:r>
      <w:r w:rsidR="006C21ED">
        <w:t xml:space="preserve">I wasn’t able to discuss the proposal NW Natural is preparing with everyone involved in drafting </w:t>
      </w:r>
      <w:proofErr w:type="spellStart"/>
      <w:r w:rsidR="006C21ED">
        <w:t>DEQ’s</w:t>
      </w:r>
      <w:proofErr w:type="spellEnd"/>
      <w:r w:rsidR="006C21ED">
        <w:t xml:space="preserve"> September 8, 2014 letter</w:t>
      </w:r>
      <w:r w:rsidR="006C21ED" w:rsidRPr="006C21ED">
        <w:t xml:space="preserve"> </w:t>
      </w:r>
      <w:r w:rsidR="006C21ED">
        <w:t xml:space="preserve">regarding managing </w:t>
      </w:r>
      <w:proofErr w:type="spellStart"/>
      <w:r w:rsidR="006C21ED">
        <w:t>DNAPL</w:t>
      </w:r>
      <w:proofErr w:type="spellEnd"/>
      <w:r w:rsidR="006C21ED">
        <w:t xml:space="preserve"> from PW-2L and other extraction wells.  Those I spoke with did not have </w:t>
      </w:r>
      <w:r>
        <w:t xml:space="preserve">additional </w:t>
      </w:r>
      <w:r w:rsidR="006C21ED">
        <w:t>questions</w:t>
      </w:r>
      <w:r>
        <w:t xml:space="preserve">.  Mr. Ede acknowledged and let me know he anticipated the proposal </w:t>
      </w:r>
      <w:r w:rsidR="006C21ED">
        <w:t>would be</w:t>
      </w:r>
      <w:r>
        <w:t xml:space="preserve"> </w:t>
      </w:r>
      <w:r w:rsidR="006C21ED">
        <w:t xml:space="preserve">completed and submitted to </w:t>
      </w:r>
      <w:proofErr w:type="spellStart"/>
      <w:r w:rsidR="006C21ED">
        <w:t>DEQ</w:t>
      </w:r>
      <w:proofErr w:type="spellEnd"/>
      <w:r w:rsidR="006C21ED">
        <w:t xml:space="preserve"> with supporting documenting (including laboratory analyses)</w:t>
      </w:r>
      <w:r>
        <w:t xml:space="preserve"> this week.  </w:t>
      </w:r>
    </w:p>
    <w:p w:rsidR="006C21ED" w:rsidRDefault="006C21ED" w:rsidP="0041270D">
      <w:pPr>
        <w:spacing w:after="0"/>
      </w:pPr>
    </w:p>
    <w:p w:rsidR="006C21ED" w:rsidRDefault="006C21ED" w:rsidP="0041270D">
      <w:pPr>
        <w:spacing w:after="0"/>
      </w:pPr>
      <w:r>
        <w:t xml:space="preserve">I let Mr. Ede know I had seen his e-mail notifying </w:t>
      </w:r>
      <w:proofErr w:type="spellStart"/>
      <w:r>
        <w:t>DEQ</w:t>
      </w:r>
      <w:proofErr w:type="spellEnd"/>
      <w:r>
        <w:t xml:space="preserve"> of the upcoming monitoring event.  I commented on the fact the </w:t>
      </w:r>
      <w:proofErr w:type="spellStart"/>
      <w:r>
        <w:t>DEQ</w:t>
      </w:r>
      <w:proofErr w:type="spellEnd"/>
      <w:r>
        <w:t xml:space="preserve"> had not seen the data generated during the previous sampling event (October 2014).  I let him know it was difficult to evaluate the need for changes to the monitoring program given the amount of time NW Natural was taking to review and process the laboratory data.  Mr. Ede acknowledged and this was a topic of ongoing discussion.  </w:t>
      </w:r>
    </w:p>
    <w:p w:rsidR="006C21ED" w:rsidRDefault="006C21ED" w:rsidP="0041270D">
      <w:pPr>
        <w:spacing w:after="0"/>
      </w:pPr>
    </w:p>
    <w:p w:rsidR="006C21ED" w:rsidRDefault="006C21ED" w:rsidP="0041270D">
      <w:pPr>
        <w:spacing w:after="0"/>
      </w:pPr>
      <w:r>
        <w:t xml:space="preserve">I asked Mr. Ede to confirm that </w:t>
      </w:r>
      <w:proofErr w:type="spellStart"/>
      <w:r>
        <w:t>TPH</w:t>
      </w:r>
      <w:proofErr w:type="spellEnd"/>
      <w:r>
        <w:t>-fractions were being analyzed for at monitoring wells located along the Moorings/</w:t>
      </w:r>
      <w:proofErr w:type="spellStart"/>
      <w:r>
        <w:t>Gasco</w:t>
      </w:r>
      <w:proofErr w:type="spellEnd"/>
      <w:r>
        <w:t xml:space="preserve"> sites boundary and </w:t>
      </w:r>
      <w:proofErr w:type="spellStart"/>
      <w:r>
        <w:t>Doane</w:t>
      </w:r>
      <w:proofErr w:type="spellEnd"/>
      <w:r>
        <w:t xml:space="preserve"> Creek.  I let Mr. Ede know </w:t>
      </w:r>
      <w:r w:rsidR="004A5E99">
        <w:t xml:space="preserve">I thought he and I had </w:t>
      </w:r>
      <w:proofErr w:type="spellStart"/>
      <w:r>
        <w:t>id’ed</w:t>
      </w:r>
      <w:proofErr w:type="spellEnd"/>
      <w:r>
        <w:t xml:space="preserve"> wells where there was the potential for groundwater contamination to migrate to the Willamette, but wasn’t sure about groundwater in the Fill </w:t>
      </w:r>
      <w:proofErr w:type="spellStart"/>
      <w:r>
        <w:t>WBZ</w:t>
      </w:r>
      <w:proofErr w:type="spellEnd"/>
      <w:r>
        <w:t xml:space="preserve"> migrating to the Moorings site embayment and/or </w:t>
      </w:r>
      <w:proofErr w:type="spellStart"/>
      <w:r>
        <w:t>Doane</w:t>
      </w:r>
      <w:proofErr w:type="spellEnd"/>
      <w:r>
        <w:t xml:space="preserve"> Creek.  </w:t>
      </w:r>
    </w:p>
    <w:p w:rsidR="004A5E99" w:rsidRDefault="004A5E99" w:rsidP="0041270D">
      <w:pPr>
        <w:spacing w:after="0"/>
      </w:pPr>
    </w:p>
    <w:p w:rsidR="008C42FA" w:rsidRDefault="008C42FA" w:rsidP="008C42FA">
      <w:pPr>
        <w:spacing w:after="0"/>
      </w:pPr>
      <w:r>
        <w:t xml:space="preserve">After we spoke </w:t>
      </w:r>
      <w:r w:rsidR="004A5E99">
        <w:t xml:space="preserve">Mr. </w:t>
      </w:r>
      <w:r w:rsidR="00C05B1E">
        <w:t xml:space="preserve">Ede </w:t>
      </w:r>
      <w:r w:rsidR="004A5E99">
        <w:t xml:space="preserve">followed up with John Renda (Anchor </w:t>
      </w:r>
      <w:proofErr w:type="spellStart"/>
      <w:r w:rsidR="004A5E99">
        <w:t>QEA</w:t>
      </w:r>
      <w:proofErr w:type="spellEnd"/>
      <w:r w:rsidR="004A5E99">
        <w:t>)</w:t>
      </w:r>
      <w:r>
        <w:t xml:space="preserve">, and called me back confirming </w:t>
      </w:r>
      <w:r w:rsidR="004A5E99">
        <w:t>that</w:t>
      </w:r>
      <w:r>
        <w:t>:</w:t>
      </w:r>
      <w:r w:rsidR="004A5E99">
        <w:t xml:space="preserve"> </w:t>
      </w:r>
    </w:p>
    <w:p w:rsidR="008C42FA" w:rsidRDefault="008C42FA" w:rsidP="008C42FA">
      <w:pPr>
        <w:pStyle w:val="ListParagraph"/>
        <w:numPr>
          <w:ilvl w:val="0"/>
          <w:numId w:val="3"/>
        </w:numPr>
        <w:spacing w:after="0"/>
      </w:pPr>
      <w:r>
        <w:t>C</w:t>
      </w:r>
      <w:r w:rsidR="004A5E99">
        <w:t>onsistent with final work plan</w:t>
      </w:r>
      <w:r w:rsidR="00C05B1E">
        <w:t>,</w:t>
      </w:r>
      <w:r w:rsidR="004A5E99">
        <w:t xml:space="preserve"> </w:t>
      </w:r>
      <w:proofErr w:type="spellStart"/>
      <w:r w:rsidR="004A5E99">
        <w:t>TPH</w:t>
      </w:r>
      <w:proofErr w:type="spellEnd"/>
      <w:r w:rsidR="004A5E99">
        <w:t xml:space="preserve">-fractions </w:t>
      </w:r>
      <w:r>
        <w:t>will be</w:t>
      </w:r>
      <w:r w:rsidR="004A5E99">
        <w:t xml:space="preserve"> analyzed for along the </w:t>
      </w:r>
      <w:r>
        <w:t>Moorings/</w:t>
      </w:r>
      <w:proofErr w:type="spellStart"/>
      <w:r>
        <w:t>Gasco</w:t>
      </w:r>
      <w:proofErr w:type="spellEnd"/>
      <w:r>
        <w:t xml:space="preserve"> sites property</w:t>
      </w:r>
      <w:r w:rsidR="00C05B1E">
        <w:t xml:space="preserve"> line</w:t>
      </w:r>
      <w:r>
        <w:t xml:space="preserve">; and </w:t>
      </w:r>
    </w:p>
    <w:p w:rsidR="008C42FA" w:rsidRDefault="004A5E99" w:rsidP="008C42FA">
      <w:pPr>
        <w:pStyle w:val="ListParagraph"/>
        <w:numPr>
          <w:ilvl w:val="0"/>
          <w:numId w:val="3"/>
        </w:numPr>
        <w:spacing w:after="0"/>
      </w:pPr>
      <w:r>
        <w:t xml:space="preserve">Fill </w:t>
      </w:r>
      <w:proofErr w:type="spellStart"/>
      <w:r>
        <w:t>WBZ</w:t>
      </w:r>
      <w:proofErr w:type="spellEnd"/>
      <w:r>
        <w:t xml:space="preserve"> monitoring wells located along </w:t>
      </w:r>
      <w:proofErr w:type="spellStart"/>
      <w:r>
        <w:t>Doane</w:t>
      </w:r>
      <w:proofErr w:type="spellEnd"/>
      <w:r>
        <w:t xml:space="preserve"> Creek are </w:t>
      </w:r>
      <w:r w:rsidRPr="00C05B1E">
        <w:rPr>
          <w:u w:val="single"/>
        </w:rPr>
        <w:t>not</w:t>
      </w:r>
      <w:r>
        <w:t xml:space="preserve"> being sampled for </w:t>
      </w:r>
      <w:proofErr w:type="spellStart"/>
      <w:r>
        <w:t>TPH</w:t>
      </w:r>
      <w:proofErr w:type="spellEnd"/>
      <w:r>
        <w:t xml:space="preserve">-fractions.  </w:t>
      </w:r>
    </w:p>
    <w:p w:rsidR="008C42FA" w:rsidRDefault="008C42FA" w:rsidP="008C42FA">
      <w:pPr>
        <w:spacing w:after="0"/>
      </w:pPr>
    </w:p>
    <w:p w:rsidR="004A5E99" w:rsidRDefault="008C42FA" w:rsidP="008C42FA">
      <w:pPr>
        <w:spacing w:after="0"/>
      </w:pPr>
      <w:r>
        <w:t>B</w:t>
      </w:r>
      <w:r w:rsidR="004A5E99">
        <w:t xml:space="preserve">ased on this information Mr. Ede is adding </w:t>
      </w:r>
      <w:proofErr w:type="spellStart"/>
      <w:r w:rsidR="004A5E99">
        <w:t>TPH</w:t>
      </w:r>
      <w:proofErr w:type="spellEnd"/>
      <w:r w:rsidR="004A5E99">
        <w:t xml:space="preserve">-fractions to the parameter list at monitoring wells NWN-2 through NWN-8.  Sampling and analysis of </w:t>
      </w:r>
      <w:proofErr w:type="spellStart"/>
      <w:r w:rsidR="004A5E99">
        <w:t>TPH</w:t>
      </w:r>
      <w:proofErr w:type="spellEnd"/>
      <w:r w:rsidR="004A5E99">
        <w:t>-fractions at these well</w:t>
      </w:r>
      <w:r>
        <w:t>s</w:t>
      </w:r>
      <w:r w:rsidR="004A5E99">
        <w:t xml:space="preserve"> will occur during the upcoming monitoring event</w:t>
      </w:r>
      <w:r>
        <w:t xml:space="preserve">.  </w:t>
      </w:r>
    </w:p>
    <w:sectPr w:rsidR="004A5E99" w:rsidSect="0087677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4E50D0"/>
    <w:multiLevelType w:val="hybridMultilevel"/>
    <w:tmpl w:val="E8DA9C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9C4728E"/>
    <w:multiLevelType w:val="hybridMultilevel"/>
    <w:tmpl w:val="00DAE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49872C8"/>
    <w:multiLevelType w:val="hybridMultilevel"/>
    <w:tmpl w:val="53D0D3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1270D"/>
    <w:rsid w:val="003B66AC"/>
    <w:rsid w:val="0041270D"/>
    <w:rsid w:val="004A5E99"/>
    <w:rsid w:val="006C21ED"/>
    <w:rsid w:val="0087677D"/>
    <w:rsid w:val="008C42FA"/>
    <w:rsid w:val="00A8166C"/>
    <w:rsid w:val="00B50E9C"/>
    <w:rsid w:val="00C05B1E"/>
    <w:rsid w:val="00C8452A"/>
    <w:rsid w:val="00DD1BB9"/>
    <w:rsid w:val="00EE49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677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270D"/>
    <w:pPr>
      <w:ind w:left="720"/>
      <w:contextualSpacing/>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328</Words>
  <Characters>1873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2197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 Bayuk</dc:creator>
  <cp:lastModifiedBy>Dana Bayuk</cp:lastModifiedBy>
  <cp:revision>2</cp:revision>
  <dcterms:created xsi:type="dcterms:W3CDTF">2015-02-25T01:01:00Z</dcterms:created>
  <dcterms:modified xsi:type="dcterms:W3CDTF">2015-02-25T01:01:00Z</dcterms:modified>
</cp:coreProperties>
</file>