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96" w:tblpY="-156"/>
        <w:tblW w:w="9228" w:type="dxa"/>
        <w:tblBorders>
          <w:bottom w:val="single" w:sz="4" w:space="0" w:color="auto"/>
        </w:tblBorders>
        <w:tblLook w:val="0000"/>
      </w:tblPr>
      <w:tblGrid>
        <w:gridCol w:w="2406"/>
        <w:gridCol w:w="6822"/>
      </w:tblGrid>
      <w:tr w:rsidR="00B90D5F" w:rsidRPr="00ED5EF0" w:rsidTr="00867899">
        <w:trPr>
          <w:trHeight w:val="508"/>
        </w:trPr>
        <w:tc>
          <w:tcPr>
            <w:tcW w:w="2388" w:type="dxa"/>
            <w:vMerge w:val="restart"/>
            <w:vAlign w:val="center"/>
          </w:tcPr>
          <w:p w:rsidR="00B90D5F" w:rsidRDefault="00D324F1" w:rsidP="00BF0468">
            <w:pPr>
              <w:pStyle w:val="DocumentLabel"/>
              <w:pBdr>
                <w:top w:val="none" w:sz="0" w:space="0" w:color="auto"/>
                <w:bottom w:val="none" w:sz="0" w:space="0" w:color="auto"/>
              </w:pBdr>
              <w:tabs>
                <w:tab w:val="center" w:pos="4230"/>
                <w:tab w:val="right" w:pos="8640"/>
              </w:tabs>
              <w:spacing w:before="240"/>
              <w:ind w:left="-12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-125730</wp:posOffset>
                  </wp:positionV>
                  <wp:extent cx="1368425" cy="390525"/>
                  <wp:effectExtent l="19050" t="0" r="3175" b="0"/>
                  <wp:wrapTight wrapText="bothSides">
                    <wp:wrapPolygon edited="0">
                      <wp:start x="18042" y="0"/>
                      <wp:lineTo x="0" y="2107"/>
                      <wp:lineTo x="-301" y="13698"/>
                      <wp:lineTo x="2706" y="18966"/>
                      <wp:lineTo x="12028" y="21073"/>
                      <wp:lineTo x="18042" y="21073"/>
                      <wp:lineTo x="21049" y="21073"/>
                      <wp:lineTo x="21650" y="17912"/>
                      <wp:lineTo x="21650" y="12644"/>
                      <wp:lineTo x="20748" y="5268"/>
                      <wp:lineTo x="19545" y="0"/>
                      <wp:lineTo x="18042" y="0"/>
                    </wp:wrapPolygon>
                  </wp:wrapTight>
                  <wp:docPr id="2" name="Picture 2" descr="City of Newberg log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ty of Newberg log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4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0D5F" w:rsidRPr="00ED5EF0" w:rsidRDefault="00B90D5F" w:rsidP="00BF0468">
            <w:pPr>
              <w:pStyle w:val="DocumentLabel"/>
              <w:pBdr>
                <w:top w:val="none" w:sz="0" w:space="0" w:color="auto"/>
                <w:bottom w:val="none" w:sz="0" w:space="0" w:color="auto"/>
              </w:pBdr>
              <w:tabs>
                <w:tab w:val="center" w:pos="4230"/>
                <w:tab w:val="right" w:pos="8640"/>
              </w:tabs>
              <w:ind w:left="360"/>
              <w:jc w:val="left"/>
            </w:pPr>
          </w:p>
        </w:tc>
        <w:tc>
          <w:tcPr>
            <w:tcW w:w="6840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B90D5F" w:rsidRPr="0060179D" w:rsidRDefault="00B90D5F" w:rsidP="00B90D5F">
            <w:pPr>
              <w:pStyle w:val="DocumentLabel"/>
              <w:pBdr>
                <w:top w:val="none" w:sz="0" w:space="0" w:color="auto"/>
                <w:bottom w:val="none" w:sz="0" w:space="0" w:color="auto"/>
              </w:pBdr>
              <w:tabs>
                <w:tab w:val="right" w:pos="8640"/>
              </w:tabs>
              <w:ind w:left="-108"/>
              <w:rPr>
                <w:color w:val="993366"/>
                <w:sz w:val="44"/>
                <w:szCs w:val="44"/>
              </w:rPr>
            </w:pPr>
            <w:r w:rsidRPr="0060179D">
              <w:rPr>
                <w:color w:val="993366"/>
                <w:sz w:val="44"/>
                <w:szCs w:val="44"/>
              </w:rPr>
              <w:t>memorandum</w:t>
            </w:r>
          </w:p>
        </w:tc>
      </w:tr>
      <w:tr w:rsidR="00B90D5F" w:rsidRPr="00ED5EF0" w:rsidTr="00867899">
        <w:trPr>
          <w:trHeight w:val="348"/>
        </w:trPr>
        <w:tc>
          <w:tcPr>
            <w:tcW w:w="2388" w:type="dxa"/>
            <w:vMerge/>
            <w:tcBorders>
              <w:bottom w:val="nil"/>
            </w:tcBorders>
            <w:vAlign w:val="center"/>
          </w:tcPr>
          <w:p w:rsidR="00B90D5F" w:rsidRPr="00ED5EF0" w:rsidRDefault="00B90D5F" w:rsidP="003A055E">
            <w:pPr>
              <w:pStyle w:val="DocumentLabel"/>
              <w:pBdr>
                <w:top w:val="none" w:sz="0" w:space="0" w:color="auto"/>
                <w:bottom w:val="none" w:sz="0" w:space="0" w:color="auto"/>
              </w:pBdr>
              <w:tabs>
                <w:tab w:val="center" w:pos="4230"/>
                <w:tab w:val="right" w:pos="8640"/>
              </w:tabs>
              <w:ind w:left="360"/>
            </w:pPr>
          </w:p>
        </w:tc>
        <w:tc>
          <w:tcPr>
            <w:tcW w:w="6840" w:type="dxa"/>
            <w:tcBorders>
              <w:top w:val="thickThinSmallGap" w:sz="24" w:space="0" w:color="auto"/>
              <w:bottom w:val="nil"/>
            </w:tcBorders>
          </w:tcPr>
          <w:p w:rsidR="00B90D5F" w:rsidRPr="0060179D" w:rsidRDefault="0060179D" w:rsidP="00BF0468">
            <w:pPr>
              <w:pStyle w:val="DocumentLabel"/>
              <w:pBdr>
                <w:top w:val="none" w:sz="0" w:space="0" w:color="auto"/>
                <w:bottom w:val="none" w:sz="0" w:space="0" w:color="auto"/>
              </w:pBdr>
              <w:tabs>
                <w:tab w:val="center" w:pos="4230"/>
                <w:tab w:val="right" w:pos="8640"/>
              </w:tabs>
              <w:ind w:left="360" w:hanging="46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B90D5F" w:rsidRPr="0060179D">
              <w:rPr>
                <w:sz w:val="20"/>
              </w:rPr>
              <w:t xml:space="preserve">ENGINEERING </w:t>
            </w:r>
            <w:r w:rsidR="00751896">
              <w:rPr>
                <w:sz w:val="20"/>
              </w:rPr>
              <w:t>SERVICES DEPARTMENT</w:t>
            </w:r>
          </w:p>
          <w:p w:rsidR="00B90D5F" w:rsidRPr="0060179D" w:rsidRDefault="00B90D5F" w:rsidP="00751896">
            <w:pPr>
              <w:jc w:val="center"/>
              <w:rPr>
                <w:b/>
                <w:sz w:val="16"/>
                <w:szCs w:val="16"/>
              </w:rPr>
            </w:pPr>
            <w:r w:rsidRPr="0060179D">
              <w:rPr>
                <w:rFonts w:cs="Arial"/>
                <w:b/>
                <w:sz w:val="16"/>
                <w:szCs w:val="16"/>
              </w:rPr>
              <w:t xml:space="preserve">P.O. Box 970 </w:t>
            </w:r>
            <w:r w:rsidRPr="0060179D">
              <w:rPr>
                <w:rFonts w:cs="Arial"/>
                <w:b/>
                <w:sz w:val="16"/>
                <w:szCs w:val="16"/>
              </w:rPr>
              <w:sym w:font="Symbol" w:char="F0B7"/>
            </w:r>
            <w:r w:rsidRPr="0060179D">
              <w:rPr>
                <w:rFonts w:cs="Arial"/>
                <w:b/>
                <w:sz w:val="16"/>
                <w:szCs w:val="16"/>
              </w:rPr>
              <w:t xml:space="preserve"> 414 E. First Street </w:t>
            </w:r>
            <w:r w:rsidRPr="0060179D">
              <w:rPr>
                <w:rFonts w:cs="Arial"/>
                <w:b/>
                <w:sz w:val="16"/>
                <w:szCs w:val="16"/>
              </w:rPr>
              <w:sym w:font="Symbol" w:char="F0B7"/>
            </w:r>
            <w:r w:rsidRPr="0060179D">
              <w:rPr>
                <w:rFonts w:cs="Arial"/>
                <w:b/>
                <w:sz w:val="16"/>
                <w:szCs w:val="16"/>
              </w:rPr>
              <w:t xml:space="preserve"> Newberg, Oregon  97132 </w:t>
            </w:r>
            <w:r w:rsidRPr="0060179D">
              <w:rPr>
                <w:rFonts w:cs="Arial"/>
                <w:b/>
                <w:sz w:val="16"/>
                <w:szCs w:val="16"/>
              </w:rPr>
              <w:sym w:font="Symbol" w:char="F0B7"/>
            </w:r>
            <w:r w:rsidRPr="0060179D">
              <w:rPr>
                <w:rFonts w:cs="Arial"/>
                <w:b/>
                <w:sz w:val="16"/>
                <w:szCs w:val="16"/>
              </w:rPr>
              <w:t xml:space="preserve"> Tel 503.5</w:t>
            </w:r>
            <w:r w:rsidR="00751896">
              <w:rPr>
                <w:rFonts w:cs="Arial"/>
                <w:b/>
                <w:sz w:val="16"/>
                <w:szCs w:val="16"/>
              </w:rPr>
              <w:t>37.1240</w:t>
            </w:r>
          </w:p>
        </w:tc>
      </w:tr>
    </w:tbl>
    <w:p w:rsidR="0098140A" w:rsidRDefault="0098140A" w:rsidP="00B90D5F">
      <w:pPr>
        <w:pStyle w:val="MessageHeader"/>
        <w:rPr>
          <w:rStyle w:val="MessageHeaderLabel"/>
          <w:caps w:val="0"/>
          <w:sz w:val="24"/>
          <w:szCs w:val="24"/>
        </w:rPr>
      </w:pPr>
    </w:p>
    <w:p w:rsidR="00FD17BC" w:rsidRDefault="00FD17BC" w:rsidP="00FE0A41">
      <w:pPr>
        <w:pStyle w:val="NoSpacing"/>
        <w:rPr>
          <w:rStyle w:val="MessageHeaderLabel"/>
          <w:rFonts w:ascii="Garamond" w:hAnsi="Garamond"/>
          <w:color w:val="3333CC"/>
          <w:sz w:val="22"/>
        </w:rPr>
      </w:pPr>
    </w:p>
    <w:p w:rsidR="00D324F1" w:rsidRDefault="00D324F1" w:rsidP="00FE0A41">
      <w:pPr>
        <w:pStyle w:val="NoSpacing"/>
        <w:rPr>
          <w:rStyle w:val="MessageHeaderLabel"/>
          <w:rFonts w:ascii="Garamond" w:hAnsi="Garamond"/>
          <w:color w:val="3333CC"/>
          <w:sz w:val="22"/>
        </w:rPr>
      </w:pPr>
    </w:p>
    <w:p w:rsidR="00D324F1" w:rsidRDefault="00D324F1" w:rsidP="00FE0A41">
      <w:pPr>
        <w:pStyle w:val="NoSpacing"/>
        <w:rPr>
          <w:rStyle w:val="MessageHeaderLabel"/>
          <w:rFonts w:ascii="Garamond" w:hAnsi="Garamond"/>
          <w:color w:val="3333CC"/>
          <w:sz w:val="22"/>
        </w:rPr>
      </w:pPr>
    </w:p>
    <w:p w:rsidR="00D324F1" w:rsidRDefault="00D324F1" w:rsidP="00FE0A41">
      <w:pPr>
        <w:pStyle w:val="NoSpacing"/>
        <w:rPr>
          <w:rStyle w:val="MessageHeaderLabel"/>
          <w:rFonts w:ascii="Garamond" w:hAnsi="Garamond"/>
          <w:color w:val="3333CC"/>
          <w:sz w:val="22"/>
        </w:rPr>
      </w:pPr>
    </w:p>
    <w:p w:rsidR="00A15BA0" w:rsidRDefault="00A15BA0" w:rsidP="00FE0A41">
      <w:pPr>
        <w:pStyle w:val="NoSpacing"/>
        <w:rPr>
          <w:rStyle w:val="MessageHeaderLabel"/>
          <w:rFonts w:ascii="Garamond" w:hAnsi="Garamond"/>
          <w:color w:val="3333CC"/>
          <w:sz w:val="22"/>
        </w:rPr>
      </w:pPr>
    </w:p>
    <w:p w:rsidR="008C6452" w:rsidRDefault="008C6452" w:rsidP="00FE0A41">
      <w:pPr>
        <w:pStyle w:val="NoSpacing"/>
        <w:rPr>
          <w:rFonts w:ascii="Garamond" w:hAnsi="Garamond"/>
          <w:color w:val="3333CC"/>
        </w:rPr>
      </w:pPr>
      <w:r w:rsidRPr="00FE0A41">
        <w:rPr>
          <w:rStyle w:val="MessageHeaderLabel"/>
          <w:rFonts w:ascii="Garamond" w:hAnsi="Garamond"/>
          <w:color w:val="3333CC"/>
          <w:sz w:val="22"/>
        </w:rPr>
        <w:t>TO:</w:t>
      </w:r>
      <w:r w:rsidRPr="00FE0A41">
        <w:rPr>
          <w:rStyle w:val="MessageHeaderLabel"/>
          <w:rFonts w:ascii="Garamond" w:hAnsi="Garamond"/>
          <w:color w:val="3333CC"/>
          <w:sz w:val="22"/>
        </w:rPr>
        <w:tab/>
      </w:r>
      <w:r w:rsidR="00FE0A41">
        <w:rPr>
          <w:rStyle w:val="MessageHeaderLabel"/>
          <w:rFonts w:ascii="Garamond" w:hAnsi="Garamond"/>
          <w:color w:val="3333CC"/>
          <w:sz w:val="22"/>
        </w:rPr>
        <w:tab/>
      </w:r>
      <w:r w:rsidR="00B6158C" w:rsidRPr="001D4C92">
        <w:rPr>
          <w:rFonts w:ascii="Garamond" w:hAnsi="Garamond"/>
          <w:color w:val="3333CC"/>
        </w:rPr>
        <w:t>Jacque M. Betz</w:t>
      </w:r>
      <w:r w:rsidR="00B6158C">
        <w:rPr>
          <w:rFonts w:ascii="Garamond" w:hAnsi="Garamond"/>
          <w:color w:val="3333CC"/>
        </w:rPr>
        <w:t>, City Manager</w:t>
      </w:r>
    </w:p>
    <w:p w:rsidR="00B6158C" w:rsidRPr="00FE0A41" w:rsidRDefault="00B6158C" w:rsidP="00FE0A41">
      <w:pPr>
        <w:pStyle w:val="NoSpacing"/>
        <w:rPr>
          <w:rStyle w:val="MessageHeaderLabel"/>
          <w:rFonts w:ascii="Garamond" w:hAnsi="Garamond"/>
          <w:caps/>
          <w:color w:val="3333CC"/>
          <w:sz w:val="22"/>
        </w:rPr>
      </w:pPr>
      <w:r w:rsidRPr="00FE0A41">
        <w:rPr>
          <w:rStyle w:val="MessageHeaderLabel"/>
          <w:rFonts w:ascii="Garamond" w:hAnsi="Garamond"/>
          <w:color w:val="3333CC"/>
          <w:sz w:val="22"/>
        </w:rPr>
        <w:t>T</w:t>
      </w:r>
      <w:r>
        <w:rPr>
          <w:rStyle w:val="MessageHeaderLabel"/>
          <w:rFonts w:ascii="Garamond" w:hAnsi="Garamond"/>
          <w:color w:val="3333CC"/>
          <w:sz w:val="22"/>
        </w:rPr>
        <w:t>HRU</w:t>
      </w:r>
      <w:r w:rsidRPr="00FE0A41">
        <w:rPr>
          <w:rStyle w:val="MessageHeaderLabel"/>
          <w:rFonts w:ascii="Garamond" w:hAnsi="Garamond"/>
          <w:color w:val="3333CC"/>
          <w:sz w:val="22"/>
        </w:rPr>
        <w:t>:</w:t>
      </w:r>
      <w:r w:rsidRPr="00FE0A41">
        <w:rPr>
          <w:rStyle w:val="MessageHeaderLabel"/>
          <w:rFonts w:ascii="Garamond" w:hAnsi="Garamond"/>
          <w:color w:val="3333CC"/>
          <w:sz w:val="22"/>
        </w:rPr>
        <w:tab/>
      </w:r>
      <w:r>
        <w:rPr>
          <w:rStyle w:val="MessageHeaderLabel"/>
          <w:rFonts w:ascii="Garamond" w:hAnsi="Garamond"/>
          <w:color w:val="3333CC"/>
          <w:sz w:val="22"/>
        </w:rPr>
        <w:tab/>
      </w:r>
      <w:r>
        <w:rPr>
          <w:rFonts w:ascii="Garamond" w:hAnsi="Garamond"/>
          <w:color w:val="3333CC"/>
        </w:rPr>
        <w:t>Gerald Fisher, Interim City Engineer, and Jay Harris, Public Works Director</w:t>
      </w:r>
    </w:p>
    <w:p w:rsidR="008C6452" w:rsidRPr="00FE0A41" w:rsidRDefault="008C6452" w:rsidP="00FE0A41">
      <w:pPr>
        <w:pStyle w:val="NoSpacing"/>
        <w:rPr>
          <w:rStyle w:val="MessageHeaderLabel"/>
          <w:rFonts w:ascii="Garamond" w:hAnsi="Garamond"/>
          <w:caps/>
          <w:color w:val="3333CC"/>
          <w:sz w:val="22"/>
        </w:rPr>
      </w:pPr>
      <w:r w:rsidRPr="00FE0A41">
        <w:rPr>
          <w:rStyle w:val="MessageHeaderLabel"/>
          <w:rFonts w:ascii="Garamond" w:hAnsi="Garamond"/>
          <w:color w:val="3333CC"/>
          <w:sz w:val="22"/>
        </w:rPr>
        <w:t>FROM:</w:t>
      </w:r>
      <w:r w:rsidRPr="00FE0A41">
        <w:rPr>
          <w:rStyle w:val="MessageHeaderLabel"/>
          <w:rFonts w:ascii="Garamond" w:hAnsi="Garamond"/>
          <w:color w:val="3333CC"/>
          <w:sz w:val="22"/>
        </w:rPr>
        <w:tab/>
      </w:r>
      <w:r w:rsidR="001D4C92">
        <w:rPr>
          <w:rFonts w:ascii="Garamond" w:hAnsi="Garamond"/>
          <w:color w:val="3333CC"/>
        </w:rPr>
        <w:t xml:space="preserve">Paul Chiu, </w:t>
      </w:r>
      <w:r w:rsidRPr="00FE0A41">
        <w:rPr>
          <w:rFonts w:ascii="Garamond" w:hAnsi="Garamond"/>
          <w:color w:val="3333CC"/>
        </w:rPr>
        <w:t>Senior Engineer/Project Manager</w:t>
      </w:r>
    </w:p>
    <w:p w:rsidR="00B311A1" w:rsidRDefault="008C6452" w:rsidP="003C192B">
      <w:pPr>
        <w:pStyle w:val="NoSpacing"/>
        <w:ind w:left="1440" w:hanging="1440"/>
        <w:rPr>
          <w:rStyle w:val="MessageHeaderLabel"/>
          <w:rFonts w:ascii="Garamond" w:hAnsi="Garamond"/>
          <w:color w:val="3333CC"/>
          <w:sz w:val="22"/>
        </w:rPr>
      </w:pPr>
      <w:r w:rsidRPr="00FE0A41">
        <w:rPr>
          <w:rStyle w:val="MessageHeaderLabel"/>
          <w:rFonts w:ascii="Garamond" w:hAnsi="Garamond"/>
          <w:color w:val="3333CC"/>
          <w:sz w:val="22"/>
        </w:rPr>
        <w:t>SUBJECT:</w:t>
      </w:r>
      <w:r w:rsidRPr="00FE0A41">
        <w:rPr>
          <w:rStyle w:val="MessageHeaderLabel"/>
          <w:rFonts w:ascii="Garamond" w:hAnsi="Garamond"/>
          <w:color w:val="3333CC"/>
          <w:sz w:val="22"/>
        </w:rPr>
        <w:tab/>
      </w:r>
      <w:r w:rsidR="003F40CD">
        <w:rPr>
          <w:rStyle w:val="MessageHeaderLabel"/>
          <w:rFonts w:ascii="Garamond" w:hAnsi="Garamond"/>
          <w:color w:val="3333CC"/>
          <w:sz w:val="22"/>
        </w:rPr>
        <w:t>VILLA ROAD PAVEMENT STRIPING RESTORATION</w:t>
      </w:r>
    </w:p>
    <w:p w:rsidR="003C192B" w:rsidRDefault="003F40CD" w:rsidP="00B311A1">
      <w:pPr>
        <w:pStyle w:val="NoSpacing"/>
        <w:ind w:left="1440"/>
        <w:rPr>
          <w:rFonts w:ascii="Garamond" w:hAnsi="Garamond"/>
          <w:b/>
          <w:color w:val="3333CC"/>
        </w:rPr>
      </w:pPr>
      <w:r>
        <w:rPr>
          <w:rFonts w:ascii="Garamond" w:hAnsi="Garamond"/>
          <w:b/>
          <w:color w:val="3333CC"/>
        </w:rPr>
        <w:t>Requisition Request</w:t>
      </w:r>
    </w:p>
    <w:p w:rsidR="00394A10" w:rsidRPr="00FE0A41" w:rsidRDefault="00FE0A41" w:rsidP="00FE0A41">
      <w:pPr>
        <w:pStyle w:val="NoSpacing"/>
        <w:rPr>
          <w:rFonts w:ascii="Garamond" w:hAnsi="Garamond"/>
          <w:caps/>
          <w:color w:val="3333CC"/>
        </w:rPr>
      </w:pPr>
      <w:r w:rsidRPr="00FE0A41">
        <w:rPr>
          <w:rStyle w:val="MessageHeaderLabel"/>
          <w:rFonts w:ascii="Garamond" w:hAnsi="Garamond"/>
          <w:caps/>
          <w:color w:val="3333CC"/>
          <w:sz w:val="22"/>
        </w:rPr>
        <w:t>DATE:</w:t>
      </w:r>
      <w:r w:rsidRPr="00FE0A41">
        <w:rPr>
          <w:rStyle w:val="MessageHeaderLabel"/>
          <w:rFonts w:ascii="Garamond" w:hAnsi="Garamond"/>
          <w:caps/>
          <w:color w:val="3333CC"/>
          <w:sz w:val="22"/>
        </w:rPr>
        <w:tab/>
      </w:r>
      <w:r>
        <w:rPr>
          <w:rStyle w:val="MessageHeaderLabel"/>
          <w:rFonts w:ascii="Garamond" w:hAnsi="Garamond"/>
          <w:caps/>
          <w:color w:val="3333CC"/>
          <w:sz w:val="22"/>
        </w:rPr>
        <w:tab/>
      </w:r>
      <w:r w:rsidR="003F40CD">
        <w:rPr>
          <w:rFonts w:ascii="Garamond" w:hAnsi="Garamond"/>
          <w:color w:val="3333CC"/>
        </w:rPr>
        <w:t>Octob</w:t>
      </w:r>
      <w:r w:rsidR="00B311A1">
        <w:rPr>
          <w:rFonts w:ascii="Garamond" w:hAnsi="Garamond"/>
          <w:color w:val="3333CC"/>
        </w:rPr>
        <w:t xml:space="preserve">er </w:t>
      </w:r>
      <w:r w:rsidR="00B6158C">
        <w:rPr>
          <w:rFonts w:ascii="Garamond" w:hAnsi="Garamond"/>
          <w:color w:val="3333CC"/>
        </w:rPr>
        <w:t>6</w:t>
      </w:r>
      <w:r w:rsidRPr="00FE0A41">
        <w:rPr>
          <w:rFonts w:ascii="Garamond" w:hAnsi="Garamond"/>
          <w:color w:val="3333CC"/>
        </w:rPr>
        <w:t>, 201</w:t>
      </w:r>
      <w:r w:rsidR="001D4C92">
        <w:rPr>
          <w:rFonts w:ascii="Garamond" w:hAnsi="Garamond"/>
          <w:color w:val="3333CC"/>
        </w:rPr>
        <w:t>4</w:t>
      </w:r>
    </w:p>
    <w:p w:rsidR="008C6452" w:rsidRDefault="008C6452" w:rsidP="008C6452">
      <w:pPr>
        <w:pStyle w:val="NormalWeb"/>
        <w:pBdr>
          <w:bottom w:val="single" w:sz="6" w:space="0" w:color="auto"/>
        </w:pBdr>
        <w:spacing w:before="0" w:beforeAutospacing="0"/>
        <w:jc w:val="both"/>
        <w:rPr>
          <w:rFonts w:ascii="Garamond" w:hAnsi="Garamond"/>
          <w:color w:val="3333CC"/>
        </w:rPr>
      </w:pPr>
    </w:p>
    <w:p w:rsidR="009C1DCD" w:rsidRDefault="009C1DCD" w:rsidP="00B6158C">
      <w:pPr>
        <w:pStyle w:val="NoSpacing"/>
        <w:jc w:val="both"/>
        <w:rPr>
          <w:rStyle w:val="Strong"/>
          <w:rFonts w:ascii="Trebuchet MS" w:hAnsi="Trebuchet MS"/>
          <w:color w:val="3333CC"/>
        </w:rPr>
      </w:pPr>
    </w:p>
    <w:p w:rsidR="00B6158C" w:rsidRPr="00F96639" w:rsidRDefault="00B6158C" w:rsidP="00B6158C">
      <w:pPr>
        <w:pStyle w:val="NoSpacing"/>
        <w:jc w:val="both"/>
        <w:rPr>
          <w:rStyle w:val="Strong"/>
          <w:rFonts w:ascii="Trebuchet MS" w:hAnsi="Trebuchet MS"/>
          <w:color w:val="3333CC"/>
        </w:rPr>
      </w:pPr>
      <w:r>
        <w:rPr>
          <w:rStyle w:val="Strong"/>
          <w:rFonts w:ascii="Trebuchet MS" w:hAnsi="Trebuchet MS"/>
          <w:color w:val="3333CC"/>
        </w:rPr>
        <w:t>Background Information</w:t>
      </w:r>
      <w:r w:rsidRPr="00F96639">
        <w:rPr>
          <w:rStyle w:val="Strong"/>
          <w:rFonts w:ascii="Trebuchet MS" w:hAnsi="Trebuchet MS"/>
          <w:color w:val="3333CC"/>
        </w:rPr>
        <w:t>:</w:t>
      </w:r>
    </w:p>
    <w:p w:rsidR="00B6158C" w:rsidRDefault="00B6158C" w:rsidP="00B6158C">
      <w:pPr>
        <w:pStyle w:val="NoSpacing"/>
        <w:tabs>
          <w:tab w:val="left" w:pos="1603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B6158C" w:rsidRDefault="003F40CD" w:rsidP="00DB18EE">
      <w:pPr>
        <w:pStyle w:val="NoSpacing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The city’s contractor, Knife River Corporation-Northwest has completed the Villa Road pavement restoration work.  Their contract did not include the work for pavement striping and marking.  City staff requested four </w:t>
      </w:r>
      <w:r w:rsidR="007723D8">
        <w:rPr>
          <w:rFonts w:ascii="Trebuchet MS" w:hAnsi="Trebuchet MS"/>
        </w:rPr>
        <w:t xml:space="preserve">pavement striping and marking </w:t>
      </w:r>
      <w:r>
        <w:rPr>
          <w:rFonts w:ascii="Trebuchet MS" w:hAnsi="Trebuchet MS"/>
        </w:rPr>
        <w:t xml:space="preserve">contractors for price quotes and received one quote </w:t>
      </w:r>
      <w:r w:rsidR="007723D8">
        <w:rPr>
          <w:rFonts w:ascii="Trebuchet MS" w:hAnsi="Trebuchet MS"/>
        </w:rPr>
        <w:t xml:space="preserve">(at $7,970.00) </w:t>
      </w:r>
      <w:r>
        <w:rPr>
          <w:rFonts w:ascii="Trebuchet MS" w:hAnsi="Trebuchet MS"/>
        </w:rPr>
        <w:t>from Spe</w:t>
      </w:r>
      <w:r w:rsidR="007723D8">
        <w:rPr>
          <w:rFonts w:ascii="Trebuchet MS" w:hAnsi="Trebuchet MS"/>
        </w:rPr>
        <w:t xml:space="preserve">cialized Pavement Marking, Inc. </w:t>
      </w:r>
      <w:r>
        <w:rPr>
          <w:rFonts w:ascii="Trebuchet MS" w:hAnsi="Trebuchet MS"/>
        </w:rPr>
        <w:t>on September 30, 2014.</w:t>
      </w:r>
    </w:p>
    <w:p w:rsidR="00DB18EE" w:rsidRPr="003F40CD" w:rsidRDefault="00DB18EE" w:rsidP="003F40CD">
      <w:pPr>
        <w:rPr>
          <w:rFonts w:ascii="Trebuchet MS" w:hAnsi="Trebuchet MS"/>
        </w:rPr>
      </w:pPr>
    </w:p>
    <w:p w:rsidR="00B6158C" w:rsidRPr="007723D8" w:rsidRDefault="003F40CD" w:rsidP="009C1DCD">
      <w:pPr>
        <w:pStyle w:val="NoSpacing"/>
        <w:jc w:val="both"/>
        <w:rPr>
          <w:rFonts w:ascii="Trebuchet MS" w:hAnsi="Trebuchet MS"/>
        </w:rPr>
      </w:pPr>
      <w:r w:rsidRPr="007723D8">
        <w:rPr>
          <w:rFonts w:ascii="Trebuchet MS" w:hAnsi="Trebuchet MS"/>
        </w:rPr>
        <w:t>The work will be paid for through account #18-5150-702171.  The approved current fiscal budget has $120,000.00 for pavement restoration and related work for N. Villa Road and N. Springbrook Road</w:t>
      </w:r>
      <w:r w:rsidR="001D7E29" w:rsidRPr="007723D8">
        <w:rPr>
          <w:rFonts w:ascii="Trebuchet MS" w:hAnsi="Trebuchet MS"/>
        </w:rPr>
        <w:t>.</w:t>
      </w:r>
    </w:p>
    <w:p w:rsidR="003F40CD" w:rsidRPr="007723D8" w:rsidRDefault="003F40CD" w:rsidP="009C1DCD">
      <w:pPr>
        <w:pStyle w:val="NoSpacing"/>
        <w:jc w:val="both"/>
        <w:rPr>
          <w:rFonts w:ascii="Trebuchet MS" w:hAnsi="Trebuchet MS"/>
        </w:rPr>
      </w:pPr>
    </w:p>
    <w:p w:rsidR="003F40CD" w:rsidRPr="007723D8" w:rsidRDefault="003F40CD" w:rsidP="009C1DCD">
      <w:pPr>
        <w:pStyle w:val="NoSpacing"/>
        <w:jc w:val="both"/>
        <w:rPr>
          <w:rFonts w:ascii="Trebuchet MS" w:hAnsi="Trebuchet MS"/>
        </w:rPr>
      </w:pPr>
      <w:r w:rsidRPr="007723D8">
        <w:rPr>
          <w:rFonts w:ascii="Trebuchet MS" w:hAnsi="Trebuchet MS"/>
        </w:rPr>
        <w:t>N. Villa Road pavement restoration (Knife River</w:t>
      </w:r>
      <w:r w:rsidR="00C67E1E" w:rsidRPr="007723D8">
        <w:rPr>
          <w:rFonts w:ascii="Trebuchet MS" w:hAnsi="Trebuchet MS"/>
        </w:rPr>
        <w:t>’s</w:t>
      </w:r>
      <w:r w:rsidRPr="007723D8">
        <w:rPr>
          <w:rFonts w:ascii="Trebuchet MS" w:hAnsi="Trebuchet MS"/>
        </w:rPr>
        <w:t xml:space="preserve"> contract) = $</w:t>
      </w:r>
      <w:r w:rsidR="00C67E1E" w:rsidRPr="007723D8">
        <w:rPr>
          <w:rFonts w:ascii="Trebuchet MS" w:hAnsi="Trebuchet MS"/>
        </w:rPr>
        <w:t>91,995.60</w:t>
      </w:r>
    </w:p>
    <w:p w:rsidR="00C67E1E" w:rsidRPr="007723D8" w:rsidRDefault="00C67E1E" w:rsidP="009C1DCD">
      <w:pPr>
        <w:pStyle w:val="NoSpacing"/>
        <w:jc w:val="both"/>
        <w:rPr>
          <w:rFonts w:ascii="Trebuchet MS" w:hAnsi="Trebuchet MS"/>
        </w:rPr>
      </w:pPr>
      <w:r w:rsidRPr="007723D8">
        <w:rPr>
          <w:rFonts w:ascii="Trebuchet MS" w:hAnsi="Trebuchet MS"/>
        </w:rPr>
        <w:t>N. Springbrook Road pavement and base repair (Raugust’s contract) = $21,470.00</w:t>
      </w:r>
    </w:p>
    <w:p w:rsidR="00C67E1E" w:rsidRPr="007723D8" w:rsidRDefault="00C67E1E" w:rsidP="009C1DCD">
      <w:pPr>
        <w:pStyle w:val="NoSpacing"/>
        <w:jc w:val="both"/>
        <w:rPr>
          <w:rFonts w:ascii="Trebuchet MS" w:hAnsi="Trebuchet MS"/>
        </w:rPr>
      </w:pPr>
      <w:r w:rsidRPr="007723D8">
        <w:rPr>
          <w:rFonts w:ascii="Trebuchet MS" w:hAnsi="Trebuchet MS"/>
        </w:rPr>
        <w:t>N. Villa Road pavement striping restoration (Spec</w:t>
      </w:r>
      <w:r w:rsidR="008709BE">
        <w:rPr>
          <w:rFonts w:ascii="Trebuchet MS" w:hAnsi="Trebuchet MS"/>
        </w:rPr>
        <w:t>ialized</w:t>
      </w:r>
      <w:r w:rsidRPr="007723D8">
        <w:rPr>
          <w:rFonts w:ascii="Trebuchet MS" w:hAnsi="Trebuchet MS"/>
        </w:rPr>
        <w:t xml:space="preserve"> Pavement Marking’s price) = $7,970.00</w:t>
      </w:r>
    </w:p>
    <w:p w:rsidR="00C67E1E" w:rsidRPr="007723D8" w:rsidRDefault="00C67E1E" w:rsidP="009C1DCD">
      <w:pPr>
        <w:pStyle w:val="NoSpacing"/>
        <w:jc w:val="both"/>
        <w:rPr>
          <w:rFonts w:ascii="Trebuchet MS" w:hAnsi="Trebuchet MS"/>
        </w:rPr>
      </w:pPr>
      <w:r w:rsidRPr="007723D8">
        <w:rPr>
          <w:rFonts w:ascii="Trebuchet MS" w:hAnsi="Trebuchet MS"/>
        </w:rPr>
        <w:t>Total = $121,435.60</w:t>
      </w:r>
    </w:p>
    <w:p w:rsidR="00B6158C" w:rsidRPr="007723D8" w:rsidRDefault="00B6158C" w:rsidP="00B6158C">
      <w:pPr>
        <w:pStyle w:val="NoSpacing"/>
        <w:jc w:val="both"/>
        <w:rPr>
          <w:rFonts w:ascii="Trebuchet MS" w:hAnsi="Trebuchet MS"/>
        </w:rPr>
      </w:pPr>
    </w:p>
    <w:p w:rsidR="007723D8" w:rsidRDefault="007723D8" w:rsidP="00B6158C">
      <w:pPr>
        <w:pStyle w:val="NoSpacing"/>
        <w:jc w:val="both"/>
        <w:rPr>
          <w:rFonts w:ascii="Trebuchet MS" w:hAnsi="Trebuchet MS"/>
        </w:rPr>
      </w:pPr>
      <w:r w:rsidRPr="007723D8">
        <w:rPr>
          <w:rFonts w:ascii="Trebuchet MS" w:hAnsi="Trebuchet MS"/>
        </w:rPr>
        <w:t xml:space="preserve">This project will be funded through the transfer of expenditures within Fund </w:t>
      </w:r>
      <w:r>
        <w:rPr>
          <w:rFonts w:ascii="Trebuchet MS" w:hAnsi="Trebuchet MS"/>
        </w:rPr>
        <w:t>18</w:t>
      </w:r>
      <w:r w:rsidRPr="007723D8">
        <w:rPr>
          <w:rFonts w:ascii="Trebuchet MS" w:hAnsi="Trebuchet MS"/>
        </w:rPr>
        <w:t>.</w:t>
      </w:r>
    </w:p>
    <w:p w:rsidR="007723D8" w:rsidRPr="007723D8" w:rsidRDefault="007723D8" w:rsidP="00B6158C">
      <w:pPr>
        <w:pStyle w:val="NoSpacing"/>
        <w:jc w:val="both"/>
        <w:rPr>
          <w:rFonts w:ascii="Trebuchet MS" w:hAnsi="Trebuchet MS"/>
        </w:rPr>
      </w:pPr>
    </w:p>
    <w:p w:rsidR="007723D8" w:rsidRPr="007723D8" w:rsidRDefault="007723D8" w:rsidP="00B6158C">
      <w:pPr>
        <w:pStyle w:val="NoSpacing"/>
        <w:jc w:val="both"/>
        <w:rPr>
          <w:rFonts w:ascii="Trebuchet MS" w:hAnsi="Trebuchet MS"/>
        </w:rPr>
      </w:pPr>
    </w:p>
    <w:p w:rsidR="00B6158C" w:rsidRPr="007723D8" w:rsidRDefault="00B6158C" w:rsidP="00B6158C">
      <w:pPr>
        <w:pStyle w:val="NoSpacing"/>
        <w:jc w:val="both"/>
        <w:rPr>
          <w:rStyle w:val="Strong"/>
          <w:rFonts w:ascii="Trebuchet MS" w:hAnsi="Trebuchet MS"/>
          <w:color w:val="3333CC"/>
        </w:rPr>
      </w:pPr>
      <w:r w:rsidRPr="007723D8">
        <w:rPr>
          <w:rStyle w:val="Strong"/>
          <w:rFonts w:ascii="Trebuchet MS" w:hAnsi="Trebuchet MS"/>
          <w:color w:val="3333CC"/>
        </w:rPr>
        <w:t>Action Request:</w:t>
      </w:r>
    </w:p>
    <w:p w:rsidR="00B6158C" w:rsidRPr="007723D8" w:rsidRDefault="00B6158C" w:rsidP="00B6158C">
      <w:pPr>
        <w:pStyle w:val="NoSpacing"/>
        <w:jc w:val="both"/>
        <w:rPr>
          <w:rStyle w:val="Strong"/>
          <w:rFonts w:ascii="Trebuchet MS" w:hAnsi="Trebuchet MS"/>
          <w:color w:val="3333CC"/>
        </w:rPr>
      </w:pPr>
    </w:p>
    <w:p w:rsidR="00B6158C" w:rsidRDefault="00B6158C" w:rsidP="009C1DCD">
      <w:pPr>
        <w:pStyle w:val="NoSpacing"/>
        <w:jc w:val="both"/>
        <w:rPr>
          <w:rFonts w:ascii="Trebuchet MS" w:hAnsi="Trebuchet MS"/>
        </w:rPr>
      </w:pPr>
      <w:r w:rsidRPr="007723D8">
        <w:rPr>
          <w:rFonts w:ascii="Trebuchet MS" w:hAnsi="Trebuchet MS"/>
        </w:rPr>
        <w:t>Please sign t</w:t>
      </w:r>
      <w:r w:rsidR="007723D8">
        <w:rPr>
          <w:rFonts w:ascii="Trebuchet MS" w:hAnsi="Trebuchet MS"/>
        </w:rPr>
        <w:t>he request finance requisition</w:t>
      </w:r>
      <w:r>
        <w:rPr>
          <w:rFonts w:ascii="Trebuchet MS" w:hAnsi="Trebuchet MS"/>
        </w:rPr>
        <w:t xml:space="preserve"> and return both to me after signing.</w:t>
      </w:r>
      <w:r w:rsidR="009C1DCD">
        <w:rPr>
          <w:rFonts w:ascii="Trebuchet MS" w:hAnsi="Trebuchet MS"/>
        </w:rPr>
        <w:t xml:space="preserve">  </w:t>
      </w:r>
      <w:r>
        <w:rPr>
          <w:rFonts w:ascii="Trebuchet MS" w:hAnsi="Trebuchet MS"/>
        </w:rPr>
        <w:t>If you have any questions, please feel free to ask me.  Thank you.</w:t>
      </w:r>
    </w:p>
    <w:sectPr w:rsidR="00B6158C" w:rsidSect="00953F0C">
      <w:footerReference w:type="default" r:id="rId8"/>
      <w:pgSz w:w="12240" w:h="15840"/>
      <w:pgMar w:top="1000" w:right="800" w:bottom="600" w:left="10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3D8" w:rsidRDefault="007723D8" w:rsidP="003A055E">
      <w:r>
        <w:separator/>
      </w:r>
    </w:p>
  </w:endnote>
  <w:endnote w:type="continuationSeparator" w:id="0">
    <w:p w:rsidR="007723D8" w:rsidRDefault="007723D8" w:rsidP="003A0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795"/>
      <w:gridCol w:w="1066"/>
      <w:gridCol w:w="4795"/>
    </w:tblGrid>
    <w:tr w:rsidR="007723D8" w:rsidRPr="003A055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723D8" w:rsidRPr="003A055E" w:rsidRDefault="007723D8">
          <w:pPr>
            <w:pStyle w:val="Header"/>
            <w:rPr>
              <w:rFonts w:eastAsiaTheme="majorEastAsia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723D8" w:rsidRPr="003A055E" w:rsidRDefault="007723D8">
          <w:pPr>
            <w:pStyle w:val="NoSpacing"/>
            <w:rPr>
              <w:rFonts w:ascii="Garamond" w:hAnsi="Garamond"/>
            </w:rPr>
          </w:pPr>
          <w:r w:rsidRPr="003A055E">
            <w:rPr>
              <w:rFonts w:ascii="Garamond" w:hAnsi="Garamond"/>
              <w:b/>
            </w:rPr>
            <w:t xml:space="preserve">Page </w:t>
          </w:r>
          <w:r w:rsidRPr="003A055E">
            <w:rPr>
              <w:rFonts w:ascii="Garamond" w:hAnsi="Garamond"/>
            </w:rPr>
            <w:fldChar w:fldCharType="begin"/>
          </w:r>
          <w:r w:rsidRPr="003A055E">
            <w:rPr>
              <w:rFonts w:ascii="Garamond" w:hAnsi="Garamond"/>
            </w:rPr>
            <w:instrText xml:space="preserve"> PAGE  \* MERGEFORMAT </w:instrText>
          </w:r>
          <w:r w:rsidRPr="003A055E">
            <w:rPr>
              <w:rFonts w:ascii="Garamond" w:hAnsi="Garamond"/>
            </w:rPr>
            <w:fldChar w:fldCharType="separate"/>
          </w:r>
          <w:r w:rsidRPr="009C1DCD">
            <w:rPr>
              <w:rFonts w:ascii="Garamond" w:hAnsi="Garamond"/>
              <w:b/>
              <w:noProof/>
            </w:rPr>
            <w:t>2</w:t>
          </w:r>
          <w:r w:rsidRPr="003A055E">
            <w:rPr>
              <w:rFonts w:ascii="Garamond" w:hAnsi="Garamond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723D8" w:rsidRPr="003A055E" w:rsidRDefault="007723D8">
          <w:pPr>
            <w:pStyle w:val="Header"/>
            <w:rPr>
              <w:rFonts w:eastAsiaTheme="majorEastAsia" w:cstheme="majorBidi"/>
              <w:b/>
              <w:bCs/>
            </w:rPr>
          </w:pPr>
        </w:p>
      </w:tc>
    </w:tr>
    <w:tr w:rsidR="007723D8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723D8" w:rsidRDefault="007723D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7723D8" w:rsidRDefault="007723D8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723D8" w:rsidRDefault="007723D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7723D8" w:rsidRDefault="007723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3D8" w:rsidRDefault="007723D8" w:rsidP="003A055E">
      <w:r>
        <w:separator/>
      </w:r>
    </w:p>
  </w:footnote>
  <w:footnote w:type="continuationSeparator" w:id="0">
    <w:p w:rsidR="007723D8" w:rsidRDefault="007723D8" w:rsidP="003A05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23E"/>
    <w:multiLevelType w:val="hybridMultilevel"/>
    <w:tmpl w:val="D1F8BEDC"/>
    <w:lvl w:ilvl="0" w:tplc="63CAA9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A4B7B"/>
    <w:multiLevelType w:val="hybridMultilevel"/>
    <w:tmpl w:val="CE924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E6845"/>
    <w:multiLevelType w:val="hybridMultilevel"/>
    <w:tmpl w:val="60A87288"/>
    <w:lvl w:ilvl="0" w:tplc="92DEDF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2B67A4"/>
    <w:multiLevelType w:val="hybridMultilevel"/>
    <w:tmpl w:val="323A3FB4"/>
    <w:lvl w:ilvl="0" w:tplc="9B4AD12C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10529C"/>
    <w:multiLevelType w:val="hybridMultilevel"/>
    <w:tmpl w:val="75748124"/>
    <w:lvl w:ilvl="0" w:tplc="3B70AAF2">
      <w:numFmt w:val="bullet"/>
      <w:lvlText w:val=""/>
      <w:lvlJc w:val="left"/>
      <w:pPr>
        <w:ind w:left="76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C6452"/>
    <w:rsid w:val="00004266"/>
    <w:rsid w:val="00035A68"/>
    <w:rsid w:val="00056906"/>
    <w:rsid w:val="00087D0F"/>
    <w:rsid w:val="000D6FE2"/>
    <w:rsid w:val="00100CF6"/>
    <w:rsid w:val="00124A66"/>
    <w:rsid w:val="00195061"/>
    <w:rsid w:val="00196E09"/>
    <w:rsid w:val="001A7A36"/>
    <w:rsid w:val="001D4C92"/>
    <w:rsid w:val="001D7E29"/>
    <w:rsid w:val="001E29E8"/>
    <w:rsid w:val="001E3E60"/>
    <w:rsid w:val="002355D4"/>
    <w:rsid w:val="002A7507"/>
    <w:rsid w:val="002C0DCB"/>
    <w:rsid w:val="002C3A1B"/>
    <w:rsid w:val="002C51B1"/>
    <w:rsid w:val="002D0F2F"/>
    <w:rsid w:val="00335B9C"/>
    <w:rsid w:val="0034748A"/>
    <w:rsid w:val="00363CA7"/>
    <w:rsid w:val="00394A10"/>
    <w:rsid w:val="003A055E"/>
    <w:rsid w:val="003C192B"/>
    <w:rsid w:val="003D41B7"/>
    <w:rsid w:val="003E1BF8"/>
    <w:rsid w:val="003F40CD"/>
    <w:rsid w:val="0040555F"/>
    <w:rsid w:val="00447837"/>
    <w:rsid w:val="004703CC"/>
    <w:rsid w:val="00480E89"/>
    <w:rsid w:val="004E3963"/>
    <w:rsid w:val="00532BAD"/>
    <w:rsid w:val="0053450F"/>
    <w:rsid w:val="00577A3B"/>
    <w:rsid w:val="00580E87"/>
    <w:rsid w:val="005A6692"/>
    <w:rsid w:val="005E19FC"/>
    <w:rsid w:val="0060179D"/>
    <w:rsid w:val="006108F9"/>
    <w:rsid w:val="006302A8"/>
    <w:rsid w:val="006374FE"/>
    <w:rsid w:val="00675655"/>
    <w:rsid w:val="006915EB"/>
    <w:rsid w:val="006A0821"/>
    <w:rsid w:val="006B3733"/>
    <w:rsid w:val="006D6975"/>
    <w:rsid w:val="006E5655"/>
    <w:rsid w:val="00707074"/>
    <w:rsid w:val="00734F2D"/>
    <w:rsid w:val="007412DD"/>
    <w:rsid w:val="00751896"/>
    <w:rsid w:val="00764B48"/>
    <w:rsid w:val="007723D8"/>
    <w:rsid w:val="007A1DC2"/>
    <w:rsid w:val="007B174E"/>
    <w:rsid w:val="007B1914"/>
    <w:rsid w:val="007C2989"/>
    <w:rsid w:val="007D09C3"/>
    <w:rsid w:val="007F5F68"/>
    <w:rsid w:val="008440D2"/>
    <w:rsid w:val="00853908"/>
    <w:rsid w:val="0086341E"/>
    <w:rsid w:val="0086409C"/>
    <w:rsid w:val="00867899"/>
    <w:rsid w:val="008709BE"/>
    <w:rsid w:val="008718B4"/>
    <w:rsid w:val="00884E77"/>
    <w:rsid w:val="008C6452"/>
    <w:rsid w:val="008D5BA7"/>
    <w:rsid w:val="008F436A"/>
    <w:rsid w:val="00916A56"/>
    <w:rsid w:val="00945E0E"/>
    <w:rsid w:val="00953F0C"/>
    <w:rsid w:val="0098140A"/>
    <w:rsid w:val="00986D99"/>
    <w:rsid w:val="009A4347"/>
    <w:rsid w:val="009B05CC"/>
    <w:rsid w:val="009B1340"/>
    <w:rsid w:val="009C1DCD"/>
    <w:rsid w:val="009D5F62"/>
    <w:rsid w:val="009E37EF"/>
    <w:rsid w:val="009F70BA"/>
    <w:rsid w:val="00A15BA0"/>
    <w:rsid w:val="00A57827"/>
    <w:rsid w:val="00A679AB"/>
    <w:rsid w:val="00A758BE"/>
    <w:rsid w:val="00AB793B"/>
    <w:rsid w:val="00AE334B"/>
    <w:rsid w:val="00AF3896"/>
    <w:rsid w:val="00B254C9"/>
    <w:rsid w:val="00B263D1"/>
    <w:rsid w:val="00B311A1"/>
    <w:rsid w:val="00B32CCE"/>
    <w:rsid w:val="00B6158C"/>
    <w:rsid w:val="00B62068"/>
    <w:rsid w:val="00B90D5F"/>
    <w:rsid w:val="00BC7021"/>
    <w:rsid w:val="00BD7C45"/>
    <w:rsid w:val="00BF0468"/>
    <w:rsid w:val="00C63259"/>
    <w:rsid w:val="00C67E1E"/>
    <w:rsid w:val="00C731EF"/>
    <w:rsid w:val="00CD54E3"/>
    <w:rsid w:val="00CF0C79"/>
    <w:rsid w:val="00D324F1"/>
    <w:rsid w:val="00D33F80"/>
    <w:rsid w:val="00D40F98"/>
    <w:rsid w:val="00DA250F"/>
    <w:rsid w:val="00DB18EE"/>
    <w:rsid w:val="00E0408E"/>
    <w:rsid w:val="00E47B5A"/>
    <w:rsid w:val="00E57519"/>
    <w:rsid w:val="00E94602"/>
    <w:rsid w:val="00E95411"/>
    <w:rsid w:val="00EB1073"/>
    <w:rsid w:val="00ED2A81"/>
    <w:rsid w:val="00F05EE6"/>
    <w:rsid w:val="00F32448"/>
    <w:rsid w:val="00F665D3"/>
    <w:rsid w:val="00F75BB4"/>
    <w:rsid w:val="00F91D29"/>
    <w:rsid w:val="00F94526"/>
    <w:rsid w:val="00F96639"/>
    <w:rsid w:val="00FD17BC"/>
    <w:rsid w:val="00FE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452"/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8C6452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MessageHeader">
    <w:name w:val="Message Header"/>
    <w:basedOn w:val="BodyText"/>
    <w:link w:val="MessageHeaderChar"/>
    <w:rsid w:val="008C6452"/>
    <w:pPr>
      <w:keepLines/>
      <w:spacing w:line="240" w:lineRule="atLeast"/>
      <w:ind w:left="1080" w:hanging="1080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rsid w:val="008C6452"/>
    <w:rPr>
      <w:rFonts w:ascii="Garamond" w:eastAsia="Times New Roman" w:hAnsi="Garamond" w:cs="Times New Roman"/>
      <w:caps/>
      <w:sz w:val="18"/>
      <w:szCs w:val="20"/>
    </w:rPr>
  </w:style>
  <w:style w:type="character" w:customStyle="1" w:styleId="MessageHeaderLabel">
    <w:name w:val="Message Header Label"/>
    <w:rsid w:val="008C6452"/>
    <w:rPr>
      <w:b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C64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6452"/>
    <w:rPr>
      <w:rFonts w:ascii="Garamond" w:eastAsia="Times New Roman" w:hAnsi="Garamond" w:cs="Times New Roman"/>
      <w:szCs w:val="20"/>
    </w:rPr>
  </w:style>
  <w:style w:type="paragraph" w:styleId="NormalWeb">
    <w:name w:val="Normal (Web)"/>
    <w:basedOn w:val="Normal"/>
    <w:uiPriority w:val="99"/>
    <w:rsid w:val="008C645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8C64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64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45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5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55E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A0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055E"/>
    <w:rPr>
      <w:rFonts w:ascii="Garamond" w:eastAsia="Times New Roman" w:hAnsi="Garamond" w:cs="Times New Roman"/>
      <w:szCs w:val="20"/>
    </w:rPr>
  </w:style>
  <w:style w:type="paragraph" w:styleId="NoSpacing">
    <w:name w:val="No Spacing"/>
    <w:link w:val="NoSpacingChar"/>
    <w:uiPriority w:val="1"/>
    <w:qFormat/>
    <w:rsid w:val="003A055E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A055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E0A41"/>
    <w:pPr>
      <w:ind w:left="720"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uiPriority w:val="59"/>
    <w:rsid w:val="00AE3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Chiu</dc:creator>
  <cp:lastModifiedBy>Paul Chiu</cp:lastModifiedBy>
  <cp:revision>7</cp:revision>
  <cp:lastPrinted>2014-08-18T22:07:00Z</cp:lastPrinted>
  <dcterms:created xsi:type="dcterms:W3CDTF">2014-09-29T15:32:00Z</dcterms:created>
  <dcterms:modified xsi:type="dcterms:W3CDTF">2014-10-06T22:53:00Z</dcterms:modified>
</cp:coreProperties>
</file>