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AC07D" w14:textId="0022FCC7" w:rsidR="00006113" w:rsidRDefault="00006113" w:rsidP="00C2046A">
      <w:pPr>
        <w:pStyle w:val="Title"/>
      </w:pPr>
      <w:r>
        <w:t>O</w:t>
      </w:r>
      <w:r w:rsidR="00ED7348">
        <w:t>peration</w:t>
      </w:r>
      <w:r>
        <w:t xml:space="preserve">: </w:t>
      </w:r>
      <w:r w:rsidR="00ED7348">
        <w:t>QUADRATIC</w:t>
      </w:r>
    </w:p>
    <w:p w14:paraId="2D8CEFBE" w14:textId="6360F5EC" w:rsidR="00006113" w:rsidRDefault="00006113" w:rsidP="00006113">
      <w:pPr>
        <w:pStyle w:val="Heading2"/>
      </w:pPr>
      <w:r>
        <w:t>SITUATION</w:t>
      </w:r>
    </w:p>
    <w:p w14:paraId="60B130A2" w14:textId="7C951A1D" w:rsidR="00006113" w:rsidRDefault="00006113">
      <w:r>
        <w:t>The City of Newberg is planning to transition to a biennial budget model after previous years of annual budgets. Issues that this presents touch every corner of city operations. For Community Engagement, the switch brings up issues of public engagement and transparency that will need to be addressed with clear communication and open access to information. It is recommended that the City establish a purpose and clear goals for communication, ideally with measurable markers of success.</w:t>
      </w:r>
    </w:p>
    <w:p w14:paraId="7A617BF8" w14:textId="347A8794" w:rsidR="00006113" w:rsidRDefault="00006113" w:rsidP="00006113">
      <w:pPr>
        <w:pStyle w:val="Heading2"/>
      </w:pPr>
      <w:r>
        <w:t>MISSION</w:t>
      </w:r>
      <w:r w:rsidR="002E5F48">
        <w:t xml:space="preserve"> - What</w:t>
      </w:r>
    </w:p>
    <w:p w14:paraId="067E2BC7" w14:textId="08D917D0" w:rsidR="00006113" w:rsidRDefault="00006113">
      <w:r>
        <w:t xml:space="preserve">The </w:t>
      </w:r>
      <w:r w:rsidR="00C2046A">
        <w:t>city</w:t>
      </w:r>
      <w:r>
        <w:t xml:space="preserve"> must communicate about the shift in the budget process and what ways the change will (or will not) affect </w:t>
      </w:r>
      <w:r w:rsidR="00131AE8">
        <w:t>taxpayers</w:t>
      </w:r>
      <w:r>
        <w:t xml:space="preserve">. These communications should also be organized internally so staff speak </w:t>
      </w:r>
      <w:r w:rsidR="00C2046A">
        <w:t>as</w:t>
      </w:r>
      <w:r>
        <w:t xml:space="preserve"> one voice to anyone asking questions about these processes.</w:t>
      </w:r>
    </w:p>
    <w:p w14:paraId="1F4B92AB" w14:textId="0C1FE99D" w:rsidR="00006113" w:rsidRDefault="00006113" w:rsidP="00006113">
      <w:pPr>
        <w:pStyle w:val="Heading2"/>
      </w:pPr>
      <w:r>
        <w:t>EXECUTION</w:t>
      </w:r>
      <w:r w:rsidR="002E5F48">
        <w:t xml:space="preserve"> - How</w:t>
      </w:r>
    </w:p>
    <w:p w14:paraId="4F6A7908" w14:textId="77777777" w:rsidR="00C2046A" w:rsidRDefault="00006113" w:rsidP="00C2046A">
      <w:pPr>
        <w:pStyle w:val="Heading3"/>
      </w:pPr>
      <w:r>
        <w:t>T</w:t>
      </w:r>
      <w:r w:rsidRPr="00006113">
        <w:t>imeline</w:t>
      </w:r>
      <w:r>
        <w:t>/S</w:t>
      </w:r>
      <w:r w:rsidRPr="00006113">
        <w:t>teps</w:t>
      </w:r>
      <w:r w:rsidR="00C2046A">
        <w:t xml:space="preserve">: </w:t>
      </w:r>
    </w:p>
    <w:p w14:paraId="6324EDB3" w14:textId="751318AF" w:rsidR="00006113" w:rsidRDefault="00C2046A">
      <w:r>
        <w:t>Start as early as possible with public engagement to head off any potential misinformation and keep the process transparent.</w:t>
      </w:r>
    </w:p>
    <w:p w14:paraId="5CAC8D6D" w14:textId="42417528" w:rsidR="00C2046A" w:rsidRDefault="00C2046A">
      <w:r>
        <w:t>Schedule: Public hearings, community forums, communications in utility bill/news media</w:t>
      </w:r>
    </w:p>
    <w:p w14:paraId="719AA878" w14:textId="0C9F4DAD" w:rsidR="00C2046A" w:rsidRDefault="00C2046A">
      <w:r>
        <w:t>Create public engagement assets: flyers, info brochures, social media posts, infographics, etc.</w:t>
      </w:r>
    </w:p>
    <w:p w14:paraId="6D9E8054" w14:textId="1A1028D5" w:rsidR="00006113" w:rsidRDefault="00006113" w:rsidP="00C2046A">
      <w:r>
        <w:t>S</w:t>
      </w:r>
      <w:r w:rsidRPr="00006113">
        <w:t>pecial relationships</w:t>
      </w:r>
      <w:r w:rsidR="00C2046A">
        <w:t xml:space="preserve">: See </w:t>
      </w:r>
      <w:r w:rsidR="00C2046A" w:rsidRPr="00C2046A">
        <w:rPr>
          <w:b/>
          <w:bCs/>
        </w:rPr>
        <w:t>communicat</w:t>
      </w:r>
      <w:r w:rsidR="00CA30AF">
        <w:rPr>
          <w:b/>
          <w:bCs/>
        </w:rPr>
        <w:t>or</w:t>
      </w:r>
      <w:r w:rsidR="00C2046A" w:rsidRPr="00C2046A">
        <w:rPr>
          <w:b/>
          <w:bCs/>
        </w:rPr>
        <w:t xml:space="preserve"> contact list.</w:t>
      </w:r>
    </w:p>
    <w:p w14:paraId="504FC359" w14:textId="1DFB6B22" w:rsidR="00C2046A" w:rsidRDefault="00C2046A" w:rsidP="00C2046A">
      <w:pPr>
        <w:pStyle w:val="Heading3"/>
      </w:pPr>
      <w:r>
        <w:t>Online Research:</w:t>
      </w:r>
    </w:p>
    <w:p w14:paraId="5BAFC65F" w14:textId="1A734B82" w:rsidR="00C2046A" w:rsidRDefault="00000000">
      <w:hyperlink r:id="rId8" w:history="1">
        <w:r w:rsidR="00C2046A" w:rsidRPr="00665EDF">
          <w:rPr>
            <w:rStyle w:val="Hyperlink"/>
          </w:rPr>
          <w:t>https://www.gfoa.org/materials/public-engagement-in-the-budget-process</w:t>
        </w:r>
      </w:hyperlink>
    </w:p>
    <w:p w14:paraId="54B8D16A" w14:textId="3E6717F6" w:rsidR="00C2046A" w:rsidRDefault="00000000">
      <w:hyperlink r:id="rId9" w:history="1">
        <w:r w:rsidR="00C2046A" w:rsidRPr="00665EDF">
          <w:rPr>
            <w:rStyle w:val="Hyperlink"/>
          </w:rPr>
          <w:t>https://mrsc.org/explore-topics/finance/budgets/biennial-budgeting</w:t>
        </w:r>
      </w:hyperlink>
      <w:r w:rsidR="00C2046A">
        <w:t xml:space="preserve"> </w:t>
      </w:r>
    </w:p>
    <w:p w14:paraId="54D5AC29" w14:textId="206A630F" w:rsidR="00006113" w:rsidRDefault="00006113" w:rsidP="00006113">
      <w:pPr>
        <w:pStyle w:val="Heading2"/>
      </w:pPr>
      <w:r>
        <w:t>ADMINISTRATION</w:t>
      </w:r>
      <w:r w:rsidR="002E5F48">
        <w:t xml:space="preserve"> - Where</w:t>
      </w:r>
    </w:p>
    <w:p w14:paraId="1E82E005" w14:textId="63732931" w:rsidR="00006113" w:rsidRDefault="00131AE8">
      <w:r w:rsidRPr="00131AE8">
        <w:t xml:space="preserve">Locations to hold community forums: PSB – Denise Bacon Community Room, </w:t>
      </w:r>
      <w:r>
        <w:t>Chehalem Valley Chamber of Commerce, Cultural Center, Local businesses that might be willing to host an event</w:t>
      </w:r>
    </w:p>
    <w:p w14:paraId="240C70C2" w14:textId="2C7C612B" w:rsidR="00131AE8" w:rsidRDefault="002F0944">
      <w:r>
        <w:t>Other events to attend and distribute information: Chamber Greeters</w:t>
      </w:r>
      <w:r w:rsidR="00D97660">
        <w:t>, table at Wednesday Market (ask questions, stick them on a whiteboard?)</w:t>
      </w:r>
    </w:p>
    <w:p w14:paraId="69F31D4D" w14:textId="74D2478D" w:rsidR="00D97660" w:rsidRPr="00131AE8" w:rsidRDefault="00D97660">
      <w:r>
        <w:t>Online survey</w:t>
      </w:r>
      <w:r w:rsidR="00207E20">
        <w:t xml:space="preserve"> to gather public opinion (won’t reach as many people in an older demographic/people who don’t have access to computers</w:t>
      </w:r>
      <w:r w:rsidR="00AA0E76">
        <w:t>, may draw in a younger demographic)</w:t>
      </w:r>
    </w:p>
    <w:p w14:paraId="4063323E" w14:textId="172D1B7B" w:rsidR="000615A6" w:rsidRDefault="00006113" w:rsidP="00C2046A">
      <w:pPr>
        <w:pStyle w:val="Heading2"/>
      </w:pPr>
      <w:r>
        <w:t>COMMAND AND CONTROL</w:t>
      </w:r>
      <w:r w:rsidR="002E5F48">
        <w:t xml:space="preserve"> </w:t>
      </w:r>
      <w:r w:rsidR="00C2046A">
        <w:t>–</w:t>
      </w:r>
      <w:r w:rsidR="002E5F48">
        <w:t xml:space="preserve"> </w:t>
      </w:r>
      <w:r w:rsidR="00C2046A">
        <w:t>Who</w:t>
      </w:r>
    </w:p>
    <w:p w14:paraId="550A8348" w14:textId="75250CDB" w:rsidR="000615A6" w:rsidRDefault="00C2046A" w:rsidP="00C2046A">
      <w:pPr>
        <w:pStyle w:val="Heading3"/>
      </w:pPr>
      <w:r>
        <w:t xml:space="preserve">Communicator </w:t>
      </w:r>
      <w:r w:rsidR="000615A6">
        <w:t>contact list:</w:t>
      </w:r>
    </w:p>
    <w:p w14:paraId="6F8FBBCC" w14:textId="77777777" w:rsidR="00C2046A" w:rsidRDefault="00C2046A" w:rsidP="00006113">
      <w:pPr>
        <w:sectPr w:rsidR="00C2046A">
          <w:pgSz w:w="12240" w:h="15840"/>
          <w:pgMar w:top="1440" w:right="1440" w:bottom="1440" w:left="1440" w:header="720" w:footer="720" w:gutter="0"/>
          <w:cols w:space="720"/>
          <w:docGrid w:linePitch="360"/>
        </w:sectPr>
      </w:pPr>
    </w:p>
    <w:p w14:paraId="140D0400" w14:textId="31BF6B89" w:rsidR="000615A6" w:rsidRDefault="00000000" w:rsidP="00006113">
      <w:hyperlink r:id="rId10" w:history="1">
        <w:r w:rsidR="000615A6" w:rsidRPr="00665EDF">
          <w:rPr>
            <w:rStyle w:val="Hyperlink"/>
          </w:rPr>
          <w:t>Kat.ricker@cprdnewberg.org</w:t>
        </w:r>
      </w:hyperlink>
    </w:p>
    <w:p w14:paraId="0CB9282C" w14:textId="1C86E0D6" w:rsidR="000615A6" w:rsidRDefault="00000000" w:rsidP="00006113">
      <w:hyperlink r:id="rId11" w:history="1">
        <w:r w:rsidR="000615A6" w:rsidRPr="00665EDF">
          <w:rPr>
            <w:rStyle w:val="Hyperlink"/>
          </w:rPr>
          <w:t>editor@newsberg.org</w:t>
        </w:r>
      </w:hyperlink>
    </w:p>
    <w:p w14:paraId="07118DED" w14:textId="0E81CEC2" w:rsidR="000615A6" w:rsidRDefault="00000000" w:rsidP="00006113">
      <w:hyperlink r:id="rId12" w:history="1">
        <w:r w:rsidR="000615A6" w:rsidRPr="00665EDF">
          <w:rPr>
            <w:rStyle w:val="Hyperlink"/>
          </w:rPr>
          <w:t>gallen@pamplinmedia.com</w:t>
        </w:r>
      </w:hyperlink>
    </w:p>
    <w:p w14:paraId="210DE257" w14:textId="54293AF3" w:rsidR="000615A6" w:rsidRDefault="00000000" w:rsidP="00006113">
      <w:hyperlink r:id="rId13" w:history="1">
        <w:r w:rsidR="000615A6" w:rsidRPr="000615A6">
          <w:rPr>
            <w:rStyle w:val="Hyperlink"/>
          </w:rPr>
          <w:t>daleyj@newberg.k12.or.us</w:t>
        </w:r>
      </w:hyperlink>
    </w:p>
    <w:p w14:paraId="7957AE9C" w14:textId="22DFCCB2" w:rsidR="000615A6" w:rsidRDefault="00000000" w:rsidP="00006113">
      <w:hyperlink r:id="rId14" w:history="1">
        <w:r w:rsidR="000615A6" w:rsidRPr="00665EDF">
          <w:rPr>
            <w:rStyle w:val="Hyperlink"/>
          </w:rPr>
          <w:t>Maryl@chehalemvalley.org</w:t>
        </w:r>
      </w:hyperlink>
    </w:p>
    <w:p w14:paraId="653ADDCC" w14:textId="4E64AD55" w:rsidR="000615A6" w:rsidRDefault="00000000" w:rsidP="00006113">
      <w:hyperlink r:id="rId15" w:history="1">
        <w:r w:rsidR="000615A6" w:rsidRPr="00665EDF">
          <w:rPr>
            <w:rStyle w:val="Hyperlink"/>
          </w:rPr>
          <w:t>katie@tastenewberg.com</w:t>
        </w:r>
      </w:hyperlink>
      <w:r w:rsidR="000615A6">
        <w:t xml:space="preserve"> </w:t>
      </w:r>
    </w:p>
    <w:p w14:paraId="45359944" w14:textId="5E5C1CCA" w:rsidR="000615A6" w:rsidRDefault="00000000" w:rsidP="00006113">
      <w:hyperlink r:id="rId16" w:history="1">
        <w:r w:rsidR="000615A6" w:rsidRPr="00665EDF">
          <w:rPr>
            <w:rStyle w:val="Hyperlink"/>
          </w:rPr>
          <w:t>daniel@thejoyfulrobertsgroup.org</w:t>
        </w:r>
      </w:hyperlink>
      <w:r w:rsidR="000615A6">
        <w:t xml:space="preserve"> </w:t>
      </w:r>
    </w:p>
    <w:p w14:paraId="66DF2AD4" w14:textId="5426DEEC" w:rsidR="000615A6" w:rsidRDefault="00000000" w:rsidP="00006113">
      <w:hyperlink r:id="rId17" w:history="1">
        <w:r w:rsidR="00414C36" w:rsidRPr="00665EDF">
          <w:rPr>
            <w:rStyle w:val="Hyperlink"/>
          </w:rPr>
          <w:t>exec@newbergdowntown.org</w:t>
        </w:r>
      </w:hyperlink>
      <w:r w:rsidR="00414C36">
        <w:t xml:space="preserve"> </w:t>
      </w:r>
    </w:p>
    <w:p w14:paraId="4B2103A9" w14:textId="4816B856" w:rsidR="00414C36" w:rsidRDefault="00000000" w:rsidP="00006113">
      <w:hyperlink r:id="rId18" w:history="1">
        <w:r w:rsidR="00414C36" w:rsidRPr="00665EDF">
          <w:rPr>
            <w:rStyle w:val="Hyperlink"/>
          </w:rPr>
          <w:t>taylord@yamhillcap.org</w:t>
        </w:r>
      </w:hyperlink>
      <w:r w:rsidR="00414C36">
        <w:t xml:space="preserve"> </w:t>
      </w:r>
    </w:p>
    <w:p w14:paraId="78246E80" w14:textId="77777777" w:rsidR="00C2046A" w:rsidRDefault="00C2046A" w:rsidP="00006113">
      <w:pPr>
        <w:sectPr w:rsidR="00C2046A" w:rsidSect="00C2046A">
          <w:type w:val="continuous"/>
          <w:pgSz w:w="12240" w:h="15840"/>
          <w:pgMar w:top="1440" w:right="1440" w:bottom="1440" w:left="1440" w:header="720" w:footer="720" w:gutter="0"/>
          <w:cols w:num="2" w:space="720"/>
          <w:docGrid w:linePitch="360"/>
        </w:sectPr>
      </w:pPr>
    </w:p>
    <w:p w14:paraId="0F81512D" w14:textId="15095388" w:rsidR="008A6616" w:rsidRPr="00006113" w:rsidRDefault="00C2046A" w:rsidP="00006113">
      <w:r>
        <w:t>Other Community Organizations who should be privy to budget reports and information regarding any policy change.</w:t>
      </w:r>
    </w:p>
    <w:sectPr w:rsidR="008A6616" w:rsidRPr="00006113" w:rsidSect="00C2046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113"/>
    <w:rsid w:val="00006113"/>
    <w:rsid w:val="000615A6"/>
    <w:rsid w:val="00131282"/>
    <w:rsid w:val="00131AE8"/>
    <w:rsid w:val="00207E20"/>
    <w:rsid w:val="002D3E84"/>
    <w:rsid w:val="002E5F48"/>
    <w:rsid w:val="002F0944"/>
    <w:rsid w:val="003847CA"/>
    <w:rsid w:val="00414C36"/>
    <w:rsid w:val="004758A5"/>
    <w:rsid w:val="005020AB"/>
    <w:rsid w:val="006F46BF"/>
    <w:rsid w:val="007452E4"/>
    <w:rsid w:val="008136B9"/>
    <w:rsid w:val="008A6616"/>
    <w:rsid w:val="008F5AA6"/>
    <w:rsid w:val="00977325"/>
    <w:rsid w:val="009C5671"/>
    <w:rsid w:val="00A24C74"/>
    <w:rsid w:val="00AA0E76"/>
    <w:rsid w:val="00C2046A"/>
    <w:rsid w:val="00CA30AF"/>
    <w:rsid w:val="00D97660"/>
    <w:rsid w:val="00ED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84F24"/>
  <w15:chartTrackingRefBased/>
  <w15:docId w15:val="{3F87E2FA-7214-41B8-89A3-68C4B70A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1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61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061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61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61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61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1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1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1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1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61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061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61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61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61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1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1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113"/>
    <w:rPr>
      <w:rFonts w:eastAsiaTheme="majorEastAsia" w:cstheme="majorBidi"/>
      <w:color w:val="272727" w:themeColor="text1" w:themeTint="D8"/>
    </w:rPr>
  </w:style>
  <w:style w:type="paragraph" w:styleId="Title">
    <w:name w:val="Title"/>
    <w:basedOn w:val="Normal"/>
    <w:next w:val="Normal"/>
    <w:link w:val="TitleChar"/>
    <w:uiPriority w:val="10"/>
    <w:qFormat/>
    <w:rsid w:val="00006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1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1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1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113"/>
    <w:pPr>
      <w:spacing w:before="160"/>
      <w:jc w:val="center"/>
    </w:pPr>
    <w:rPr>
      <w:i/>
      <w:iCs/>
      <w:color w:val="404040" w:themeColor="text1" w:themeTint="BF"/>
    </w:rPr>
  </w:style>
  <w:style w:type="character" w:customStyle="1" w:styleId="QuoteChar">
    <w:name w:val="Quote Char"/>
    <w:basedOn w:val="DefaultParagraphFont"/>
    <w:link w:val="Quote"/>
    <w:uiPriority w:val="29"/>
    <w:rsid w:val="00006113"/>
    <w:rPr>
      <w:i/>
      <w:iCs/>
      <w:color w:val="404040" w:themeColor="text1" w:themeTint="BF"/>
    </w:rPr>
  </w:style>
  <w:style w:type="paragraph" w:styleId="ListParagraph">
    <w:name w:val="List Paragraph"/>
    <w:basedOn w:val="Normal"/>
    <w:uiPriority w:val="34"/>
    <w:qFormat/>
    <w:rsid w:val="00006113"/>
    <w:pPr>
      <w:ind w:left="720"/>
      <w:contextualSpacing/>
    </w:pPr>
  </w:style>
  <w:style w:type="character" w:styleId="IntenseEmphasis">
    <w:name w:val="Intense Emphasis"/>
    <w:basedOn w:val="DefaultParagraphFont"/>
    <w:uiPriority w:val="21"/>
    <w:qFormat/>
    <w:rsid w:val="00006113"/>
    <w:rPr>
      <w:i/>
      <w:iCs/>
      <w:color w:val="0F4761" w:themeColor="accent1" w:themeShade="BF"/>
    </w:rPr>
  </w:style>
  <w:style w:type="paragraph" w:styleId="IntenseQuote">
    <w:name w:val="Intense Quote"/>
    <w:basedOn w:val="Normal"/>
    <w:next w:val="Normal"/>
    <w:link w:val="IntenseQuoteChar"/>
    <w:uiPriority w:val="30"/>
    <w:qFormat/>
    <w:rsid w:val="000061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6113"/>
    <w:rPr>
      <w:i/>
      <w:iCs/>
      <w:color w:val="0F4761" w:themeColor="accent1" w:themeShade="BF"/>
    </w:rPr>
  </w:style>
  <w:style w:type="character" w:styleId="IntenseReference">
    <w:name w:val="Intense Reference"/>
    <w:basedOn w:val="DefaultParagraphFont"/>
    <w:uiPriority w:val="32"/>
    <w:qFormat/>
    <w:rsid w:val="00006113"/>
    <w:rPr>
      <w:b/>
      <w:bCs/>
      <w:smallCaps/>
      <w:color w:val="0F4761" w:themeColor="accent1" w:themeShade="BF"/>
      <w:spacing w:val="5"/>
    </w:rPr>
  </w:style>
  <w:style w:type="character" w:styleId="Hyperlink">
    <w:name w:val="Hyperlink"/>
    <w:basedOn w:val="DefaultParagraphFont"/>
    <w:uiPriority w:val="99"/>
    <w:unhideWhenUsed/>
    <w:rsid w:val="000615A6"/>
    <w:rPr>
      <w:color w:val="467886" w:themeColor="hyperlink"/>
      <w:u w:val="single"/>
    </w:rPr>
  </w:style>
  <w:style w:type="character" w:styleId="UnresolvedMention">
    <w:name w:val="Unresolved Mention"/>
    <w:basedOn w:val="DefaultParagraphFont"/>
    <w:uiPriority w:val="99"/>
    <w:semiHidden/>
    <w:unhideWhenUsed/>
    <w:rsid w:val="00061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foa.org/materials/public-engagement-in-the-budget-process" TargetMode="External"/><Relationship Id="rId13" Type="http://schemas.openxmlformats.org/officeDocument/2006/relationships/hyperlink" Target="mailto:daleyj@newberg.k12.or.us" TargetMode="External"/><Relationship Id="rId18" Type="http://schemas.openxmlformats.org/officeDocument/2006/relationships/hyperlink" Target="mailto:taylord@yamhillcap.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allen@pamplinmedia.com" TargetMode="External"/><Relationship Id="rId17" Type="http://schemas.openxmlformats.org/officeDocument/2006/relationships/hyperlink" Target="mailto:exec@newbergdowntown.org" TargetMode="External"/><Relationship Id="rId2" Type="http://schemas.openxmlformats.org/officeDocument/2006/relationships/customXml" Target="../customXml/item2.xml"/><Relationship Id="rId16" Type="http://schemas.openxmlformats.org/officeDocument/2006/relationships/hyperlink" Target="mailto:daniel@thejoyfulrobertsgroup.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ditor@newsberg.org" TargetMode="External"/><Relationship Id="rId5" Type="http://schemas.openxmlformats.org/officeDocument/2006/relationships/styles" Target="styles.xml"/><Relationship Id="rId15" Type="http://schemas.openxmlformats.org/officeDocument/2006/relationships/hyperlink" Target="mailto:katie@tastenewberg.com" TargetMode="External"/><Relationship Id="rId10" Type="http://schemas.openxmlformats.org/officeDocument/2006/relationships/hyperlink" Target="mailto:Kat.ricker@cprdnewberg.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rsc.org/explore-topics/finance/budgets/biennial-budgeting" TargetMode="External"/><Relationship Id="rId14" Type="http://schemas.openxmlformats.org/officeDocument/2006/relationships/hyperlink" Target="mailto:Maryl@chehalemvalle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092462148A9F4B89D199242A34CE01" ma:contentTypeVersion="4" ma:contentTypeDescription="Create a new document." ma:contentTypeScope="" ma:versionID="554a3a5a74c6ca087a8ca6c78541c580">
  <xsd:schema xmlns:xsd="http://www.w3.org/2001/XMLSchema" xmlns:xs="http://www.w3.org/2001/XMLSchema" xmlns:p="http://schemas.microsoft.com/office/2006/metadata/properties" xmlns:ns2="e2133fb3-2a98-4961-a60e-9a235118b1ef" targetNamespace="http://schemas.microsoft.com/office/2006/metadata/properties" ma:root="true" ma:fieldsID="f2ad47347f3fdb0cedba7e5d13268e1c" ns2:_="">
    <xsd:import namespace="e2133fb3-2a98-4961-a60e-9a235118b1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33fb3-2a98-4961-a60e-9a235118b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739462-A018-401A-833D-8B78ECE5E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33fb3-2a98-4961-a60e-9a235118b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4BC3AC-3837-48A6-B5AE-EC5A06F0D2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646B57-30BD-4CC7-9802-D087F82ED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1703</TotalTime>
  <Pages>2</Pages>
  <Words>363</Words>
  <Characters>2485</Characters>
  <Application>Microsoft Office Word</Application>
  <DocSecurity>0</DocSecurity>
  <Lines>57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Salsbury</dc:creator>
  <cp:keywords/>
  <dc:description/>
  <cp:lastModifiedBy>Emily Salsbury</cp:lastModifiedBy>
  <cp:revision>10</cp:revision>
  <dcterms:created xsi:type="dcterms:W3CDTF">2024-07-25T18:32:00Z</dcterms:created>
  <dcterms:modified xsi:type="dcterms:W3CDTF">2024-08-05T20:09:00Z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e0e297b9-1e74-47fd-80ac-8dbd65142511</vt:lpwstr>
  </property>
  <property fmtid="{D5CDD505-2E9C-101B-9397-08002B2CF9AE}" pid="3" name="ContentTypeId">
    <vt:lpwstr>0x01010097092462148A9F4B89D199242A34CE01</vt:lpwstr>
  </property>
</Properties>
</file>