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CE17" w14:textId="77777777" w:rsidR="0032110F" w:rsidRDefault="0032110F"/>
    <w:p w14:paraId="0C5C3933" w14:textId="03CBD981" w:rsidR="0032110F" w:rsidRDefault="00321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consider the following guidance to develop work plan</w:t>
      </w:r>
      <w:r w:rsidR="007454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your </w:t>
      </w:r>
      <w:r w:rsidR="003C67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ite</w:t>
      </w:r>
      <w:r w:rsidR="0021721C">
        <w:rPr>
          <w:rFonts w:ascii="Times New Roman" w:hAnsi="Times New Roman" w:cs="Times New Roman"/>
          <w:sz w:val="24"/>
          <w:szCs w:val="24"/>
        </w:rPr>
        <w:t>.</w:t>
      </w:r>
    </w:p>
    <w:p w14:paraId="490B2248" w14:textId="77777777" w:rsidR="0032110F" w:rsidRDefault="00321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Baxter and Fleming Site is within the Portland Harbor Su</w:t>
      </w:r>
      <w:r w:rsidR="003C67D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erfund upland investiga</w:t>
      </w:r>
      <w:r w:rsidR="003C67D2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 area.</w:t>
      </w:r>
    </w:p>
    <w:p w14:paraId="4B2F0C4E" w14:textId="0E55A861" w:rsidR="0032110F" w:rsidRDefault="00B81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this regulatory overlay,</w:t>
      </w:r>
      <w:r w:rsidR="00C01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32110F">
        <w:rPr>
          <w:rFonts w:ascii="Times New Roman" w:hAnsi="Times New Roman" w:cs="Times New Roman"/>
          <w:sz w:val="24"/>
          <w:szCs w:val="24"/>
        </w:rPr>
        <w:t>he Site will require a Source Control Evaluation</w:t>
      </w:r>
      <w:r w:rsidR="00C01785">
        <w:rPr>
          <w:rFonts w:ascii="Times New Roman" w:hAnsi="Times New Roman" w:cs="Times New Roman"/>
          <w:sz w:val="24"/>
          <w:szCs w:val="24"/>
        </w:rPr>
        <w:t xml:space="preserve"> in addition to investigation and/or cleanup that would be necessary to obtain</w:t>
      </w:r>
      <w:r w:rsidR="0032110F">
        <w:rPr>
          <w:rFonts w:ascii="Times New Roman" w:hAnsi="Times New Roman" w:cs="Times New Roman"/>
          <w:sz w:val="24"/>
          <w:szCs w:val="24"/>
        </w:rPr>
        <w:t xml:space="preserve"> </w:t>
      </w:r>
      <w:r w:rsidR="003C67D2">
        <w:rPr>
          <w:rFonts w:ascii="Times New Roman" w:hAnsi="Times New Roman" w:cs="Times New Roman"/>
          <w:sz w:val="24"/>
          <w:szCs w:val="24"/>
        </w:rPr>
        <w:t>a No Further Action determination</w:t>
      </w:r>
      <w:r w:rsidR="0032110F">
        <w:rPr>
          <w:rFonts w:ascii="Times New Roman" w:hAnsi="Times New Roman" w:cs="Times New Roman"/>
          <w:sz w:val="24"/>
          <w:szCs w:val="24"/>
        </w:rPr>
        <w:t xml:space="preserve">. Below </w:t>
      </w:r>
      <w:r w:rsidR="00236E47">
        <w:rPr>
          <w:rFonts w:ascii="Times New Roman" w:hAnsi="Times New Roman" w:cs="Times New Roman"/>
          <w:sz w:val="24"/>
          <w:szCs w:val="24"/>
        </w:rPr>
        <w:t>are links to</w:t>
      </w:r>
      <w:r w:rsidR="0032110F">
        <w:rPr>
          <w:rFonts w:ascii="Times New Roman" w:hAnsi="Times New Roman" w:cs="Times New Roman"/>
          <w:sz w:val="24"/>
          <w:szCs w:val="24"/>
        </w:rPr>
        <w:t xml:space="preserve"> guida</w:t>
      </w:r>
      <w:r w:rsidR="003C67D2">
        <w:rPr>
          <w:rFonts w:ascii="Times New Roman" w:hAnsi="Times New Roman" w:cs="Times New Roman"/>
          <w:sz w:val="24"/>
          <w:szCs w:val="24"/>
        </w:rPr>
        <w:t>n</w:t>
      </w:r>
      <w:r w:rsidR="0032110F">
        <w:rPr>
          <w:rFonts w:ascii="Times New Roman" w:hAnsi="Times New Roman" w:cs="Times New Roman"/>
          <w:sz w:val="24"/>
          <w:szCs w:val="24"/>
        </w:rPr>
        <w:t>ce for a Source Control Eval</w:t>
      </w:r>
      <w:r w:rsidR="003C67D2">
        <w:rPr>
          <w:rFonts w:ascii="Times New Roman" w:hAnsi="Times New Roman" w:cs="Times New Roman"/>
          <w:sz w:val="24"/>
          <w:szCs w:val="24"/>
        </w:rPr>
        <w:t>ua</w:t>
      </w:r>
      <w:r w:rsidR="0032110F">
        <w:rPr>
          <w:rFonts w:ascii="Times New Roman" w:hAnsi="Times New Roman" w:cs="Times New Roman"/>
          <w:sz w:val="24"/>
          <w:szCs w:val="24"/>
        </w:rPr>
        <w:t>tion</w:t>
      </w:r>
      <w:r w:rsidR="00236E47">
        <w:rPr>
          <w:rFonts w:ascii="Times New Roman" w:hAnsi="Times New Roman" w:cs="Times New Roman"/>
          <w:sz w:val="24"/>
          <w:szCs w:val="24"/>
        </w:rPr>
        <w:t xml:space="preserve"> and EPA Record of Decision information</w:t>
      </w:r>
      <w:r w:rsidR="0032110F">
        <w:rPr>
          <w:rFonts w:ascii="Times New Roman" w:hAnsi="Times New Roman" w:cs="Times New Roman"/>
          <w:sz w:val="24"/>
          <w:szCs w:val="24"/>
        </w:rPr>
        <w:t>:</w:t>
      </w:r>
    </w:p>
    <w:p w14:paraId="66F7F89B" w14:textId="77777777" w:rsidR="0032110F" w:rsidRDefault="0000000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236E47" w:rsidRPr="000F1B88">
          <w:rPr>
            <w:rStyle w:val="Hyperlink"/>
            <w:rFonts w:ascii="Times New Roman" w:hAnsi="Times New Roman" w:cs="Times New Roman"/>
            <w:sz w:val="24"/>
            <w:szCs w:val="24"/>
          </w:rPr>
          <w:t>https://www.oregon.gov/deq/hazards-and-cleanup/cleanupsites/pages/portland-harbor-strategy.aspx</w:t>
        </w:r>
      </w:hyperlink>
    </w:p>
    <w:p w14:paraId="52093E34" w14:textId="77777777" w:rsidR="00236E47" w:rsidRDefault="0000000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236E47" w:rsidRPr="000F1B88">
          <w:rPr>
            <w:rStyle w:val="Hyperlink"/>
            <w:rFonts w:ascii="Times New Roman" w:hAnsi="Times New Roman" w:cs="Times New Roman"/>
            <w:sz w:val="24"/>
            <w:szCs w:val="24"/>
          </w:rPr>
          <w:t>https://www.oregon.gov/deq/hazards-and-cleanup/cleanupsites/pages/portland-harbor.aspx</w:t>
        </w:r>
      </w:hyperlink>
    </w:p>
    <w:p w14:paraId="47A4404F" w14:textId="77777777" w:rsidR="00236E47" w:rsidRDefault="00236E47">
      <w:pPr>
        <w:rPr>
          <w:rFonts w:ascii="Times New Roman" w:hAnsi="Times New Roman" w:cs="Times New Roman"/>
          <w:sz w:val="24"/>
          <w:szCs w:val="24"/>
        </w:rPr>
      </w:pPr>
    </w:p>
    <w:p w14:paraId="0343F45D" w14:textId="08FAD16C" w:rsidR="00236E47" w:rsidRDefault="00745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</w:t>
      </w:r>
      <w:r w:rsidR="00C01785">
        <w:rPr>
          <w:rFonts w:ascii="Times New Roman" w:hAnsi="Times New Roman" w:cs="Times New Roman"/>
          <w:sz w:val="24"/>
          <w:szCs w:val="24"/>
        </w:rPr>
        <w:t xml:space="preserve">or concurrent with </w:t>
      </w:r>
      <w:r>
        <w:rPr>
          <w:rFonts w:ascii="Times New Roman" w:hAnsi="Times New Roman" w:cs="Times New Roman"/>
          <w:sz w:val="24"/>
          <w:szCs w:val="24"/>
        </w:rPr>
        <w:t>completi</w:t>
      </w:r>
      <w:r w:rsidR="003C67D2">
        <w:rPr>
          <w:rFonts w:ascii="Times New Roman" w:hAnsi="Times New Roman" w:cs="Times New Roman"/>
          <w:sz w:val="24"/>
          <w:szCs w:val="24"/>
        </w:rPr>
        <w:t>ng the investigation needed for a Source Control Evaluation, the Site</w:t>
      </w:r>
      <w:r w:rsidR="00236E47">
        <w:rPr>
          <w:rFonts w:ascii="Times New Roman" w:hAnsi="Times New Roman" w:cs="Times New Roman"/>
          <w:sz w:val="24"/>
          <w:szCs w:val="24"/>
        </w:rPr>
        <w:t xml:space="preserve"> can proceed with the remedial investigation to lead to a No Fu</w:t>
      </w:r>
      <w:r w:rsidR="003C67D2">
        <w:rPr>
          <w:rFonts w:ascii="Times New Roman" w:hAnsi="Times New Roman" w:cs="Times New Roman"/>
          <w:sz w:val="24"/>
          <w:szCs w:val="24"/>
        </w:rPr>
        <w:t>r</w:t>
      </w:r>
      <w:r w:rsidR="00236E47">
        <w:rPr>
          <w:rFonts w:ascii="Times New Roman" w:hAnsi="Times New Roman" w:cs="Times New Roman"/>
          <w:sz w:val="24"/>
          <w:szCs w:val="24"/>
        </w:rPr>
        <w:t>ther Action determina</w:t>
      </w:r>
      <w:r w:rsidR="003C67D2">
        <w:rPr>
          <w:rFonts w:ascii="Times New Roman" w:hAnsi="Times New Roman" w:cs="Times New Roman"/>
          <w:sz w:val="24"/>
          <w:szCs w:val="24"/>
        </w:rPr>
        <w:t>ti</w:t>
      </w:r>
      <w:r w:rsidR="00236E47">
        <w:rPr>
          <w:rFonts w:ascii="Times New Roman" w:hAnsi="Times New Roman" w:cs="Times New Roman"/>
          <w:sz w:val="24"/>
          <w:szCs w:val="24"/>
        </w:rPr>
        <w:t>on. Below is guidance to perform a remedial investiga</w:t>
      </w:r>
      <w:r w:rsidR="003C67D2">
        <w:rPr>
          <w:rFonts w:ascii="Times New Roman" w:hAnsi="Times New Roman" w:cs="Times New Roman"/>
          <w:sz w:val="24"/>
          <w:szCs w:val="24"/>
        </w:rPr>
        <w:t>ti</w:t>
      </w:r>
      <w:r w:rsidR="00236E47">
        <w:rPr>
          <w:rFonts w:ascii="Times New Roman" w:hAnsi="Times New Roman" w:cs="Times New Roman"/>
          <w:sz w:val="24"/>
          <w:szCs w:val="24"/>
        </w:rPr>
        <w:t>on:</w:t>
      </w:r>
    </w:p>
    <w:p w14:paraId="61024935" w14:textId="77777777" w:rsidR="00236E47" w:rsidRDefault="0000000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0152E" w:rsidRPr="00F0152E">
          <w:rPr>
            <w:rStyle w:val="Hyperlink"/>
            <w:rFonts w:ascii="Times New Roman" w:hAnsi="Times New Roman" w:cs="Times New Roman"/>
            <w:sz w:val="24"/>
            <w:szCs w:val="24"/>
          </w:rPr>
          <w:t>https://www.oregon.gov/deq/FilterDocs/RIFSScopeWorkLongForm.pdf</w:t>
        </w:r>
      </w:hyperlink>
    </w:p>
    <w:p w14:paraId="2FBF63A7" w14:textId="7CCAAD27" w:rsidR="00236E47" w:rsidRDefault="00F01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discuss this information with you</w:t>
      </w:r>
      <w:r w:rsidR="003C67D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21C">
        <w:rPr>
          <w:rFonts w:ascii="Times New Roman" w:hAnsi="Times New Roman" w:cs="Times New Roman"/>
          <w:sz w:val="24"/>
          <w:szCs w:val="24"/>
        </w:rPr>
        <w:t>team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6A9">
        <w:rPr>
          <w:rFonts w:ascii="Times New Roman" w:hAnsi="Times New Roman" w:cs="Times New Roman"/>
          <w:sz w:val="24"/>
          <w:szCs w:val="24"/>
        </w:rPr>
        <w:t>contact me if you have questions regarding</w:t>
      </w:r>
      <w:r>
        <w:rPr>
          <w:rFonts w:ascii="Times New Roman" w:hAnsi="Times New Roman" w:cs="Times New Roman"/>
          <w:sz w:val="24"/>
          <w:szCs w:val="24"/>
        </w:rPr>
        <w:t xml:space="preserve"> the development of work plans for a Source Control Evaluation and</w:t>
      </w:r>
      <w:r w:rsidR="00A538C8">
        <w:rPr>
          <w:rFonts w:ascii="Times New Roman" w:hAnsi="Times New Roman" w:cs="Times New Roman"/>
          <w:sz w:val="24"/>
          <w:szCs w:val="24"/>
        </w:rPr>
        <w:t xml:space="preserve"> Remedial Investigation to support a No Further Action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5ECFA3" w14:textId="77777777" w:rsidR="00F0152E" w:rsidRDefault="00F0152E">
      <w:pPr>
        <w:rPr>
          <w:rFonts w:ascii="Times New Roman" w:hAnsi="Times New Roman" w:cs="Times New Roman"/>
          <w:sz w:val="24"/>
          <w:szCs w:val="24"/>
        </w:rPr>
      </w:pPr>
    </w:p>
    <w:p w14:paraId="3C50957A" w14:textId="77777777" w:rsidR="00F0152E" w:rsidRDefault="00F01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</w:t>
      </w:r>
    </w:p>
    <w:p w14:paraId="7A834D6C" w14:textId="77777777" w:rsidR="00F0152E" w:rsidRDefault="00F01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Orr</w:t>
      </w:r>
    </w:p>
    <w:sectPr w:rsidR="00F01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wMjY3Nzc0MTQ0MjRU0lEKTi0uzszPAykwqgUABPIQoCwAAAA="/>
  </w:docVars>
  <w:rsids>
    <w:rsidRoot w:val="005E60B4"/>
    <w:rsid w:val="00034630"/>
    <w:rsid w:val="0021721C"/>
    <w:rsid w:val="00236E47"/>
    <w:rsid w:val="002F56A9"/>
    <w:rsid w:val="0032110F"/>
    <w:rsid w:val="003C67D2"/>
    <w:rsid w:val="004C6BEC"/>
    <w:rsid w:val="005E60B4"/>
    <w:rsid w:val="00745474"/>
    <w:rsid w:val="00A538C8"/>
    <w:rsid w:val="00B81052"/>
    <w:rsid w:val="00C01785"/>
    <w:rsid w:val="00D31281"/>
    <w:rsid w:val="00F0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3829"/>
  <w15:chartTrackingRefBased/>
  <w15:docId w15:val="{5A2D55F4-E9D4-41A7-A396-FDD913DB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E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E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E4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810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6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B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egon.gov/deq/FilterDocs/RIFSScopeWorkLongForm.pdf" TargetMode="External"/><Relationship Id="rId5" Type="http://schemas.openxmlformats.org/officeDocument/2006/relationships/hyperlink" Target="https://www.oregon.gov/deq/hazards-and-cleanup/cleanupsites/pages/portland-harbor.aspx" TargetMode="External"/><Relationship Id="rId4" Type="http://schemas.openxmlformats.org/officeDocument/2006/relationships/hyperlink" Target="https://www.oregon.gov/deq/hazards-and-cleanup/cleanupsites/pages/portland-harbor-strateg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Orr</dc:creator>
  <cp:keywords/>
  <dc:description/>
  <cp:lastModifiedBy>Jim Orr</cp:lastModifiedBy>
  <cp:revision>3</cp:revision>
  <dcterms:created xsi:type="dcterms:W3CDTF">2023-10-12T17:37:00Z</dcterms:created>
  <dcterms:modified xsi:type="dcterms:W3CDTF">2023-10-12T17:39:00Z</dcterms:modified>
</cp:coreProperties>
</file>