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2C7C" w14:textId="77777777" w:rsidR="00C10DF9" w:rsidRPr="00C10DF9" w:rsidRDefault="00C10DF9" w:rsidP="00C10DF9">
      <w:r w:rsidRPr="00C10DF9">
        <w:t>Council Roundup 09/16/2024</w:t>
      </w:r>
    </w:p>
    <w:p w14:paraId="599C6078" w14:textId="77777777" w:rsidR="00C10DF9" w:rsidRPr="00C10DF9" w:rsidRDefault="00C10DF9" w:rsidP="00C10DF9">
      <w:r w:rsidRPr="00C10DF9">
        <w:t> </w:t>
      </w:r>
    </w:p>
    <w:p w14:paraId="5F2DCA1D" w14:textId="77777777" w:rsidR="00C10DF9" w:rsidRPr="00C10DF9" w:rsidRDefault="00C10DF9" w:rsidP="00C10DF9">
      <w:r w:rsidRPr="00C10DF9">
        <w:t xml:space="preserve">Newberg City Council met for their regularly scheduled meeting on Monday September 16th, </w:t>
      </w:r>
      <w:proofErr w:type="gramStart"/>
      <w:r w:rsidRPr="00C10DF9">
        <w:t>2024</w:t>
      </w:r>
      <w:proofErr w:type="gramEnd"/>
      <w:r w:rsidRPr="00C10DF9">
        <w:t xml:space="preserve"> via a full virtual meeting and the following transpired: </w:t>
      </w:r>
    </w:p>
    <w:p w14:paraId="7AAF914D" w14:textId="77777777" w:rsidR="00C10DF9" w:rsidRPr="00C10DF9" w:rsidRDefault="00C10DF9" w:rsidP="00C10DF9">
      <w:pPr>
        <w:numPr>
          <w:ilvl w:val="0"/>
          <w:numId w:val="1"/>
        </w:numPr>
      </w:pPr>
      <w:r w:rsidRPr="00C10DF9">
        <w:t>Adopted Resolution No. 2024-3941 for the City to award FY 23-24 Construction Excise Tax Funds to Yamhill County Affordable Housing Corporation in the amount of $310,738.3</w:t>
      </w:r>
    </w:p>
    <w:p w14:paraId="3C661DDA" w14:textId="77777777" w:rsidR="00C10DF9" w:rsidRPr="00C10DF9" w:rsidRDefault="00C10DF9" w:rsidP="00C10DF9">
      <w:r w:rsidRPr="00C10DF9">
        <w:t xml:space="preserve">Best, </w:t>
      </w:r>
    </w:p>
    <w:p w14:paraId="406B60AB" w14:textId="77777777" w:rsidR="0035499A" w:rsidRDefault="0035499A"/>
    <w:sectPr w:rsidR="0035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23782"/>
    <w:multiLevelType w:val="hybridMultilevel"/>
    <w:tmpl w:val="838C3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4540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F9"/>
    <w:rsid w:val="0035499A"/>
    <w:rsid w:val="003F4887"/>
    <w:rsid w:val="00C10DF9"/>
    <w:rsid w:val="00D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E47A"/>
  <w15:chartTrackingRefBased/>
  <w15:docId w15:val="{C0AFA2DB-79B4-4705-97AA-41204F46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310</Characters>
  <Application>Microsoft Office Word</Application>
  <DocSecurity>0</DocSecurity>
  <Lines>10</Lines>
  <Paragraphs>7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2024-09-17T21:52:00Z</dcterms:created>
  <dcterms:modified xsi:type="dcterms:W3CDTF">2024-09-17T21:53:00Z</dcterms:modified>
</cp:coreProperties>
</file>