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D7CD" w14:textId="44C1B7CE" w:rsidR="00FF3E99" w:rsidRDefault="00FF3E99">
      <w:r>
        <w:t>NURA CAC start time: 5:01pm</w:t>
      </w:r>
    </w:p>
    <w:p w14:paraId="026C4FED" w14:textId="5FADCD05" w:rsidR="00FF3E99" w:rsidRDefault="00FF3E99">
      <w:r>
        <w:t xml:space="preserve">One guest was present as a non-panelist on line and James </w:t>
      </w:r>
      <w:proofErr w:type="spellStart"/>
      <w:r>
        <w:t>Digwall</w:t>
      </w:r>
      <w:proofErr w:type="spellEnd"/>
      <w:r>
        <w:t xml:space="preserve"> from CDD staff was with us on line.</w:t>
      </w:r>
    </w:p>
    <w:p w14:paraId="58AF50C7" w14:textId="4D0C7815" w:rsidR="00FF3E99" w:rsidRDefault="00FF3E99">
      <w:r>
        <w:t>All commissioners were present and accounted for.</w:t>
      </w:r>
    </w:p>
    <w:p w14:paraId="0C66DA0B" w14:textId="6C17FDB6" w:rsidR="00FF3E99" w:rsidRDefault="00FF3E99">
      <w:r>
        <w:t>Staff included Scot Siegel, Clay Downing, Jeremiah Cromie, and Will Worthey.</w:t>
      </w:r>
    </w:p>
    <w:p w14:paraId="394852C0" w14:textId="7336F9AF" w:rsidR="005D5979" w:rsidRDefault="005D5979">
      <w:r>
        <w:t>A letter from Chair Carmon was read into the record by chair Olson.</w:t>
      </w:r>
    </w:p>
    <w:p w14:paraId="4A2A950E" w14:textId="1408E35B" w:rsidR="00FF3E99" w:rsidRDefault="00FF3E99">
      <w:r>
        <w:t>After introductions a presentation was given on URD / NURA basics by Mr. Cromie.</w:t>
      </w:r>
    </w:p>
    <w:p w14:paraId="0CB85DCA" w14:textId="77777777" w:rsidR="00FF3E99" w:rsidRDefault="00FF3E99">
      <w:r>
        <w:t>The Chair Olson then introduced the draft bylaws. The Chair went through the point of the bylaws one at a time.</w:t>
      </w:r>
    </w:p>
    <w:p w14:paraId="18E21D96" w14:textId="77777777" w:rsidR="00FF3E99" w:rsidRDefault="00FF3E99">
      <w:r>
        <w:t>At the appropriate places one commissioner Mr. Talt introduced a series of amendments intended to add more specificity from the bylaws. These were drawn from City of Newberg Council rules.</w:t>
      </w:r>
    </w:p>
    <w:p w14:paraId="51A4DC16" w14:textId="55742A84" w:rsidR="00FF3E99" w:rsidRDefault="00FF3E99">
      <w:r>
        <w:t xml:space="preserve">Here is a summary of these items. The acting recorder asked that each </w:t>
      </w:r>
      <w:r w:rsidR="005D5979">
        <w:t>item be</w:t>
      </w:r>
      <w:r>
        <w:t xml:space="preserve"> introduced as a motion</w:t>
      </w:r>
      <w:r w:rsidR="005D5979">
        <w:t xml:space="preserve"> for clarity</w:t>
      </w:r>
      <w:r>
        <w:t>:</w:t>
      </w:r>
    </w:p>
    <w:p w14:paraId="21280825" w14:textId="77777777" w:rsidR="005D5979" w:rsidRDefault="005D5979"/>
    <w:p w14:paraId="622F4FEF" w14:textId="380489D2" w:rsidR="00541A44" w:rsidRDefault="00541A44">
      <w:r>
        <w:t xml:space="preserve">A motion was introduced to follow council rule 2.9 with regards to the </w:t>
      </w:r>
      <w:r>
        <w:t>role of a recorder (or CM designated recorder) was introduced to follow council rules</w:t>
      </w:r>
      <w:r>
        <w:t xml:space="preserve">. The text insertion was discussed. </w:t>
      </w:r>
      <w:r>
        <w:t>It was m</w:t>
      </w:r>
      <w:r>
        <w:t>oved by Mr. Smith</w:t>
      </w:r>
      <w:r>
        <w:t xml:space="preserve"> and </w:t>
      </w:r>
      <w:r>
        <w:t>2</w:t>
      </w:r>
      <w:r w:rsidRPr="00541A44">
        <w:rPr>
          <w:vertAlign w:val="superscript"/>
        </w:rPr>
        <w:t>nd</w:t>
      </w:r>
      <w:r>
        <w:t xml:space="preserve"> by </w:t>
      </w:r>
      <w:r w:rsidR="005D5979">
        <w:t xml:space="preserve">Mr. </w:t>
      </w:r>
      <w:r>
        <w:t xml:space="preserve">Heister. </w:t>
      </w:r>
      <w:r w:rsidR="00A92B48">
        <w:t>The motion of</w:t>
      </w:r>
      <w:r w:rsidR="00A92B48">
        <w:t xml:space="preserve"> insertion passed </w:t>
      </w:r>
      <w:r w:rsidR="005D5979">
        <w:t>unanimously</w:t>
      </w:r>
      <w:r>
        <w:t>.</w:t>
      </w:r>
    </w:p>
    <w:p w14:paraId="36FE58A7" w14:textId="77777777" w:rsidR="005D5979" w:rsidRDefault="005D5979"/>
    <w:p w14:paraId="164EF4AF" w14:textId="58E078B5" w:rsidR="00A92B48" w:rsidRDefault="00FF3E99">
      <w:r>
        <w:t>A motion was introduced to follow council rule</w:t>
      </w:r>
      <w:r w:rsidR="005D5979">
        <w:t xml:space="preserve">s </w:t>
      </w:r>
      <w:r>
        <w:t xml:space="preserve">with regards to the use of </w:t>
      </w:r>
      <w:r w:rsidR="00541A44">
        <w:t>Roberts</w:t>
      </w:r>
      <w:r>
        <w:t xml:space="preserve"> Rules of Order in its more relaxed format. The text </w:t>
      </w:r>
      <w:r w:rsidR="00541A44">
        <w:t>insertion was discussed.</w:t>
      </w:r>
      <w:r>
        <w:t xml:space="preserve"> </w:t>
      </w:r>
      <w:r w:rsidR="00541A44">
        <w:t>Moved by Mr. Higgins and 2</w:t>
      </w:r>
      <w:r w:rsidR="00541A44" w:rsidRPr="00541A44">
        <w:rPr>
          <w:vertAlign w:val="superscript"/>
        </w:rPr>
        <w:t>nd</w:t>
      </w:r>
      <w:r w:rsidR="00541A44">
        <w:t xml:space="preserve"> by Smith. </w:t>
      </w:r>
      <w:r w:rsidR="00A92B48">
        <w:t xml:space="preserve">The motion of </w:t>
      </w:r>
      <w:r w:rsidR="00A92B48">
        <w:t>i</w:t>
      </w:r>
      <w:r w:rsidR="00541A44">
        <w:t>nsertion passed unanimously.</w:t>
      </w:r>
    </w:p>
    <w:p w14:paraId="706406AA" w14:textId="77777777" w:rsidR="005D5979" w:rsidRDefault="005D5979"/>
    <w:p w14:paraId="44752CDD" w14:textId="244AAA00" w:rsidR="00C3451E" w:rsidRDefault="00A92B48">
      <w:r>
        <w:t>Next discussion ensued about the need or lack thereof to add</w:t>
      </w:r>
      <w:r w:rsidR="005D5979">
        <w:t xml:space="preserve"> </w:t>
      </w:r>
      <w:r>
        <w:t xml:space="preserve">a fuller </w:t>
      </w:r>
      <w:r w:rsidR="005D5979">
        <w:t xml:space="preserve">set of rulers on </w:t>
      </w:r>
      <w:r>
        <w:t xml:space="preserve">public comment. The group came to a consensus around the </w:t>
      </w:r>
      <w:r w:rsidR="009759E6">
        <w:t xml:space="preserve">need for the </w:t>
      </w:r>
      <w:r>
        <w:t xml:space="preserve">addition. The entire City of Newberg Public Comment rules </w:t>
      </w:r>
      <w:r w:rsidR="009759E6">
        <w:t xml:space="preserve">from the City Council rules </w:t>
      </w:r>
      <w:r>
        <w:t xml:space="preserve">were agreed to be added to the bylaws. </w:t>
      </w:r>
      <w:r w:rsidR="00C3451E">
        <w:t xml:space="preserve">Mr. </w:t>
      </w:r>
      <w:r>
        <w:t>Smith made the motion and Dawn Paulson 2</w:t>
      </w:r>
      <w:r w:rsidRPr="00A92B48">
        <w:rPr>
          <w:vertAlign w:val="superscript"/>
        </w:rPr>
        <w:t>nd</w:t>
      </w:r>
      <w:r>
        <w:t>, the wording of the motion accepted that this insertion would be modified by staff to remove council specific terms</w:t>
      </w:r>
      <w:r w:rsidR="00107BD3">
        <w:t xml:space="preserve"> and </w:t>
      </w:r>
      <w:r>
        <w:t>replace them with the relevant NURA CAC ones. Mr. Worthey agreed to take on this task. The motion of i</w:t>
      </w:r>
      <w:r>
        <w:t>nsertion passed unanimously</w:t>
      </w:r>
      <w:r w:rsidR="00C3451E">
        <w:t>.</w:t>
      </w:r>
    </w:p>
    <w:p w14:paraId="6440F396" w14:textId="77777777" w:rsidR="00C3451E" w:rsidRDefault="00C3451E"/>
    <w:p w14:paraId="54B4C6CA" w14:textId="70E416F0" w:rsidR="00C3451E" w:rsidRDefault="00C3451E">
      <w:r>
        <w:t xml:space="preserve">Next discussion ensured on adding an insertion </w:t>
      </w:r>
      <w:r w:rsidR="009759E6">
        <w:t xml:space="preserve">based upon city council rules </w:t>
      </w:r>
      <w:r>
        <w:t xml:space="preserve">that would allow commissioners to be removed for serial non attendance of meetings. It was accepted that this was a good idea, but the chair indicated that exceptional circumstances would always be </w:t>
      </w:r>
      <w:r w:rsidR="00107BD3">
        <w:t>considered</w:t>
      </w:r>
      <w:r w:rsidR="009759E6">
        <w:t xml:space="preserve"> before taking such a step</w:t>
      </w:r>
      <w:r>
        <w:t xml:space="preserve">. </w:t>
      </w:r>
    </w:p>
    <w:p w14:paraId="15DB1010" w14:textId="77777777" w:rsidR="00C3451E" w:rsidRDefault="00C3451E">
      <w:r>
        <w:t>Mr. Smith moved the motion and Ms. Bean 2</w:t>
      </w:r>
      <w:r w:rsidRPr="00C3451E">
        <w:rPr>
          <w:vertAlign w:val="superscript"/>
        </w:rPr>
        <w:t>nd</w:t>
      </w:r>
      <w:r>
        <w:t xml:space="preserve">. </w:t>
      </w:r>
      <w:r>
        <w:t>The motion of insertion passed unanimously.</w:t>
      </w:r>
    </w:p>
    <w:p w14:paraId="6E8B587D" w14:textId="77777777" w:rsidR="00D0206E" w:rsidRDefault="00D0206E">
      <w:r>
        <w:lastRenderedPageBreak/>
        <w:t>Acting recorder Worthey asked that Mr. Talt forward the moved text insertions so that he could work on a final approved motion. Mr. Talt agreed to do so.</w:t>
      </w:r>
    </w:p>
    <w:p w14:paraId="2EACB410" w14:textId="77777777" w:rsidR="00107BD3" w:rsidRDefault="00107BD3"/>
    <w:p w14:paraId="5F21630E" w14:textId="517884F1" w:rsidR="00D0206E" w:rsidRDefault="00D0206E">
      <w:r>
        <w:t xml:space="preserve">A typo was recognized for correction </w:t>
      </w:r>
      <w:r w:rsidR="00107BD3">
        <w:t>in section</w:t>
      </w:r>
      <w:r>
        <w:t xml:space="preserve"> IV B.</w:t>
      </w:r>
    </w:p>
    <w:p w14:paraId="2FE7D2E1" w14:textId="77777777" w:rsidR="00107BD3" w:rsidRDefault="00107BD3"/>
    <w:p w14:paraId="47FD73D0" w14:textId="07A59D9F" w:rsidR="00D0206E" w:rsidRDefault="00D0206E">
      <w:r>
        <w:t>Acting recorder Worthey</w:t>
      </w:r>
      <w:r>
        <w:t xml:space="preserve"> asked that one more motion be suggested to approve the entire package as amended. Mr. </w:t>
      </w:r>
      <w:r w:rsidR="005D5979">
        <w:t>Higgins</w:t>
      </w:r>
      <w:r>
        <w:t xml:space="preserve"> moved this motion, </w:t>
      </w:r>
      <w:r>
        <w:t>M</w:t>
      </w:r>
      <w:r w:rsidR="005D5979">
        <w:t>r. Smith</w:t>
      </w:r>
      <w:r>
        <w:t xml:space="preserve"> </w:t>
      </w:r>
      <w:r>
        <w:t>2</w:t>
      </w:r>
      <w:r w:rsidRPr="00D0206E">
        <w:rPr>
          <w:vertAlign w:val="superscript"/>
        </w:rPr>
        <w:t>nd</w:t>
      </w:r>
      <w:r>
        <w:t xml:space="preserve">. The bylaws </w:t>
      </w:r>
      <w:r w:rsidR="00107BD3">
        <w:t xml:space="preserve">were ratified </w:t>
      </w:r>
      <w:r>
        <w:t xml:space="preserve">as </w:t>
      </w:r>
      <w:proofErr w:type="gramStart"/>
      <w:r>
        <w:t>amended</w:t>
      </w:r>
      <w:proofErr w:type="gramEnd"/>
      <w:r>
        <w:t xml:space="preserve"> </w:t>
      </w:r>
      <w:r w:rsidR="00107BD3">
        <w:t xml:space="preserve">this </w:t>
      </w:r>
      <w:r>
        <w:t>passed unanimously.</w:t>
      </w:r>
    </w:p>
    <w:p w14:paraId="518B3D83" w14:textId="77777777" w:rsidR="00107BD3" w:rsidRDefault="00107BD3"/>
    <w:p w14:paraId="59DE5138" w14:textId="6B91C04D" w:rsidR="00D0206E" w:rsidRDefault="00D0206E">
      <w:r>
        <w:t>As a clarifying point Worthey did remind the CAC that the ex-officio votes were not actually counted</w:t>
      </w:r>
      <w:r w:rsidR="005D5979">
        <w:t>. This</w:t>
      </w:r>
      <w:r>
        <w:t xml:space="preserve"> was recognized by the CAC</w:t>
      </w:r>
      <w:r w:rsidR="005D5979">
        <w:t>.</w:t>
      </w:r>
    </w:p>
    <w:p w14:paraId="4F248984" w14:textId="77777777" w:rsidR="00107BD3" w:rsidRDefault="00107BD3"/>
    <w:p w14:paraId="74030F33" w14:textId="3B90F791" w:rsidR="005D5979" w:rsidRDefault="005D5979">
      <w:r>
        <w:t>The last item of business was the election of a NURA CAC vice chair. After a brief discussion Mr. Higgins moved that Mr. Talt be elected as vice-chair, 2</w:t>
      </w:r>
      <w:r w:rsidRPr="005D5979">
        <w:rPr>
          <w:vertAlign w:val="superscript"/>
        </w:rPr>
        <w:t>nd</w:t>
      </w:r>
      <w:r>
        <w:t xml:space="preserve"> by Mr. Smith. </w:t>
      </w:r>
      <w:r w:rsidR="00107BD3">
        <w:t>Mr.</w:t>
      </w:r>
      <w:r>
        <w:t xml:space="preserve"> Talt </w:t>
      </w:r>
      <w:r w:rsidR="00107BD3">
        <w:t>was</w:t>
      </w:r>
      <w:r>
        <w:t xml:space="preserve"> elected unanimously. </w:t>
      </w:r>
    </w:p>
    <w:p w14:paraId="2352B950" w14:textId="77777777" w:rsidR="00107BD3" w:rsidRDefault="00107BD3"/>
    <w:p w14:paraId="6D798AAB" w14:textId="05A9BCBB" w:rsidR="00FF3E99" w:rsidRDefault="00FF3E99">
      <w:r>
        <w:t xml:space="preserve">Adjournment </w:t>
      </w:r>
      <w:r w:rsidR="00107BD3">
        <w:t xml:space="preserve">occurred at </w:t>
      </w:r>
      <w:r>
        <w:t>5:50pm</w:t>
      </w:r>
    </w:p>
    <w:p w14:paraId="3264ADCB" w14:textId="77777777" w:rsidR="005D5979" w:rsidRDefault="005D5979"/>
    <w:p w14:paraId="5AA81726" w14:textId="319C007B" w:rsidR="005D5979" w:rsidRDefault="005D5979">
      <w:r>
        <w:t>The next meeting may be on Apr 17</w:t>
      </w:r>
      <w:r w:rsidRPr="005D5979">
        <w:rPr>
          <w:vertAlign w:val="superscript"/>
        </w:rPr>
        <w:t>th</w:t>
      </w:r>
      <w:r>
        <w:t>.</w:t>
      </w:r>
    </w:p>
    <w:sectPr w:rsidR="005D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99"/>
    <w:rsid w:val="00107BD3"/>
    <w:rsid w:val="00541A44"/>
    <w:rsid w:val="005D5979"/>
    <w:rsid w:val="009759E6"/>
    <w:rsid w:val="00A92B48"/>
    <w:rsid w:val="00B625AA"/>
    <w:rsid w:val="00C3451E"/>
    <w:rsid w:val="00D0206E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9FF5"/>
  <w15:chartTrackingRefBased/>
  <w15:docId w15:val="{3DC63D7E-0698-429A-8EFF-FB91684C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Props1.xml><?xml version="1.0" encoding="utf-8"?>
<ds:datastoreItem xmlns:ds="http://schemas.openxmlformats.org/officeDocument/2006/customXml" ds:itemID="{A1AB8118-6120-45D1-852F-C59A7103F8F7}"/>
</file>

<file path=customXml/itemProps2.xml><?xml version="1.0" encoding="utf-8"?>
<ds:datastoreItem xmlns:ds="http://schemas.openxmlformats.org/officeDocument/2006/customXml" ds:itemID="{4C890563-3CA2-4EFD-AAE0-495B5FC2DAC0}"/>
</file>

<file path=customXml/itemProps3.xml><?xml version="1.0" encoding="utf-8"?>
<ds:datastoreItem xmlns:ds="http://schemas.openxmlformats.org/officeDocument/2006/customXml" ds:itemID="{4270C9D0-52A8-400A-AD05-4AB6415AD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Worthey</dc:creator>
  <cp:keywords/>
  <dc:description/>
  <cp:lastModifiedBy>Will Worthey</cp:lastModifiedBy>
  <cp:revision>4</cp:revision>
  <dcterms:created xsi:type="dcterms:W3CDTF">2024-03-21T13:57:00Z</dcterms:created>
  <dcterms:modified xsi:type="dcterms:W3CDTF">2024-03-21T14:44:00Z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0x01010083534EAD565C6E449B84248FC930E3A3</vt:lpwstr>
  </property>
</Properties>
</file>