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0FA8C7B6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435EFB">
        <w:rPr>
          <w:rFonts w:ascii="Times New Roman" w:hAnsi="Times New Roman"/>
          <w:b/>
          <w:bCs/>
          <w:sz w:val="30"/>
          <w:szCs w:val="30"/>
        </w:rPr>
        <w:t xml:space="preserve">BUDGET </w:t>
      </w:r>
      <w:r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6DEA65BC" w14:textId="21FE03FF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</w:t>
      </w:r>
      <w:r w:rsidR="00435EFB">
        <w:rPr>
          <w:rFonts w:ascii="Times New Roman" w:hAnsi="Times New Roman"/>
          <w:b/>
          <w:bCs/>
          <w:sz w:val="22"/>
          <w:szCs w:val="22"/>
        </w:rPr>
        <w:t>4/23/2024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Start:   </w:t>
      </w:r>
      <w:r w:rsidR="00435EFB">
        <w:rPr>
          <w:rFonts w:ascii="Times New Roman" w:hAnsi="Times New Roman"/>
          <w:b/>
          <w:bCs/>
          <w:sz w:val="22"/>
          <w:szCs w:val="22"/>
        </w:rPr>
        <w:t>6:00pm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Stop:</w:t>
      </w:r>
      <w:r w:rsidR="00B2646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5EFB">
        <w:rPr>
          <w:rFonts w:ascii="Times New Roman" w:hAnsi="Times New Roman"/>
          <w:b/>
          <w:bCs/>
          <w:sz w:val="22"/>
          <w:szCs w:val="22"/>
        </w:rPr>
        <w:t>7:14pm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435EFB">
        <w:rPr>
          <w:rFonts w:ascii="Times New Roman" w:hAnsi="Times New Roman"/>
          <w:bCs/>
          <w:iCs/>
          <w:sz w:val="22"/>
          <w:szCs w:val="22"/>
        </w:rPr>
        <w:t>1.25</w:t>
      </w:r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00B26465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FE37BD0" w:rsidR="00B26465" w:rsidRPr="00082B01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00B26465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3888E03A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SHELLEY REIMER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30D0F07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7D3469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00B26465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5A171" w14:textId="2961FECD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6708083B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3F49020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00B26465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6C0017F" w14:textId="0A208497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1DE34252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6EE080B7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00B26465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F462" w14:textId="7CD199B8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45235994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CC1E59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00B26465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18D344A3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STEPH ST.CYR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2533B104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592A043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00B26465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5707252D" w:rsidR="00B26465" w:rsidRPr="007F5871" w:rsidRDefault="007F5871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7F5871">
              <w:rPr>
                <w:b w:val="0"/>
                <w:bCs w:val="0"/>
              </w:rPr>
              <w:t>RAQUEL PEREGRINO DE BRITO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B69D943" w:rsidR="00B26465" w:rsidRPr="00882B11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51AF738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00B26465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C99DAC" w14:textId="3DD7E6DC" w:rsidR="00B26465" w:rsidRPr="005E61FD" w:rsidRDefault="007F5871" w:rsidP="00E63B52">
            <w:pPr>
              <w:pStyle w:val="Heading1"/>
              <w:keepNext w:val="0"/>
              <w:spacing w:before="80"/>
            </w:pPr>
            <w:r>
              <w:t>JUDY BROWN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2DE584D8" w:rsidR="00B26465" w:rsidRDefault="0043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00757032" w14:paraId="50F2A9F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1E0DDD8" w14:textId="35A45F7C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1AAB6417" w14:textId="285C25ED" w:rsidR="00757032" w:rsidRDefault="00435EFB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C2B77C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A0158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A674B1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B78F4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800C1A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111CB9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B87B9E0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AA0574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9E802A" w14:textId="3B30A4CA" w:rsidR="00757032" w:rsidRPr="00757032" w:rsidRDefault="00757032" w:rsidP="00757032">
            <w:pPr>
              <w:pStyle w:val="Heading1"/>
              <w:keepNext w:val="0"/>
              <w:spacing w:before="80"/>
            </w:pPr>
            <w:r>
              <w:t>MOLLY OLSON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06A79A9C" w14:textId="78130EB5" w:rsidR="00757032" w:rsidRDefault="00435EFB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E313DC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07DB9D0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4E20B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495F7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DF924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FA621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0DE39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6CAD19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924201B" w14:textId="7F0FB948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9F07C48" w14:textId="4357102A" w:rsidR="00757032" w:rsidRDefault="00757032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9DCB324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155E1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3D85E8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EAE0C19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12EC6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F032227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641EEA4" w14:textId="77777777" w:rsidR="00757032" w:rsidRPr="002F2099" w:rsidRDefault="00757032" w:rsidP="00757032">
            <w:pPr>
              <w:jc w:val="center"/>
            </w:pPr>
          </w:p>
        </w:tc>
      </w:tr>
      <w:tr w:rsidR="00757032" w14:paraId="60902E2A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3F546C" w14:textId="5E71304F" w:rsidR="00757032" w:rsidRDefault="00757032" w:rsidP="00757032">
            <w:pPr>
              <w:pStyle w:val="Heading1"/>
              <w:keepNext w:val="0"/>
              <w:spacing w:before="80"/>
            </w:pPr>
            <w: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7396649C" w14:textId="27FB4531" w:rsidR="00757032" w:rsidRDefault="00435EFB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B9EA968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D5FAFC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0A674B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29889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26A6C9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D3AA6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3C0B73" w14:textId="77777777" w:rsidR="00757032" w:rsidRPr="002F2099" w:rsidRDefault="00757032" w:rsidP="00757032">
            <w:pPr>
              <w:jc w:val="center"/>
            </w:pPr>
          </w:p>
        </w:tc>
      </w:tr>
      <w:tr w:rsidR="00757032" w14:paraId="11CA5F75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76FB6C1" w14:textId="11E4F643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53C2D3C4" w14:textId="6B5C047B" w:rsidR="00757032" w:rsidRDefault="00757032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442F53E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7C75312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CAA3A5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F4BD1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0623F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A9FB9EA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CAC1C67" w14:textId="77777777" w:rsidR="00757032" w:rsidRPr="002F2099" w:rsidRDefault="00757032" w:rsidP="00757032">
            <w:pPr>
              <w:jc w:val="center"/>
            </w:pPr>
          </w:p>
        </w:tc>
      </w:tr>
      <w:tr w:rsidR="00757032" w14:paraId="3772976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0E48B06" w14:textId="0D6C23A0" w:rsidR="00757032" w:rsidRDefault="00757032" w:rsidP="00757032">
            <w:pPr>
              <w:pStyle w:val="Heading1"/>
              <w:keepNext w:val="0"/>
              <w:spacing w:before="80"/>
            </w:pPr>
            <w:r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3AB64E9B" w14:textId="5168C5D8" w:rsidR="00757032" w:rsidRDefault="00435EFB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EF25996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63C20F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1888F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04AA167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1EBF1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94B01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B333B31" w14:textId="77777777" w:rsidR="00757032" w:rsidRPr="002F2099" w:rsidRDefault="00757032" w:rsidP="00757032">
            <w:pPr>
              <w:jc w:val="center"/>
            </w:pPr>
          </w:p>
        </w:tc>
      </w:tr>
      <w:tr w:rsidR="00757032" w14:paraId="50235D2D" w14:textId="77777777" w:rsidTr="00C37B0F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22FB5AB" w14:textId="4E425C79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lastRenderedPageBreak/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4B5922D5" w14:textId="733B8E54" w:rsidR="00757032" w:rsidRDefault="00435EFB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59A2AA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64453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FC0B11C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5786D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DDCAB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B5AC3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9B76A4" w14:textId="77777777" w:rsidR="00757032" w:rsidRPr="002F2099" w:rsidRDefault="00757032" w:rsidP="00757032">
            <w:pPr>
              <w:jc w:val="center"/>
            </w:pPr>
          </w:p>
        </w:tc>
      </w:tr>
      <w:tr w:rsidR="00B26465" w14:paraId="4A004F39" w14:textId="77777777" w:rsidTr="00B26465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00B26465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78DD3BE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50B79E9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163C854B" w14:textId="5450D88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5EAAF" w14:textId="6781DD79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000C37B4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69DC" w14:textId="5A500D6B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C1A536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000C37B4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B2D288B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435EFB">
        <w:rPr>
          <w:rFonts w:ascii="Times New Roman" w:hAnsi="Times New Roman"/>
          <w:bCs/>
          <w:iCs/>
          <w:sz w:val="22"/>
          <w:szCs w:val="22"/>
        </w:rPr>
        <w:t xml:space="preserve">City Manager Will Worthey, Finance Director Kady Strode, City Recorder Rachel Thomas, Technology Directory Joseph Falbey, Public Works Director Russ Thomas, Maintenance Manger Preston </w:t>
      </w:r>
      <w:proofErr w:type="spellStart"/>
      <w:r w:rsidR="00435EFB">
        <w:rPr>
          <w:rFonts w:ascii="Times New Roman" w:hAnsi="Times New Roman"/>
          <w:bCs/>
          <w:iCs/>
          <w:sz w:val="22"/>
          <w:szCs w:val="22"/>
        </w:rPr>
        <w:t>Langliers</w:t>
      </w:r>
      <w:proofErr w:type="spellEnd"/>
      <w:r w:rsidR="00435EFB">
        <w:rPr>
          <w:rFonts w:ascii="Times New Roman" w:hAnsi="Times New Roman"/>
          <w:bCs/>
          <w:iCs/>
          <w:sz w:val="22"/>
          <w:szCs w:val="22"/>
        </w:rPr>
        <w:t>, Project Specialist Alison Seiler, Community Development Director Scot Seigel, Finance Analyst Jen Elkins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35EFB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D6C88-2B3A-4989-A762-A376375720BC}"/>
</file>

<file path=customXml/itemProps2.xml><?xml version="1.0" encoding="utf-8"?>
<ds:datastoreItem xmlns:ds="http://schemas.openxmlformats.org/officeDocument/2006/customXml" ds:itemID="{F2C8A0C2-F002-434C-85FB-BCC175033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A4599-C68E-42FF-BF03-FFA8CF26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Rachel Thomas</cp:lastModifiedBy>
  <cp:revision>2</cp:revision>
  <cp:lastPrinted>2023-11-21T00:07:00Z</cp:lastPrinted>
  <dcterms:created xsi:type="dcterms:W3CDTF">2024-04-24T20:38:00Z</dcterms:created>
  <dcterms:modified xsi:type="dcterms:W3CDTF">2024-04-24T20:38:00Z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0x01010083534EAD565C6E449B84248FC930E3A3</vt:lpwstr>
  </property>
</Properties>
</file>