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BFB2" w14:textId="36E2D972" w:rsidR="00B41273" w:rsidRDefault="00B41273" w:rsidP="00B41273">
      <w:pPr>
        <w:pStyle w:val="NoSpacing"/>
      </w:pPr>
      <w:r>
        <w:rPr>
          <w:noProof/>
        </w:rPr>
        <w:drawing>
          <wp:anchor distT="0" distB="0" distL="114300" distR="114300" simplePos="0" relativeHeight="251658240" behindDoc="1" locked="0" layoutInCell="1" allowOverlap="1" wp14:anchorId="7F771CAF" wp14:editId="6817A8F5">
            <wp:simplePos x="0" y="0"/>
            <wp:positionH relativeFrom="column">
              <wp:posOffset>0</wp:posOffset>
            </wp:positionH>
            <wp:positionV relativeFrom="paragraph">
              <wp:posOffset>0</wp:posOffset>
            </wp:positionV>
            <wp:extent cx="1055716" cy="1030778"/>
            <wp:effectExtent l="0" t="0" r="0" b="0"/>
            <wp:wrapTight wrapText="bothSides">
              <wp:wrapPolygon edited="0">
                <wp:start x="0" y="0"/>
                <wp:lineTo x="0" y="21161"/>
                <wp:lineTo x="21054" y="21161"/>
                <wp:lineTo x="21054"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55716" cy="1030778"/>
                    </a:xfrm>
                    <a:prstGeom prst="rect">
                      <a:avLst/>
                    </a:prstGeom>
                  </pic:spPr>
                </pic:pic>
              </a:graphicData>
            </a:graphic>
          </wp:anchor>
        </w:drawing>
      </w:r>
      <w:r>
        <w:rPr>
          <w:b/>
          <w:bCs/>
          <w:sz w:val="32"/>
          <w:szCs w:val="32"/>
        </w:rPr>
        <w:tab/>
      </w:r>
      <w:r>
        <w:rPr>
          <w:b/>
          <w:bCs/>
          <w:sz w:val="32"/>
          <w:szCs w:val="32"/>
        </w:rPr>
        <w:tab/>
      </w:r>
      <w:r>
        <w:rPr>
          <w:b/>
          <w:bCs/>
          <w:sz w:val="32"/>
          <w:szCs w:val="32"/>
        </w:rPr>
        <w:tab/>
        <w:t>CITY OF MOLALLA</w:t>
      </w:r>
    </w:p>
    <w:p w14:paraId="61CE4C22" w14:textId="777573CA" w:rsidR="00B41273" w:rsidRDefault="00B41273" w:rsidP="00B41273">
      <w:pPr>
        <w:pStyle w:val="NoSpacing"/>
      </w:pPr>
      <w:r>
        <w:tab/>
      </w:r>
      <w:r>
        <w:tab/>
      </w:r>
      <w:r>
        <w:tab/>
      </w:r>
      <w:r>
        <w:tab/>
      </w:r>
      <w:r>
        <w:tab/>
      </w:r>
      <w:r>
        <w:tab/>
      </w:r>
      <w:r>
        <w:tab/>
      </w:r>
      <w:r>
        <w:tab/>
        <w:t>117 N. Molalla Avenue</w:t>
      </w:r>
    </w:p>
    <w:p w14:paraId="6982103D" w14:textId="46CDB9F5" w:rsidR="00B41273" w:rsidRDefault="00B41273" w:rsidP="00B41273">
      <w:pPr>
        <w:pStyle w:val="NoSpacing"/>
        <w:rPr>
          <w:sz w:val="24"/>
          <w:szCs w:val="24"/>
        </w:rPr>
      </w:pPr>
      <w:r>
        <w:tab/>
      </w:r>
      <w:r>
        <w:tab/>
      </w:r>
      <w:r>
        <w:tab/>
      </w:r>
      <w:r>
        <w:tab/>
      </w:r>
      <w:r>
        <w:tab/>
      </w:r>
      <w:r>
        <w:rPr>
          <w:sz w:val="24"/>
          <w:szCs w:val="24"/>
        </w:rPr>
        <w:tab/>
      </w:r>
      <w:r>
        <w:rPr>
          <w:sz w:val="24"/>
          <w:szCs w:val="24"/>
        </w:rPr>
        <w:tab/>
        <w:t xml:space="preserve">  </w:t>
      </w:r>
      <w:r>
        <w:rPr>
          <w:sz w:val="24"/>
          <w:szCs w:val="24"/>
        </w:rPr>
        <w:tab/>
        <w:t>PO Box 248</w:t>
      </w:r>
    </w:p>
    <w:p w14:paraId="7A57959E" w14:textId="636E0168" w:rsidR="00B41273" w:rsidRDefault="00B41273" w:rsidP="00B4127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Molalla, OR 97038</w:t>
      </w:r>
    </w:p>
    <w:p w14:paraId="4DC5663B" w14:textId="53BCD11C" w:rsidR="00B41273" w:rsidRDefault="00B41273">
      <w:pPr>
        <w:pBdr>
          <w:bottom w:val="single" w:sz="12" w:space="1" w:color="auto"/>
        </w:pBdr>
        <w:rPr>
          <w:b/>
          <w:bCs/>
          <w:sz w:val="28"/>
          <w:szCs w:val="28"/>
        </w:rPr>
      </w:pPr>
      <w:r>
        <w:rPr>
          <w:sz w:val="24"/>
          <w:szCs w:val="24"/>
        </w:rPr>
        <w:tab/>
      </w:r>
      <w:r>
        <w:rPr>
          <w:sz w:val="24"/>
          <w:szCs w:val="24"/>
        </w:rPr>
        <w:tab/>
      </w:r>
      <w:r>
        <w:rPr>
          <w:sz w:val="24"/>
          <w:szCs w:val="24"/>
        </w:rPr>
        <w:tab/>
      </w:r>
      <w:r w:rsidRPr="00A85343">
        <w:rPr>
          <w:sz w:val="28"/>
          <w:szCs w:val="28"/>
        </w:rPr>
        <w:t xml:space="preserve">        </w:t>
      </w:r>
      <w:r w:rsidRPr="00A85343">
        <w:rPr>
          <w:b/>
          <w:bCs/>
          <w:sz w:val="28"/>
          <w:szCs w:val="28"/>
        </w:rPr>
        <w:t>Staff Report</w:t>
      </w:r>
    </w:p>
    <w:p w14:paraId="0DAEFBA3" w14:textId="3DE0CFE4" w:rsidR="000764A1" w:rsidRPr="00A85343" w:rsidRDefault="000764A1" w:rsidP="000764A1">
      <w:pPr>
        <w:pBdr>
          <w:bottom w:val="single" w:sz="12" w:space="1" w:color="auto"/>
        </w:pBdr>
        <w:jc w:val="center"/>
        <w:rPr>
          <w:b/>
          <w:bCs/>
          <w:sz w:val="28"/>
          <w:szCs w:val="28"/>
        </w:rPr>
      </w:pPr>
      <w:r>
        <w:rPr>
          <w:b/>
          <w:bCs/>
          <w:sz w:val="28"/>
          <w:szCs w:val="28"/>
        </w:rPr>
        <w:t>Agenda Category: General Discussion</w:t>
      </w:r>
    </w:p>
    <w:p w14:paraId="44371667" w14:textId="77777777" w:rsidR="00B41273" w:rsidRPr="00B41273" w:rsidRDefault="00B41273">
      <w:pPr>
        <w:pBdr>
          <w:bottom w:val="single" w:sz="12" w:space="1" w:color="auto"/>
        </w:pBdr>
        <w:rPr>
          <w:b/>
          <w:bCs/>
          <w:sz w:val="16"/>
          <w:szCs w:val="16"/>
        </w:rPr>
      </w:pPr>
    </w:p>
    <w:p w14:paraId="4084E3EB" w14:textId="77777777" w:rsidR="00A85343" w:rsidRDefault="00A85343" w:rsidP="00A85343">
      <w:pPr>
        <w:pStyle w:val="NoSpacing"/>
        <w:rPr>
          <w:b/>
          <w:bCs/>
          <w:sz w:val="24"/>
          <w:szCs w:val="24"/>
        </w:rPr>
      </w:pPr>
    </w:p>
    <w:p w14:paraId="65C7E23F" w14:textId="5A4C8AFB" w:rsidR="00A85343" w:rsidRPr="00250283" w:rsidRDefault="00AC1F83" w:rsidP="00AA5EFA">
      <w:pPr>
        <w:pStyle w:val="NoSpacing"/>
        <w:ind w:right="-900"/>
        <w:rPr>
          <w:b/>
          <w:bCs/>
          <w:sz w:val="20"/>
          <w:szCs w:val="20"/>
        </w:rPr>
      </w:pPr>
      <w:r>
        <w:rPr>
          <w:b/>
          <w:bCs/>
          <w:sz w:val="24"/>
          <w:szCs w:val="24"/>
        </w:rPr>
        <w:t>Agenda Date:</w:t>
      </w:r>
      <w:r>
        <w:rPr>
          <w:sz w:val="24"/>
          <w:szCs w:val="24"/>
        </w:rPr>
        <w:t xml:space="preserve"> </w:t>
      </w:r>
      <w:r w:rsidR="00B425E7">
        <w:rPr>
          <w:sz w:val="24"/>
          <w:szCs w:val="24"/>
        </w:rPr>
        <w:t xml:space="preserve"> </w:t>
      </w:r>
      <w:r w:rsidR="00230322">
        <w:rPr>
          <w:sz w:val="24"/>
          <w:szCs w:val="24"/>
        </w:rPr>
        <w:t>January</w:t>
      </w:r>
      <w:r w:rsidR="007D5B25">
        <w:rPr>
          <w:sz w:val="24"/>
          <w:szCs w:val="24"/>
        </w:rPr>
        <w:t xml:space="preserve"> 1</w:t>
      </w:r>
      <w:r w:rsidR="00230322">
        <w:rPr>
          <w:sz w:val="24"/>
          <w:szCs w:val="24"/>
        </w:rPr>
        <w:t>1</w:t>
      </w:r>
      <w:r w:rsidR="007D5B25">
        <w:rPr>
          <w:sz w:val="24"/>
          <w:szCs w:val="24"/>
        </w:rPr>
        <w:t xml:space="preserve">, </w:t>
      </w:r>
      <w:proofErr w:type="gramStart"/>
      <w:r w:rsidR="007D5B25">
        <w:rPr>
          <w:sz w:val="24"/>
          <w:szCs w:val="24"/>
        </w:rPr>
        <w:t>202</w:t>
      </w:r>
      <w:r w:rsidR="00151650">
        <w:rPr>
          <w:sz w:val="24"/>
          <w:szCs w:val="24"/>
        </w:rPr>
        <w:t>3</w:t>
      </w:r>
      <w:proofErr w:type="gramEnd"/>
      <w:r w:rsidR="00B425E7">
        <w:rPr>
          <w:sz w:val="24"/>
          <w:szCs w:val="24"/>
        </w:rPr>
        <w:tab/>
      </w:r>
      <w:r w:rsidR="00B425E7">
        <w:rPr>
          <w:sz w:val="24"/>
          <w:szCs w:val="24"/>
        </w:rPr>
        <w:tab/>
      </w:r>
      <w:r w:rsidR="00A85343">
        <w:rPr>
          <w:sz w:val="24"/>
          <w:szCs w:val="24"/>
        </w:rPr>
        <w:tab/>
      </w:r>
      <w:r w:rsidR="00A85343" w:rsidRPr="0065526C">
        <w:rPr>
          <w:b/>
          <w:bCs/>
          <w:sz w:val="24"/>
          <w:szCs w:val="24"/>
        </w:rPr>
        <w:t xml:space="preserve">From: </w:t>
      </w:r>
      <w:r w:rsidR="00B425E7">
        <w:rPr>
          <w:b/>
          <w:bCs/>
          <w:sz w:val="24"/>
          <w:szCs w:val="24"/>
        </w:rPr>
        <w:t xml:space="preserve"> </w:t>
      </w:r>
      <w:r w:rsidR="007D5B25" w:rsidRPr="00250283">
        <w:rPr>
          <w:b/>
          <w:bCs/>
          <w:sz w:val="20"/>
          <w:szCs w:val="20"/>
        </w:rPr>
        <w:t>Adam Shultz</w:t>
      </w:r>
      <w:r w:rsidR="0081372B" w:rsidRPr="00250283">
        <w:rPr>
          <w:b/>
          <w:bCs/>
          <w:sz w:val="20"/>
          <w:szCs w:val="20"/>
        </w:rPr>
        <w:t xml:space="preserve">, </w:t>
      </w:r>
      <w:r w:rsidR="00AA5EFA" w:rsidRPr="00250283">
        <w:rPr>
          <w:b/>
          <w:bCs/>
          <w:sz w:val="20"/>
          <w:szCs w:val="20"/>
        </w:rPr>
        <w:t>PW’</w:t>
      </w:r>
      <w:r w:rsidR="00250283" w:rsidRPr="00250283">
        <w:rPr>
          <w:b/>
          <w:bCs/>
          <w:sz w:val="20"/>
          <w:szCs w:val="20"/>
        </w:rPr>
        <w:t xml:space="preserve">s </w:t>
      </w:r>
      <w:r w:rsidR="00AA5EFA" w:rsidRPr="00250283">
        <w:rPr>
          <w:b/>
          <w:bCs/>
          <w:sz w:val="20"/>
          <w:szCs w:val="20"/>
        </w:rPr>
        <w:t>Maintenance</w:t>
      </w:r>
      <w:r w:rsidR="00250283" w:rsidRPr="00250283">
        <w:rPr>
          <w:b/>
          <w:bCs/>
          <w:sz w:val="20"/>
          <w:szCs w:val="20"/>
        </w:rPr>
        <w:t xml:space="preserve"> Manager</w:t>
      </w:r>
    </w:p>
    <w:p w14:paraId="3C9693F1" w14:textId="57EB66FD" w:rsidR="00A85343" w:rsidRPr="00250283" w:rsidRDefault="00A85343" w:rsidP="00A85343">
      <w:pPr>
        <w:pStyle w:val="NoSpacing"/>
        <w:rPr>
          <w:b/>
          <w:bCs/>
          <w:sz w:val="20"/>
          <w:szCs w:val="20"/>
        </w:rPr>
      </w:pPr>
      <w:r w:rsidRPr="00250283">
        <w:rPr>
          <w:b/>
          <w:bCs/>
          <w:sz w:val="20"/>
          <w:szCs w:val="20"/>
        </w:rPr>
        <w:tab/>
      </w:r>
      <w:r w:rsidRPr="00250283">
        <w:rPr>
          <w:b/>
          <w:bCs/>
          <w:sz w:val="20"/>
          <w:szCs w:val="20"/>
        </w:rPr>
        <w:tab/>
      </w:r>
      <w:r w:rsidRPr="00250283">
        <w:rPr>
          <w:b/>
          <w:bCs/>
          <w:sz w:val="20"/>
          <w:szCs w:val="20"/>
        </w:rPr>
        <w:tab/>
      </w:r>
      <w:r w:rsidRPr="00250283">
        <w:rPr>
          <w:b/>
          <w:bCs/>
          <w:sz w:val="20"/>
          <w:szCs w:val="20"/>
        </w:rPr>
        <w:tab/>
      </w:r>
      <w:r w:rsidRPr="00250283">
        <w:rPr>
          <w:b/>
          <w:bCs/>
          <w:sz w:val="20"/>
          <w:szCs w:val="20"/>
        </w:rPr>
        <w:tab/>
      </w:r>
      <w:r w:rsidRPr="00250283">
        <w:rPr>
          <w:b/>
          <w:bCs/>
          <w:sz w:val="20"/>
          <w:szCs w:val="20"/>
        </w:rPr>
        <w:tab/>
      </w:r>
      <w:r w:rsidRPr="00250283">
        <w:rPr>
          <w:b/>
          <w:bCs/>
          <w:sz w:val="20"/>
          <w:szCs w:val="20"/>
        </w:rPr>
        <w:tab/>
      </w:r>
      <w:r w:rsidRPr="00BA0EAD">
        <w:rPr>
          <w:b/>
          <w:bCs/>
          <w:sz w:val="24"/>
          <w:szCs w:val="24"/>
        </w:rPr>
        <w:t>Approved by:</w:t>
      </w:r>
      <w:r w:rsidRPr="00250283">
        <w:rPr>
          <w:b/>
          <w:bCs/>
          <w:sz w:val="20"/>
          <w:szCs w:val="20"/>
        </w:rPr>
        <w:t xml:space="preserve"> Dan Huff, City Manager</w:t>
      </w:r>
    </w:p>
    <w:p w14:paraId="3E887698" w14:textId="77777777" w:rsidR="00A85343" w:rsidRDefault="00A85343" w:rsidP="00A85343">
      <w:pPr>
        <w:pStyle w:val="NoSpacing"/>
      </w:pPr>
    </w:p>
    <w:p w14:paraId="295235E8" w14:textId="12DE2DC1" w:rsidR="00A85343" w:rsidRPr="00FD2DA3" w:rsidRDefault="00AC1F83" w:rsidP="00FD2DA3">
      <w:pPr>
        <w:ind w:left="900" w:hanging="900"/>
        <w:rPr>
          <w:iCs/>
          <w:noProof/>
          <w:sz w:val="24"/>
          <w:szCs w:val="24"/>
        </w:rPr>
      </w:pPr>
      <w:r>
        <w:rPr>
          <w:b/>
          <w:bCs/>
        </w:rPr>
        <w:t xml:space="preserve">SUBJECT: </w:t>
      </w:r>
      <w:r w:rsidR="00B425E7">
        <w:rPr>
          <w:iCs/>
          <w:noProof/>
          <w:sz w:val="24"/>
          <w:szCs w:val="24"/>
        </w:rPr>
        <w:t xml:space="preserve"> </w:t>
      </w:r>
      <w:r w:rsidR="007D5B25">
        <w:rPr>
          <w:iCs/>
          <w:noProof/>
          <w:sz w:val="24"/>
          <w:szCs w:val="24"/>
        </w:rPr>
        <w:t>Project 2</w:t>
      </w:r>
      <w:r w:rsidR="00230322">
        <w:rPr>
          <w:iCs/>
          <w:noProof/>
          <w:sz w:val="24"/>
          <w:szCs w:val="24"/>
        </w:rPr>
        <w:t>2</w:t>
      </w:r>
      <w:r w:rsidR="007D5B25">
        <w:rPr>
          <w:iCs/>
          <w:noProof/>
          <w:sz w:val="24"/>
          <w:szCs w:val="24"/>
        </w:rPr>
        <w:t>-</w:t>
      </w:r>
      <w:r w:rsidR="00230322">
        <w:rPr>
          <w:iCs/>
          <w:noProof/>
          <w:sz w:val="24"/>
          <w:szCs w:val="24"/>
        </w:rPr>
        <w:t>22</w:t>
      </w:r>
      <w:r w:rsidR="00FD2DA3">
        <w:rPr>
          <w:iCs/>
          <w:noProof/>
          <w:sz w:val="24"/>
          <w:szCs w:val="24"/>
        </w:rPr>
        <w:t xml:space="preserve">, </w:t>
      </w:r>
      <w:r w:rsidR="00230322">
        <w:rPr>
          <w:iCs/>
          <w:noProof/>
          <w:sz w:val="24"/>
          <w:szCs w:val="24"/>
        </w:rPr>
        <w:t>On-Call Paving Services</w:t>
      </w:r>
    </w:p>
    <w:p w14:paraId="1FAB3C58" w14:textId="77777777" w:rsidR="00A85343" w:rsidRDefault="00A85343" w:rsidP="00A85343">
      <w:pPr>
        <w:pStyle w:val="NoSpacing"/>
      </w:pPr>
    </w:p>
    <w:p w14:paraId="2D74CED6" w14:textId="31073703" w:rsidR="00A85343" w:rsidRPr="00230322" w:rsidRDefault="00AC1F83" w:rsidP="000764A1">
      <w:r>
        <w:rPr>
          <w:b/>
          <w:bCs/>
        </w:rPr>
        <w:t>FISCAL IMPACT:</w:t>
      </w:r>
      <w:r w:rsidR="00A85343">
        <w:rPr>
          <w:b/>
          <w:bCs/>
        </w:rPr>
        <w:t xml:space="preserve"> </w:t>
      </w:r>
      <w:r w:rsidR="00B425E7">
        <w:t xml:space="preserve"> </w:t>
      </w:r>
      <w:r w:rsidR="00230322">
        <w:t>$250,000.00</w:t>
      </w:r>
    </w:p>
    <w:p w14:paraId="719EF21F" w14:textId="77777777" w:rsidR="000764A1" w:rsidRDefault="000764A1" w:rsidP="000764A1">
      <w:pPr>
        <w:pStyle w:val="NoSpacing"/>
      </w:pPr>
    </w:p>
    <w:p w14:paraId="5A3CFFD5" w14:textId="5E371B3E" w:rsidR="00A85343" w:rsidRPr="007D5B25" w:rsidRDefault="000764A1" w:rsidP="000764A1">
      <w:r w:rsidRPr="000764A1">
        <w:rPr>
          <w:b/>
          <w:bCs/>
        </w:rPr>
        <w:t>RECOMMENDATIO</w:t>
      </w:r>
      <w:r w:rsidR="00B425E7">
        <w:rPr>
          <w:b/>
          <w:bCs/>
        </w:rPr>
        <w:t xml:space="preserve">N/RECOMMEND MOTION: </w:t>
      </w:r>
      <w:r w:rsidR="00AD5607">
        <w:t>Is to a</w:t>
      </w:r>
      <w:r w:rsidR="00160158">
        <w:t xml:space="preserve">pprove the Contract for </w:t>
      </w:r>
      <w:r w:rsidR="00230322">
        <w:t>an On-Call Paving Contractor</w:t>
      </w:r>
      <w:r w:rsidR="00AD5607">
        <w:t xml:space="preserve"> </w:t>
      </w:r>
      <w:r w:rsidR="00160158">
        <w:t>as the responsible responsive bidder.</w:t>
      </w:r>
    </w:p>
    <w:p w14:paraId="24BAB2AA" w14:textId="77777777" w:rsidR="000764A1" w:rsidRPr="000764A1" w:rsidRDefault="000764A1" w:rsidP="000764A1">
      <w:pPr>
        <w:pStyle w:val="NoSpacing"/>
      </w:pPr>
    </w:p>
    <w:p w14:paraId="3401A251" w14:textId="4ADAA2B6" w:rsidR="00DB0240" w:rsidRPr="00770F12" w:rsidRDefault="00AC1F83" w:rsidP="00DB0240">
      <w:pPr>
        <w:spacing w:line="247" w:lineRule="auto"/>
        <w:ind w:left="-14" w:hanging="11"/>
      </w:pPr>
      <w:r w:rsidRPr="000764A1">
        <w:rPr>
          <w:b/>
          <w:bCs/>
        </w:rPr>
        <w:t>BACKGROUND:</w:t>
      </w:r>
      <w:r w:rsidR="00B27CBB" w:rsidRPr="00770F12">
        <w:rPr>
          <w:b/>
          <w:bCs/>
        </w:rPr>
        <w:t xml:space="preserve">  </w:t>
      </w:r>
      <w:r w:rsidR="00DB0240" w:rsidRPr="00770F12">
        <w:t xml:space="preserve">The City of Molalla requires </w:t>
      </w:r>
      <w:r w:rsidR="0009344C" w:rsidRPr="00770F12">
        <w:t>a</w:t>
      </w:r>
      <w:r w:rsidR="00DB0240" w:rsidRPr="00770F12">
        <w:t xml:space="preserve">sphalt pavement </w:t>
      </w:r>
      <w:r w:rsidR="0009344C" w:rsidRPr="00770F12">
        <w:t xml:space="preserve">(AC) </w:t>
      </w:r>
      <w:r w:rsidR="00DB0240" w:rsidRPr="00770F12">
        <w:t>restoration services</w:t>
      </w:r>
      <w:r w:rsidR="0009344C" w:rsidRPr="00770F12">
        <w:t>.</w:t>
      </w:r>
      <w:r w:rsidR="00DB0240" w:rsidRPr="00770F12">
        <w:t xml:space="preserve"> </w:t>
      </w:r>
      <w:r w:rsidR="0009344C" w:rsidRPr="00770F12">
        <w:t xml:space="preserve">The </w:t>
      </w:r>
      <w:proofErr w:type="gramStart"/>
      <w:r w:rsidR="0009344C" w:rsidRPr="00770F12">
        <w:t>City</w:t>
      </w:r>
      <w:proofErr w:type="gramEnd"/>
      <w:r w:rsidR="0009344C" w:rsidRPr="00770F12">
        <w:t xml:space="preserve"> is</w:t>
      </w:r>
      <w:r w:rsidR="00DB0240" w:rsidRPr="00770F12">
        <w:rPr>
          <w:spacing w:val="-4"/>
        </w:rPr>
        <w:t xml:space="preserve"> </w:t>
      </w:r>
      <w:r w:rsidR="00DB0240" w:rsidRPr="00770F12">
        <w:t>seeking</w:t>
      </w:r>
      <w:r w:rsidR="00DB0240" w:rsidRPr="00770F12">
        <w:rPr>
          <w:spacing w:val="-4"/>
        </w:rPr>
        <w:t xml:space="preserve"> </w:t>
      </w:r>
      <w:r w:rsidR="00DB0240" w:rsidRPr="00770F12">
        <w:t>a</w:t>
      </w:r>
      <w:r w:rsidR="00DB0240" w:rsidRPr="00770F12">
        <w:rPr>
          <w:spacing w:val="-4"/>
        </w:rPr>
        <w:t xml:space="preserve"> </w:t>
      </w:r>
      <w:r w:rsidR="00DB0240" w:rsidRPr="00770F12">
        <w:t>qualified</w:t>
      </w:r>
      <w:r w:rsidR="00DB0240" w:rsidRPr="00770F12">
        <w:rPr>
          <w:spacing w:val="-3"/>
        </w:rPr>
        <w:t xml:space="preserve"> </w:t>
      </w:r>
      <w:r w:rsidR="00DB0240" w:rsidRPr="00770F12">
        <w:t>Contractor</w:t>
      </w:r>
      <w:r w:rsidR="00DB0240" w:rsidRPr="00770F12">
        <w:rPr>
          <w:spacing w:val="-2"/>
        </w:rPr>
        <w:t xml:space="preserve"> </w:t>
      </w:r>
      <w:r w:rsidR="00DB0240" w:rsidRPr="00770F12">
        <w:t>to</w:t>
      </w:r>
      <w:r w:rsidR="00DB0240" w:rsidRPr="00770F12">
        <w:rPr>
          <w:spacing w:val="-4"/>
        </w:rPr>
        <w:t xml:space="preserve"> </w:t>
      </w:r>
      <w:r w:rsidR="00DB0240" w:rsidRPr="00770F12">
        <w:t>provide</w:t>
      </w:r>
      <w:r w:rsidR="00DB0240" w:rsidRPr="00770F12">
        <w:rPr>
          <w:spacing w:val="-1"/>
        </w:rPr>
        <w:t xml:space="preserve"> </w:t>
      </w:r>
      <w:r w:rsidR="00DB0240" w:rsidRPr="00770F12">
        <w:t>such</w:t>
      </w:r>
      <w:r w:rsidR="00DB0240" w:rsidRPr="00770F12">
        <w:rPr>
          <w:spacing w:val="-4"/>
        </w:rPr>
        <w:t xml:space="preserve"> </w:t>
      </w:r>
      <w:r w:rsidR="00DB0240" w:rsidRPr="00770F12">
        <w:t>services</w:t>
      </w:r>
      <w:r w:rsidR="00DB0240" w:rsidRPr="00770F12">
        <w:rPr>
          <w:spacing w:val="-3"/>
        </w:rPr>
        <w:t xml:space="preserve"> </w:t>
      </w:r>
      <w:r w:rsidR="00DB0240" w:rsidRPr="00770F12">
        <w:t>on</w:t>
      </w:r>
      <w:r w:rsidR="00DB0240" w:rsidRPr="00770F12">
        <w:rPr>
          <w:spacing w:val="-4"/>
        </w:rPr>
        <w:t xml:space="preserve"> </w:t>
      </w:r>
      <w:r w:rsidR="00DB0240" w:rsidRPr="00770F12">
        <w:t>a</w:t>
      </w:r>
      <w:r w:rsidR="00DB0240" w:rsidRPr="00770F12">
        <w:rPr>
          <w:spacing w:val="-4"/>
        </w:rPr>
        <w:t xml:space="preserve"> </w:t>
      </w:r>
      <w:r w:rsidR="00DB0240" w:rsidRPr="00770F12">
        <w:t>long‐term,</w:t>
      </w:r>
      <w:r w:rsidR="00DB0240" w:rsidRPr="00770F12">
        <w:rPr>
          <w:spacing w:val="-4"/>
        </w:rPr>
        <w:t xml:space="preserve"> </w:t>
      </w:r>
      <w:r w:rsidR="00DB0240" w:rsidRPr="00770F12">
        <w:t>as‐needed basis for the repair of AC pavement on City streets and other paved areas. The City expects to award a one‐year Contract with the option to extend the Contract for up to four (4) additional one‐year terms.</w:t>
      </w:r>
      <w:r w:rsidR="00DB0240" w:rsidRPr="00770F12">
        <w:rPr>
          <w:spacing w:val="40"/>
        </w:rPr>
        <w:t xml:space="preserve"> </w:t>
      </w:r>
      <w:r w:rsidR="00DB0240" w:rsidRPr="00770F12">
        <w:t>If the option to extend the Contract is exercised by the City, the unit costs will / may be escalated based on the ENR Construction Cost Index (Seattle).</w:t>
      </w:r>
      <w:r w:rsidR="00DB0240" w:rsidRPr="00770F12">
        <w:rPr>
          <w:spacing w:val="40"/>
        </w:rPr>
        <w:t xml:space="preserve"> </w:t>
      </w:r>
      <w:r w:rsidR="00DB0240" w:rsidRPr="00770F12">
        <w:t>The Contractor is expected to provide all materials and services that will fulfill or exceed the requirements and conditions set fort</w:t>
      </w:r>
      <w:r w:rsidR="0009344C" w:rsidRPr="00770F12">
        <w:t>h</w:t>
      </w:r>
      <w:r w:rsidR="00DB0240" w:rsidRPr="00770F12">
        <w:t>.</w:t>
      </w:r>
    </w:p>
    <w:p w14:paraId="657693C0" w14:textId="32D97919" w:rsidR="00770F12" w:rsidRPr="00770F12" w:rsidRDefault="0009344C" w:rsidP="00770F12">
      <w:pPr>
        <w:ind w:left="-14"/>
      </w:pPr>
      <w:r w:rsidRPr="00770F12">
        <w:t>The successful bidder shall provide pavement repair services on an as‐needed basis as assigned by authorized City of Molalla Personnel. The locations that will be assigned for repair services consist of local, collector and arterial roadways and other paved areas.</w:t>
      </w:r>
      <w:r w:rsidRPr="00770F12">
        <w:rPr>
          <w:spacing w:val="40"/>
        </w:rPr>
        <w:t xml:space="preserve"> </w:t>
      </w:r>
      <w:r w:rsidR="00770F12" w:rsidRPr="00770F12">
        <w:t>The</w:t>
      </w:r>
      <w:r w:rsidR="00770F12" w:rsidRPr="00770F12">
        <w:rPr>
          <w:spacing w:val="-4"/>
        </w:rPr>
        <w:t xml:space="preserve"> </w:t>
      </w:r>
      <w:proofErr w:type="gramStart"/>
      <w:r w:rsidR="00770F12" w:rsidRPr="00770F12">
        <w:t>City</w:t>
      </w:r>
      <w:proofErr w:type="gramEnd"/>
      <w:r w:rsidR="00770F12" w:rsidRPr="00770F12">
        <w:rPr>
          <w:spacing w:val="-4"/>
        </w:rPr>
        <w:t xml:space="preserve"> </w:t>
      </w:r>
      <w:r w:rsidR="00770F12" w:rsidRPr="00770F12">
        <w:t>will</w:t>
      </w:r>
      <w:r w:rsidR="00770F12" w:rsidRPr="00770F12">
        <w:rPr>
          <w:spacing w:val="-2"/>
        </w:rPr>
        <w:t xml:space="preserve"> </w:t>
      </w:r>
      <w:r w:rsidR="00770F12" w:rsidRPr="00770F12">
        <w:t>provide</w:t>
      </w:r>
      <w:r w:rsidR="00770F12" w:rsidRPr="00770F12">
        <w:rPr>
          <w:spacing w:val="-4"/>
        </w:rPr>
        <w:t xml:space="preserve"> </w:t>
      </w:r>
      <w:r w:rsidR="00770F12" w:rsidRPr="00770F12">
        <w:t>the</w:t>
      </w:r>
      <w:r w:rsidR="00770F12" w:rsidRPr="00770F12">
        <w:rPr>
          <w:spacing w:val="-2"/>
        </w:rPr>
        <w:t xml:space="preserve"> </w:t>
      </w:r>
      <w:r w:rsidR="00770F12" w:rsidRPr="00770F12">
        <w:t>Contractor</w:t>
      </w:r>
      <w:r w:rsidR="00770F12" w:rsidRPr="00770F12">
        <w:rPr>
          <w:spacing w:val="-2"/>
        </w:rPr>
        <w:t xml:space="preserve"> </w:t>
      </w:r>
      <w:r w:rsidR="00770F12" w:rsidRPr="00770F12">
        <w:t>with</w:t>
      </w:r>
      <w:r w:rsidR="00770F12" w:rsidRPr="00770F12">
        <w:rPr>
          <w:spacing w:val="-4"/>
        </w:rPr>
        <w:t xml:space="preserve"> </w:t>
      </w:r>
      <w:r w:rsidR="00770F12" w:rsidRPr="00770F12">
        <w:t>a</w:t>
      </w:r>
      <w:r w:rsidR="00770F12" w:rsidRPr="00770F12">
        <w:rPr>
          <w:spacing w:val="-3"/>
        </w:rPr>
        <w:t xml:space="preserve"> </w:t>
      </w:r>
      <w:r w:rsidR="00770F12" w:rsidRPr="00770F12">
        <w:t>list</w:t>
      </w:r>
      <w:r w:rsidR="00770F12" w:rsidRPr="00770F12">
        <w:rPr>
          <w:spacing w:val="-3"/>
        </w:rPr>
        <w:t xml:space="preserve"> </w:t>
      </w:r>
      <w:r w:rsidR="00770F12" w:rsidRPr="00770F12">
        <w:t>of</w:t>
      </w:r>
      <w:r w:rsidR="00770F12" w:rsidRPr="00770F12">
        <w:rPr>
          <w:spacing w:val="-4"/>
        </w:rPr>
        <w:t xml:space="preserve"> </w:t>
      </w:r>
      <w:r w:rsidR="00770F12" w:rsidRPr="00770F12">
        <w:t>pavement</w:t>
      </w:r>
      <w:r w:rsidR="00770F12" w:rsidRPr="00770F12">
        <w:rPr>
          <w:spacing w:val="-3"/>
        </w:rPr>
        <w:t xml:space="preserve"> </w:t>
      </w:r>
      <w:r w:rsidR="00770F12" w:rsidRPr="00770F12">
        <w:t>restoration</w:t>
      </w:r>
      <w:r w:rsidR="00770F12" w:rsidRPr="00770F12">
        <w:rPr>
          <w:spacing w:val="-3"/>
        </w:rPr>
        <w:t xml:space="preserve"> </w:t>
      </w:r>
      <w:r w:rsidR="00770F12" w:rsidRPr="00770F12">
        <w:t>areas by the end of each month, and the Contractor will have until the end of the following month to complete the work.</w:t>
      </w:r>
      <w:r w:rsidR="00770F12" w:rsidRPr="00770F12">
        <w:rPr>
          <w:spacing w:val="40"/>
        </w:rPr>
        <w:t xml:space="preserve"> </w:t>
      </w:r>
      <w:r w:rsidR="00770F12" w:rsidRPr="00770F12">
        <w:t>All</w:t>
      </w:r>
      <w:r w:rsidR="00770F12" w:rsidRPr="00770F12">
        <w:rPr>
          <w:spacing w:val="-4"/>
        </w:rPr>
        <w:t xml:space="preserve"> </w:t>
      </w:r>
      <w:r w:rsidR="00770F12" w:rsidRPr="00770F12">
        <w:t>work</w:t>
      </w:r>
      <w:r w:rsidR="00770F12" w:rsidRPr="00770F12">
        <w:rPr>
          <w:spacing w:val="-4"/>
        </w:rPr>
        <w:t xml:space="preserve"> </w:t>
      </w:r>
      <w:r w:rsidR="00770F12" w:rsidRPr="00770F12">
        <w:t>must</w:t>
      </w:r>
      <w:r w:rsidR="00770F12" w:rsidRPr="00770F12">
        <w:rPr>
          <w:spacing w:val="-4"/>
        </w:rPr>
        <w:t xml:space="preserve"> </w:t>
      </w:r>
      <w:r w:rsidR="00770F12" w:rsidRPr="00770F12">
        <w:t>be</w:t>
      </w:r>
      <w:r w:rsidR="00770F12" w:rsidRPr="00770F12">
        <w:rPr>
          <w:spacing w:val="-3"/>
        </w:rPr>
        <w:t xml:space="preserve"> </w:t>
      </w:r>
      <w:r w:rsidR="00770F12" w:rsidRPr="00770F12">
        <w:t>approved</w:t>
      </w:r>
      <w:r w:rsidR="00770F12" w:rsidRPr="00770F12">
        <w:rPr>
          <w:spacing w:val="-4"/>
        </w:rPr>
        <w:t xml:space="preserve"> </w:t>
      </w:r>
      <w:r w:rsidR="00770F12" w:rsidRPr="00770F12">
        <w:t>by</w:t>
      </w:r>
      <w:r w:rsidR="00770F12" w:rsidRPr="00770F12">
        <w:rPr>
          <w:spacing w:val="-3"/>
        </w:rPr>
        <w:t xml:space="preserve"> the</w:t>
      </w:r>
      <w:r w:rsidR="00770F12" w:rsidRPr="00770F12">
        <w:rPr>
          <w:spacing w:val="-4"/>
        </w:rPr>
        <w:t xml:space="preserve"> </w:t>
      </w:r>
      <w:r w:rsidR="00770F12" w:rsidRPr="00770F12">
        <w:t>City</w:t>
      </w:r>
      <w:r w:rsidR="00770F12" w:rsidRPr="00770F12">
        <w:rPr>
          <w:spacing w:val="-4"/>
        </w:rPr>
        <w:t xml:space="preserve"> of </w:t>
      </w:r>
      <w:r w:rsidR="00770F12" w:rsidRPr="00770F12">
        <w:t>Molalla</w:t>
      </w:r>
      <w:r w:rsidR="00770F12" w:rsidRPr="00770F12">
        <w:rPr>
          <w:spacing w:val="-4"/>
        </w:rPr>
        <w:t xml:space="preserve"> P</w:t>
      </w:r>
      <w:r w:rsidR="00770F12" w:rsidRPr="00770F12">
        <w:t>ublic</w:t>
      </w:r>
      <w:r w:rsidR="00770F12" w:rsidRPr="00770F12">
        <w:rPr>
          <w:spacing w:val="-3"/>
        </w:rPr>
        <w:t xml:space="preserve"> W</w:t>
      </w:r>
      <w:r w:rsidR="00770F12" w:rsidRPr="00770F12">
        <w:t>orks</w:t>
      </w:r>
      <w:r w:rsidR="00770F12" w:rsidRPr="00770F12">
        <w:rPr>
          <w:spacing w:val="-4"/>
        </w:rPr>
        <w:t xml:space="preserve"> </w:t>
      </w:r>
      <w:r w:rsidR="00770F12" w:rsidRPr="00770F12">
        <w:t>Department prior to acceptance for ownership and operation.</w:t>
      </w:r>
      <w:r w:rsidR="00770F12" w:rsidRPr="00770F12">
        <w:rPr>
          <w:spacing w:val="40"/>
        </w:rPr>
        <w:t xml:space="preserve"> </w:t>
      </w:r>
      <w:r w:rsidR="00770F12" w:rsidRPr="00770F12">
        <w:t xml:space="preserve">Once repair services have been accepted (for ownership and operation) a two-year warranty for craftsmanship and materials will begin prior to acceptance for maintenance by the </w:t>
      </w:r>
      <w:proofErr w:type="gramStart"/>
      <w:r w:rsidR="00770F12" w:rsidRPr="00770F12">
        <w:t>City</w:t>
      </w:r>
      <w:proofErr w:type="gramEnd"/>
      <w:r w:rsidR="00770F12" w:rsidRPr="00770F12">
        <w:t>.</w:t>
      </w:r>
    </w:p>
    <w:p w14:paraId="1DB45C16" w14:textId="06B5EE67" w:rsidR="00BA0EAD" w:rsidRDefault="0081372B" w:rsidP="00846022">
      <w:pPr>
        <w:pStyle w:val="NoSpacing"/>
      </w:pPr>
      <w:r w:rsidRPr="00770F12">
        <w:t xml:space="preserve">The following bids were received: </w:t>
      </w:r>
      <w:r w:rsidR="00230322" w:rsidRPr="00770F12">
        <w:t>See a</w:t>
      </w:r>
      <w:r w:rsidR="00E0073D" w:rsidRPr="00770F12">
        <w:t>ttached document for the cost break down.</w:t>
      </w:r>
    </w:p>
    <w:p w14:paraId="2BD2E455" w14:textId="77777777" w:rsidR="00151650" w:rsidRDefault="00151650" w:rsidP="00846022">
      <w:pPr>
        <w:pStyle w:val="NoSpacing"/>
        <w:rPr>
          <w:b/>
          <w:bCs/>
        </w:rPr>
      </w:pPr>
    </w:p>
    <w:p w14:paraId="3BEFFD54" w14:textId="15148AAA" w:rsidR="0081372B" w:rsidRPr="00E0073D" w:rsidRDefault="0009344C" w:rsidP="00846022">
      <w:pPr>
        <w:pStyle w:val="NoSpacing"/>
        <w:rPr>
          <w:b/>
          <w:bCs/>
        </w:rPr>
      </w:pPr>
      <w:r>
        <w:rPr>
          <w:b/>
          <w:bCs/>
        </w:rPr>
        <w:t xml:space="preserve">Successful </w:t>
      </w:r>
      <w:r w:rsidR="00E0073D" w:rsidRPr="00E0073D">
        <w:rPr>
          <w:b/>
          <w:bCs/>
        </w:rPr>
        <w:t>Bidder</w:t>
      </w:r>
      <w:r w:rsidR="00BA0EAD" w:rsidRPr="00E0073D">
        <w:rPr>
          <w:b/>
          <w:bCs/>
        </w:rPr>
        <w:t xml:space="preserve"> </w:t>
      </w:r>
      <w:r w:rsidR="00E0073D" w:rsidRPr="00E0073D">
        <w:rPr>
          <w:b/>
          <w:bCs/>
        </w:rPr>
        <w:t>–</w:t>
      </w:r>
      <w:r w:rsidR="00BA0EAD" w:rsidRPr="00E0073D">
        <w:rPr>
          <w:b/>
          <w:bCs/>
        </w:rPr>
        <w:t xml:space="preserve"> </w:t>
      </w:r>
      <w:r w:rsidR="00E0073D" w:rsidRPr="00E0073D">
        <w:rPr>
          <w:b/>
          <w:bCs/>
        </w:rPr>
        <w:t>Roy Houck Construction</w:t>
      </w:r>
      <w:r w:rsidR="0081372B" w:rsidRPr="00E0073D">
        <w:rPr>
          <w:b/>
          <w:bCs/>
        </w:rPr>
        <w:t xml:space="preserve"> </w:t>
      </w:r>
    </w:p>
    <w:p w14:paraId="6CB7007B" w14:textId="61633A2A" w:rsidR="00BA0EAD" w:rsidRPr="00E0073D" w:rsidRDefault="00E0073D" w:rsidP="00BA0EAD">
      <w:pPr>
        <w:pStyle w:val="NoSpacing"/>
      </w:pPr>
      <w:r w:rsidRPr="00E0073D">
        <w:t>Eagle-Elsner Inc.</w:t>
      </w:r>
    </w:p>
    <w:p w14:paraId="439A6E70" w14:textId="1A71E23E" w:rsidR="00BA0EAD" w:rsidRPr="00E0073D" w:rsidRDefault="00E0073D" w:rsidP="00BA0EAD">
      <w:pPr>
        <w:pStyle w:val="NoSpacing"/>
      </w:pPr>
      <w:r w:rsidRPr="00E0073D">
        <w:t>North Santiam Paving</w:t>
      </w:r>
    </w:p>
    <w:p w14:paraId="1DBC77AF" w14:textId="38281915" w:rsidR="00846022" w:rsidRPr="00E0073D" w:rsidRDefault="00E0073D" w:rsidP="00BA0EAD">
      <w:pPr>
        <w:pStyle w:val="NoSpacing"/>
      </w:pPr>
      <w:r w:rsidRPr="00E0073D">
        <w:t>S-2 Contractors Inc.</w:t>
      </w:r>
    </w:p>
    <w:p w14:paraId="75570448" w14:textId="2F15B775" w:rsidR="00E0073D" w:rsidRPr="00E0073D" w:rsidRDefault="00E0073D" w:rsidP="00BA0EAD">
      <w:pPr>
        <w:pStyle w:val="NoSpacing"/>
      </w:pPr>
      <w:r w:rsidRPr="00E0073D">
        <w:t>Brix Paving Northwest Inc.</w:t>
      </w:r>
    </w:p>
    <w:sectPr w:rsidR="00E0073D" w:rsidRPr="00E0073D" w:rsidSect="00160158">
      <w:footerReference w:type="default" r:id="rId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A9B6" w14:textId="77777777" w:rsidR="00FB417D" w:rsidRDefault="00FB417D" w:rsidP="00AC1F83">
      <w:pPr>
        <w:spacing w:after="0" w:line="240" w:lineRule="auto"/>
      </w:pPr>
      <w:r>
        <w:separator/>
      </w:r>
    </w:p>
  </w:endnote>
  <w:endnote w:type="continuationSeparator" w:id="0">
    <w:p w14:paraId="622512F9" w14:textId="77777777" w:rsidR="00FB417D" w:rsidRDefault="00FB417D" w:rsidP="00AC1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972A" w14:textId="00F807CB" w:rsidR="00AC1F83" w:rsidRDefault="00AC1F83">
    <w:pPr>
      <w:pStyle w:val="Footer"/>
      <w:pBdr>
        <w:bottom w:val="single" w:sz="12" w:space="1" w:color="auto"/>
      </w:pBdr>
      <w:jc w:val="center"/>
      <w:rPr>
        <w:color w:val="4472C4" w:themeColor="accent1"/>
      </w:rPr>
    </w:pPr>
  </w:p>
  <w:p w14:paraId="76034DFF" w14:textId="77D43322" w:rsidR="00AC1F83" w:rsidRDefault="00AC1F83">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3B614F05" w14:textId="77777777" w:rsidR="00AC1F83" w:rsidRDefault="00AC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0DCE" w14:textId="77777777" w:rsidR="00FB417D" w:rsidRDefault="00FB417D" w:rsidP="00AC1F83">
      <w:pPr>
        <w:spacing w:after="0" w:line="240" w:lineRule="auto"/>
      </w:pPr>
      <w:r>
        <w:separator/>
      </w:r>
    </w:p>
  </w:footnote>
  <w:footnote w:type="continuationSeparator" w:id="0">
    <w:p w14:paraId="4E310160" w14:textId="77777777" w:rsidR="00FB417D" w:rsidRDefault="00FB417D" w:rsidP="00AC1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20FEF"/>
    <w:multiLevelType w:val="hybridMultilevel"/>
    <w:tmpl w:val="6E9E1326"/>
    <w:lvl w:ilvl="0" w:tplc="01068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52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73"/>
    <w:rsid w:val="00002620"/>
    <w:rsid w:val="000764A1"/>
    <w:rsid w:val="0009344C"/>
    <w:rsid w:val="00151650"/>
    <w:rsid w:val="00160158"/>
    <w:rsid w:val="001C0020"/>
    <w:rsid w:val="00230322"/>
    <w:rsid w:val="00250283"/>
    <w:rsid w:val="00390EF1"/>
    <w:rsid w:val="004B6715"/>
    <w:rsid w:val="005552F9"/>
    <w:rsid w:val="0065526C"/>
    <w:rsid w:val="007257B6"/>
    <w:rsid w:val="0072686C"/>
    <w:rsid w:val="00770F12"/>
    <w:rsid w:val="007B399C"/>
    <w:rsid w:val="007D5B25"/>
    <w:rsid w:val="0081372B"/>
    <w:rsid w:val="00846022"/>
    <w:rsid w:val="009B7BC6"/>
    <w:rsid w:val="00A85343"/>
    <w:rsid w:val="00AA5EFA"/>
    <w:rsid w:val="00AC1F83"/>
    <w:rsid w:val="00AD5607"/>
    <w:rsid w:val="00B27CBB"/>
    <w:rsid w:val="00B41273"/>
    <w:rsid w:val="00B425E7"/>
    <w:rsid w:val="00BA0EAD"/>
    <w:rsid w:val="00CA7DFA"/>
    <w:rsid w:val="00CF24D8"/>
    <w:rsid w:val="00D3170D"/>
    <w:rsid w:val="00DB0240"/>
    <w:rsid w:val="00E0073D"/>
    <w:rsid w:val="00F659BB"/>
    <w:rsid w:val="00FB417D"/>
    <w:rsid w:val="00FD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7CE0"/>
  <w15:chartTrackingRefBased/>
  <w15:docId w15:val="{20B18861-36D2-4BCD-91A7-111566B2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273"/>
    <w:pPr>
      <w:spacing w:after="0" w:line="240" w:lineRule="auto"/>
    </w:pPr>
  </w:style>
  <w:style w:type="paragraph" w:styleId="Header">
    <w:name w:val="header"/>
    <w:basedOn w:val="Normal"/>
    <w:link w:val="HeaderChar"/>
    <w:uiPriority w:val="99"/>
    <w:unhideWhenUsed/>
    <w:rsid w:val="00AC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F83"/>
  </w:style>
  <w:style w:type="paragraph" w:styleId="Footer">
    <w:name w:val="footer"/>
    <w:basedOn w:val="Normal"/>
    <w:link w:val="FooterChar"/>
    <w:uiPriority w:val="99"/>
    <w:unhideWhenUsed/>
    <w:rsid w:val="00AC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485703">
      <w:bodyDiv w:val="1"/>
      <w:marLeft w:val="0"/>
      <w:marRight w:val="0"/>
      <w:marTop w:val="0"/>
      <w:marBottom w:val="0"/>
      <w:divBdr>
        <w:top w:val="none" w:sz="0" w:space="0" w:color="auto"/>
        <w:left w:val="none" w:sz="0" w:space="0" w:color="auto"/>
        <w:bottom w:val="none" w:sz="0" w:space="0" w:color="auto"/>
        <w:right w:val="none" w:sz="0" w:space="0" w:color="auto"/>
      </w:divBdr>
    </w:div>
    <w:div w:id="20602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Teets</dc:creator>
  <cp:keywords/>
  <dc:description/>
  <cp:lastModifiedBy>Adam Shultz</cp:lastModifiedBy>
  <cp:revision>3</cp:revision>
  <cp:lastPrinted>2022-04-18T16:04:00Z</cp:lastPrinted>
  <dcterms:created xsi:type="dcterms:W3CDTF">2023-01-03T19:58:00Z</dcterms:created>
  <dcterms:modified xsi:type="dcterms:W3CDTF">2023-01-03T20:45:00Z</dcterms:modified>
</cp:coreProperties>
</file>