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31CD3" w14:textId="63299B8C" w:rsidR="007D0BED" w:rsidRPr="00D52C89" w:rsidRDefault="00D52C89">
      <w:pPr>
        <w:spacing w:after="20"/>
        <w:ind w:left="108" w:right="152"/>
        <w:rPr>
          <w:rFonts w:ascii="Times New Roman" w:hAnsi="Times New Roman" w:cs="Times New Roman"/>
          <w:b/>
          <w:bCs/>
          <w:color w:val="auto"/>
        </w:rPr>
      </w:pPr>
      <w:r w:rsidRPr="00D52C89">
        <w:rPr>
          <w:rFonts w:ascii="Times New Roman" w:hAnsi="Times New Roman" w:cs="Times New Roman"/>
          <w:b/>
          <w:bCs/>
          <w:noProof/>
          <w:color w:val="auto"/>
        </w:rPr>
        <w:drawing>
          <wp:anchor distT="0" distB="0" distL="114300" distR="114300" simplePos="0" relativeHeight="251658240" behindDoc="0" locked="0" layoutInCell="1" allowOverlap="0" wp14:anchorId="134EB210" wp14:editId="4D11D499">
            <wp:simplePos x="0" y="0"/>
            <wp:positionH relativeFrom="column">
              <wp:posOffset>5297424</wp:posOffset>
            </wp:positionH>
            <wp:positionV relativeFrom="paragraph">
              <wp:posOffset>-33367</wp:posOffset>
            </wp:positionV>
            <wp:extent cx="1034796" cy="870204"/>
            <wp:effectExtent l="0" t="0" r="0" b="0"/>
            <wp:wrapSquare wrapText="bothSides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4796" cy="870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2C89">
        <w:rPr>
          <w:rFonts w:ascii="Times New Roman" w:eastAsia="Times New Roman" w:hAnsi="Times New Roman" w:cs="Times New Roman"/>
          <w:b/>
          <w:bCs/>
          <w:color w:val="auto"/>
        </w:rPr>
        <w:t>C</w:t>
      </w:r>
      <w:r w:rsidR="00DD0AF8">
        <w:rPr>
          <w:rFonts w:ascii="Times New Roman" w:eastAsia="Times New Roman" w:hAnsi="Times New Roman" w:cs="Times New Roman"/>
          <w:b/>
          <w:bCs/>
          <w:color w:val="auto"/>
        </w:rPr>
        <w:t xml:space="preserve">ITY OF MOLALLA </w:t>
      </w:r>
      <w:r w:rsidRPr="00D52C89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</w:p>
    <w:p w14:paraId="4825A218" w14:textId="4C804D9F" w:rsidR="007D0BED" w:rsidRPr="00DD0AF8" w:rsidRDefault="00D52C89">
      <w:pPr>
        <w:spacing w:after="22"/>
        <w:ind w:left="103" w:right="152" w:hanging="10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DD0AF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PO BOX 248, 117 N MOLALLA AVE</w:t>
      </w:r>
      <w:r w:rsidR="00812E36" w:rsidRPr="00DD0AF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.</w:t>
      </w:r>
      <w:r w:rsidRPr="00DD0AF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</w:t>
      </w:r>
    </w:p>
    <w:p w14:paraId="66C84B95" w14:textId="77777777" w:rsidR="007D0BED" w:rsidRPr="00DD0AF8" w:rsidRDefault="00D52C89">
      <w:pPr>
        <w:spacing w:after="22"/>
        <w:ind w:left="103" w:right="152" w:hanging="10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DD0AF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MOLALLA, OR 97038 </w:t>
      </w:r>
    </w:p>
    <w:p w14:paraId="2D087D4E" w14:textId="12101DA1" w:rsidR="007D0BED" w:rsidRPr="00DD0AF8" w:rsidRDefault="00D52C89">
      <w:pPr>
        <w:spacing w:after="22"/>
        <w:ind w:left="103" w:right="152" w:hanging="10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DD0AF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Tel 503-829-6855 Fax 503-829-3676 </w:t>
      </w:r>
    </w:p>
    <w:p w14:paraId="39BBDB93" w14:textId="6F8C7C97" w:rsidR="007D0BED" w:rsidRPr="00D52C89" w:rsidRDefault="007D0BED">
      <w:pPr>
        <w:spacing w:after="22"/>
        <w:ind w:left="103" w:right="152" w:hanging="10"/>
        <w:rPr>
          <w:rFonts w:ascii="Times New Roman" w:hAnsi="Times New Roman" w:cs="Times New Roman"/>
          <w:b/>
          <w:bCs/>
          <w:color w:val="auto"/>
        </w:rPr>
      </w:pPr>
    </w:p>
    <w:p w14:paraId="76E35FC1" w14:textId="77777777" w:rsidR="007D0BED" w:rsidRDefault="00D52C89">
      <w:pPr>
        <w:spacing w:after="20"/>
        <w:ind w:right="108"/>
        <w:jc w:val="right"/>
      </w:pPr>
      <w:r>
        <w:rPr>
          <w:rFonts w:ascii="Times New Roman" w:eastAsia="Times New Roman" w:hAnsi="Times New Roman" w:cs="Times New Roman"/>
          <w:color w:val="595959"/>
          <w:sz w:val="20"/>
        </w:rPr>
        <w:t xml:space="preserve"> </w:t>
      </w:r>
    </w:p>
    <w:p w14:paraId="0BDD68A7" w14:textId="77777777" w:rsidR="007D0BED" w:rsidRDefault="00D52C89">
      <w:pPr>
        <w:spacing w:after="339"/>
        <w:jc w:val="right"/>
      </w:pPr>
      <w:r>
        <w:rPr>
          <w:rFonts w:ascii="Times New Roman" w:eastAsia="Times New Roman" w:hAnsi="Times New Roman" w:cs="Times New Roman"/>
          <w:color w:val="595959"/>
          <w:sz w:val="20"/>
        </w:rPr>
        <w:t xml:space="preserve"> </w:t>
      </w:r>
    </w:p>
    <w:p w14:paraId="480473C2" w14:textId="77777777" w:rsidR="007D0BED" w:rsidRDefault="00D52C89">
      <w:pPr>
        <w:pStyle w:val="Heading1"/>
        <w:tabs>
          <w:tab w:val="center" w:pos="9972"/>
        </w:tabs>
      </w:pPr>
      <w:r>
        <w:t xml:space="preserve">INVOICE   </w:t>
      </w:r>
      <w:r>
        <w:tab/>
        <w:t xml:space="preserve"> </w:t>
      </w:r>
    </w:p>
    <w:p w14:paraId="6DD9AFF1" w14:textId="103BB113" w:rsidR="007D0BED" w:rsidRPr="00DD0AF8" w:rsidRDefault="00D52C89">
      <w:pPr>
        <w:spacing w:after="25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DD0AF8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Reference:</w:t>
      </w:r>
      <w:r w:rsidR="00171811" w:rsidRPr="00DD0AF8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 xml:space="preserve"> </w:t>
      </w:r>
      <w:r w:rsidR="00DD0AF8" w:rsidRPr="00DD0AF8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 xml:space="preserve">6/01/2023 Emergency Sewer Main Repair ODOT </w:t>
      </w:r>
      <w:r w:rsidR="00DD0AF8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 xml:space="preserve">HWY </w:t>
      </w:r>
      <w:r w:rsidR="00DD0AF8" w:rsidRPr="00DD0AF8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213 Roundabout Project 18-08</w:t>
      </w:r>
    </w:p>
    <w:p w14:paraId="533FA1EB" w14:textId="77777777" w:rsidR="007D0BED" w:rsidRDefault="00D52C89">
      <w:pPr>
        <w:spacing w:after="81"/>
      </w:pPr>
      <w:r>
        <w:rPr>
          <w:rFonts w:ascii="Times New Roman" w:eastAsia="Times New Roman" w:hAnsi="Times New Roman" w:cs="Times New Roman"/>
          <w:color w:val="595959"/>
          <w:sz w:val="20"/>
        </w:rPr>
        <w:t xml:space="preserve"> </w:t>
      </w:r>
    </w:p>
    <w:p w14:paraId="4B338777" w14:textId="2780BB8A" w:rsidR="007D0BED" w:rsidRDefault="00D52C89">
      <w:pPr>
        <w:pStyle w:val="Heading2"/>
        <w:tabs>
          <w:tab w:val="center" w:pos="3664"/>
          <w:tab w:val="center" w:pos="5752"/>
        </w:tabs>
        <w:ind w:left="0"/>
      </w:pPr>
      <w:r>
        <w:t xml:space="preserve">BILL TO </w:t>
      </w:r>
      <w:r>
        <w:tab/>
        <w:t xml:space="preserve">SEND PAYMENT TO </w:t>
      </w:r>
      <w:r>
        <w:tab/>
      </w:r>
      <w:r w:rsidR="002C09CE">
        <w:t xml:space="preserve">                                        </w:t>
      </w:r>
      <w:r>
        <w:t xml:space="preserve">INSTRUCTIONS </w:t>
      </w:r>
    </w:p>
    <w:tbl>
      <w:tblPr>
        <w:tblStyle w:val="TableGrid"/>
        <w:tblW w:w="10080" w:type="dxa"/>
        <w:tblInd w:w="0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2054"/>
        <w:gridCol w:w="4966"/>
        <w:gridCol w:w="1800"/>
        <w:gridCol w:w="1260"/>
      </w:tblGrid>
      <w:tr w:rsidR="007D0BED" w:rsidRPr="00D52C89" w14:paraId="66C8966E" w14:textId="77777777" w:rsidTr="002C09CE">
        <w:trPr>
          <w:trHeight w:val="1426"/>
        </w:trPr>
        <w:tc>
          <w:tcPr>
            <w:tcW w:w="2054" w:type="dxa"/>
            <w:tcBorders>
              <w:top w:val="single" w:sz="4" w:space="0" w:color="7E97AD"/>
              <w:left w:val="nil"/>
              <w:bottom w:val="nil"/>
              <w:right w:val="nil"/>
            </w:tcBorders>
          </w:tcPr>
          <w:p w14:paraId="2AF70068" w14:textId="5A18D5E0" w:rsidR="007D0BED" w:rsidRPr="00D52C89" w:rsidRDefault="001A3F08" w:rsidP="00812E36">
            <w:pPr>
              <w:spacing w:after="134" w:line="245" w:lineRule="auto"/>
              <w:ind w:right="539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 xml:space="preserve">NW Natural </w:t>
            </w:r>
          </w:p>
          <w:p w14:paraId="60D76B93" w14:textId="77777777" w:rsidR="007D0BED" w:rsidRPr="00D52C89" w:rsidRDefault="00D52C89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52C8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7E97AD"/>
              <w:left w:val="nil"/>
              <w:bottom w:val="nil"/>
              <w:right w:val="nil"/>
            </w:tcBorders>
          </w:tcPr>
          <w:p w14:paraId="4346BF6B" w14:textId="2D5A99E2" w:rsidR="007D0BED" w:rsidRPr="00D52C89" w:rsidRDefault="00D52C89" w:rsidP="00DD0AF8">
            <w:pPr>
              <w:spacing w:after="25"/>
              <w:ind w:left="773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52C8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CITY OF MOLALLA</w:t>
            </w:r>
          </w:p>
          <w:p w14:paraId="0C2A3D9F" w14:textId="07CE478D" w:rsidR="007D0BED" w:rsidRPr="00D52C89" w:rsidRDefault="00D52C89" w:rsidP="00DD0AF8">
            <w:pPr>
              <w:spacing w:after="25"/>
              <w:ind w:left="773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52C8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PO BOX 248</w:t>
            </w:r>
          </w:p>
          <w:p w14:paraId="4B8AB6C1" w14:textId="0F9B948A" w:rsidR="007D0BED" w:rsidRPr="00D52C89" w:rsidRDefault="00D52C89" w:rsidP="00DD0AF8">
            <w:pPr>
              <w:ind w:left="773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52C8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MOLALLA, OR 97038</w:t>
            </w:r>
          </w:p>
        </w:tc>
        <w:tc>
          <w:tcPr>
            <w:tcW w:w="1800" w:type="dxa"/>
            <w:tcBorders>
              <w:top w:val="single" w:sz="4" w:space="0" w:color="7E97AD"/>
              <w:left w:val="nil"/>
              <w:bottom w:val="nil"/>
              <w:right w:val="nil"/>
            </w:tcBorders>
          </w:tcPr>
          <w:p w14:paraId="2D505013" w14:textId="77777777" w:rsidR="007D0BED" w:rsidRPr="00D52C89" w:rsidRDefault="002C09CE" w:rsidP="002C09CE">
            <w:pPr>
              <w:ind w:right="-464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</w:pPr>
            <w:r w:rsidRPr="00D52C8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Payable To:</w:t>
            </w:r>
          </w:p>
          <w:p w14:paraId="492B458E" w14:textId="77777777" w:rsidR="00DD0AF8" w:rsidRDefault="002C09CE" w:rsidP="002C09CE">
            <w:pPr>
              <w:ind w:right="-464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</w:pPr>
            <w:r w:rsidRPr="00D52C8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City of Molalla</w:t>
            </w:r>
          </w:p>
          <w:p w14:paraId="2391FA95" w14:textId="405A33EB" w:rsidR="00DD0AF8" w:rsidRPr="00D52C89" w:rsidRDefault="00DD0AF8" w:rsidP="002C09CE">
            <w:pPr>
              <w:ind w:right="-464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7E97AD"/>
              <w:left w:val="nil"/>
              <w:bottom w:val="nil"/>
              <w:right w:val="nil"/>
            </w:tcBorders>
          </w:tcPr>
          <w:p w14:paraId="3246F242" w14:textId="77777777" w:rsidR="007D0BED" w:rsidRPr="00D52C89" w:rsidRDefault="007D0BE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D0BED" w14:paraId="64BE2B32" w14:textId="77777777" w:rsidTr="00D7550F">
        <w:trPr>
          <w:trHeight w:val="555"/>
        </w:trPr>
        <w:tc>
          <w:tcPr>
            <w:tcW w:w="2054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7E97AD"/>
          </w:tcPr>
          <w:p w14:paraId="383FEC9A" w14:textId="77777777" w:rsidR="007D0BED" w:rsidRPr="00AF34C7" w:rsidRDefault="00D52C89">
            <w:pPr>
              <w:ind w:left="108"/>
              <w:rPr>
                <w:b/>
                <w:bCs/>
              </w:rPr>
            </w:pPr>
            <w:r w:rsidRPr="00AF34C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</w:rPr>
              <w:t xml:space="preserve">QUANTITY 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7E97AD"/>
          </w:tcPr>
          <w:p w14:paraId="0764A657" w14:textId="5E9E1AF8" w:rsidR="007D0BED" w:rsidRPr="00AF34C7" w:rsidRDefault="00D52C89" w:rsidP="001A3F08">
            <w:pPr>
              <w:jc w:val="center"/>
              <w:rPr>
                <w:b/>
                <w:bCs/>
              </w:rPr>
            </w:pPr>
            <w:r w:rsidRPr="00AF34C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</w:rPr>
              <w:t>DESCRIPTION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7E97AD"/>
          </w:tcPr>
          <w:p w14:paraId="3B4E1BA4" w14:textId="77777777" w:rsidR="007D0BED" w:rsidRPr="00AF34C7" w:rsidRDefault="00D52C89">
            <w:pPr>
              <w:rPr>
                <w:b/>
                <w:bCs/>
              </w:rPr>
            </w:pPr>
            <w:r w:rsidRPr="00AF34C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</w:rPr>
              <w:t xml:space="preserve">UNIT PRICE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7E97AD"/>
          </w:tcPr>
          <w:p w14:paraId="3E8739B8" w14:textId="77777777" w:rsidR="007D0BED" w:rsidRPr="00AF34C7" w:rsidRDefault="00D52C89">
            <w:pPr>
              <w:jc w:val="both"/>
              <w:rPr>
                <w:b/>
                <w:bCs/>
              </w:rPr>
            </w:pPr>
            <w:r w:rsidRPr="00AF34C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</w:rPr>
              <w:t xml:space="preserve">EXTENDED PRICE </w:t>
            </w:r>
          </w:p>
        </w:tc>
      </w:tr>
      <w:tr w:rsidR="007D0BED" w14:paraId="00CAD94A" w14:textId="77777777" w:rsidTr="002C09CE">
        <w:trPr>
          <w:trHeight w:val="407"/>
        </w:trPr>
        <w:tc>
          <w:tcPr>
            <w:tcW w:w="20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6E8C17D2" w14:textId="3696278C" w:rsidR="00D724AE" w:rsidRPr="00D52C89" w:rsidRDefault="00294C5E" w:rsidP="001A3F08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  <w:r w:rsidR="001A3F08">
              <w:rPr>
                <w:rFonts w:ascii="Times New Roman" w:hAnsi="Times New Roman" w:cs="Times New Roman"/>
                <w:b/>
                <w:bCs/>
                <w:color w:val="auto"/>
              </w:rPr>
              <w:t>.0</w:t>
            </w:r>
          </w:p>
        </w:tc>
        <w:tc>
          <w:tcPr>
            <w:tcW w:w="496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20F2E0AF" w14:textId="2CD68F0F" w:rsidR="00294C5E" w:rsidRDefault="00294C5E" w:rsidP="001A3F08">
            <w:pPr>
              <w:ind w:left="1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Emergency Call Out</w:t>
            </w:r>
          </w:p>
          <w:p w14:paraId="0F7ABA65" w14:textId="5FEA3793" w:rsidR="00294C5E" w:rsidRPr="00D52C89" w:rsidRDefault="00294C5E" w:rsidP="001A3F08">
            <w:pPr>
              <w:ind w:left="1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Two Hour Minimum</w:t>
            </w:r>
          </w:p>
        </w:tc>
        <w:tc>
          <w:tcPr>
            <w:tcW w:w="180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5D209B20" w14:textId="79D796CC" w:rsidR="00D724AE" w:rsidRPr="00AF34C7" w:rsidRDefault="00294C5E" w:rsidP="001A3F08">
            <w:pPr>
              <w:ind w:left="431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$295</w:t>
            </w:r>
          </w:p>
          <w:p w14:paraId="724D65C4" w14:textId="2ECF1441" w:rsidR="007D0BED" w:rsidRPr="00AF34C7" w:rsidRDefault="007D0BED" w:rsidP="001A3F08">
            <w:pPr>
              <w:ind w:left="431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1E460F6F" w14:textId="5EB85462" w:rsidR="007D0BED" w:rsidRPr="00AF34C7" w:rsidRDefault="00294C5E" w:rsidP="001A3F08">
            <w:pPr>
              <w:ind w:right="113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$295.00</w:t>
            </w:r>
          </w:p>
        </w:tc>
      </w:tr>
      <w:tr w:rsidR="007D0BED" w14:paraId="608D5C0F" w14:textId="77777777" w:rsidTr="002C09CE">
        <w:trPr>
          <w:trHeight w:val="403"/>
        </w:trPr>
        <w:tc>
          <w:tcPr>
            <w:tcW w:w="20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00FE95B2" w14:textId="082D8D35" w:rsidR="007D0BED" w:rsidRPr="00D52C89" w:rsidRDefault="00294C5E" w:rsidP="001A3F08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24.5</w:t>
            </w:r>
          </w:p>
        </w:tc>
        <w:tc>
          <w:tcPr>
            <w:tcW w:w="496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41C18EC7" w14:textId="0570AF8A" w:rsidR="007D0BED" w:rsidRPr="00D52C89" w:rsidRDefault="00294C5E" w:rsidP="001A3F08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Labor @ Double Time</w:t>
            </w:r>
          </w:p>
        </w:tc>
        <w:tc>
          <w:tcPr>
            <w:tcW w:w="180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398F47B6" w14:textId="6BAECC02" w:rsidR="007D0BED" w:rsidRPr="00AF34C7" w:rsidRDefault="00294C5E" w:rsidP="001A3F08">
            <w:pPr>
              <w:ind w:left="430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$125</w:t>
            </w:r>
          </w:p>
        </w:tc>
        <w:tc>
          <w:tcPr>
            <w:tcW w:w="12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48BEF36C" w14:textId="608A1F1F" w:rsidR="007D0BED" w:rsidRPr="00AF34C7" w:rsidRDefault="00294C5E" w:rsidP="001A3F08">
            <w:pPr>
              <w:ind w:right="112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$3062.50</w:t>
            </w:r>
          </w:p>
        </w:tc>
      </w:tr>
      <w:tr w:rsidR="007D0BED" w14:paraId="06D0F2A2" w14:textId="77777777" w:rsidTr="001A3F08">
        <w:trPr>
          <w:trHeight w:val="446"/>
        </w:trPr>
        <w:tc>
          <w:tcPr>
            <w:tcW w:w="20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2A11A5E2" w14:textId="6BE785A4" w:rsidR="007D0BED" w:rsidRPr="00D52C89" w:rsidRDefault="001A3F08" w:rsidP="001A3F08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              </w:t>
            </w:r>
            <w:r w:rsidR="00294C5E">
              <w:rPr>
                <w:rFonts w:ascii="Times New Roman" w:hAnsi="Times New Roman" w:cs="Times New Roman"/>
                <w:b/>
                <w:bCs/>
                <w:color w:val="auto"/>
              </w:rPr>
              <w:t>5.5</w:t>
            </w:r>
          </w:p>
        </w:tc>
        <w:tc>
          <w:tcPr>
            <w:tcW w:w="496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0215A14D" w14:textId="534217F2" w:rsidR="007D0BED" w:rsidRPr="00D52C89" w:rsidRDefault="00DD0AF8" w:rsidP="001A3F08">
            <w:pPr>
              <w:ind w:right="78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        </w:t>
            </w:r>
            <w:r w:rsidR="00294C5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Admin. Supervisor</w:t>
            </w:r>
          </w:p>
        </w:tc>
        <w:tc>
          <w:tcPr>
            <w:tcW w:w="180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12D9C46B" w14:textId="75359C1C" w:rsidR="007D0BED" w:rsidRPr="00AF34C7" w:rsidRDefault="00294C5E" w:rsidP="001A3F08">
            <w:pPr>
              <w:ind w:left="327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$76</w:t>
            </w:r>
          </w:p>
        </w:tc>
        <w:tc>
          <w:tcPr>
            <w:tcW w:w="12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4750EE40" w14:textId="61A8A735" w:rsidR="007D0BED" w:rsidRPr="00AF34C7" w:rsidRDefault="00294C5E" w:rsidP="001A3F08">
            <w:pPr>
              <w:ind w:right="110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$561</w:t>
            </w:r>
            <w:r w:rsidR="001A3F08">
              <w:rPr>
                <w:rFonts w:asciiTheme="minorHAnsi" w:hAnsiTheme="minorHAnsi" w:cstheme="minorHAnsi"/>
                <w:b/>
                <w:bCs/>
                <w:color w:val="auto"/>
              </w:rPr>
              <w:t>.00</w:t>
            </w:r>
          </w:p>
        </w:tc>
      </w:tr>
      <w:tr w:rsidR="007D0BED" w14:paraId="0C9D08E5" w14:textId="77777777" w:rsidTr="00DD0AF8">
        <w:trPr>
          <w:trHeight w:val="446"/>
        </w:trPr>
        <w:tc>
          <w:tcPr>
            <w:tcW w:w="20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18F8DB1D" w14:textId="4465E78A" w:rsidR="007D0BED" w:rsidRPr="00D52C89" w:rsidRDefault="001A3F08" w:rsidP="001A3F08">
            <w:pPr>
              <w:ind w:left="108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            </w:t>
            </w:r>
            <w:r w:rsidR="00294C5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4.5</w:t>
            </w:r>
          </w:p>
        </w:tc>
        <w:tc>
          <w:tcPr>
            <w:tcW w:w="496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1DFAAC19" w14:textId="7C8B604F" w:rsidR="007D0BED" w:rsidRPr="00D52C89" w:rsidRDefault="00294C5E" w:rsidP="001A3F08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Service Truck</w:t>
            </w:r>
          </w:p>
        </w:tc>
        <w:tc>
          <w:tcPr>
            <w:tcW w:w="180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34A8F647" w14:textId="09FAB2EF" w:rsidR="007D0BED" w:rsidRPr="00AF34C7" w:rsidRDefault="001A3F08" w:rsidP="001A3F08">
            <w:pPr>
              <w:ind w:left="412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$110</w:t>
            </w:r>
          </w:p>
        </w:tc>
        <w:tc>
          <w:tcPr>
            <w:tcW w:w="12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50FCC84D" w14:textId="00541743" w:rsidR="007D0BED" w:rsidRPr="00AF34C7" w:rsidRDefault="001A3F08" w:rsidP="001A3F08">
            <w:pPr>
              <w:ind w:right="64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$495.00</w:t>
            </w:r>
          </w:p>
        </w:tc>
      </w:tr>
      <w:tr w:rsidR="007D0BED" w14:paraId="0BC54700" w14:textId="77777777" w:rsidTr="002C09CE">
        <w:trPr>
          <w:trHeight w:val="406"/>
        </w:trPr>
        <w:tc>
          <w:tcPr>
            <w:tcW w:w="20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7F6AE146" w14:textId="4AB74A88" w:rsidR="007D0BED" w:rsidRPr="00D52C89" w:rsidRDefault="001A3F08" w:rsidP="001A3F08">
            <w:pPr>
              <w:ind w:left="108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            </w:t>
            </w:r>
            <w:r w:rsidR="00294C5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.0</w:t>
            </w:r>
          </w:p>
        </w:tc>
        <w:tc>
          <w:tcPr>
            <w:tcW w:w="496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42514173" w14:textId="291C7F4C" w:rsidR="007D0BED" w:rsidRPr="00D52C89" w:rsidRDefault="00294C5E" w:rsidP="001A3F08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Utility Truck</w:t>
            </w:r>
          </w:p>
        </w:tc>
        <w:tc>
          <w:tcPr>
            <w:tcW w:w="180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4248BEE8" w14:textId="454C5BE1" w:rsidR="007D0BED" w:rsidRPr="00AF34C7" w:rsidRDefault="001A3F08" w:rsidP="001A3F08">
            <w:pPr>
              <w:ind w:left="326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$60</w:t>
            </w:r>
          </w:p>
        </w:tc>
        <w:tc>
          <w:tcPr>
            <w:tcW w:w="12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7BD093DC" w14:textId="1BE536F9" w:rsidR="007D0BED" w:rsidRPr="00AF34C7" w:rsidRDefault="001A3F08" w:rsidP="001A3F08">
            <w:pPr>
              <w:ind w:right="65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$540.00</w:t>
            </w:r>
          </w:p>
        </w:tc>
      </w:tr>
      <w:tr w:rsidR="007D0BED" w14:paraId="72B13546" w14:textId="77777777" w:rsidTr="002C09CE">
        <w:trPr>
          <w:trHeight w:val="403"/>
        </w:trPr>
        <w:tc>
          <w:tcPr>
            <w:tcW w:w="20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2A418A04" w14:textId="158C4D12" w:rsidR="007D0BED" w:rsidRPr="00D52C89" w:rsidRDefault="001A3F08" w:rsidP="001A3F08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              </w:t>
            </w:r>
            <w:r w:rsidR="00294C5E">
              <w:rPr>
                <w:rFonts w:ascii="Times New Roman" w:hAnsi="Times New Roman" w:cs="Times New Roman"/>
                <w:b/>
                <w:bCs/>
                <w:color w:val="auto"/>
              </w:rPr>
              <w:t>4.5</w:t>
            </w:r>
          </w:p>
        </w:tc>
        <w:tc>
          <w:tcPr>
            <w:tcW w:w="496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2F588C14" w14:textId="29BAD5D0" w:rsidR="00D7550F" w:rsidRPr="00294C5E" w:rsidRDefault="00294C5E" w:rsidP="001A3F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Vacuum Truck</w:t>
            </w:r>
          </w:p>
        </w:tc>
        <w:tc>
          <w:tcPr>
            <w:tcW w:w="180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73029FD2" w14:textId="5A05E0EC" w:rsidR="007D0BED" w:rsidRPr="00AF34C7" w:rsidRDefault="001A3F08" w:rsidP="001A3F08">
            <w:pPr>
              <w:ind w:left="326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$250</w:t>
            </w:r>
          </w:p>
        </w:tc>
        <w:tc>
          <w:tcPr>
            <w:tcW w:w="12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46BA4335" w14:textId="4EFE104A" w:rsidR="007D0BED" w:rsidRPr="00AF34C7" w:rsidRDefault="001A3F08" w:rsidP="001A3F08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 xml:space="preserve">      $1125.00</w:t>
            </w:r>
          </w:p>
        </w:tc>
      </w:tr>
      <w:tr w:rsidR="007D0BED" w14:paraId="518DADC0" w14:textId="77777777" w:rsidTr="002C09CE">
        <w:trPr>
          <w:trHeight w:val="406"/>
        </w:trPr>
        <w:tc>
          <w:tcPr>
            <w:tcW w:w="20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1355A349" w14:textId="4773D95C" w:rsidR="007D0BED" w:rsidRPr="00D52C89" w:rsidRDefault="00294C5E" w:rsidP="001A3F08">
            <w:pPr>
              <w:ind w:right="172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</w:t>
            </w:r>
            <w:r w:rsidR="001A3F0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.0</w:t>
            </w:r>
          </w:p>
        </w:tc>
        <w:tc>
          <w:tcPr>
            <w:tcW w:w="496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5765EDE0" w14:textId="1006F2D7" w:rsidR="001A3F08" w:rsidRPr="00D52C89" w:rsidRDefault="00294C5E" w:rsidP="001A3F08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Dump Fee</w:t>
            </w:r>
          </w:p>
        </w:tc>
        <w:tc>
          <w:tcPr>
            <w:tcW w:w="180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7C6399B7" w14:textId="4CEE095F" w:rsidR="007D0BED" w:rsidRPr="00AF34C7" w:rsidRDefault="00DD0AF8" w:rsidP="001A3F08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 xml:space="preserve">      </w:t>
            </w:r>
            <w:r w:rsidR="001A3F08">
              <w:rPr>
                <w:rFonts w:asciiTheme="minorHAnsi" w:hAnsiTheme="minorHAnsi" w:cstheme="minorHAnsi"/>
                <w:b/>
                <w:bCs/>
                <w:color w:val="auto"/>
              </w:rPr>
              <w:t>$175</w:t>
            </w:r>
          </w:p>
        </w:tc>
        <w:tc>
          <w:tcPr>
            <w:tcW w:w="12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140CFE8A" w14:textId="3659FEB3" w:rsidR="007D0BED" w:rsidRPr="00AF34C7" w:rsidRDefault="001A3F08" w:rsidP="001A3F08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$350.00</w:t>
            </w:r>
          </w:p>
        </w:tc>
      </w:tr>
      <w:tr w:rsidR="007D0BED" w14:paraId="1D601EC2" w14:textId="77777777" w:rsidTr="002C09CE">
        <w:trPr>
          <w:trHeight w:val="403"/>
        </w:trPr>
        <w:tc>
          <w:tcPr>
            <w:tcW w:w="20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434F92BD" w14:textId="2DC1F77F" w:rsidR="007D0BED" w:rsidRPr="00D52C89" w:rsidRDefault="001A3F08" w:rsidP="001A3F08">
            <w:pPr>
              <w:ind w:left="108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            </w:t>
            </w:r>
            <w:r w:rsidR="00294C5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.0</w:t>
            </w:r>
          </w:p>
        </w:tc>
        <w:tc>
          <w:tcPr>
            <w:tcW w:w="496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5EBD3D64" w14:textId="6A0A0013" w:rsidR="007D0BED" w:rsidRPr="00D52C89" w:rsidRDefault="001A3F08" w:rsidP="001A3F08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Parts and Pipe</w:t>
            </w:r>
          </w:p>
        </w:tc>
        <w:tc>
          <w:tcPr>
            <w:tcW w:w="180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1CE91247" w14:textId="62EA6F0E" w:rsidR="007D0BED" w:rsidRPr="00AF34C7" w:rsidRDefault="00DD0AF8" w:rsidP="001A3F08">
            <w:pPr>
              <w:ind w:left="326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 xml:space="preserve"> </w:t>
            </w:r>
            <w:r w:rsidR="001A3F08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$1390</w:t>
            </w:r>
          </w:p>
        </w:tc>
        <w:tc>
          <w:tcPr>
            <w:tcW w:w="12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346EE551" w14:textId="19B72FF4" w:rsidR="007D0BED" w:rsidRPr="00AF34C7" w:rsidRDefault="001A3F08" w:rsidP="001A3F08">
            <w:pPr>
              <w:ind w:right="65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$1390.00</w:t>
            </w:r>
          </w:p>
        </w:tc>
      </w:tr>
      <w:tr w:rsidR="007D0BED" w14:paraId="5CE8A053" w14:textId="77777777" w:rsidTr="002C09CE">
        <w:trPr>
          <w:trHeight w:val="406"/>
        </w:trPr>
        <w:tc>
          <w:tcPr>
            <w:tcW w:w="20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0B88B326" w14:textId="6A78D9CB" w:rsidR="007D0BED" w:rsidRPr="00AF34C7" w:rsidRDefault="007D0BED" w:rsidP="001A3F08">
            <w:pPr>
              <w:ind w:left="108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496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164D74E6" w14:textId="39483350" w:rsidR="007D0BED" w:rsidRPr="00AF34C7" w:rsidRDefault="007D0BED" w:rsidP="001A3F08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348A68F5" w14:textId="21E5537D" w:rsidR="007D0BED" w:rsidRPr="00AF34C7" w:rsidRDefault="007D0BED" w:rsidP="001A3F08">
            <w:pPr>
              <w:ind w:left="326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3CE94AD5" w14:textId="79E93AC8" w:rsidR="007D0BED" w:rsidRPr="00AF34C7" w:rsidRDefault="007D0BED" w:rsidP="001A3F08">
            <w:pPr>
              <w:ind w:right="65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  <w:tr w:rsidR="007D0BED" w14:paraId="16DBD875" w14:textId="77777777" w:rsidTr="002C09CE">
        <w:trPr>
          <w:trHeight w:val="248"/>
        </w:trPr>
        <w:tc>
          <w:tcPr>
            <w:tcW w:w="2054" w:type="dxa"/>
            <w:tcBorders>
              <w:top w:val="single" w:sz="4" w:space="0" w:color="D9D9D9"/>
              <w:left w:val="nil"/>
              <w:bottom w:val="single" w:sz="4" w:space="0" w:color="A6A6A6"/>
              <w:right w:val="nil"/>
            </w:tcBorders>
          </w:tcPr>
          <w:p w14:paraId="635B6CE9" w14:textId="75C0AA90" w:rsidR="007D0BED" w:rsidRPr="00AF34C7" w:rsidRDefault="007D0BED" w:rsidP="001A3F08">
            <w:pPr>
              <w:ind w:left="108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4966" w:type="dxa"/>
            <w:tcBorders>
              <w:top w:val="single" w:sz="4" w:space="0" w:color="D9D9D9"/>
              <w:left w:val="nil"/>
              <w:bottom w:val="single" w:sz="4" w:space="0" w:color="A6A6A6"/>
              <w:right w:val="nil"/>
            </w:tcBorders>
          </w:tcPr>
          <w:p w14:paraId="456E21E7" w14:textId="7B5C5371" w:rsidR="007D0BED" w:rsidRPr="00AF34C7" w:rsidRDefault="007D0BED" w:rsidP="001A3F08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D9D9D9"/>
              <w:left w:val="nil"/>
              <w:bottom w:val="single" w:sz="4" w:space="0" w:color="A6A6A6"/>
              <w:right w:val="nil"/>
            </w:tcBorders>
          </w:tcPr>
          <w:p w14:paraId="2D176D0A" w14:textId="1FF9FD14" w:rsidR="007D0BED" w:rsidRPr="00AF34C7" w:rsidRDefault="007D0BED" w:rsidP="001A3F08">
            <w:pPr>
              <w:ind w:left="326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D9D9D9"/>
              <w:left w:val="nil"/>
              <w:bottom w:val="single" w:sz="4" w:space="0" w:color="A6A6A6"/>
              <w:right w:val="nil"/>
            </w:tcBorders>
          </w:tcPr>
          <w:p w14:paraId="76BEF577" w14:textId="03811414" w:rsidR="007D0BED" w:rsidRPr="00AF34C7" w:rsidRDefault="007D0BED" w:rsidP="001A3F08">
            <w:pPr>
              <w:ind w:right="65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  <w:tr w:rsidR="007D0BED" w14:paraId="7075C2BE" w14:textId="77777777" w:rsidTr="002C09CE">
        <w:trPr>
          <w:trHeight w:val="461"/>
        </w:trPr>
        <w:tc>
          <w:tcPr>
            <w:tcW w:w="2054" w:type="dxa"/>
            <w:vMerge w:val="restar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0B0BCEA8" w14:textId="77777777" w:rsidR="007D0BED" w:rsidRPr="00AF34C7" w:rsidRDefault="00D52C89">
            <w:pPr>
              <w:rPr>
                <w:rFonts w:asciiTheme="minorHAnsi" w:hAnsiTheme="minorHAnsi" w:cstheme="minorHAnsi"/>
                <w:b/>
                <w:bCs/>
              </w:rPr>
            </w:pPr>
            <w:r w:rsidRPr="00AF34C7">
              <w:rPr>
                <w:rFonts w:asciiTheme="minorHAnsi" w:eastAsia="Times New Roman" w:hAnsiTheme="minorHAnsi" w:cstheme="minorHAnsi"/>
                <w:b/>
                <w:bCs/>
                <w:color w:val="595959"/>
              </w:rPr>
              <w:t xml:space="preserve"> </w:t>
            </w:r>
          </w:p>
        </w:tc>
        <w:tc>
          <w:tcPr>
            <w:tcW w:w="4966" w:type="dxa"/>
            <w:vMerge w:val="restar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5F03C7D0" w14:textId="77777777" w:rsidR="007D0BED" w:rsidRPr="00AF34C7" w:rsidRDefault="00D52C89">
            <w:pPr>
              <w:spacing w:line="433" w:lineRule="auto"/>
              <w:ind w:left="2786" w:right="78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F34C7">
              <w:rPr>
                <w:rFonts w:asciiTheme="minorHAnsi" w:eastAsia="Times New Roman" w:hAnsiTheme="minorHAnsi" w:cstheme="minorHAnsi"/>
                <w:b/>
                <w:bCs/>
                <w:color w:val="7E97AD"/>
              </w:rPr>
              <w:t xml:space="preserve">SUBTOTAL SALES TAX </w:t>
            </w:r>
          </w:p>
          <w:p w14:paraId="2F156D07" w14:textId="77777777" w:rsidR="007D0BED" w:rsidRPr="00AF34C7" w:rsidRDefault="00D52C89">
            <w:pPr>
              <w:spacing w:after="166"/>
              <w:ind w:right="8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F34C7">
              <w:rPr>
                <w:rFonts w:asciiTheme="minorHAnsi" w:eastAsia="Times New Roman" w:hAnsiTheme="minorHAnsi" w:cstheme="minorHAnsi"/>
                <w:b/>
                <w:bCs/>
                <w:color w:val="7E97AD"/>
              </w:rPr>
              <w:t xml:space="preserve">SHIPPING &amp; HANDLING </w:t>
            </w:r>
          </w:p>
          <w:p w14:paraId="64045FAF" w14:textId="77777777" w:rsidR="007D0BED" w:rsidRPr="00AF34C7" w:rsidRDefault="00D52C89">
            <w:pPr>
              <w:ind w:left="3024"/>
              <w:rPr>
                <w:rFonts w:asciiTheme="minorHAnsi" w:hAnsiTheme="minorHAnsi" w:cstheme="minorHAnsi"/>
                <w:b/>
                <w:bCs/>
              </w:rPr>
            </w:pPr>
            <w:r w:rsidRPr="00AF34C7">
              <w:rPr>
                <w:rFonts w:asciiTheme="minorHAnsi" w:eastAsia="Times New Roman" w:hAnsiTheme="minorHAnsi" w:cstheme="minorHAnsi"/>
                <w:b/>
                <w:bCs/>
                <w:color w:val="7E97AD"/>
              </w:rPr>
              <w:t xml:space="preserve">TOTAL DUE  </w:t>
            </w:r>
          </w:p>
        </w:tc>
        <w:tc>
          <w:tcPr>
            <w:tcW w:w="1800" w:type="dxa"/>
            <w:tcBorders>
              <w:top w:val="single" w:sz="4" w:space="0" w:color="A6A6A6"/>
              <w:left w:val="nil"/>
              <w:bottom w:val="single" w:sz="4" w:space="0" w:color="D9D9D9"/>
              <w:right w:val="nil"/>
            </w:tcBorders>
          </w:tcPr>
          <w:p w14:paraId="16D7BAFB" w14:textId="77777777" w:rsidR="007D0BED" w:rsidRPr="00AF34C7" w:rsidRDefault="007D0BE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6A6A6"/>
              <w:left w:val="nil"/>
              <w:bottom w:val="single" w:sz="4" w:space="0" w:color="D9D9D9"/>
              <w:right w:val="nil"/>
            </w:tcBorders>
          </w:tcPr>
          <w:p w14:paraId="6D2CF311" w14:textId="763A3188" w:rsidR="007D0BED" w:rsidRPr="00AF34C7" w:rsidRDefault="001A3F08" w:rsidP="00D7550F">
            <w:pPr>
              <w:ind w:right="11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$7818.50</w:t>
            </w:r>
          </w:p>
        </w:tc>
      </w:tr>
      <w:tr w:rsidR="007D0BED" w14:paraId="7E1F6E09" w14:textId="77777777" w:rsidTr="002C09CE">
        <w:trPr>
          <w:trHeight w:val="415"/>
        </w:trPr>
        <w:tc>
          <w:tcPr>
            <w:tcW w:w="20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BCDEB1" w14:textId="77777777" w:rsidR="007D0BED" w:rsidRPr="00AF34C7" w:rsidRDefault="007D0BE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9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B82D41" w14:textId="77777777" w:rsidR="007D0BED" w:rsidRPr="00AF34C7" w:rsidRDefault="007D0BE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6CACE150" w14:textId="77777777" w:rsidR="007D0BED" w:rsidRPr="00AF34C7" w:rsidRDefault="007D0BE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3F4CBDF0" w14:textId="3D291FE7" w:rsidR="007D0BED" w:rsidRPr="00AF34C7" w:rsidRDefault="007D0BED" w:rsidP="00D7550F">
            <w:pPr>
              <w:ind w:right="64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D0BED" w14:paraId="3C8DE0DC" w14:textId="77777777" w:rsidTr="002C09CE">
        <w:trPr>
          <w:trHeight w:val="413"/>
        </w:trPr>
        <w:tc>
          <w:tcPr>
            <w:tcW w:w="20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CD44E9" w14:textId="77777777" w:rsidR="007D0BED" w:rsidRPr="00AF34C7" w:rsidRDefault="007D0BE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9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D95903" w14:textId="77777777" w:rsidR="007D0BED" w:rsidRPr="00AF34C7" w:rsidRDefault="007D0BE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D9D9D9"/>
              <w:left w:val="nil"/>
              <w:bottom w:val="single" w:sz="4" w:space="0" w:color="A6A6A6"/>
              <w:right w:val="nil"/>
            </w:tcBorders>
          </w:tcPr>
          <w:p w14:paraId="3C38B509" w14:textId="77777777" w:rsidR="007D0BED" w:rsidRPr="00AF34C7" w:rsidRDefault="007D0BE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D9D9D9"/>
              <w:left w:val="nil"/>
              <w:bottom w:val="single" w:sz="4" w:space="0" w:color="A6A6A6"/>
              <w:right w:val="nil"/>
            </w:tcBorders>
          </w:tcPr>
          <w:p w14:paraId="6685F827" w14:textId="6DB9AE9E" w:rsidR="007D0BED" w:rsidRPr="00AF34C7" w:rsidRDefault="007D0BED" w:rsidP="00D7550F">
            <w:pPr>
              <w:ind w:right="64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D0BED" w14:paraId="1E2B2753" w14:textId="77777777" w:rsidTr="002C09CE">
        <w:trPr>
          <w:trHeight w:val="415"/>
        </w:trPr>
        <w:tc>
          <w:tcPr>
            <w:tcW w:w="20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F838F5" w14:textId="77777777" w:rsidR="007D0BED" w:rsidRPr="00AF34C7" w:rsidRDefault="007D0BE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9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ADCB19" w14:textId="77777777" w:rsidR="007D0BED" w:rsidRPr="00AF34C7" w:rsidRDefault="007D0BE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0554B7B" w14:textId="77777777" w:rsidR="007D0BED" w:rsidRPr="00AF34C7" w:rsidRDefault="007D0BE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33D9FDF" w14:textId="26AC9BF7" w:rsidR="007D0BED" w:rsidRPr="00AF34C7" w:rsidRDefault="001A3F08" w:rsidP="00D7550F">
            <w:pPr>
              <w:ind w:right="11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$7818.50</w:t>
            </w:r>
          </w:p>
        </w:tc>
      </w:tr>
    </w:tbl>
    <w:p w14:paraId="7890519F" w14:textId="77777777" w:rsidR="007D0BED" w:rsidRDefault="00D52C89">
      <w:pPr>
        <w:spacing w:after="111"/>
        <w:ind w:left="5148"/>
      </w:pPr>
      <w:r>
        <w:rPr>
          <w:rFonts w:ascii="Times New Roman" w:eastAsia="Times New Roman" w:hAnsi="Times New Roman" w:cs="Times New Roman"/>
          <w:color w:val="595959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0"/>
        </w:rPr>
        <w:tab/>
        <w:t xml:space="preserve"> </w:t>
      </w:r>
    </w:p>
    <w:p w14:paraId="539842FC" w14:textId="77777777" w:rsidR="007D0BED" w:rsidRDefault="00D52C89">
      <w:pPr>
        <w:spacing w:after="0"/>
      </w:pPr>
      <w:r>
        <w:rPr>
          <w:rFonts w:ascii="Times New Roman" w:eastAsia="Times New Roman" w:hAnsi="Times New Roman" w:cs="Times New Roman"/>
          <w:color w:val="595959"/>
          <w:sz w:val="20"/>
        </w:rPr>
        <w:t xml:space="preserve"> </w:t>
      </w:r>
    </w:p>
    <w:sectPr w:rsidR="007D0BED">
      <w:pgSz w:w="12240" w:h="15840"/>
      <w:pgMar w:top="1440" w:right="1036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BED"/>
    <w:rsid w:val="00171811"/>
    <w:rsid w:val="001A3F08"/>
    <w:rsid w:val="00294C5E"/>
    <w:rsid w:val="002C09CE"/>
    <w:rsid w:val="003D5FD4"/>
    <w:rsid w:val="007D0BED"/>
    <w:rsid w:val="00812E36"/>
    <w:rsid w:val="00861E75"/>
    <w:rsid w:val="00AF34C7"/>
    <w:rsid w:val="00D52C89"/>
    <w:rsid w:val="00D724AE"/>
    <w:rsid w:val="00D7550F"/>
    <w:rsid w:val="00DD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410B9"/>
  <w15:docId w15:val="{682E1C72-C4B6-49B8-BAED-10C3AB12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hd w:val="clear" w:color="auto" w:fill="7E97AD"/>
      <w:spacing w:after="74"/>
      <w:ind w:left="108"/>
      <w:outlineLvl w:val="0"/>
    </w:pPr>
    <w:rPr>
      <w:rFonts w:ascii="Times New Roman" w:eastAsia="Times New Roman" w:hAnsi="Times New Roman" w:cs="Times New Roman"/>
      <w:color w:val="FFFFFF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8"/>
      <w:outlineLvl w:val="1"/>
    </w:pPr>
    <w:rPr>
      <w:rFonts w:ascii="Times New Roman" w:eastAsia="Times New Roman" w:hAnsi="Times New Roman" w:cs="Times New Roman"/>
      <w:color w:val="7E97AD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7E97AD"/>
      <w:sz w:val="2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FFFFFF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- 20210929 Water Service Damage Hwy 211 at Main.docx</vt:lpstr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- 20210929 Water Service Damage Hwy 211 at Main.docx</dc:title>
  <dc:subject/>
  <dc:creator>apeters</dc:creator>
  <cp:keywords/>
  <cp:lastModifiedBy>Adam Shultz</cp:lastModifiedBy>
  <cp:revision>2</cp:revision>
  <cp:lastPrinted>2023-06-05T15:08:00Z</cp:lastPrinted>
  <dcterms:created xsi:type="dcterms:W3CDTF">2023-06-05T15:09:00Z</dcterms:created>
  <dcterms:modified xsi:type="dcterms:W3CDTF">2023-06-05T15:09:00Z</dcterms:modified>
</cp:coreProperties>
</file>