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49444E" w14:textId="7C8A5384" w:rsidR="00AC3E1B" w:rsidRDefault="00AA16AA">
      <w:pPr>
        <w:ind w:left="4605" w:right="-200"/>
        <w:jc w:val="both"/>
      </w:pPr>
      <w:r>
        <w:rPr>
          <w:noProof/>
        </w:rPr>
        <w:drawing>
          <wp:inline distT="0" distB="0" distL="0" distR="0" wp14:anchorId="0C49446B" wp14:editId="4D659132">
            <wp:extent cx="1592580" cy="3124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580" cy="31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49444F" w14:textId="77777777" w:rsidR="00AC3E1B" w:rsidRDefault="00AA16AA">
      <w:pPr>
        <w:spacing w:before="237" w:line="268" w:lineRule="atLeast"/>
        <w:ind w:left="3502" w:right="-2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000000"/>
        </w:rPr>
        <w:t>Newberg Urban Renewal Agency Minutes</w:t>
      </w:r>
    </w:p>
    <w:p w14:paraId="0C494450" w14:textId="77777777" w:rsidR="00AC3E1B" w:rsidRDefault="00AA16AA">
      <w:pPr>
        <w:spacing w:before="44" w:line="268" w:lineRule="atLeast"/>
        <w:ind w:left="5080" w:right="-2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000000"/>
        </w:rPr>
        <w:t>June 03, 2024</w:t>
      </w:r>
    </w:p>
    <w:p w14:paraId="0C494451" w14:textId="77777777" w:rsidR="00AC3E1B" w:rsidRDefault="00AA16AA">
      <w:pPr>
        <w:spacing w:line="311" w:lineRule="atLeast"/>
        <w:ind w:left="2339" w:right="1540" w:firstLine="63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000000"/>
        </w:rPr>
        <w:t xml:space="preserve">Newberg Public Safety Building 401 E. Third Street         Video Available at: </w:t>
      </w:r>
      <w:hyperlink r:id="rId9" w:history="1">
        <w:r>
          <w:rPr>
            <w:rFonts w:ascii="Arial" w:eastAsia="Arial" w:hAnsi="Arial" w:cs="Arial"/>
            <w:b/>
            <w:bCs/>
            <w:color w:val="0059B8"/>
            <w:u w:val="single"/>
          </w:rPr>
          <w:t>https://www.youtube.com/@cityofnewberg</w:t>
        </w:r>
      </w:hyperlink>
    </w:p>
    <w:p w14:paraId="0C494452" w14:textId="77777777" w:rsidR="00AC3E1B" w:rsidRDefault="00AA16AA">
      <w:pPr>
        <w:spacing w:before="667" w:line="268" w:lineRule="atLeast"/>
        <w:ind w:left="840" w:right="-2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000000"/>
        </w:rPr>
        <w:t xml:space="preserve">Councilors Present: Mayor Bill Rosacker, Councilor Mike McBride, </w:t>
      </w:r>
    </w:p>
    <w:p w14:paraId="0C494453" w14:textId="77777777" w:rsidR="00AC3E1B" w:rsidRDefault="00AA16AA">
      <w:pPr>
        <w:spacing w:line="311" w:lineRule="atLeast"/>
        <w:ind w:left="840" w:right="15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000000"/>
        </w:rPr>
        <w:t>Councilor Robyn Wheatley, Councilor Peggy Kilburg, Councilor Derek Carmon, Chair and Councilor Elise Yarnell - Hollamon</w:t>
      </w:r>
    </w:p>
    <w:p w14:paraId="0C494454" w14:textId="77777777" w:rsidR="00AC3E1B" w:rsidRDefault="00AA16AA">
      <w:pPr>
        <w:spacing w:before="45" w:line="268" w:lineRule="atLeast"/>
        <w:ind w:left="840" w:right="-2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000000"/>
        </w:rPr>
        <w:t xml:space="preserve">Staff Present: City Manager Will Worthey, </w:t>
      </w:r>
    </w:p>
    <w:p w14:paraId="0C494455" w14:textId="77777777" w:rsidR="00AC3E1B" w:rsidRDefault="00AA16AA">
      <w:pPr>
        <w:spacing w:line="312" w:lineRule="atLeast"/>
        <w:ind w:left="840" w:right="-25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000000"/>
        </w:rPr>
        <w:t xml:space="preserve">Records Management Clerical Assistant Melissa Morris, Finance Director Kady Strode, City Attorney James Walker, Public Works Director Russ Thomas and </w:t>
      </w:r>
    </w:p>
    <w:p w14:paraId="0C494456" w14:textId="25EFEF11" w:rsidR="00AC3E1B" w:rsidRDefault="00AA16AA">
      <w:pPr>
        <w:spacing w:before="44" w:line="268" w:lineRule="atLeast"/>
        <w:ind w:left="840" w:right="-2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000000"/>
        </w:rPr>
        <w:t>Police Chief Jeff Kosmicki</w:t>
      </w:r>
      <w:r>
        <w:rPr>
          <w:noProof/>
        </w:rPr>
        <w:drawing>
          <wp:anchor distT="0" distB="0" distL="114300" distR="114300" simplePos="0" relativeHeight="251658240" behindDoc="1" locked="1" layoutInCell="0" allowOverlap="1" wp14:anchorId="0C49446C" wp14:editId="44500892">
            <wp:simplePos x="0" y="0"/>
            <wp:positionH relativeFrom="page">
              <wp:posOffset>736600</wp:posOffset>
            </wp:positionH>
            <wp:positionV relativeFrom="paragraph">
              <wp:posOffset>645160</wp:posOffset>
            </wp:positionV>
            <wp:extent cx="6413500" cy="50800"/>
            <wp:effectExtent l="0" t="0" r="0" b="0"/>
            <wp:wrapNone/>
            <wp:docPr id="2" name="PathGrou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thGroup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0" cy="50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494457" w14:textId="77777777" w:rsidR="00AC3E1B" w:rsidRDefault="00AA16AA">
      <w:pPr>
        <w:numPr>
          <w:ilvl w:val="0"/>
          <w:numId w:val="1"/>
        </w:numPr>
        <w:spacing w:before="1118" w:line="268" w:lineRule="atLeast"/>
        <w:ind w:right="-200"/>
        <w:jc w:val="both"/>
        <w:rPr>
          <w:rFonts w:ascii="Arial" w:eastAsia="Arial" w:hAnsi="Arial" w:cs="Arial"/>
        </w:rPr>
      </w:pPr>
      <w:hyperlink r:id="rId11" w:history="1">
        <w:r>
          <w:rPr>
            <w:rFonts w:ascii="Arial" w:eastAsia="Arial" w:hAnsi="Arial" w:cs="Arial"/>
            <w:b/>
            <w:bCs/>
            <w:color w:val="000000"/>
          </w:rPr>
          <w:t>CALL TO ORDER</w:t>
        </w:r>
      </w:hyperlink>
    </w:p>
    <w:p w14:paraId="0C494458" w14:textId="77777777" w:rsidR="00AC3E1B" w:rsidRDefault="00AA16AA">
      <w:pPr>
        <w:spacing w:before="96" w:after="601" w:line="268" w:lineRule="atLeast"/>
        <w:ind w:left="1172" w:right="-2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Meeting called to order at 7:51 pm. </w:t>
      </w:r>
    </w:p>
    <w:p w14:paraId="0C494459" w14:textId="77777777" w:rsidR="00AC3E1B" w:rsidRDefault="00AA16AA">
      <w:pPr>
        <w:numPr>
          <w:ilvl w:val="0"/>
          <w:numId w:val="2"/>
        </w:numPr>
        <w:spacing w:before="301" w:line="268" w:lineRule="atLeast"/>
        <w:ind w:right="-200"/>
        <w:jc w:val="both"/>
        <w:rPr>
          <w:rFonts w:ascii="Arial" w:eastAsia="Arial" w:hAnsi="Arial" w:cs="Arial"/>
        </w:rPr>
      </w:pPr>
      <w:hyperlink r:id="rId12" w:history="1">
        <w:r>
          <w:rPr>
            <w:rFonts w:ascii="Arial" w:eastAsia="Arial" w:hAnsi="Arial" w:cs="Arial"/>
            <w:b/>
            <w:bCs/>
            <w:color w:val="000000"/>
          </w:rPr>
          <w:t>ROLL CALL</w:t>
        </w:r>
      </w:hyperlink>
    </w:p>
    <w:p w14:paraId="0C49445A" w14:textId="77777777" w:rsidR="00AC3E1B" w:rsidRDefault="00AA16AA">
      <w:pPr>
        <w:numPr>
          <w:ilvl w:val="0"/>
          <w:numId w:val="2"/>
        </w:numPr>
        <w:spacing w:before="301" w:line="268" w:lineRule="atLeast"/>
        <w:ind w:right="-200"/>
        <w:jc w:val="both"/>
        <w:rPr>
          <w:rFonts w:ascii="Arial" w:eastAsia="Arial" w:hAnsi="Arial" w:cs="Arial"/>
        </w:rPr>
      </w:pPr>
      <w:hyperlink r:id="rId13" w:history="1">
        <w:r>
          <w:rPr>
            <w:rFonts w:ascii="Arial" w:eastAsia="Arial" w:hAnsi="Arial" w:cs="Arial"/>
            <w:b/>
            <w:bCs/>
            <w:color w:val="000000"/>
          </w:rPr>
          <w:t>PUBLIC COMMENTS</w:t>
        </w:r>
      </w:hyperlink>
    </w:p>
    <w:p w14:paraId="0C49445B" w14:textId="77777777" w:rsidR="00AC3E1B" w:rsidRDefault="00AA16AA">
      <w:pPr>
        <w:numPr>
          <w:ilvl w:val="0"/>
          <w:numId w:val="2"/>
        </w:numPr>
        <w:spacing w:before="301" w:line="268" w:lineRule="atLeast"/>
        <w:ind w:right="-200"/>
        <w:jc w:val="both"/>
        <w:rPr>
          <w:rFonts w:ascii="Arial" w:eastAsia="Arial" w:hAnsi="Arial" w:cs="Arial"/>
        </w:rPr>
      </w:pPr>
      <w:hyperlink r:id="rId14" w:history="1">
        <w:r>
          <w:rPr>
            <w:rFonts w:ascii="Arial" w:eastAsia="Arial" w:hAnsi="Arial" w:cs="Arial"/>
            <w:b/>
            <w:bCs/>
            <w:color w:val="000000"/>
          </w:rPr>
          <w:t>NEW BUSINESS</w:t>
        </w:r>
      </w:hyperlink>
    </w:p>
    <w:p w14:paraId="0C49445C" w14:textId="77777777" w:rsidR="00AC3E1B" w:rsidRDefault="00AA16AA">
      <w:pPr>
        <w:spacing w:before="301" w:line="290" w:lineRule="atLeast"/>
        <w:ind w:left="1020" w:right="-2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000000"/>
        </w:rPr>
        <w:t>4.1.</w:t>
      </w:r>
      <w:r>
        <w:rPr>
          <w:rFonts w:ascii="Arial" w:eastAsia="Arial" w:hAnsi="Arial" w:cs="Arial"/>
          <w:b/>
          <w:bCs/>
          <w:color w:val="000000"/>
          <w:spacing w:val="139"/>
        </w:rPr>
        <w:t xml:space="preserve"> </w:t>
      </w:r>
      <w:hyperlink r:id="rId15" w:history="1">
        <w:r>
          <w:rPr>
            <w:rFonts w:ascii="Arial" w:eastAsia="Arial" w:hAnsi="Arial" w:cs="Arial"/>
            <w:b/>
            <w:bCs/>
            <w:color w:val="000000"/>
          </w:rPr>
          <w:t>Adoption of the FY 2024-2025 NURA Budget</w:t>
        </w:r>
      </w:hyperlink>
    </w:p>
    <w:p w14:paraId="0C49445D" w14:textId="77777777" w:rsidR="00AC3E1B" w:rsidRDefault="00AA16AA">
      <w:pPr>
        <w:spacing w:before="137" w:line="268" w:lineRule="atLeast"/>
        <w:ind w:left="1626" w:right="-2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  <w:sz w:val="2"/>
          <w:szCs w:val="2"/>
        </w:rPr>
        <w:br w:type="page"/>
      </w:r>
      <w:r>
        <w:rPr>
          <w:rFonts w:ascii="Arial" w:eastAsia="Arial" w:hAnsi="Arial" w:cs="Arial"/>
          <w:b/>
          <w:bCs/>
          <w:color w:val="000000"/>
        </w:rPr>
        <w:lastRenderedPageBreak/>
        <w:t>Motion:</w:t>
      </w:r>
      <w:r>
        <w:rPr>
          <w:rFonts w:ascii="Arial" w:eastAsia="Arial" w:hAnsi="Arial" w:cs="Arial"/>
          <w:color w:val="000000"/>
          <w:spacing w:val="4"/>
        </w:rPr>
        <w:t xml:space="preserve"> </w:t>
      </w:r>
      <w:r>
        <w:rPr>
          <w:rFonts w:ascii="Arial" w:eastAsia="Arial" w:hAnsi="Arial" w:cs="Arial"/>
          <w:color w:val="000000"/>
        </w:rPr>
        <w:t>Mayor Rosacker</w:t>
      </w:r>
    </w:p>
    <w:p w14:paraId="0C49445E" w14:textId="77777777" w:rsidR="00AC3E1B" w:rsidRDefault="00AA16AA">
      <w:pPr>
        <w:spacing w:before="44" w:line="268" w:lineRule="atLeast"/>
        <w:ind w:left="1626" w:right="-2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000000"/>
        </w:rPr>
        <w:t>Second:</w:t>
      </w:r>
      <w:r>
        <w:rPr>
          <w:rFonts w:ascii="Arial" w:eastAsia="Arial" w:hAnsi="Arial" w:cs="Arial"/>
          <w:color w:val="000000"/>
          <w:spacing w:val="4"/>
        </w:rPr>
        <w:t xml:space="preserve"> </w:t>
      </w:r>
      <w:r>
        <w:rPr>
          <w:rFonts w:ascii="Arial" w:eastAsia="Arial" w:hAnsi="Arial" w:cs="Arial"/>
          <w:color w:val="000000"/>
        </w:rPr>
        <w:t>Councilor Peggy Kilburg</w:t>
      </w:r>
    </w:p>
    <w:p w14:paraId="0C49445F" w14:textId="77777777" w:rsidR="00AC3E1B" w:rsidRDefault="00AA16AA">
      <w:pPr>
        <w:spacing w:before="1" w:line="312" w:lineRule="atLeast"/>
        <w:ind w:left="1626" w:right="-128"/>
      </w:pPr>
      <w:r>
        <w:rPr>
          <w:color w:val="000000"/>
        </w:rPr>
        <w:t>Adopt Resolution No. 2024-10 adopting the 2024-25 fiscal year budget, making appropriations, and declaring tax increment.</w:t>
      </w:r>
    </w:p>
    <w:p w14:paraId="0C494460" w14:textId="77777777" w:rsidR="00AC3E1B" w:rsidRDefault="00AA16AA">
      <w:pPr>
        <w:spacing w:before="416" w:line="311" w:lineRule="atLeast"/>
        <w:ind w:left="1671" w:firstLine="1340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Mayor Rosacker, Councilor Mike McBride, Councilor Robyn Wheatley, Yes (6):</w:t>
      </w:r>
      <w:r>
        <w:rPr>
          <w:rFonts w:ascii="Arial" w:eastAsia="Arial" w:hAnsi="Arial" w:cs="Arial"/>
          <w:color w:val="000000"/>
          <w:spacing w:val="433"/>
        </w:rPr>
        <w:t xml:space="preserve"> </w:t>
      </w:r>
      <w:r>
        <w:rPr>
          <w:rFonts w:ascii="Arial" w:eastAsia="Arial" w:hAnsi="Arial" w:cs="Arial"/>
          <w:color w:val="000000"/>
        </w:rPr>
        <w:t xml:space="preserve">Councilor Peggy Kilburg, Councilor Derek Carmon, and Councilor Yarnell </w:t>
      </w:r>
    </w:p>
    <w:p w14:paraId="0C494461" w14:textId="77777777" w:rsidR="00AC3E1B" w:rsidRDefault="00AA16AA">
      <w:pPr>
        <w:spacing w:before="45" w:line="268" w:lineRule="atLeast"/>
        <w:ind w:left="3012" w:right="-2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- Hollamon</w:t>
      </w:r>
    </w:p>
    <w:p w14:paraId="0C494462" w14:textId="77777777" w:rsidR="00AC3E1B" w:rsidRDefault="00AA16AA">
      <w:pPr>
        <w:spacing w:before="104" w:line="268" w:lineRule="atLeast"/>
        <w:ind w:left="1671" w:right="-2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Absent </w:t>
      </w:r>
    </w:p>
    <w:p w14:paraId="0C494463" w14:textId="77777777" w:rsidR="00AC3E1B" w:rsidRDefault="00AA16AA">
      <w:pPr>
        <w:spacing w:line="124" w:lineRule="atLeast"/>
        <w:ind w:left="1671" w:right="5411" w:firstLine="1340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Councilor Molly Olson (1):</w:t>
      </w:r>
    </w:p>
    <w:p w14:paraId="0C494464" w14:textId="77777777" w:rsidR="00AC3E1B" w:rsidRDefault="00AA16AA">
      <w:pPr>
        <w:spacing w:before="712" w:after="367" w:line="268" w:lineRule="atLeast"/>
        <w:ind w:left="9263" w:right="-2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000000"/>
        </w:rPr>
        <w:t>Passed (6 to 0)</w:t>
      </w:r>
    </w:p>
    <w:p w14:paraId="0C494465" w14:textId="77777777" w:rsidR="00AC3E1B" w:rsidRDefault="00AA16AA">
      <w:pPr>
        <w:numPr>
          <w:ilvl w:val="0"/>
          <w:numId w:val="3"/>
        </w:numPr>
        <w:spacing w:before="301" w:line="268" w:lineRule="atLeast"/>
        <w:ind w:right="-200"/>
        <w:jc w:val="both"/>
        <w:rPr>
          <w:rFonts w:ascii="Arial" w:eastAsia="Arial" w:hAnsi="Arial" w:cs="Arial"/>
        </w:rPr>
      </w:pPr>
      <w:hyperlink r:id="rId16" w:history="1">
        <w:r>
          <w:rPr>
            <w:rFonts w:ascii="Arial" w:eastAsia="Arial" w:hAnsi="Arial" w:cs="Arial"/>
            <w:b/>
            <w:bCs/>
            <w:color w:val="000000"/>
          </w:rPr>
          <w:t>ITEMS FROM COMMISSION</w:t>
        </w:r>
      </w:hyperlink>
    </w:p>
    <w:p w14:paraId="0C494466" w14:textId="77777777" w:rsidR="00AC3E1B" w:rsidRDefault="00AA16AA">
      <w:pPr>
        <w:numPr>
          <w:ilvl w:val="0"/>
          <w:numId w:val="3"/>
        </w:numPr>
        <w:spacing w:before="301" w:line="268" w:lineRule="atLeast"/>
        <w:ind w:right="-200"/>
        <w:jc w:val="both"/>
        <w:rPr>
          <w:rFonts w:ascii="Arial" w:eastAsia="Arial" w:hAnsi="Arial" w:cs="Arial"/>
        </w:rPr>
      </w:pPr>
      <w:hyperlink r:id="rId17" w:history="1">
        <w:r>
          <w:rPr>
            <w:rFonts w:ascii="Arial" w:eastAsia="Arial" w:hAnsi="Arial" w:cs="Arial"/>
            <w:b/>
            <w:bCs/>
            <w:color w:val="000000"/>
          </w:rPr>
          <w:t>ADJOURNMENT</w:t>
        </w:r>
      </w:hyperlink>
    </w:p>
    <w:p w14:paraId="0C494467" w14:textId="57DCE9B4" w:rsidR="00AC3E1B" w:rsidRDefault="00AA16AA">
      <w:pPr>
        <w:spacing w:before="96" w:line="268" w:lineRule="atLeast"/>
        <w:ind w:left="1172" w:right="-2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Meeting adjourned at 7:55 pm. </w:t>
      </w:r>
      <w:r>
        <w:rPr>
          <w:noProof/>
        </w:rPr>
        <w:drawing>
          <wp:anchor distT="0" distB="0" distL="114300" distR="114300" simplePos="0" relativeHeight="251659264" behindDoc="1" locked="1" layoutInCell="0" allowOverlap="1" wp14:anchorId="0C49446D" wp14:editId="73CAC0B6">
            <wp:simplePos x="0" y="0"/>
            <wp:positionH relativeFrom="page">
              <wp:posOffset>609600</wp:posOffset>
            </wp:positionH>
            <wp:positionV relativeFrom="paragraph">
              <wp:posOffset>1402715</wp:posOffset>
            </wp:positionV>
            <wp:extent cx="2590800" cy="50800"/>
            <wp:effectExtent l="0" t="0" r="0" b="0"/>
            <wp:wrapNone/>
            <wp:docPr id="3" name="PathGrou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thGroup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50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494468" w14:textId="23BC1627" w:rsidR="00AC3E1B" w:rsidRDefault="00AA16AA">
      <w:pPr>
        <w:spacing w:before="2005" w:line="268" w:lineRule="atLeast"/>
        <w:ind w:left="600" w:right="-2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NURA Chair, Derek Carmon</w:t>
      </w:r>
      <w:r>
        <w:rPr>
          <w:noProof/>
        </w:rPr>
        <w:drawing>
          <wp:anchor distT="0" distB="0" distL="114300" distR="114300" simplePos="0" relativeHeight="251660288" behindDoc="1" locked="1" layoutInCell="0" allowOverlap="1" wp14:anchorId="0C49446E" wp14:editId="00B32623">
            <wp:simplePos x="0" y="0"/>
            <wp:positionH relativeFrom="page">
              <wp:posOffset>609600</wp:posOffset>
            </wp:positionH>
            <wp:positionV relativeFrom="paragraph">
              <wp:posOffset>2276475</wp:posOffset>
            </wp:positionV>
            <wp:extent cx="2590800" cy="50800"/>
            <wp:effectExtent l="0" t="0" r="0" b="0"/>
            <wp:wrapNone/>
            <wp:docPr id="4" name="PathGrou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thGroup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50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494469" w14:textId="77777777" w:rsidR="00AC3E1B" w:rsidRDefault="00AA16AA">
      <w:pPr>
        <w:spacing w:before="1452" w:line="268" w:lineRule="atLeast"/>
        <w:ind w:left="600" w:right="-2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Staff Liaison, Kady Strode</w:t>
      </w:r>
    </w:p>
    <w:p w14:paraId="0C49446A" w14:textId="77777777" w:rsidR="00AC3E1B" w:rsidRDefault="00AA16AA">
      <w:pPr>
        <w:spacing w:before="4154" w:line="268" w:lineRule="atLeast"/>
        <w:ind w:right="-2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lastRenderedPageBreak/>
        <w:t>June 04, 2024</w:t>
      </w:r>
    </w:p>
    <w:sectPr w:rsidR="00AC3E1B">
      <w:pgSz w:w="12240" w:h="15840"/>
      <w:pgMar w:top="1120" w:right="883" w:bottom="28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1172"/>
        </w:tabs>
        <w:ind w:left="1172" w:hanging="332"/>
      </w:pPr>
      <w:rPr>
        <w:rFonts w:ascii="Arial" w:eastAsia="Arial" w:hAnsi="Arial" w:cs="Arial"/>
        <w:b/>
        <w:bCs/>
        <w:i w:val="0"/>
        <w:iCs w:val="0"/>
        <w:color w:val="00000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0000002"/>
    <w:multiLevelType w:val="multilevel"/>
    <w:tmpl w:val="00000002"/>
    <w:lvl w:ilvl="0">
      <w:start w:val="2"/>
      <w:numFmt w:val="decimal"/>
      <w:lvlText w:val="%1."/>
      <w:lvlJc w:val="left"/>
      <w:pPr>
        <w:tabs>
          <w:tab w:val="num" w:pos="1172"/>
        </w:tabs>
        <w:ind w:left="1172" w:hanging="332"/>
      </w:pPr>
      <w:rPr>
        <w:rFonts w:ascii="Arial" w:eastAsia="Arial" w:hAnsi="Arial" w:cs="Arial"/>
        <w:b/>
        <w:bCs/>
        <w:i w:val="0"/>
        <w:iCs w:val="0"/>
        <w:color w:val="00000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3"/>
    <w:multiLevelType w:val="multilevel"/>
    <w:tmpl w:val="00000003"/>
    <w:lvl w:ilvl="0">
      <w:start w:val="5"/>
      <w:numFmt w:val="decimal"/>
      <w:lvlText w:val="%1."/>
      <w:lvlJc w:val="left"/>
      <w:pPr>
        <w:tabs>
          <w:tab w:val="num" w:pos="1172"/>
        </w:tabs>
        <w:ind w:left="1172" w:hanging="332"/>
      </w:pPr>
      <w:rPr>
        <w:rFonts w:ascii="Arial" w:eastAsia="Arial" w:hAnsi="Arial" w:cs="Arial"/>
        <w:b/>
        <w:bCs/>
        <w:i w:val="0"/>
        <w:iCs w:val="0"/>
        <w:color w:val="00000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634801412">
    <w:abstractNumId w:val="0"/>
  </w:num>
  <w:num w:numId="2" w16cid:durableId="545025781">
    <w:abstractNumId w:val="1"/>
  </w:num>
  <w:num w:numId="3" w16cid:durableId="2761109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E1B"/>
    <w:rsid w:val="003F6B43"/>
    <w:rsid w:val="00AA16AA"/>
    <w:rsid w:val="00AC3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0C49444E"/>
  <w15:docId w15:val="{C8778EC7-EA81-4B20-BD16-24141C601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javascript:SelectItem(446);" TargetMode="External"/><Relationship Id="rId18" Type="http://schemas.openxmlformats.org/officeDocument/2006/relationships/image" Target="media/image3.pn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javascript:SelectItem(444);" TargetMode="External"/><Relationship Id="rId17" Type="http://schemas.openxmlformats.org/officeDocument/2006/relationships/hyperlink" Target="javascript:SelectItem(450);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javascript:SelectItem(449);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javascript:SelectItem(443);" TargetMode="External"/><Relationship Id="rId5" Type="http://schemas.openxmlformats.org/officeDocument/2006/relationships/styles" Target="styles.xml"/><Relationship Id="rId15" Type="http://schemas.openxmlformats.org/officeDocument/2006/relationships/hyperlink" Target="javascript:SelectItem(599);" TargetMode="External"/><Relationship Id="rId10" Type="http://schemas.openxmlformats.org/officeDocument/2006/relationships/image" Target="media/image2.png"/><Relationship Id="rId19" Type="http://schemas.openxmlformats.org/officeDocument/2006/relationships/image" Target="media/image4.png"/><Relationship Id="rId4" Type="http://schemas.openxmlformats.org/officeDocument/2006/relationships/numbering" Target="numbering.xml"/><Relationship Id="rId9" Type="http://schemas.openxmlformats.org/officeDocument/2006/relationships/hyperlink" Target="https://www.youtube.com/@cityofnewberg" TargetMode="External"/><Relationship Id="rId14" Type="http://schemas.openxmlformats.org/officeDocument/2006/relationships/hyperlink" Target="javascript:SelectItem(448)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FFA0F66F790D498675FBB4C3C28825" ma:contentTypeVersion="0" ma:contentTypeDescription="Create a new document." ma:contentTypeScope="" ma:versionID="19c1d611b99e1fafbf990a81151cac3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24fd2d4348e31d7b7bcc391e9da950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18CC93-6EEE-4799-A87D-73E242BE216A}">
  <ds:schemaRefs>
    <ds:schemaRef ds:uri="http://purl.org/dc/terms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45F2BDEA-57C9-49E7-B87C-DFC05BD440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5B89B9-6680-4241-A9E6-F1A7578309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237</Words>
  <Characters>1353</Characters>
  <Application>Microsoft Office Word</Application>
  <DocSecurity>0</DocSecurity>
  <Lines>11</Lines>
  <Paragraphs>3</Paragraphs>
  <ScaleCrop>false</ScaleCrop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PostMinutes - Package Newberg Urban Renewal Agency_Jun04_2024</dc:title>
  <dc:creator>Melissa Morris</dc:creator>
  <cp:lastModifiedBy>Melissa Morris</cp:lastModifiedBy>
  <cp:revision>2</cp:revision>
  <dcterms:created xsi:type="dcterms:W3CDTF">2024-06-06T15:12:00Z</dcterms:created>
  <dcterms:modified xsi:type="dcterms:W3CDTF">2024-06-06T15:12:00Z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0x010100D3FFA0F66F790D498675FBB4C3C28825</vt:lpwstr>
  </property>
</Properties>
</file>