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34099" w:rsidTr="00607F4F">
        <w:trPr>
          <w:trHeight w:val="980"/>
        </w:trPr>
        <w:tc>
          <w:tcPr>
            <w:tcW w:w="3212" w:type="dxa"/>
            <w:vMerge w:val="restart"/>
          </w:tcPr>
          <w:p w:rsidR="00934099" w:rsidRDefault="00934099" w:rsidP="00607F4F">
            <w:pPr>
              <w:jc w:val="center"/>
            </w:pPr>
            <w:r>
              <w:t>CITY OF MOLALLA WATER</w:t>
            </w:r>
          </w:p>
          <w:p w:rsidR="00934099" w:rsidRPr="003D1735" w:rsidRDefault="00934099" w:rsidP="00607F4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74C1D1" wp14:editId="0C3C4133">
                  <wp:simplePos x="0" y="0"/>
                  <wp:positionH relativeFrom="margin">
                    <wp:posOffset>499745</wp:posOffset>
                  </wp:positionH>
                  <wp:positionV relativeFrom="paragraph">
                    <wp:posOffset>184785</wp:posOffset>
                  </wp:positionV>
                  <wp:extent cx="829095" cy="809510"/>
                  <wp:effectExtent l="0" t="0" r="0" b="0"/>
                  <wp:wrapNone/>
                  <wp:docPr id="2" name="Picture 2" descr="C:\Users\nlennartz\Desktop\Logos for City\2 inch Emblem Sp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lennartz\Desktop\Logos for City\2 inch Emblem Spo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5"/>
                          <a:stretch/>
                        </pic:blipFill>
                        <pic:spPr bwMode="auto">
                          <a:xfrm>
                            <a:off x="0" y="0"/>
                            <a:ext cx="829095" cy="80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TREATMENT PLANT</w:t>
            </w:r>
          </w:p>
        </w:tc>
        <w:tc>
          <w:tcPr>
            <w:tcW w:w="3213" w:type="dxa"/>
            <w:vMerge w:val="restart"/>
          </w:tcPr>
          <w:p w:rsidR="00934099" w:rsidRDefault="00934099" w:rsidP="00607F4F">
            <w:pPr>
              <w:jc w:val="center"/>
            </w:pPr>
          </w:p>
          <w:p w:rsidR="00934099" w:rsidRDefault="00934099" w:rsidP="00607F4F">
            <w:pPr>
              <w:jc w:val="center"/>
            </w:pPr>
          </w:p>
          <w:p w:rsidR="002E4903" w:rsidRDefault="00A91999" w:rsidP="00A91999">
            <w:pPr>
              <w:jc w:val="center"/>
            </w:pPr>
            <w:r>
              <w:t xml:space="preserve">Water Sample Reporting </w:t>
            </w:r>
          </w:p>
          <w:p w:rsidR="00A91999" w:rsidRPr="00E02077" w:rsidRDefault="00A91999" w:rsidP="00A91999">
            <w:pPr>
              <w:jc w:val="center"/>
            </w:pPr>
            <w:r>
              <w:t>For Regulatory Compliance</w:t>
            </w:r>
          </w:p>
        </w:tc>
        <w:tc>
          <w:tcPr>
            <w:tcW w:w="3213" w:type="dxa"/>
          </w:tcPr>
          <w:p w:rsidR="00934099" w:rsidRPr="00886829" w:rsidRDefault="00934099" w:rsidP="00607F4F">
            <w:pPr>
              <w:jc w:val="center"/>
              <w:rPr>
                <w:sz w:val="8"/>
                <w:szCs w:val="8"/>
              </w:rPr>
            </w:pPr>
          </w:p>
          <w:p w:rsidR="00934099" w:rsidRDefault="00934099" w:rsidP="00607F4F">
            <w:pPr>
              <w:jc w:val="center"/>
            </w:pPr>
            <w:r>
              <w:t>DATE ISSUED</w:t>
            </w:r>
          </w:p>
          <w:p w:rsidR="00934099" w:rsidRPr="003D1735" w:rsidRDefault="00934099" w:rsidP="00607F4F">
            <w:pPr>
              <w:jc w:val="center"/>
            </w:pPr>
            <w:r>
              <w:t>AUG-2015</w:t>
            </w:r>
          </w:p>
        </w:tc>
      </w:tr>
      <w:tr w:rsidR="00934099" w:rsidTr="00607F4F">
        <w:trPr>
          <w:trHeight w:val="980"/>
        </w:trPr>
        <w:tc>
          <w:tcPr>
            <w:tcW w:w="3212" w:type="dxa"/>
            <w:vMerge/>
          </w:tcPr>
          <w:p w:rsidR="00934099" w:rsidRDefault="00934099" w:rsidP="00607F4F">
            <w:pPr>
              <w:jc w:val="center"/>
            </w:pPr>
          </w:p>
        </w:tc>
        <w:tc>
          <w:tcPr>
            <w:tcW w:w="3213" w:type="dxa"/>
            <w:vMerge/>
          </w:tcPr>
          <w:p w:rsidR="00934099" w:rsidRDefault="00934099" w:rsidP="00607F4F">
            <w:pPr>
              <w:jc w:val="center"/>
            </w:pPr>
          </w:p>
        </w:tc>
        <w:tc>
          <w:tcPr>
            <w:tcW w:w="3213" w:type="dxa"/>
          </w:tcPr>
          <w:p w:rsidR="00934099" w:rsidRPr="00886829" w:rsidRDefault="00934099" w:rsidP="00607F4F">
            <w:pPr>
              <w:jc w:val="center"/>
              <w:rPr>
                <w:sz w:val="8"/>
                <w:szCs w:val="8"/>
              </w:rPr>
            </w:pPr>
          </w:p>
          <w:p w:rsidR="00934099" w:rsidRDefault="00934099" w:rsidP="00607F4F">
            <w:pPr>
              <w:jc w:val="center"/>
            </w:pPr>
            <w:r>
              <w:t xml:space="preserve">SOP </w:t>
            </w:r>
          </w:p>
          <w:p w:rsidR="00934099" w:rsidRDefault="00A91999" w:rsidP="00607F4F">
            <w:pPr>
              <w:jc w:val="center"/>
            </w:pPr>
            <w:r>
              <w:t>#8</w:t>
            </w:r>
          </w:p>
        </w:tc>
      </w:tr>
    </w:tbl>
    <w:p w:rsidR="00934099" w:rsidRDefault="00934099" w:rsidP="00CD054F">
      <w:pPr>
        <w:rPr>
          <w:b/>
        </w:rPr>
      </w:pPr>
    </w:p>
    <w:p w:rsidR="009F1FAD" w:rsidRDefault="009F1FAD" w:rsidP="009F1FAD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STANDARD OPERATING PROCEDURE</w:t>
      </w:r>
    </w:p>
    <w:p w:rsidR="00167D4C" w:rsidRDefault="00167D4C" w:rsidP="009F1FAD">
      <w:pPr>
        <w:jc w:val="center"/>
        <w:rPr>
          <w:b/>
          <w:i/>
          <w:sz w:val="24"/>
          <w:szCs w:val="24"/>
          <w:u w:val="single"/>
        </w:rPr>
      </w:pPr>
    </w:p>
    <w:p w:rsidR="00167D4C" w:rsidRPr="009F1FAD" w:rsidRDefault="00167D4C" w:rsidP="009F1FAD">
      <w:pPr>
        <w:jc w:val="center"/>
        <w:rPr>
          <w:b/>
          <w:i/>
          <w:sz w:val="24"/>
          <w:szCs w:val="24"/>
          <w:u w:val="single"/>
        </w:rPr>
      </w:pPr>
    </w:p>
    <w:p w:rsidR="00D21CC7" w:rsidRDefault="00081108" w:rsidP="00CD054F">
      <w:pPr>
        <w:rPr>
          <w:b/>
        </w:rPr>
      </w:pPr>
      <w:r>
        <w:rPr>
          <w:b/>
        </w:rPr>
        <w:t>Overview</w:t>
      </w:r>
    </w:p>
    <w:p w:rsidR="001637D2" w:rsidRDefault="00081108" w:rsidP="00CD054F">
      <w:r>
        <w:t>The Molalla Water Treatment Facility</w:t>
      </w:r>
      <w:r w:rsidR="00302C87">
        <w:t xml:space="preserve"> </w:t>
      </w:r>
      <w:r w:rsidR="00A91999">
        <w:t>Collects</w:t>
      </w:r>
      <w:r w:rsidR="002E4903">
        <w:t xml:space="preserve"> </w:t>
      </w:r>
      <w:r w:rsidR="00A91999">
        <w:t xml:space="preserve">water samples </w:t>
      </w:r>
      <w:r w:rsidR="006E2AF8">
        <w:t>every quarter.  Sample schedules can be identified on the OHA website under Drinking Water Data Online.  System ID # is 4100534, click on the tab that says “chemical schedule detail” or “chemical schedule summary” to identify when samples need to be collected and the</w:t>
      </w:r>
      <w:r w:rsidR="00B05CDE">
        <w:t xml:space="preserve"> number of samples to be taken.  A sample schedule is also located in the O&amp;M Manual under the “Sampling Plan - </w:t>
      </w:r>
      <w:bookmarkStart w:id="0" w:name="_GoBack"/>
      <w:bookmarkEnd w:id="0"/>
      <w:r w:rsidR="00B05CDE">
        <w:t>SOP” tab.</w:t>
      </w:r>
    </w:p>
    <w:p w:rsidR="009E3813" w:rsidRDefault="006E2AF8" w:rsidP="00CD054F">
      <w:pPr>
        <w:rPr>
          <w:b/>
        </w:rPr>
      </w:pPr>
      <w:r>
        <w:rPr>
          <w:b/>
        </w:rPr>
        <w:t>Sample Reporting</w:t>
      </w:r>
    </w:p>
    <w:p w:rsidR="00167D4C" w:rsidRDefault="00167D4C" w:rsidP="00CD054F">
      <w:r>
        <w:t xml:space="preserve">Samples need to be analyzed by a state certified lab.  The City contracts with </w:t>
      </w:r>
      <w:proofErr w:type="spellStart"/>
      <w:r>
        <w:t>Alexin</w:t>
      </w:r>
      <w:proofErr w:type="spellEnd"/>
      <w:r>
        <w:t xml:space="preserve"> Analytical for our reportable samples.  After the lab has analyzed the samples </w:t>
      </w:r>
      <w:r w:rsidR="00694E45">
        <w:t>they will mail a report to the C</w:t>
      </w:r>
      <w:r>
        <w:t>ity of Molalla.</w:t>
      </w:r>
      <w:r w:rsidR="00844B9D">
        <w:t xml:space="preserve">  Those sample reports are sent to OHA.  A copy is taken and saved at the WTP and placed in the Sample Results binder in the Lab.</w:t>
      </w:r>
    </w:p>
    <w:p w:rsidR="001637D2" w:rsidRDefault="006E2AF8" w:rsidP="00CD054F">
      <w:r>
        <w:t>Water sample results need to be received by OHA no later than the 10</w:t>
      </w:r>
      <w:r w:rsidRPr="006E2AF8">
        <w:rPr>
          <w:vertAlign w:val="superscript"/>
        </w:rPr>
        <w:t>th</w:t>
      </w:r>
      <w:r>
        <w:t xml:space="preserve"> of the month following the sample due date.</w:t>
      </w:r>
      <w:r w:rsidR="00167D4C">
        <w:t xml:space="preserve">  Typically the results are sent along with the OHA monthly report.</w:t>
      </w:r>
      <w:r>
        <w:t xml:space="preserve">  To avoid a monitoring violation sample results may be se</w:t>
      </w:r>
      <w:r w:rsidR="00694E45">
        <w:t>nt to OHA in the following ways:</w:t>
      </w:r>
    </w:p>
    <w:p w:rsidR="006E2AF8" w:rsidRPr="006E2AF8" w:rsidRDefault="006E2AF8" w:rsidP="006E2AF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 </w:t>
      </w:r>
      <w:r>
        <w:t xml:space="preserve">Fax Report to (971) 673-0694.  </w:t>
      </w:r>
    </w:p>
    <w:p w:rsidR="006E2AF8" w:rsidRDefault="006E2AF8" w:rsidP="006E2AF8">
      <w:pPr>
        <w:pStyle w:val="ListParagraph"/>
        <w:ind w:left="1440"/>
      </w:pPr>
      <w:r>
        <w:t>For faxed data, please include a cover sheet with the number of pages including the cover, your name, and your phone number.</w:t>
      </w:r>
    </w:p>
    <w:p w:rsidR="006E2AF8" w:rsidRDefault="006E2AF8" w:rsidP="006E2AF8">
      <w:pPr>
        <w:pStyle w:val="ListParagraph"/>
        <w:numPr>
          <w:ilvl w:val="0"/>
          <w:numId w:val="2"/>
        </w:numPr>
      </w:pPr>
      <w:r>
        <w:t xml:space="preserve">Email </w:t>
      </w:r>
      <w:r w:rsidR="00EA16B4">
        <w:t xml:space="preserve">the report to: </w:t>
      </w:r>
      <w:hyperlink r:id="rId7" w:history="1">
        <w:r w:rsidR="00EA16B4" w:rsidRPr="00861C19">
          <w:rPr>
            <w:rStyle w:val="Hyperlink"/>
          </w:rPr>
          <w:t>dwp.dmce@state.or.us</w:t>
        </w:r>
      </w:hyperlink>
    </w:p>
    <w:p w:rsidR="00EA16B4" w:rsidRDefault="00EA16B4" w:rsidP="006E2AF8">
      <w:pPr>
        <w:pStyle w:val="ListParagraph"/>
        <w:numPr>
          <w:ilvl w:val="0"/>
          <w:numId w:val="2"/>
        </w:numPr>
      </w:pPr>
      <w:r>
        <w:t>Mail the report to:  Water Quality Reports</w:t>
      </w:r>
    </w:p>
    <w:p w:rsidR="00EA16B4" w:rsidRDefault="00EA16B4" w:rsidP="00EA16B4">
      <w:pPr>
        <w:pStyle w:val="ListParagraph"/>
        <w:ind w:left="2160"/>
      </w:pPr>
      <w:r>
        <w:t xml:space="preserve">        PO Box 14350</w:t>
      </w:r>
    </w:p>
    <w:p w:rsidR="00EA16B4" w:rsidRPr="006E2AF8" w:rsidRDefault="00EA16B4" w:rsidP="00EA16B4">
      <w:pPr>
        <w:pStyle w:val="ListParagraph"/>
        <w:ind w:left="2160"/>
      </w:pPr>
      <w:r>
        <w:t xml:space="preserve">        Portland, OR 97293-0350</w:t>
      </w:r>
    </w:p>
    <w:p w:rsidR="00D119CE" w:rsidRDefault="00167D4C" w:rsidP="00CD054F">
      <w:pPr>
        <w:rPr>
          <w:b/>
        </w:rPr>
      </w:pPr>
      <w:r>
        <w:rPr>
          <w:b/>
        </w:rPr>
        <w:t>General Reporting Questions</w:t>
      </w:r>
    </w:p>
    <w:p w:rsidR="00167D4C" w:rsidRDefault="00167D4C" w:rsidP="00CD054F">
      <w:r>
        <w:t xml:space="preserve">If there are any questions regarding required reporting, procedures, </w:t>
      </w:r>
      <w:proofErr w:type="spellStart"/>
      <w:proofErr w:type="gramStart"/>
      <w:r>
        <w:t>ect</w:t>
      </w:r>
      <w:proofErr w:type="spellEnd"/>
      <w:proofErr w:type="gramEnd"/>
      <w:r>
        <w:t xml:space="preserve"> you may contact the Oregon Health Division.  Data is often available online.</w:t>
      </w:r>
    </w:p>
    <w:p w:rsidR="00167D4C" w:rsidRDefault="00167D4C" w:rsidP="00CD05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questions contact: REGION 1 ---- Peter Farrelly ---- (971) 673-0462</w:t>
      </w:r>
    </w:p>
    <w:p w:rsidR="00844B9D" w:rsidRDefault="00844B9D" w:rsidP="00CD054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Laboratory</w:t>
      </w:r>
    </w:p>
    <w:p w:rsidR="00844B9D" w:rsidRPr="00844B9D" w:rsidRDefault="00844B9D" w:rsidP="00CD054F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Alexin</w:t>
      </w:r>
      <w:proofErr w:type="spellEnd"/>
      <w:r>
        <w:rPr>
          <w:rFonts w:ascii="Arial" w:hAnsi="Arial" w:cs="Arial"/>
          <w:sz w:val="20"/>
          <w:szCs w:val="20"/>
        </w:rPr>
        <w:t xml:space="preserve"> Analytical Laboratories </w:t>
      </w:r>
      <w:r w:rsidR="00694E45">
        <w:rPr>
          <w:rFonts w:ascii="Arial" w:hAnsi="Arial" w:cs="Arial"/>
          <w:sz w:val="20"/>
          <w:szCs w:val="20"/>
        </w:rPr>
        <w:t xml:space="preserve">- 503-639-9311 - </w:t>
      </w:r>
      <w:r>
        <w:rPr>
          <w:rFonts w:ascii="Arial" w:hAnsi="Arial" w:cs="Arial"/>
          <w:sz w:val="20"/>
          <w:szCs w:val="20"/>
        </w:rPr>
        <w:t>13035 SW Pacific Hwy, Tigard, OR 97223</w:t>
      </w:r>
    </w:p>
    <w:sectPr w:rsidR="00844B9D" w:rsidRPr="00844B9D" w:rsidSect="009E3813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D78C2"/>
    <w:multiLevelType w:val="hybridMultilevel"/>
    <w:tmpl w:val="AA02B3A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9D87CE8"/>
    <w:multiLevelType w:val="hybridMultilevel"/>
    <w:tmpl w:val="AB8A7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6C"/>
    <w:rsid w:val="000170DF"/>
    <w:rsid w:val="00081108"/>
    <w:rsid w:val="000A29B5"/>
    <w:rsid w:val="000B3B4C"/>
    <w:rsid w:val="000C50AA"/>
    <w:rsid w:val="000D5D6C"/>
    <w:rsid w:val="000F156B"/>
    <w:rsid w:val="001637D2"/>
    <w:rsid w:val="00167D1B"/>
    <w:rsid w:val="00167D4C"/>
    <w:rsid w:val="002901A6"/>
    <w:rsid w:val="002E4903"/>
    <w:rsid w:val="00302C87"/>
    <w:rsid w:val="00314713"/>
    <w:rsid w:val="003C5177"/>
    <w:rsid w:val="003D1735"/>
    <w:rsid w:val="00493A15"/>
    <w:rsid w:val="004F5167"/>
    <w:rsid w:val="0052665B"/>
    <w:rsid w:val="00566F43"/>
    <w:rsid w:val="00587872"/>
    <w:rsid w:val="00651B0A"/>
    <w:rsid w:val="00694E45"/>
    <w:rsid w:val="006E2AF8"/>
    <w:rsid w:val="006F50D8"/>
    <w:rsid w:val="007A32C0"/>
    <w:rsid w:val="0082567C"/>
    <w:rsid w:val="00844B9D"/>
    <w:rsid w:val="00856CDB"/>
    <w:rsid w:val="00861E5D"/>
    <w:rsid w:val="00886829"/>
    <w:rsid w:val="00934099"/>
    <w:rsid w:val="009E3813"/>
    <w:rsid w:val="009F1FAD"/>
    <w:rsid w:val="00A56BE3"/>
    <w:rsid w:val="00A75574"/>
    <w:rsid w:val="00A91999"/>
    <w:rsid w:val="00AE3209"/>
    <w:rsid w:val="00B05CDE"/>
    <w:rsid w:val="00CD054F"/>
    <w:rsid w:val="00D119CE"/>
    <w:rsid w:val="00D21CC7"/>
    <w:rsid w:val="00DF0CF4"/>
    <w:rsid w:val="00E02077"/>
    <w:rsid w:val="00E33EDE"/>
    <w:rsid w:val="00EA16B4"/>
    <w:rsid w:val="00F25C69"/>
    <w:rsid w:val="00F9696C"/>
    <w:rsid w:val="00F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A7B18-FEB5-42C8-A9B5-CFA08203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5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1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wp.dmce@state.or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7C95-536B-4ED1-BF7B-D25E7C66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Hepler</dc:creator>
  <cp:keywords/>
  <dc:description/>
  <cp:lastModifiedBy>Ryan Hepler</cp:lastModifiedBy>
  <cp:revision>3</cp:revision>
  <cp:lastPrinted>2015-09-16T20:19:00Z</cp:lastPrinted>
  <dcterms:created xsi:type="dcterms:W3CDTF">2016-03-09T20:23:00Z</dcterms:created>
  <dcterms:modified xsi:type="dcterms:W3CDTF">2016-03-09T20:25:00Z</dcterms:modified>
</cp:coreProperties>
</file>