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7F743" w14:textId="77777777" w:rsidR="001B62B6" w:rsidRPr="002502EE" w:rsidRDefault="001B62B6" w:rsidP="00124B34">
      <w:pPr>
        <w:spacing w:after="0"/>
        <w:rPr>
          <w:b/>
          <w:u w:val="single"/>
        </w:rPr>
      </w:pPr>
    </w:p>
    <w:p w14:paraId="27657E23" w14:textId="7C807F0B" w:rsidR="001B7E64" w:rsidRPr="00B267DD" w:rsidRDefault="001B62B6" w:rsidP="001B62B6">
      <w:pPr>
        <w:jc w:val="center"/>
        <w:rPr>
          <w:i/>
          <w:sz w:val="28"/>
          <w:szCs w:val="28"/>
        </w:rPr>
      </w:pPr>
      <w:r w:rsidRPr="00B267DD">
        <w:rPr>
          <w:b/>
          <w:sz w:val="28"/>
          <w:szCs w:val="28"/>
          <w:u w:val="single"/>
        </w:rPr>
        <w:t xml:space="preserve">Notice of </w:t>
      </w:r>
      <w:r w:rsidR="00056464">
        <w:rPr>
          <w:b/>
          <w:sz w:val="28"/>
          <w:szCs w:val="28"/>
          <w:u w:val="single"/>
        </w:rPr>
        <w:t>Application</w:t>
      </w:r>
      <w:r w:rsidR="0034233E">
        <w:rPr>
          <w:b/>
          <w:sz w:val="28"/>
          <w:szCs w:val="28"/>
          <w:u w:val="single"/>
        </w:rPr>
        <w:t xml:space="preserve"> </w:t>
      </w:r>
      <w:r w:rsidR="00443E43">
        <w:rPr>
          <w:b/>
          <w:sz w:val="28"/>
          <w:szCs w:val="28"/>
          <w:u w:val="single"/>
        </w:rPr>
        <w:t>–</w:t>
      </w:r>
      <w:r w:rsidR="0034233E">
        <w:rPr>
          <w:b/>
          <w:sz w:val="28"/>
          <w:szCs w:val="28"/>
          <w:u w:val="single"/>
        </w:rPr>
        <w:t xml:space="preserve"> </w:t>
      </w:r>
      <w:r w:rsidR="00443E43">
        <w:rPr>
          <w:b/>
          <w:sz w:val="28"/>
          <w:szCs w:val="28"/>
          <w:u w:val="single"/>
        </w:rPr>
        <w:t>Site Design Review</w:t>
      </w:r>
    </w:p>
    <w:p w14:paraId="7BA4D26A" w14:textId="1296389F" w:rsidR="0034233E" w:rsidRDefault="001B62B6" w:rsidP="0034233E">
      <w:pPr>
        <w:spacing w:after="0"/>
        <w:rPr>
          <w:i/>
        </w:rPr>
      </w:pPr>
      <w:r w:rsidRPr="002502EE">
        <w:rPr>
          <w:b/>
          <w:i/>
        </w:rPr>
        <w:t>Date of Notice:</w:t>
      </w:r>
      <w:r w:rsidR="00A36266" w:rsidRPr="002502EE">
        <w:rPr>
          <w:i/>
        </w:rPr>
        <w:t xml:space="preserve"> </w:t>
      </w:r>
      <w:r w:rsidR="00A36266" w:rsidRPr="002502EE">
        <w:rPr>
          <w:i/>
        </w:rPr>
        <w:tab/>
      </w:r>
      <w:r w:rsidR="00A36266" w:rsidRPr="002502EE">
        <w:rPr>
          <w:i/>
        </w:rPr>
        <w:tab/>
      </w:r>
      <w:r w:rsidR="00A36266" w:rsidRPr="002502EE">
        <w:rPr>
          <w:i/>
        </w:rPr>
        <w:tab/>
      </w:r>
      <w:r w:rsidR="00A60828">
        <w:rPr>
          <w:i/>
        </w:rPr>
        <w:t>March 2</w:t>
      </w:r>
      <w:r w:rsidR="00443E43">
        <w:rPr>
          <w:i/>
        </w:rPr>
        <w:t>2</w:t>
      </w:r>
      <w:r w:rsidR="00A60828">
        <w:rPr>
          <w:i/>
        </w:rPr>
        <w:t>, 2019</w:t>
      </w:r>
    </w:p>
    <w:p w14:paraId="7D291435" w14:textId="30AF8E27" w:rsidR="001B62B6" w:rsidRPr="002502EE" w:rsidRDefault="001B62B6" w:rsidP="003726A0">
      <w:pPr>
        <w:spacing w:after="240"/>
        <w:rPr>
          <w:i/>
        </w:rPr>
      </w:pPr>
      <w:r w:rsidRPr="002502EE">
        <w:rPr>
          <w:i/>
        </w:rPr>
        <w:br/>
      </w:r>
      <w:r w:rsidRPr="002502EE">
        <w:rPr>
          <w:b/>
          <w:i/>
        </w:rPr>
        <w:t>File No.:</w:t>
      </w:r>
      <w:r w:rsidR="00507525">
        <w:rPr>
          <w:i/>
        </w:rPr>
        <w:tab/>
      </w:r>
      <w:r w:rsidR="00507525">
        <w:rPr>
          <w:i/>
        </w:rPr>
        <w:tab/>
      </w:r>
      <w:r w:rsidR="00507525">
        <w:rPr>
          <w:i/>
        </w:rPr>
        <w:tab/>
      </w:r>
      <w:r w:rsidR="00A60828">
        <w:rPr>
          <w:i/>
        </w:rPr>
        <w:t>DRW02</w:t>
      </w:r>
      <w:r w:rsidR="00231D37">
        <w:rPr>
          <w:i/>
        </w:rPr>
        <w:t>-201</w:t>
      </w:r>
      <w:r w:rsidR="00A60828">
        <w:rPr>
          <w:i/>
        </w:rPr>
        <w:t>p</w:t>
      </w:r>
    </w:p>
    <w:p w14:paraId="2BF91E15" w14:textId="493467C0" w:rsidR="001B62B6" w:rsidRPr="002502EE" w:rsidRDefault="00817298" w:rsidP="00817298">
      <w:pPr>
        <w:spacing w:after="240"/>
        <w:ind w:left="2880" w:hanging="2880"/>
        <w:rPr>
          <w:i/>
        </w:rPr>
      </w:pPr>
      <w:r w:rsidRPr="002502EE">
        <w:rPr>
          <w:b/>
          <w:i/>
        </w:rPr>
        <w:t>Tax Lot(s)</w:t>
      </w:r>
      <w:r w:rsidR="001B62B6" w:rsidRPr="002502EE">
        <w:rPr>
          <w:b/>
          <w:i/>
        </w:rPr>
        <w:t>:</w:t>
      </w:r>
      <w:r w:rsidRPr="002502EE">
        <w:rPr>
          <w:i/>
        </w:rPr>
        <w:tab/>
      </w:r>
      <w:r w:rsidR="00A6082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52E09CB03800</w:t>
      </w:r>
    </w:p>
    <w:p w14:paraId="0F03C39B" w14:textId="59DF0B92" w:rsidR="00A9311D" w:rsidRPr="002502EE" w:rsidRDefault="00A9311D" w:rsidP="003726A0">
      <w:pPr>
        <w:spacing w:after="240"/>
        <w:ind w:left="2160" w:hanging="2160"/>
        <w:rPr>
          <w:i/>
        </w:rPr>
      </w:pPr>
      <w:r w:rsidRPr="002502EE">
        <w:rPr>
          <w:b/>
          <w:i/>
        </w:rPr>
        <w:t>Address:</w:t>
      </w:r>
      <w:r w:rsidRPr="002502EE">
        <w:rPr>
          <w:i/>
        </w:rPr>
        <w:tab/>
      </w:r>
      <w:r w:rsidRPr="002502EE">
        <w:rPr>
          <w:i/>
        </w:rPr>
        <w:tab/>
      </w:r>
      <w:r w:rsidR="00A60828" w:rsidRPr="00A60828">
        <w:t>11</w:t>
      </w:r>
      <w:r w:rsidR="00A60828" w:rsidRPr="00A60828">
        <w:rPr>
          <w:rFonts w:cs="Helvetica"/>
          <w:color w:val="333333"/>
          <w:shd w:val="clear" w:color="auto" w:fill="FFFFFF"/>
        </w:rPr>
        <w:t>4 Robbins St, Molalla, 97038</w:t>
      </w:r>
      <w:r w:rsidR="00C770C3">
        <w:rPr>
          <w:i/>
        </w:rPr>
        <w:tab/>
      </w:r>
      <w:r w:rsidR="00C770C3">
        <w:rPr>
          <w:i/>
        </w:rPr>
        <w:tab/>
      </w:r>
    </w:p>
    <w:p w14:paraId="1E73B8B9" w14:textId="3DC72A0A" w:rsidR="00A9311D" w:rsidRPr="002502EE" w:rsidRDefault="00A9311D" w:rsidP="003726A0">
      <w:pPr>
        <w:spacing w:after="240"/>
        <w:ind w:left="2160" w:hanging="2160"/>
        <w:rPr>
          <w:i/>
        </w:rPr>
      </w:pPr>
      <w:r w:rsidRPr="002502EE">
        <w:rPr>
          <w:b/>
          <w:i/>
        </w:rPr>
        <w:t>Applicant:</w:t>
      </w:r>
      <w:r w:rsidRPr="002502EE">
        <w:rPr>
          <w:i/>
        </w:rPr>
        <w:tab/>
      </w:r>
      <w:r w:rsidRPr="002502EE">
        <w:rPr>
          <w:i/>
        </w:rPr>
        <w:tab/>
      </w:r>
      <w:r w:rsidR="00A60828">
        <w:rPr>
          <w:i/>
        </w:rPr>
        <w:t>Ronald Farner</w:t>
      </w:r>
      <w:r w:rsidR="00C770C3">
        <w:rPr>
          <w:i/>
        </w:rPr>
        <w:tab/>
      </w:r>
    </w:p>
    <w:p w14:paraId="58825983" w14:textId="35572779" w:rsidR="00A9311D" w:rsidRPr="002502EE" w:rsidRDefault="00A9311D" w:rsidP="00124B34">
      <w:pPr>
        <w:spacing w:after="240"/>
        <w:ind w:left="2160" w:hanging="2160"/>
        <w:rPr>
          <w:i/>
        </w:rPr>
      </w:pPr>
      <w:r w:rsidRPr="002502EE">
        <w:rPr>
          <w:b/>
          <w:i/>
        </w:rPr>
        <w:t>Owner:</w:t>
      </w:r>
      <w:r w:rsidRPr="002502EE">
        <w:rPr>
          <w:i/>
        </w:rPr>
        <w:tab/>
      </w:r>
      <w:r w:rsidRPr="002502EE">
        <w:rPr>
          <w:i/>
        </w:rPr>
        <w:tab/>
      </w:r>
      <w:r w:rsidR="00A60828">
        <w:rPr>
          <w:i/>
        </w:rPr>
        <w:t>Ronald Farner</w:t>
      </w:r>
    </w:p>
    <w:p w14:paraId="1BB0DB4C" w14:textId="7696E0B5" w:rsidR="00E0487F" w:rsidRPr="002502EE" w:rsidRDefault="00A9311D" w:rsidP="000167F7">
      <w:pPr>
        <w:spacing w:after="0"/>
        <w:ind w:left="2880" w:hanging="2880"/>
      </w:pPr>
      <w:r w:rsidRPr="002502EE">
        <w:rPr>
          <w:b/>
          <w:i/>
        </w:rPr>
        <w:t>Proposal:</w:t>
      </w:r>
      <w:r w:rsidR="00817298" w:rsidRPr="002502EE">
        <w:rPr>
          <w:b/>
          <w:i/>
        </w:rPr>
        <w:tab/>
      </w:r>
      <w:r w:rsidR="00A60828">
        <w:rPr>
          <w:i/>
        </w:rPr>
        <w:t>Site Design Review for new office building</w:t>
      </w:r>
    </w:p>
    <w:p w14:paraId="6AD9AAE1" w14:textId="77777777" w:rsidR="00A9311D" w:rsidRPr="002502EE" w:rsidRDefault="003726A0" w:rsidP="000167F7">
      <w:pPr>
        <w:spacing w:after="0"/>
        <w:ind w:left="2880" w:hanging="2880"/>
        <w:rPr>
          <w:i/>
        </w:rPr>
      </w:pPr>
      <w:r w:rsidRPr="002502EE">
        <w:rPr>
          <w:i/>
        </w:rPr>
        <w:tab/>
      </w:r>
    </w:p>
    <w:p w14:paraId="3B7D6363" w14:textId="67D13D59" w:rsidR="0034233E" w:rsidRPr="00E74421" w:rsidRDefault="00A9311D" w:rsidP="00E74421">
      <w:pPr>
        <w:spacing w:after="0"/>
        <w:ind w:left="2850" w:hanging="2850"/>
        <w:rPr>
          <w:i/>
        </w:rPr>
      </w:pPr>
      <w:r w:rsidRPr="002502EE">
        <w:rPr>
          <w:b/>
          <w:i/>
        </w:rPr>
        <w:t>Current Use:</w:t>
      </w:r>
      <w:r w:rsidR="00FA2569" w:rsidRPr="002502EE">
        <w:rPr>
          <w:i/>
        </w:rPr>
        <w:tab/>
      </w:r>
      <w:r w:rsidR="00A60828">
        <w:rPr>
          <w:i/>
        </w:rPr>
        <w:t>Vacant</w:t>
      </w:r>
    </w:p>
    <w:p w14:paraId="545AAB4C" w14:textId="77777777" w:rsidR="00443F3C" w:rsidRDefault="00443F3C" w:rsidP="00443F3C">
      <w:pPr>
        <w:spacing w:after="0"/>
      </w:pPr>
    </w:p>
    <w:p w14:paraId="356A76C0" w14:textId="54A82057" w:rsidR="00DD4AEC" w:rsidRDefault="00443F3C" w:rsidP="002D1166">
      <w:pPr>
        <w:spacing w:after="0"/>
      </w:pPr>
      <w:r>
        <w:t>This notice is to inform you of a pending land u</w:t>
      </w:r>
      <w:r w:rsidR="002D1166">
        <w:t>se a</w:t>
      </w:r>
      <w:r w:rsidR="00BA221D">
        <w:t xml:space="preserve">ction for a property located at </w:t>
      </w:r>
      <w:r w:rsidR="00A60828">
        <w:t>114 Robbins</w:t>
      </w:r>
      <w:r w:rsidR="00BA221D">
        <w:t xml:space="preserve"> St</w:t>
      </w:r>
      <w:r w:rsidR="00C770C3">
        <w:t>.</w:t>
      </w:r>
      <w:r w:rsidR="00B70E36" w:rsidRPr="00B70E36">
        <w:t xml:space="preserve">, </w:t>
      </w:r>
      <w:r w:rsidR="00B70E36">
        <w:t>the</w:t>
      </w:r>
      <w:r w:rsidR="002D1166">
        <w:t xml:space="preserve"> owner proposes to </w:t>
      </w:r>
      <w:r w:rsidR="00721E88">
        <w:t xml:space="preserve">construct a new office building on the property. </w:t>
      </w:r>
      <w:r w:rsidR="00DD4AEC">
        <w:t>The curr</w:t>
      </w:r>
      <w:r w:rsidR="00C770C3">
        <w:t xml:space="preserve">ent zoning of the property is </w:t>
      </w:r>
      <w:bookmarkStart w:id="0" w:name="_GoBack"/>
      <w:bookmarkEnd w:id="0"/>
      <w:r w:rsidR="00721E88">
        <w:t>Central Commercial (C</w:t>
      </w:r>
      <w:r w:rsidR="00B70E36">
        <w:t>-</w:t>
      </w:r>
      <w:r w:rsidR="00721E88">
        <w:t>1)</w:t>
      </w:r>
      <w:r w:rsidR="00DD4AEC">
        <w:t xml:space="preserve">, and no change to the zoning designation is proposed. The city will review the proposal pursuant to </w:t>
      </w:r>
      <w:r w:rsidR="00721E88">
        <w:t>Division III Community Design Standards</w:t>
      </w:r>
      <w:r w:rsidR="00DD4AEC">
        <w:t xml:space="preserve"> of the Molalla Municipal Code (MMC), the criteria are as follows:</w:t>
      </w:r>
    </w:p>
    <w:p w14:paraId="50ED79B4" w14:textId="77777777" w:rsidR="00721E88" w:rsidRDefault="00721E88" w:rsidP="002D1166">
      <w:pPr>
        <w:spacing w:after="0"/>
      </w:pPr>
    </w:p>
    <w:p w14:paraId="52617051" w14:textId="77777777" w:rsidR="007A4CF6" w:rsidRPr="007A4CF6" w:rsidRDefault="007A4CF6" w:rsidP="007A4CF6">
      <w:pPr>
        <w:spacing w:after="0"/>
      </w:pPr>
      <w:hyperlink r:id="rId8" w:history="1">
        <w:r w:rsidRPr="007A4CF6">
          <w:rPr>
            <w:rStyle w:val="Hyperlink"/>
            <w:b/>
            <w:bCs/>
          </w:rPr>
          <w:t>17-4.2.050 Approval Criteria</w:t>
        </w:r>
      </w:hyperlink>
    </w:p>
    <w:p w14:paraId="7B048868" w14:textId="77777777" w:rsidR="007A4CF6" w:rsidRDefault="007A4CF6" w:rsidP="007A4CF6">
      <w:pPr>
        <w:spacing w:after="0"/>
      </w:pPr>
    </w:p>
    <w:p w14:paraId="7F1EA804" w14:textId="73D9865D" w:rsidR="007A4CF6" w:rsidRPr="007A4CF6" w:rsidRDefault="007A4CF6" w:rsidP="007A4CF6">
      <w:pPr>
        <w:spacing w:after="0"/>
      </w:pPr>
      <w:r w:rsidRPr="007A4CF6">
        <w:t xml:space="preserve">An application for Site Design Review shall be approved if the proposal meets </w:t>
      </w:r>
      <w:proofErr w:type="gramStart"/>
      <w:r w:rsidRPr="007A4CF6">
        <w:t>all of</w:t>
      </w:r>
      <w:proofErr w:type="gramEnd"/>
      <w:r w:rsidRPr="007A4CF6">
        <w:t xml:space="preserve"> the following criteria. The Planning Official, in approving the application, may impose reasonable conditions of approval, consistent with the applicable criteria.</w:t>
      </w:r>
    </w:p>
    <w:p w14:paraId="16A720F5" w14:textId="77777777" w:rsidR="007A4CF6" w:rsidRDefault="007A4CF6" w:rsidP="007A4CF6">
      <w:pPr>
        <w:spacing w:after="0"/>
      </w:pPr>
    </w:p>
    <w:p w14:paraId="5620A46D" w14:textId="77F1E9E6" w:rsidR="007A4CF6" w:rsidRPr="007A4CF6" w:rsidRDefault="007A4CF6" w:rsidP="00696171">
      <w:pPr>
        <w:spacing w:after="0"/>
        <w:ind w:left="360" w:hanging="360"/>
      </w:pPr>
      <w:r w:rsidRPr="007A4CF6">
        <w:t>A.    The application is complete, in accordance with Section 17-4.2.040;</w:t>
      </w:r>
    </w:p>
    <w:p w14:paraId="5D6D64F1" w14:textId="77777777" w:rsidR="007A4CF6" w:rsidRDefault="007A4CF6" w:rsidP="007A4CF6">
      <w:pPr>
        <w:spacing w:after="0"/>
      </w:pPr>
    </w:p>
    <w:p w14:paraId="3D50D6EB" w14:textId="7BC68CCD" w:rsidR="007A4CF6" w:rsidRPr="007A4CF6" w:rsidRDefault="007A4CF6" w:rsidP="00696171">
      <w:pPr>
        <w:spacing w:after="0"/>
        <w:ind w:left="360" w:hanging="360"/>
      </w:pPr>
      <w:r w:rsidRPr="007A4CF6">
        <w:t xml:space="preserve">B.   The application complies with </w:t>
      </w:r>
      <w:proofErr w:type="gramStart"/>
      <w:r w:rsidRPr="007A4CF6">
        <w:t>all of</w:t>
      </w:r>
      <w:proofErr w:type="gramEnd"/>
      <w:r w:rsidRPr="007A4CF6">
        <w:t xml:space="preserve"> the applicable provisions of the underlying Zoning District</w:t>
      </w:r>
      <w:r w:rsidR="00696171">
        <w:t xml:space="preserve"> </w:t>
      </w:r>
      <w:r w:rsidRPr="007A4CF6">
        <w:t>(Division II), including, but not limited to, building and yard setbacks, lot area and dimensions,</w:t>
      </w:r>
      <w:r w:rsidR="00696171">
        <w:t xml:space="preserve"> </w:t>
      </w:r>
      <w:r w:rsidRPr="007A4CF6">
        <w:t>density and floor area, lot coverage, building height, building orientation, architecture, and other</w:t>
      </w:r>
      <w:r w:rsidR="00696171">
        <w:t xml:space="preserve"> </w:t>
      </w:r>
      <w:r w:rsidRPr="007A4CF6">
        <w:t>applicable standards;</w:t>
      </w:r>
    </w:p>
    <w:p w14:paraId="7B1043F2" w14:textId="77777777" w:rsidR="007A4CF6" w:rsidRDefault="007A4CF6" w:rsidP="007A4CF6">
      <w:pPr>
        <w:spacing w:after="0"/>
      </w:pPr>
    </w:p>
    <w:p w14:paraId="6151CFBC" w14:textId="687DCF6C" w:rsidR="007A4CF6" w:rsidRPr="007A4CF6" w:rsidRDefault="007A4CF6" w:rsidP="00696171">
      <w:pPr>
        <w:spacing w:after="0"/>
        <w:ind w:left="360" w:hanging="360"/>
      </w:pPr>
      <w:r w:rsidRPr="007A4CF6">
        <w:t>C.   The proposal includes required upgrades, if any, to existing development that does not comply with</w:t>
      </w:r>
      <w:r w:rsidR="00696171">
        <w:t xml:space="preserve"> </w:t>
      </w:r>
      <w:r w:rsidRPr="007A4CF6">
        <w:t>the applicable zoning district standards, pursuant to Chapter 17-1.4 Nonconforming Situations;</w:t>
      </w:r>
    </w:p>
    <w:p w14:paraId="673CC2D2" w14:textId="77777777" w:rsidR="007A4CF6" w:rsidRDefault="007A4CF6" w:rsidP="007A4CF6">
      <w:pPr>
        <w:spacing w:after="0"/>
      </w:pPr>
    </w:p>
    <w:p w14:paraId="1A9B3B63" w14:textId="460571DA" w:rsidR="007A4CF6" w:rsidRPr="007A4CF6" w:rsidRDefault="007A4CF6" w:rsidP="00696171">
      <w:pPr>
        <w:spacing w:after="0"/>
        <w:ind w:left="360" w:hanging="360"/>
      </w:pPr>
      <w:r w:rsidRPr="007A4CF6">
        <w:lastRenderedPageBreak/>
        <w:t xml:space="preserve">D.   The proposal complies with </w:t>
      </w:r>
      <w:proofErr w:type="gramStart"/>
      <w:r w:rsidRPr="007A4CF6">
        <w:t>all of</w:t>
      </w:r>
      <w:proofErr w:type="gramEnd"/>
      <w:r w:rsidRPr="007A4CF6">
        <w:t xml:space="preserve"> the Development and Design Standards of Division III, as</w:t>
      </w:r>
      <w:r w:rsidR="00696171">
        <w:t xml:space="preserve"> </w:t>
      </w:r>
      <w:r w:rsidRPr="007A4CF6">
        <w:t>applicable, including, but not limited to:</w:t>
      </w:r>
    </w:p>
    <w:p w14:paraId="1CC5ED68" w14:textId="77777777" w:rsidR="00696171" w:rsidRDefault="00696171" w:rsidP="007A4CF6">
      <w:pPr>
        <w:spacing w:after="0"/>
        <w:ind w:left="720" w:hanging="360"/>
      </w:pPr>
    </w:p>
    <w:p w14:paraId="50420182" w14:textId="7FD4AB8B" w:rsidR="007A4CF6" w:rsidRPr="007A4CF6" w:rsidRDefault="007A4CF6" w:rsidP="007A4CF6">
      <w:pPr>
        <w:spacing w:after="0"/>
        <w:ind w:left="720" w:hanging="360"/>
      </w:pPr>
      <w:r w:rsidRPr="007A4CF6">
        <w:t>1.     Chapter 17-3.3 Access and Circulation,</w:t>
      </w:r>
    </w:p>
    <w:p w14:paraId="0F40A914" w14:textId="77777777" w:rsidR="007A4CF6" w:rsidRPr="007A4CF6" w:rsidRDefault="007A4CF6" w:rsidP="007A4CF6">
      <w:pPr>
        <w:spacing w:after="0"/>
        <w:ind w:left="720" w:hanging="360"/>
      </w:pPr>
      <w:r w:rsidRPr="007A4CF6">
        <w:t>2.     Chapter 17-3.4 Landscaping, Fences and Walls, Outdoor Lighting,</w:t>
      </w:r>
    </w:p>
    <w:p w14:paraId="3EA3175E" w14:textId="77777777" w:rsidR="007A4CF6" w:rsidRPr="007A4CF6" w:rsidRDefault="007A4CF6" w:rsidP="007A4CF6">
      <w:pPr>
        <w:spacing w:after="0"/>
        <w:ind w:left="720" w:hanging="360"/>
      </w:pPr>
      <w:r w:rsidRPr="007A4CF6">
        <w:t>3.     Chapter 17-3.5 Parking and Loading,</w:t>
      </w:r>
    </w:p>
    <w:p w14:paraId="11C44658" w14:textId="77777777" w:rsidR="007A4CF6" w:rsidRPr="007A4CF6" w:rsidRDefault="007A4CF6" w:rsidP="007A4CF6">
      <w:pPr>
        <w:spacing w:after="0"/>
        <w:ind w:left="720" w:hanging="360"/>
      </w:pPr>
      <w:r w:rsidRPr="007A4CF6">
        <w:t>4.     Chapter 17-3.6 Public Facilities, and</w:t>
      </w:r>
    </w:p>
    <w:p w14:paraId="31CB659A" w14:textId="77777777" w:rsidR="007A4CF6" w:rsidRPr="007A4CF6" w:rsidRDefault="007A4CF6" w:rsidP="007A4CF6">
      <w:pPr>
        <w:spacing w:after="0"/>
        <w:ind w:left="720" w:hanging="360"/>
      </w:pPr>
      <w:r w:rsidRPr="007A4CF6">
        <w:t>5.     Chapter 17-3.7 Signs;</w:t>
      </w:r>
    </w:p>
    <w:p w14:paraId="6D568797" w14:textId="77777777" w:rsidR="007A4CF6" w:rsidRDefault="007A4CF6" w:rsidP="007A4CF6">
      <w:pPr>
        <w:spacing w:after="0"/>
      </w:pPr>
    </w:p>
    <w:p w14:paraId="6305914C" w14:textId="2F829F2D" w:rsidR="007A4CF6" w:rsidRPr="007A4CF6" w:rsidRDefault="007A4CF6" w:rsidP="00696171">
      <w:pPr>
        <w:spacing w:after="0"/>
        <w:ind w:left="360" w:hanging="360"/>
      </w:pPr>
      <w:r w:rsidRPr="007A4CF6">
        <w:t>E.    For non-residential uses, all adverse impacts to adjacent properties, such as light, glare, noise, odor,</w:t>
      </w:r>
      <w:r w:rsidR="00696171">
        <w:t xml:space="preserve"> </w:t>
      </w:r>
      <w:r w:rsidRPr="007A4CF6">
        <w:t>vibration, smoke, dust, or visual impact, are avoided; or where impacts cannot be avoided, they are</w:t>
      </w:r>
      <w:r w:rsidR="00696171">
        <w:t xml:space="preserve"> </w:t>
      </w:r>
      <w:r w:rsidRPr="007A4CF6">
        <w:t>minimized; and</w:t>
      </w:r>
    </w:p>
    <w:p w14:paraId="34AF8B21" w14:textId="77777777" w:rsidR="007A4CF6" w:rsidRDefault="007A4CF6" w:rsidP="007A4CF6">
      <w:pPr>
        <w:spacing w:after="0"/>
      </w:pPr>
    </w:p>
    <w:p w14:paraId="16ED2960" w14:textId="50DBAE86" w:rsidR="007A4CF6" w:rsidRPr="007A4CF6" w:rsidRDefault="007A4CF6" w:rsidP="00696171">
      <w:pPr>
        <w:spacing w:after="0"/>
        <w:ind w:left="360" w:hanging="360"/>
      </w:pPr>
      <w:r w:rsidRPr="007A4CF6">
        <w:t>F.    The proposal meets all existing conditions of approval for the site or use, as required by prior land</w:t>
      </w:r>
      <w:r w:rsidR="00696171">
        <w:t xml:space="preserve"> </w:t>
      </w:r>
      <w:r w:rsidRPr="007A4CF6">
        <w:t>use decision(s), as applicable.</w:t>
      </w:r>
    </w:p>
    <w:p w14:paraId="7E801BB2" w14:textId="58C3DFBB" w:rsidR="00E74421" w:rsidRDefault="00DD4AEC" w:rsidP="002D1166">
      <w:pPr>
        <w:spacing w:after="0"/>
        <w:rPr>
          <w:color w:val="000000"/>
          <w:shd w:val="clear" w:color="auto" w:fill="FFFFFF"/>
        </w:rPr>
      </w:pPr>
      <w:r>
        <w:br/>
        <w:t>If you have comments that pertain to this proposal, please send th</w:t>
      </w:r>
      <w:r w:rsidR="009D1F71">
        <w:t xml:space="preserve">em to </w:t>
      </w:r>
      <w:r w:rsidR="00F7189B">
        <w:t>the Interim C</w:t>
      </w:r>
      <w:r w:rsidR="009D1F71">
        <w:t xml:space="preserve">ommunity </w:t>
      </w:r>
      <w:r w:rsidR="00B31200">
        <w:t>P</w:t>
      </w:r>
      <w:r w:rsidR="009D1F71">
        <w:t>lanner</w:t>
      </w:r>
      <w:r w:rsidR="00B31200">
        <w:t>,</w:t>
      </w:r>
      <w:r w:rsidR="009D1F71">
        <w:t xml:space="preserve"> </w:t>
      </w:r>
      <w:r w:rsidR="00B31200">
        <w:t>Steve Miller,</w:t>
      </w:r>
      <w:r>
        <w:t xml:space="preserve"> at </w:t>
      </w:r>
      <w:hyperlink r:id="rId9" w:history="1">
        <w:r w:rsidRPr="006D38DE">
          <w:rPr>
            <w:rStyle w:val="Hyperlink"/>
          </w:rPr>
          <w:t>communityplanner@cityofmolalla.com</w:t>
        </w:r>
      </w:hyperlink>
      <w:r w:rsidR="00BA221D">
        <w:t xml:space="preserve"> by A</w:t>
      </w:r>
      <w:r w:rsidR="00B31200">
        <w:t>pril</w:t>
      </w:r>
      <w:r w:rsidR="00BA221D">
        <w:t xml:space="preserve"> </w:t>
      </w:r>
      <w:r w:rsidR="00B31200">
        <w:t>5</w:t>
      </w:r>
      <w:r w:rsidR="00BA221D">
        <w:t>, 201</w:t>
      </w:r>
      <w:r w:rsidR="00B31200">
        <w:t>9</w:t>
      </w:r>
      <w:r>
        <w:t xml:space="preserve">. A copy of the application, </w:t>
      </w:r>
      <w:r w:rsidRPr="00DD4AEC">
        <w:t>all documents and evidence submitted by or on behalf of the applicant and applicable criteria are available for inspection at no cost and will b</w:t>
      </w:r>
      <w:r w:rsidR="00EA1C80">
        <w:t xml:space="preserve">e provided at a reasonable cost. </w:t>
      </w:r>
      <w:r w:rsidR="00EA1C80">
        <w:rPr>
          <w:color w:val="000000"/>
          <w:shd w:val="clear" w:color="auto" w:fill="FFFFFF"/>
        </w:rPr>
        <w:t xml:space="preserve">After the comment period closes, the Planner shall issue a Type II administrative decision, and the decision shall be mailed to the applicant and those who submitted written comments or </w:t>
      </w:r>
      <w:r w:rsidR="00E74421">
        <w:rPr>
          <w:color w:val="000000"/>
          <w:shd w:val="clear" w:color="auto" w:fill="FFFFFF"/>
        </w:rPr>
        <w:t xml:space="preserve">those </w:t>
      </w:r>
      <w:r w:rsidR="00EA1C80">
        <w:rPr>
          <w:color w:val="000000"/>
          <w:shd w:val="clear" w:color="auto" w:fill="FFFFFF"/>
        </w:rPr>
        <w:t>who are otherwise legally entitled to notice. Below is an illustration of the proposed partition.</w:t>
      </w:r>
    </w:p>
    <w:p w14:paraId="58357EE5" w14:textId="6D6ADD00" w:rsidR="00BA221D" w:rsidRDefault="00BA221D" w:rsidP="002D1166">
      <w:pPr>
        <w:spacing w:after="0"/>
        <w:rPr>
          <w:color w:val="000000"/>
          <w:shd w:val="clear" w:color="auto" w:fill="FFFFFF"/>
        </w:rPr>
      </w:pPr>
    </w:p>
    <w:p w14:paraId="37AD418F" w14:textId="77777777" w:rsidR="00B31200" w:rsidRDefault="00B31200" w:rsidP="002D1166">
      <w:pPr>
        <w:spacing w:after="0"/>
        <w:rPr>
          <w:noProof/>
          <w:color w:val="000000"/>
          <w:shd w:val="clear" w:color="auto" w:fill="FFFFFF"/>
        </w:rPr>
      </w:pPr>
    </w:p>
    <w:p w14:paraId="1751ED23" w14:textId="77777777" w:rsidR="00BA221D" w:rsidRDefault="00BA221D" w:rsidP="002D1166">
      <w:pPr>
        <w:spacing w:after="0"/>
        <w:rPr>
          <w:noProof/>
        </w:rPr>
      </w:pPr>
      <w:r>
        <w:rPr>
          <w:noProof/>
        </w:rPr>
        <w:t>Proposed Site Plan attached:</w:t>
      </w:r>
    </w:p>
    <w:p w14:paraId="3D03184E" w14:textId="77777777" w:rsidR="00BA221D" w:rsidRDefault="00BA221D" w:rsidP="002D1166">
      <w:pPr>
        <w:spacing w:after="0"/>
        <w:rPr>
          <w:noProof/>
        </w:rPr>
      </w:pPr>
    </w:p>
    <w:p w14:paraId="3AC831D7" w14:textId="5871D3A5" w:rsidR="00231D37" w:rsidRPr="00D72533" w:rsidRDefault="00721E88" w:rsidP="002D1166">
      <w:pPr>
        <w:spacing w:after="0"/>
        <w:rPr>
          <w:noProof/>
          <w:color w:val="000000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21D1590E" wp14:editId="77522814">
            <wp:extent cx="5923280" cy="82296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32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1D37" w:rsidRPr="00D72533" w:rsidSect="001B7E64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03CDC" w14:textId="77777777" w:rsidR="00F921E7" w:rsidRDefault="00F921E7" w:rsidP="00885E9D">
      <w:pPr>
        <w:spacing w:after="0" w:line="240" w:lineRule="auto"/>
      </w:pPr>
      <w:r>
        <w:separator/>
      </w:r>
    </w:p>
  </w:endnote>
  <w:endnote w:type="continuationSeparator" w:id="0">
    <w:p w14:paraId="3EB43D02" w14:textId="77777777" w:rsidR="00F921E7" w:rsidRDefault="00F921E7" w:rsidP="0088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F2BB1" w14:textId="77777777" w:rsidR="001B7E64" w:rsidRDefault="001B7E64" w:rsidP="00885E9D">
    <w:pPr>
      <w:pStyle w:val="Footer"/>
      <w:jc w:val="center"/>
      <w:rPr>
        <w:rFonts w:ascii="Calibri" w:hAnsi="Calibri" w:cs="Calibri"/>
        <w:b/>
        <w:i/>
        <w:sz w:val="18"/>
      </w:rPr>
    </w:pPr>
  </w:p>
  <w:p w14:paraId="2DCBF21B" w14:textId="77777777" w:rsidR="00885E9D" w:rsidRPr="00FC25F5" w:rsidRDefault="00885E9D" w:rsidP="00885E9D">
    <w:pPr>
      <w:pStyle w:val="Footer"/>
      <w:jc w:val="center"/>
      <w:rPr>
        <w:rFonts w:ascii="Calibri" w:hAnsi="Calibri" w:cs="Calibri"/>
        <w:b/>
        <w:i/>
        <w:sz w:val="18"/>
      </w:rPr>
    </w:pPr>
    <w:r>
      <w:rPr>
        <w:rFonts w:ascii="Calibri" w:hAnsi="Calibri" w:cs="Calibri"/>
        <w:b/>
        <w:i/>
        <w:sz w:val="18"/>
      </w:rPr>
      <w:t>City of Molalla</w:t>
    </w:r>
    <w:r w:rsidRPr="00FC25F5">
      <w:rPr>
        <w:rFonts w:ascii="Calibri" w:hAnsi="Calibri" w:cs="Calibri"/>
        <w:b/>
        <w:i/>
        <w:sz w:val="18"/>
      </w:rPr>
      <w:t xml:space="preserve"> </w:t>
    </w:r>
    <w:r w:rsidRPr="00FC25F5">
      <w:rPr>
        <w:rFonts w:ascii="Calibri" w:hAnsi="Calibri" w:cs="Calibri"/>
        <w:b/>
        <w:sz w:val="18"/>
        <w:szCs w:val="18"/>
      </w:rPr>
      <w:sym w:font="Wingdings" w:char="F06E"/>
    </w:r>
    <w:r w:rsidRPr="00FC25F5">
      <w:rPr>
        <w:rFonts w:ascii="Calibri" w:hAnsi="Calibri" w:cs="Calibri"/>
        <w:b/>
        <w:i/>
        <w:sz w:val="18"/>
      </w:rPr>
      <w:t xml:space="preserve"> Community Development &amp; Planning</w:t>
    </w:r>
    <w:r w:rsidRPr="00FC25F5">
      <w:rPr>
        <w:rFonts w:ascii="Calibri" w:hAnsi="Calibri" w:cs="Calibri"/>
        <w:b/>
        <w:i/>
        <w:sz w:val="18"/>
      </w:rPr>
      <w:tab/>
      <w:t xml:space="preserve">  </w:t>
    </w:r>
    <w:r w:rsidRPr="00FC25F5">
      <w:rPr>
        <w:rFonts w:ascii="Calibri" w:hAnsi="Calibri" w:cs="Calibri"/>
        <w:b/>
        <w:sz w:val="18"/>
        <w:szCs w:val="18"/>
      </w:rPr>
      <w:sym w:font="Wingdings" w:char="F06E"/>
    </w:r>
    <w:r w:rsidRPr="00FC25F5">
      <w:rPr>
        <w:rFonts w:ascii="Calibri" w:hAnsi="Calibri" w:cs="Calibri"/>
        <w:b/>
        <w:i/>
        <w:sz w:val="18"/>
      </w:rPr>
      <w:t xml:space="preserve">  </w:t>
    </w:r>
    <w:r>
      <w:rPr>
        <w:rFonts w:ascii="Calibri" w:hAnsi="Calibri" w:cs="Calibri"/>
        <w:b/>
        <w:i/>
        <w:noProof/>
        <w:sz w:val="18"/>
      </w:rPr>
      <w:t>117 N. Molalla Avenue, Molalla, OR 97038</w:t>
    </w:r>
    <w:r w:rsidRPr="00FC25F5">
      <w:rPr>
        <w:rFonts w:ascii="Calibri" w:hAnsi="Calibri" w:cs="Calibri"/>
        <w:b/>
        <w:i/>
        <w:noProof/>
        <w:sz w:val="18"/>
      </w:rPr>
      <w:t xml:space="preserve">  </w:t>
    </w:r>
    <w:r w:rsidRPr="00FC25F5">
      <w:rPr>
        <w:rFonts w:ascii="Calibri" w:hAnsi="Calibri" w:cs="Calibri"/>
        <w:b/>
        <w:sz w:val="18"/>
        <w:szCs w:val="18"/>
      </w:rPr>
      <w:sym w:font="Wingdings" w:char="F06E"/>
    </w:r>
    <w:r w:rsidRPr="00FC25F5">
      <w:rPr>
        <w:rFonts w:ascii="Calibri" w:hAnsi="Calibri" w:cs="Calibri"/>
        <w:b/>
        <w:i/>
        <w:sz w:val="18"/>
      </w:rPr>
      <w:t xml:space="preserve">  </w:t>
    </w:r>
    <w:r>
      <w:rPr>
        <w:rFonts w:ascii="Calibri" w:hAnsi="Calibri" w:cs="Calibri"/>
        <w:b/>
        <w:i/>
        <w:noProof/>
        <w:sz w:val="18"/>
      </w:rPr>
      <w:t>(503) 759 0219</w:t>
    </w:r>
  </w:p>
  <w:p w14:paraId="0413B042" w14:textId="77777777" w:rsidR="00885E9D" w:rsidRDefault="00885E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93440" w14:textId="77777777" w:rsidR="001B7E64" w:rsidRPr="00FC25F5" w:rsidRDefault="001B7E64" w:rsidP="001B7E64">
    <w:pPr>
      <w:pStyle w:val="Footer"/>
      <w:jc w:val="center"/>
      <w:rPr>
        <w:rFonts w:ascii="Calibri" w:hAnsi="Calibri" w:cs="Calibri"/>
        <w:b/>
        <w:i/>
        <w:sz w:val="18"/>
      </w:rPr>
    </w:pPr>
    <w:r>
      <w:rPr>
        <w:rFonts w:ascii="Calibri" w:hAnsi="Calibri" w:cs="Calibri"/>
        <w:b/>
        <w:i/>
        <w:sz w:val="18"/>
      </w:rPr>
      <w:t>City of Molalla</w:t>
    </w:r>
    <w:r w:rsidRPr="00FC25F5">
      <w:rPr>
        <w:rFonts w:ascii="Calibri" w:hAnsi="Calibri" w:cs="Calibri"/>
        <w:b/>
        <w:i/>
        <w:sz w:val="18"/>
      </w:rPr>
      <w:t xml:space="preserve"> </w:t>
    </w:r>
    <w:r w:rsidRPr="00FC25F5">
      <w:rPr>
        <w:rFonts w:ascii="Calibri" w:hAnsi="Calibri" w:cs="Calibri"/>
        <w:b/>
        <w:sz w:val="18"/>
        <w:szCs w:val="18"/>
      </w:rPr>
      <w:sym w:font="Wingdings" w:char="F06E"/>
    </w:r>
    <w:r w:rsidRPr="00FC25F5">
      <w:rPr>
        <w:rFonts w:ascii="Calibri" w:hAnsi="Calibri" w:cs="Calibri"/>
        <w:b/>
        <w:i/>
        <w:sz w:val="18"/>
      </w:rPr>
      <w:t xml:space="preserve"> Community Development &amp; Planning</w:t>
    </w:r>
    <w:r w:rsidRPr="00FC25F5">
      <w:rPr>
        <w:rFonts w:ascii="Calibri" w:hAnsi="Calibri" w:cs="Calibri"/>
        <w:b/>
        <w:i/>
        <w:sz w:val="18"/>
      </w:rPr>
      <w:tab/>
      <w:t xml:space="preserve">  </w:t>
    </w:r>
    <w:r w:rsidRPr="00FC25F5">
      <w:rPr>
        <w:rFonts w:ascii="Calibri" w:hAnsi="Calibri" w:cs="Calibri"/>
        <w:b/>
        <w:sz w:val="18"/>
        <w:szCs w:val="18"/>
      </w:rPr>
      <w:sym w:font="Wingdings" w:char="F06E"/>
    </w:r>
    <w:r w:rsidRPr="00FC25F5">
      <w:rPr>
        <w:rFonts w:ascii="Calibri" w:hAnsi="Calibri" w:cs="Calibri"/>
        <w:b/>
        <w:i/>
        <w:sz w:val="18"/>
      </w:rPr>
      <w:t xml:space="preserve">  </w:t>
    </w:r>
    <w:r>
      <w:rPr>
        <w:rFonts w:ascii="Calibri" w:hAnsi="Calibri" w:cs="Calibri"/>
        <w:b/>
        <w:i/>
        <w:noProof/>
        <w:sz w:val="18"/>
      </w:rPr>
      <w:t>117 N. Molalla Avenue, Molalla, OR 97038</w:t>
    </w:r>
    <w:r w:rsidRPr="00FC25F5">
      <w:rPr>
        <w:rFonts w:ascii="Calibri" w:hAnsi="Calibri" w:cs="Calibri"/>
        <w:b/>
        <w:i/>
        <w:noProof/>
        <w:sz w:val="18"/>
      </w:rPr>
      <w:t xml:space="preserve">  </w:t>
    </w:r>
    <w:r w:rsidRPr="00FC25F5">
      <w:rPr>
        <w:rFonts w:ascii="Calibri" w:hAnsi="Calibri" w:cs="Calibri"/>
        <w:b/>
        <w:sz w:val="18"/>
        <w:szCs w:val="18"/>
      </w:rPr>
      <w:sym w:font="Wingdings" w:char="F06E"/>
    </w:r>
    <w:r w:rsidRPr="00FC25F5">
      <w:rPr>
        <w:rFonts w:ascii="Calibri" w:hAnsi="Calibri" w:cs="Calibri"/>
        <w:b/>
        <w:i/>
        <w:sz w:val="18"/>
      </w:rPr>
      <w:t xml:space="preserve">  </w:t>
    </w:r>
    <w:r>
      <w:rPr>
        <w:rFonts w:ascii="Calibri" w:hAnsi="Calibri" w:cs="Calibri"/>
        <w:b/>
        <w:i/>
        <w:noProof/>
        <w:sz w:val="18"/>
      </w:rPr>
      <w:t>(503) 759 0219</w:t>
    </w:r>
  </w:p>
  <w:p w14:paraId="26762A3B" w14:textId="77777777" w:rsidR="001B7E64" w:rsidRDefault="001B7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46247" w14:textId="77777777" w:rsidR="00F921E7" w:rsidRDefault="00F921E7" w:rsidP="00885E9D">
      <w:pPr>
        <w:spacing w:after="0" w:line="240" w:lineRule="auto"/>
      </w:pPr>
      <w:r>
        <w:separator/>
      </w:r>
    </w:p>
  </w:footnote>
  <w:footnote w:type="continuationSeparator" w:id="0">
    <w:p w14:paraId="19DB4B10" w14:textId="77777777" w:rsidR="00F921E7" w:rsidRDefault="00F921E7" w:rsidP="00885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AD405" w14:textId="77777777" w:rsidR="001B7E64" w:rsidRPr="003215C6" w:rsidRDefault="001B7E64" w:rsidP="001B7E64">
    <w:pPr>
      <w:pStyle w:val="Header"/>
      <w:ind w:left="720" w:firstLine="39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68A911" wp14:editId="2A2AD069">
              <wp:simplePos x="0" y="0"/>
              <wp:positionH relativeFrom="margin">
                <wp:posOffset>3696335</wp:posOffset>
              </wp:positionH>
              <wp:positionV relativeFrom="paragraph">
                <wp:posOffset>-127000</wp:posOffset>
              </wp:positionV>
              <wp:extent cx="0" cy="1285875"/>
              <wp:effectExtent l="0" t="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85875"/>
                      </a:xfrm>
                      <a:prstGeom prst="line">
                        <a:avLst/>
                      </a:prstGeom>
                      <a:ln w="190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9F1A19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.05pt,-10pt" to="291.0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" strokecolor="#002060" strokeweight="1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478A20D0" wp14:editId="1919AF25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1161288" cy="1133856"/>
          <wp:effectExtent l="0" t="0" r="1270" b="0"/>
          <wp:wrapNone/>
          <wp:docPr id="5" name="Picture 5" descr="C:\Users\nlennartz\Desktop\Logos for City\2 inch Emblem Sp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lennartz\Desktop\Logos for City\2 inch Emblem Spot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75"/>
                  <a:stretch/>
                </pic:blipFill>
                <pic:spPr bwMode="auto">
                  <a:xfrm>
                    <a:off x="0" y="0"/>
                    <a:ext cx="1161288" cy="1133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0DD9">
      <w:rPr>
        <w:b/>
        <w:i/>
      </w:rPr>
      <w:t xml:space="preserve">                </w:t>
    </w:r>
    <w:r>
      <w:rPr>
        <w:b/>
        <w:i/>
      </w:rPr>
      <w:t>Community Dev. &amp; Planning</w:t>
    </w:r>
  </w:p>
  <w:p w14:paraId="6CB4B4E2" w14:textId="77777777" w:rsidR="001B7E64" w:rsidRPr="003215C6" w:rsidRDefault="001B7E64" w:rsidP="001B7E64">
    <w:pPr>
      <w:pStyle w:val="Header"/>
      <w:jc w:val="center"/>
      <w:rPr>
        <w:i/>
      </w:rPr>
    </w:pPr>
    <w:r>
      <w:rPr>
        <w:i/>
      </w:rPr>
      <w:tab/>
      <w:t xml:space="preserve">              </w:t>
    </w:r>
    <w:r w:rsidR="00030DD9">
      <w:rPr>
        <w:i/>
      </w:rPr>
      <w:t xml:space="preserve">                               </w:t>
    </w:r>
    <w:r w:rsidRPr="003215C6">
      <w:rPr>
        <w:i/>
      </w:rPr>
      <w:t>117 N Molalla Avenue</w:t>
    </w:r>
  </w:p>
  <w:p w14:paraId="6B8C369D" w14:textId="77777777" w:rsidR="001B7E64" w:rsidRPr="003215C6" w:rsidRDefault="001B7E64" w:rsidP="001B7E64">
    <w:pPr>
      <w:pStyle w:val="Header"/>
      <w:jc w:val="center"/>
      <w:rPr>
        <w:i/>
      </w:rPr>
    </w:pPr>
    <w:r>
      <w:rPr>
        <w:i/>
      </w:rPr>
      <w:t xml:space="preserve">                                                                              </w:t>
    </w:r>
    <w:r w:rsidRPr="003215C6">
      <w:rPr>
        <w:i/>
      </w:rPr>
      <w:t>PO Box 248</w:t>
    </w:r>
  </w:p>
  <w:p w14:paraId="7D181041" w14:textId="77777777" w:rsidR="001B7E64" w:rsidRPr="003215C6" w:rsidRDefault="001B7E64" w:rsidP="001B7E64">
    <w:pPr>
      <w:pStyle w:val="Header"/>
      <w:jc w:val="center"/>
      <w:rPr>
        <w:i/>
      </w:rPr>
    </w:pPr>
    <w:r>
      <w:rPr>
        <w:i/>
      </w:rPr>
      <w:tab/>
      <w:t xml:space="preserve">                                                    </w:t>
    </w:r>
    <w:r w:rsidRPr="003215C6">
      <w:rPr>
        <w:i/>
      </w:rPr>
      <w:t>Molalla, Oregon  97038</w:t>
    </w:r>
  </w:p>
  <w:p w14:paraId="1F348B1F" w14:textId="77777777" w:rsidR="001B7E64" w:rsidRPr="003215C6" w:rsidRDefault="001B7E64" w:rsidP="001B7E64">
    <w:pPr>
      <w:pStyle w:val="Header"/>
      <w:jc w:val="center"/>
    </w:pPr>
    <w:r>
      <w:tab/>
      <w:t xml:space="preserve">                                                </w:t>
    </w:r>
    <w:r w:rsidRPr="003215C6">
      <w:t xml:space="preserve">Phone: (503) </w:t>
    </w:r>
    <w:r w:rsidR="000F1293">
      <w:t>759-0219</w:t>
    </w:r>
  </w:p>
  <w:p w14:paraId="3DC9E154" w14:textId="77777777" w:rsidR="001B7E64" w:rsidRPr="00030DD9" w:rsidRDefault="001B7E64" w:rsidP="001B7E64">
    <w:pPr>
      <w:pStyle w:val="Header"/>
      <w:jc w:val="center"/>
      <w:rPr>
        <w:sz w:val="20"/>
        <w:szCs w:val="20"/>
      </w:rPr>
    </w:pPr>
    <w:r>
      <w:tab/>
      <w:t xml:space="preserve">                               </w:t>
    </w:r>
    <w:r w:rsidR="00030DD9">
      <w:t xml:space="preserve">                                                                                 </w:t>
    </w:r>
    <w:r w:rsidR="00780D99">
      <w:t xml:space="preserve">    </w:t>
    </w:r>
    <w:r w:rsidR="00030DD9" w:rsidRPr="00030DD9">
      <w:rPr>
        <w:sz w:val="20"/>
        <w:szCs w:val="20"/>
      </w:rPr>
      <w:t>comm</w:t>
    </w:r>
    <w:r w:rsidR="00780D99">
      <w:rPr>
        <w:sz w:val="20"/>
        <w:szCs w:val="20"/>
      </w:rPr>
      <w:t>u</w:t>
    </w:r>
    <w:r w:rsidR="00030DD9" w:rsidRPr="00030DD9">
      <w:rPr>
        <w:sz w:val="20"/>
        <w:szCs w:val="20"/>
      </w:rPr>
      <w:t>nityplanner@cityofmolalla.com</w:t>
    </w:r>
  </w:p>
  <w:p w14:paraId="04D62EC8" w14:textId="77777777" w:rsidR="001B7E64" w:rsidRDefault="001B7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C1905"/>
    <w:multiLevelType w:val="hybridMultilevel"/>
    <w:tmpl w:val="12D26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44F65"/>
    <w:multiLevelType w:val="hybridMultilevel"/>
    <w:tmpl w:val="56C65D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B16CC4"/>
    <w:multiLevelType w:val="hybridMultilevel"/>
    <w:tmpl w:val="2340B524"/>
    <w:lvl w:ilvl="0" w:tplc="D2C6B422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23C74"/>
    <w:multiLevelType w:val="hybridMultilevel"/>
    <w:tmpl w:val="BFC8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D6378"/>
    <w:multiLevelType w:val="hybridMultilevel"/>
    <w:tmpl w:val="90FCB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D35"/>
    <w:rsid w:val="000167F7"/>
    <w:rsid w:val="000179BE"/>
    <w:rsid w:val="00030DD9"/>
    <w:rsid w:val="00037ED0"/>
    <w:rsid w:val="00054125"/>
    <w:rsid w:val="00056464"/>
    <w:rsid w:val="00080EA1"/>
    <w:rsid w:val="0008219E"/>
    <w:rsid w:val="000916D2"/>
    <w:rsid w:val="000977B0"/>
    <w:rsid w:val="000A4034"/>
    <w:rsid w:val="000A5AA0"/>
    <w:rsid w:val="000D55CE"/>
    <w:rsid w:val="000E7F56"/>
    <w:rsid w:val="000F06DB"/>
    <w:rsid w:val="000F1293"/>
    <w:rsid w:val="00104DFB"/>
    <w:rsid w:val="00106158"/>
    <w:rsid w:val="0011200E"/>
    <w:rsid w:val="00124B34"/>
    <w:rsid w:val="00135722"/>
    <w:rsid w:val="00144672"/>
    <w:rsid w:val="00191132"/>
    <w:rsid w:val="00196D04"/>
    <w:rsid w:val="001B62B6"/>
    <w:rsid w:val="001B7E64"/>
    <w:rsid w:val="001F7822"/>
    <w:rsid w:val="00200081"/>
    <w:rsid w:val="00201EC3"/>
    <w:rsid w:val="002102BD"/>
    <w:rsid w:val="00211214"/>
    <w:rsid w:val="00214117"/>
    <w:rsid w:val="002203C8"/>
    <w:rsid w:val="002270AA"/>
    <w:rsid w:val="00231D37"/>
    <w:rsid w:val="002502EE"/>
    <w:rsid w:val="002621AB"/>
    <w:rsid w:val="002627FE"/>
    <w:rsid w:val="00277CCE"/>
    <w:rsid w:val="002C5612"/>
    <w:rsid w:val="002D10F9"/>
    <w:rsid w:val="002D1166"/>
    <w:rsid w:val="002D3F4D"/>
    <w:rsid w:val="00313E0B"/>
    <w:rsid w:val="003235F0"/>
    <w:rsid w:val="003308C4"/>
    <w:rsid w:val="00341A60"/>
    <w:rsid w:val="0034233E"/>
    <w:rsid w:val="003726A0"/>
    <w:rsid w:val="0039042E"/>
    <w:rsid w:val="003A78AD"/>
    <w:rsid w:val="003E3DAB"/>
    <w:rsid w:val="00402621"/>
    <w:rsid w:val="004426EE"/>
    <w:rsid w:val="00443E43"/>
    <w:rsid w:val="00443F3C"/>
    <w:rsid w:val="00480879"/>
    <w:rsid w:val="004A415E"/>
    <w:rsid w:val="004D34A1"/>
    <w:rsid w:val="004E68CB"/>
    <w:rsid w:val="004F12C0"/>
    <w:rsid w:val="00507525"/>
    <w:rsid w:val="005159FE"/>
    <w:rsid w:val="005334EE"/>
    <w:rsid w:val="0054630B"/>
    <w:rsid w:val="00551F75"/>
    <w:rsid w:val="00565C61"/>
    <w:rsid w:val="005A78FC"/>
    <w:rsid w:val="005B31DC"/>
    <w:rsid w:val="005B6E96"/>
    <w:rsid w:val="005C2C65"/>
    <w:rsid w:val="005C423E"/>
    <w:rsid w:val="005E59AD"/>
    <w:rsid w:val="005F0C04"/>
    <w:rsid w:val="006008A8"/>
    <w:rsid w:val="0067157F"/>
    <w:rsid w:val="00686A9D"/>
    <w:rsid w:val="00686AF1"/>
    <w:rsid w:val="00696171"/>
    <w:rsid w:val="006D2EB8"/>
    <w:rsid w:val="006F0A2A"/>
    <w:rsid w:val="006F5CA5"/>
    <w:rsid w:val="00721E88"/>
    <w:rsid w:val="00731D1B"/>
    <w:rsid w:val="00753EB1"/>
    <w:rsid w:val="00774A6C"/>
    <w:rsid w:val="00780D99"/>
    <w:rsid w:val="007A4CF6"/>
    <w:rsid w:val="007C2D57"/>
    <w:rsid w:val="00813F91"/>
    <w:rsid w:val="00817298"/>
    <w:rsid w:val="00831335"/>
    <w:rsid w:val="008340BD"/>
    <w:rsid w:val="0083695C"/>
    <w:rsid w:val="00885E9D"/>
    <w:rsid w:val="008A4AA1"/>
    <w:rsid w:val="008C6D39"/>
    <w:rsid w:val="008D62FD"/>
    <w:rsid w:val="008F78F6"/>
    <w:rsid w:val="00902808"/>
    <w:rsid w:val="009D1F71"/>
    <w:rsid w:val="009E10F9"/>
    <w:rsid w:val="009E386C"/>
    <w:rsid w:val="009E67D6"/>
    <w:rsid w:val="009F2FFE"/>
    <w:rsid w:val="00A0038D"/>
    <w:rsid w:val="00A217B7"/>
    <w:rsid w:val="00A36266"/>
    <w:rsid w:val="00A375AC"/>
    <w:rsid w:val="00A444AA"/>
    <w:rsid w:val="00A60828"/>
    <w:rsid w:val="00A9311D"/>
    <w:rsid w:val="00AB4065"/>
    <w:rsid w:val="00AD4DB2"/>
    <w:rsid w:val="00B1172F"/>
    <w:rsid w:val="00B200A6"/>
    <w:rsid w:val="00B267DD"/>
    <w:rsid w:val="00B31200"/>
    <w:rsid w:val="00B67006"/>
    <w:rsid w:val="00B70E36"/>
    <w:rsid w:val="00B7572E"/>
    <w:rsid w:val="00B778D0"/>
    <w:rsid w:val="00B82D5E"/>
    <w:rsid w:val="00B855A8"/>
    <w:rsid w:val="00B92212"/>
    <w:rsid w:val="00B94937"/>
    <w:rsid w:val="00B9501D"/>
    <w:rsid w:val="00BA161C"/>
    <w:rsid w:val="00BA221D"/>
    <w:rsid w:val="00BB6D35"/>
    <w:rsid w:val="00C0160E"/>
    <w:rsid w:val="00C07FE2"/>
    <w:rsid w:val="00C51E96"/>
    <w:rsid w:val="00C56F67"/>
    <w:rsid w:val="00C74654"/>
    <w:rsid w:val="00C770C3"/>
    <w:rsid w:val="00CA1B90"/>
    <w:rsid w:val="00CB25B3"/>
    <w:rsid w:val="00CE12DD"/>
    <w:rsid w:val="00D0440D"/>
    <w:rsid w:val="00D40659"/>
    <w:rsid w:val="00D72235"/>
    <w:rsid w:val="00D72533"/>
    <w:rsid w:val="00D82F33"/>
    <w:rsid w:val="00DB7824"/>
    <w:rsid w:val="00DD4AEC"/>
    <w:rsid w:val="00DD76E5"/>
    <w:rsid w:val="00DE693E"/>
    <w:rsid w:val="00E00EE4"/>
    <w:rsid w:val="00E0487F"/>
    <w:rsid w:val="00E108EE"/>
    <w:rsid w:val="00E1261E"/>
    <w:rsid w:val="00E15CA9"/>
    <w:rsid w:val="00E22320"/>
    <w:rsid w:val="00E3411D"/>
    <w:rsid w:val="00E370C2"/>
    <w:rsid w:val="00E439DF"/>
    <w:rsid w:val="00E43F5E"/>
    <w:rsid w:val="00E74421"/>
    <w:rsid w:val="00EA1C80"/>
    <w:rsid w:val="00ED411C"/>
    <w:rsid w:val="00EE0548"/>
    <w:rsid w:val="00F23177"/>
    <w:rsid w:val="00F415D8"/>
    <w:rsid w:val="00F7189B"/>
    <w:rsid w:val="00F7336B"/>
    <w:rsid w:val="00F8510C"/>
    <w:rsid w:val="00F921E7"/>
    <w:rsid w:val="00F93AE1"/>
    <w:rsid w:val="00FA18E8"/>
    <w:rsid w:val="00FA2569"/>
    <w:rsid w:val="00FA31D4"/>
    <w:rsid w:val="00FB0479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4AF3B87"/>
  <w15:chartTrackingRefBased/>
  <w15:docId w15:val="{6C9BA898-3C46-4FC4-929A-DB5E57BB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6D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081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0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E9D"/>
  </w:style>
  <w:style w:type="paragraph" w:styleId="Footer">
    <w:name w:val="footer"/>
    <w:basedOn w:val="Normal"/>
    <w:link w:val="FooterChar"/>
    <w:uiPriority w:val="99"/>
    <w:unhideWhenUsed/>
    <w:rsid w:val="00885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E9D"/>
  </w:style>
  <w:style w:type="character" w:styleId="Hyperlink">
    <w:name w:val="Hyperlink"/>
    <w:basedOn w:val="DefaultParagraphFont"/>
    <w:uiPriority w:val="99"/>
    <w:unhideWhenUsed/>
    <w:rsid w:val="00813F91"/>
    <w:rPr>
      <w:color w:val="0563C1" w:themeColor="hyperlink"/>
      <w:u w:val="single"/>
    </w:rPr>
  </w:style>
  <w:style w:type="paragraph" w:customStyle="1" w:styleId="indent2">
    <w:name w:val="indent2"/>
    <w:basedOn w:val="Normal"/>
    <w:rsid w:val="00CA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A1B90"/>
  </w:style>
  <w:style w:type="paragraph" w:styleId="ListParagraph">
    <w:name w:val="List Paragraph"/>
    <w:basedOn w:val="Normal"/>
    <w:uiPriority w:val="34"/>
    <w:qFormat/>
    <w:rsid w:val="00DD4A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4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4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inset" w:sz="6" w:space="0" w:color="CCCCCC"/>
            <w:right w:val="none" w:sz="0" w:space="0" w:color="auto"/>
          </w:divBdr>
        </w:div>
        <w:div w:id="14503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code.us/codes/molalla/view.php?topic=17-iv-17_4_2-17_4_2_050&amp;frames=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ommunityplanner@cityofmolalla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47620-8A2B-494C-86DF-1D34DEA9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Penni</dc:creator>
  <cp:keywords/>
  <dc:description/>
  <cp:lastModifiedBy>Aldo Rodriguez</cp:lastModifiedBy>
  <cp:revision>8</cp:revision>
  <cp:lastPrinted>2017-12-21T18:17:00Z</cp:lastPrinted>
  <dcterms:created xsi:type="dcterms:W3CDTF">2018-07-27T20:57:00Z</dcterms:created>
  <dcterms:modified xsi:type="dcterms:W3CDTF">2019-03-21T16:54:00Z</dcterms:modified>
</cp:coreProperties>
</file>