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7A10F35C"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AC41B1">
          <w:rPr>
            <w:noProof/>
            <w:webHidden/>
          </w:rPr>
          <w:t>4</w:t>
        </w:r>
        <w:r w:rsidR="0064316E">
          <w:rPr>
            <w:noProof/>
            <w:webHidden/>
          </w:rPr>
          <w:fldChar w:fldCharType="end"/>
        </w:r>
      </w:hyperlink>
    </w:p>
    <w:p w14:paraId="3ABC5B31" w14:textId="36D69E00" w:rsidR="0064316E" w:rsidRDefault="00227AF6">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AC41B1">
          <w:rPr>
            <w:noProof/>
            <w:webHidden/>
          </w:rPr>
          <w:t>5</w:t>
        </w:r>
        <w:r w:rsidR="0064316E">
          <w:rPr>
            <w:noProof/>
            <w:webHidden/>
          </w:rPr>
          <w:fldChar w:fldCharType="end"/>
        </w:r>
      </w:hyperlink>
    </w:p>
    <w:p w14:paraId="3ABC5B32" w14:textId="38C03D97" w:rsidR="0064316E" w:rsidRDefault="00227AF6">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AC41B1">
          <w:rPr>
            <w:noProof/>
            <w:webHidden/>
          </w:rPr>
          <w:t>8</w:t>
        </w:r>
        <w:r w:rsidR="0064316E">
          <w:rPr>
            <w:noProof/>
            <w:webHidden/>
          </w:rPr>
          <w:fldChar w:fldCharType="end"/>
        </w:r>
      </w:hyperlink>
    </w:p>
    <w:p w14:paraId="3ABC5B33" w14:textId="39DAB871" w:rsidR="0064316E" w:rsidRDefault="00227AF6">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AC41B1">
          <w:rPr>
            <w:noProof/>
            <w:webHidden/>
          </w:rPr>
          <w:t>9</w:t>
        </w:r>
        <w:r w:rsidR="0064316E">
          <w:rPr>
            <w:noProof/>
            <w:webHidden/>
          </w:rPr>
          <w:fldChar w:fldCharType="end"/>
        </w:r>
      </w:hyperlink>
    </w:p>
    <w:p w14:paraId="3ABC5B34" w14:textId="0CC4F937" w:rsidR="0064316E" w:rsidRDefault="00227AF6">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AC41B1">
          <w:rPr>
            <w:noProof/>
            <w:webHidden/>
          </w:rPr>
          <w:t>11</w:t>
        </w:r>
        <w:r w:rsidR="0064316E">
          <w:rPr>
            <w:noProof/>
            <w:webHidden/>
          </w:rPr>
          <w:fldChar w:fldCharType="end"/>
        </w:r>
      </w:hyperlink>
    </w:p>
    <w:p w14:paraId="3ABC5B35" w14:textId="460AF30A" w:rsidR="0064316E" w:rsidRDefault="00227AF6">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AC41B1">
          <w:rPr>
            <w:noProof/>
            <w:webHidden/>
          </w:rPr>
          <w:t>15</w:t>
        </w:r>
        <w:r w:rsidR="0064316E">
          <w:rPr>
            <w:noProof/>
            <w:webHidden/>
          </w:rPr>
          <w:fldChar w:fldCharType="end"/>
        </w:r>
      </w:hyperlink>
    </w:p>
    <w:p w14:paraId="3ABC5B36" w14:textId="71A21297" w:rsidR="0064316E" w:rsidRDefault="00227AF6">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AC41B1">
          <w:rPr>
            <w:noProof/>
            <w:webHidden/>
          </w:rPr>
          <w:t>16</w:t>
        </w:r>
        <w:r w:rsidR="0064316E">
          <w:rPr>
            <w:noProof/>
            <w:webHidden/>
          </w:rPr>
          <w:fldChar w:fldCharType="end"/>
        </w:r>
      </w:hyperlink>
    </w:p>
    <w:p w14:paraId="3ABC5B37" w14:textId="0F2E67AA" w:rsidR="0064316E" w:rsidRDefault="00227AF6">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AC41B1">
          <w:rPr>
            <w:noProof/>
            <w:webHidden/>
          </w:rPr>
          <w:t>21</w:t>
        </w:r>
        <w:r w:rsidR="0064316E">
          <w:rPr>
            <w:noProof/>
            <w:webHidden/>
          </w:rPr>
          <w:fldChar w:fldCharType="end"/>
        </w:r>
      </w:hyperlink>
    </w:p>
    <w:p w14:paraId="3ABC5B38" w14:textId="2994C20A" w:rsidR="0064316E" w:rsidRDefault="00227AF6">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AC41B1">
          <w:rPr>
            <w:noProof/>
            <w:webHidden/>
          </w:rPr>
          <w:t>22</w:t>
        </w:r>
        <w:r w:rsidR="0064316E">
          <w:rPr>
            <w:noProof/>
            <w:webHidden/>
          </w:rPr>
          <w:fldChar w:fldCharType="end"/>
        </w:r>
      </w:hyperlink>
    </w:p>
    <w:p w14:paraId="3ABC5B39" w14:textId="448F544B" w:rsidR="0064316E" w:rsidRDefault="00227AF6">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AC41B1">
          <w:rPr>
            <w:noProof/>
            <w:webHidden/>
          </w:rPr>
          <w:t>24</w:t>
        </w:r>
        <w:r w:rsidR="0064316E">
          <w:rPr>
            <w:noProof/>
            <w:webHidden/>
          </w:rPr>
          <w:fldChar w:fldCharType="end"/>
        </w:r>
      </w:hyperlink>
    </w:p>
    <w:p w14:paraId="3ABC5B3A" w14:textId="5523EB0E" w:rsidR="0064316E" w:rsidRDefault="00227AF6">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AC41B1">
          <w:rPr>
            <w:noProof/>
            <w:webHidden/>
          </w:rPr>
          <w:t>26</w:t>
        </w:r>
        <w:r w:rsidR="0064316E">
          <w:rPr>
            <w:noProof/>
            <w:webHidden/>
          </w:rPr>
          <w:fldChar w:fldCharType="end"/>
        </w:r>
      </w:hyperlink>
    </w:p>
    <w:p w14:paraId="3ABC5B3B" w14:textId="5B92D361" w:rsidR="0064316E" w:rsidRDefault="00227AF6">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AC41B1">
          <w:rPr>
            <w:noProof/>
            <w:webHidden/>
          </w:rPr>
          <w:t>27</w:t>
        </w:r>
        <w:r w:rsidR="0064316E">
          <w:rPr>
            <w:noProof/>
            <w:webHidden/>
          </w:rPr>
          <w:fldChar w:fldCharType="end"/>
        </w:r>
      </w:hyperlink>
    </w:p>
    <w:p w14:paraId="3ABC5B3C" w14:textId="3EF1455C" w:rsidR="0064316E" w:rsidRDefault="00227AF6">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AC41B1">
          <w:rPr>
            <w:noProof/>
            <w:webHidden/>
          </w:rPr>
          <w:t>61</w:t>
        </w:r>
        <w:r w:rsidR="0064316E">
          <w:rPr>
            <w:noProof/>
            <w:webHidden/>
          </w:rPr>
          <w:fldChar w:fldCharType="end"/>
        </w:r>
      </w:hyperlink>
    </w:p>
    <w:p w14:paraId="3ABC5B3D" w14:textId="6CA9F347" w:rsidR="0064316E" w:rsidRDefault="00227AF6">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AC41B1">
          <w:rPr>
            <w:noProof/>
            <w:webHidden/>
          </w:rPr>
          <w:t>62</w:t>
        </w:r>
        <w:r w:rsidR="0064316E">
          <w:rPr>
            <w:noProof/>
            <w:webHidden/>
          </w:rPr>
          <w:fldChar w:fldCharType="end"/>
        </w:r>
      </w:hyperlink>
    </w:p>
    <w:p w14:paraId="3ABC5B3E" w14:textId="0BC96AB3" w:rsidR="0064316E" w:rsidRDefault="00227AF6">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AC41B1">
          <w:rPr>
            <w:noProof/>
            <w:webHidden/>
          </w:rPr>
          <w:t>63</w:t>
        </w:r>
        <w:r w:rsidR="0064316E">
          <w:rPr>
            <w:noProof/>
            <w:webHidden/>
          </w:rPr>
          <w:fldChar w:fldCharType="end"/>
        </w:r>
      </w:hyperlink>
    </w:p>
    <w:p w14:paraId="3ABC5B3F" w14:textId="628F19F8" w:rsidR="0064316E" w:rsidRDefault="00227AF6">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AC41B1">
          <w:rPr>
            <w:noProof/>
            <w:webHidden/>
          </w:rPr>
          <w:t>64</w:t>
        </w:r>
        <w:r w:rsidR="0064316E">
          <w:rPr>
            <w:noProof/>
            <w:webHidden/>
          </w:rPr>
          <w:fldChar w:fldCharType="end"/>
        </w:r>
      </w:hyperlink>
    </w:p>
    <w:p w14:paraId="3ABC5B40" w14:textId="1CD5FE5D" w:rsidR="0064316E" w:rsidRDefault="00227AF6">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AC41B1">
          <w:rPr>
            <w:noProof/>
            <w:webHidden/>
          </w:rPr>
          <w:t>65</w:t>
        </w:r>
        <w:r w:rsidR="0064316E">
          <w:rPr>
            <w:noProof/>
            <w:webHidden/>
          </w:rPr>
          <w:fldChar w:fldCharType="end"/>
        </w:r>
      </w:hyperlink>
    </w:p>
    <w:p w14:paraId="3ABC5B41" w14:textId="0AB71E8F" w:rsidR="0064316E" w:rsidRDefault="00227AF6">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AC41B1">
          <w:rPr>
            <w:noProof/>
            <w:webHidden/>
          </w:rPr>
          <w:t>66</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to rule 340-041-0059, then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lastRenderedPageBreak/>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The key policy and technical issue for the multiple discharger variance was determining the Highest Attainable Condition, or the desired goal for the variance. It’s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77777777" w:rsidR="00043CAA" w:rsidRDefault="00043CAA" w:rsidP="00043CAA">
      <w:pPr>
        <w:pStyle w:val="ListParagraph"/>
        <w:numPr>
          <w:ilvl w:val="0"/>
          <w:numId w:val="39"/>
        </w:numPr>
      </w:pPr>
      <w:r>
        <w:t>EPA is required to perform an ESA-consultation for any variance to an aquatic life criterion. It makes sense for DEQ to rely on the federal agencies whose role is to conduct such ESA reviews, rather than attempt to conduct such a review itself.</w:t>
      </w:r>
    </w:p>
    <w:p w14:paraId="4447C473" w14:textId="77777777" w:rsidR="00043CAA" w:rsidRDefault="00043CAA" w:rsidP="00043CAA">
      <w:pPr>
        <w:pStyle w:val="ListParagraph"/>
        <w:numPr>
          <w:ilvl w:val="0"/>
          <w:numId w:val="39"/>
        </w:numPr>
      </w:pPr>
      <w:r>
        <w:t>The provision regarding human health provides a subjective bar of “unreasonable risk” to human health. A variance is only allowable if progress can be made toward attaining the underlying water quality standard; in other words, dischargers must decrease the level of the pollutant for which the variance is granted. In addition, variance conditions must reflect the “highest attainable condition.” In other words, by the end of the variance, a permittee must do whatever if feasibly can do to reduce pollutant levels. The variance is a tool to, over time, decrease risks to human health to the extent feasible, even if it can’t feasibly attain the criterion. DEQ cannot, by rule, allow a variance if it were to result in increasing risk to human health. Therefore, it doesn’t make sense for DEQ to issue a subjective finding about unreasonable risks to human health under a variance.</w:t>
      </w:r>
    </w:p>
    <w:p w14:paraId="53B2B687" w14:textId="0F0248B6" w:rsidR="00BC5A70" w:rsidRDefault="00BC5A70" w:rsidP="00BC5A70">
      <w:pPr>
        <w:ind w:left="360"/>
      </w:pPr>
    </w:p>
    <w:p w14:paraId="641B1CAC" w14:textId="10841DE8" w:rsidR="00BC5A70" w:rsidRPr="00F42573" w:rsidRDefault="00BC5A70" w:rsidP="00BC5A70">
      <w:pPr>
        <w:ind w:left="0"/>
      </w:pPr>
      <w:r>
        <w:t>DEQ received one comment from a member from the suction dredge mining community in Oregon asking for a variance once the Commission adopts a revised variance authorization rule. DEQ has responded that variances are only needed for dischargers that have effluent limits for mercury that cannot be attained. DEQ’s suction dredge mining permit does not have an 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688115D9" w:rsidR="00F42573" w:rsidRDefault="00F42573" w:rsidP="00842188">
      <w:pPr>
        <w:ind w:left="0"/>
      </w:pPr>
      <w:r w:rsidRPr="00F42573">
        <w:t>DEQ received approximately 36 comments</w:t>
      </w:r>
      <w:r>
        <w:t xml:space="preserve"> on the proposed Willamette Basin Mercury Multiple Discharger Variance and associated supporting documentation.</w:t>
      </w:r>
    </w:p>
    <w:p w14:paraId="3B300478" w14:textId="3D15D21B" w:rsidR="00F42573" w:rsidRDefault="00F42573" w:rsidP="00842188">
      <w:pPr>
        <w:ind w:left="0"/>
      </w:pPr>
    </w:p>
    <w:p w14:paraId="2E88A263" w14:textId="5AA8A447" w:rsidR="00F42573" w:rsidRDefault="00F42573" w:rsidP="00F42573">
      <w:pPr>
        <w:ind w:left="0"/>
      </w:pPr>
      <w:r>
        <w:t>DEQ received a number of comments from EPA, including providing additional support for the rationale for adopting a 20-year variance and documenting overall state efforts to reduce mercury discharges to waters including nonpoint source controls. DEQ has addressed these comments in revisions to its supporting documentation.</w:t>
      </w:r>
    </w:p>
    <w:p w14:paraId="12B32198" w14:textId="2ED4EF2F" w:rsidR="00F42573" w:rsidRDefault="00F42573" w:rsidP="00F42573">
      <w:pPr>
        <w:ind w:left="0"/>
      </w:pPr>
    </w:p>
    <w:p w14:paraId="39E8A016" w14:textId="7DBAC90C" w:rsidR="00F42573" w:rsidRDefault="00F42573" w:rsidP="00F42573">
      <w:pPr>
        <w:ind w:left="0"/>
      </w:pPr>
      <w:r>
        <w:t>DEQ also received one comment suggesting that the proposed variance is a waterbody variance, not a discharger-specific variance, as DEQ included eligibility criteria</w:t>
      </w:r>
      <w:r w:rsidR="00C3467B">
        <w:t xml:space="preserve"> for dischargers that wish to qualify for this variance</w:t>
      </w:r>
      <w:r>
        <w:t xml:space="preserve">. </w:t>
      </w:r>
      <w:r w:rsidR="00C3467B">
        <w:t xml:space="preserve">DEQ has clarified in response-to-comments that it is proposing a multiple-discharger variance that DEQ is adopting to ensure it has a means to issue permits to dischargers that cannot feasibly meet effluent limits based on the human health criterion for mercury. In order to address the comment, DEQ has included in the proposed rules the names of dischargers that will qualify for the variance, based on current information. DEQ has also maintained eligibility criteria for dischargers that may not currently qualify for the variance, but may at some point during the 20-year term of the variance. Eligibility criteria are allowed according to EPA guidance for implementing federal variance rules. </w:t>
      </w:r>
    </w:p>
    <w:p w14:paraId="01BFBC23" w14:textId="612D1648" w:rsidR="00C3467B" w:rsidRDefault="00C3467B" w:rsidP="00F42573">
      <w:pPr>
        <w:ind w:left="0"/>
      </w:pPr>
    </w:p>
    <w:p w14:paraId="19BCB5C7" w14:textId="364678DF" w:rsidR="00C3467B" w:rsidRDefault="00C3467B" w:rsidP="00F42573">
      <w:pPr>
        <w:ind w:left="0"/>
      </w:pPr>
      <w:r>
        <w:t>DEQ received comments requesting that it modify supporting documentation,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6B315BF0" w:rsidR="00BC5A70" w:rsidRDefault="00BC5A70" w:rsidP="00F42573">
      <w:pPr>
        <w:ind w:left="0"/>
      </w:pPr>
      <w:r>
        <w:t>DEQ received some comments regarding how the variance will be implemented in permits including couple of comments regarding required elements for a pollutant minimization plan. DEQ considered these comments, but did not make any changes in response.</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227AF6" w:rsidRPr="001A4DE1" w:rsidRDefault="00227AF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227AF6" w:rsidRDefault="00227AF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227AF6" w:rsidRPr="001A4DE1" w:rsidRDefault="00227AF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227AF6" w:rsidRDefault="00227AF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227AF6" w:rsidRPr="001A4DE1" w:rsidRDefault="00227AF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227AF6" w:rsidRDefault="00227AF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227AF6" w:rsidRPr="001A4DE1" w:rsidRDefault="00227AF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227AF6" w:rsidRDefault="00227AF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t>
      </w:r>
      <w:r>
        <w:lastRenderedPageBreak/>
        <w:t>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227AF6" w:rsidRPr="001A4DE1" w:rsidRDefault="00227AF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227AF6" w:rsidRDefault="00227AF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227AF6" w:rsidRPr="001A4DE1" w:rsidRDefault="00227AF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227AF6" w:rsidRDefault="00227AF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227AF6"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227AF6"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 xml:space="preserve">Tetra Tech, 2019. Mercury TMDL Development for the Willamette River Basin </w:t>
            </w:r>
            <w:r>
              <w:rPr>
                <w:noProof/>
              </w:rPr>
              <w:lastRenderedPageBreak/>
              <w:t>(Oregon) – Technical Support Document (Public Review Draft). Prepared for Oregon Department of Environmental Quality and U.S. EPA Region 10. 162 pp.</w:t>
            </w:r>
          </w:p>
        </w:tc>
        <w:tc>
          <w:tcPr>
            <w:tcW w:w="4500" w:type="dxa"/>
          </w:tcPr>
          <w:p w14:paraId="00888D11" w14:textId="77777777" w:rsidR="00450A46" w:rsidRPr="00364BC1" w:rsidRDefault="00227AF6"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227AF6"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227AF6"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227AF6"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 xml:space="preserve">U.S. Environmental Protection </w:t>
            </w:r>
            <w:r>
              <w:lastRenderedPageBreak/>
              <w:t>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227AF6"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227AF6"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w:t>
            </w:r>
            <w:r w:rsidRPr="00D63523">
              <w:rPr>
                <w:noProof/>
              </w:rPr>
              <w:lastRenderedPageBreak/>
              <w:t xml:space="preserve">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227AF6"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227AF6"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w:t>
            </w:r>
            <w:r w:rsidRPr="001302BD">
              <w:rPr>
                <w:rFonts w:ascii="Times New Roman" w:hAnsi="Times New Roman" w:cs="Times New Roman"/>
                <w:sz w:val="24"/>
                <w:szCs w:val="24"/>
              </w:rPr>
              <w:lastRenderedPageBreak/>
              <w:t xml:space="preserve">Impacts of the Proposed Ohio EPA Water Rules on the Economy. </w:t>
            </w:r>
          </w:p>
        </w:tc>
        <w:tc>
          <w:tcPr>
            <w:tcW w:w="4500" w:type="dxa"/>
          </w:tcPr>
          <w:p w14:paraId="44E6BBCC" w14:textId="77777777" w:rsidR="00450A46" w:rsidRPr="001302BD" w:rsidRDefault="00227AF6"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227AF6"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227AF6"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227AF6"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227AF6"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227AF6"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lastRenderedPageBreak/>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w:t>
            </w:r>
            <w:r w:rsidRPr="00D63523">
              <w:rPr>
                <w:noProof/>
              </w:rPr>
              <w:lastRenderedPageBreak/>
              <w:t xml:space="preserve">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227AF6" w:rsidRPr="001A4DE1" w:rsidRDefault="00227AF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227AF6" w:rsidRDefault="00227AF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227AF6" w:rsidRPr="001A4DE1" w:rsidRDefault="00227AF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227AF6" w:rsidRDefault="00227AF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227AF6" w:rsidRPr="001A4DE1" w:rsidRDefault="00227AF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227AF6" w:rsidRDefault="00227AF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227AF6" w:rsidRPr="001A4DE1" w:rsidRDefault="00227AF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227AF6" w:rsidRDefault="00227AF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lastRenderedPageBreak/>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lastRenderedPageBreak/>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lastRenderedPageBreak/>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lastRenderedPageBreak/>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227AF6" w:rsidRPr="001A4DE1" w:rsidRDefault="00227AF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227AF6" w:rsidRDefault="00227AF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227AF6" w:rsidRPr="001A4DE1" w:rsidRDefault="00227AF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227AF6" w:rsidRDefault="00227AF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227AF6" w:rsidRPr="001A4DE1" w:rsidRDefault="00227AF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227AF6" w:rsidRDefault="00227AF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227AF6" w:rsidRPr="001A4DE1" w:rsidRDefault="00227AF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227AF6" w:rsidRDefault="00227AF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lastRenderedPageBreak/>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 xml:space="preserve">water permits – issued under the federal Clean Water Act for compliance with </w:t>
            </w:r>
            <w:r w:rsidRPr="009A1C32">
              <w:rPr>
                <w:rFonts w:eastAsiaTheme="minorHAnsi"/>
                <w:sz w:val="22"/>
                <w:szCs w:val="22"/>
              </w:rPr>
              <w:lastRenderedPageBreak/>
              <w:t>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lastRenderedPageBreak/>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 xml:space="preserve">NWPPA believes the TMDL Mercury load reduction efforts should be common sense minimization efforts similar to other TMDLs across the nation </w:t>
            </w:r>
            <w:r w:rsidRPr="009A1C32">
              <w:rPr>
                <w:rFonts w:eastAsiaTheme="minorHAnsi"/>
                <w:sz w:val="22"/>
                <w:szCs w:val="22"/>
              </w:rPr>
              <w:lastRenderedPageBreak/>
              <w:t>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lastRenderedPageBreak/>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 xml:space="preserve">It is factually incorrect that removal of this language as well as removal of language pertaining to unreasonable risks to human health is justified because </w:t>
            </w:r>
            <w:r w:rsidRPr="009A1C32">
              <w:rPr>
                <w:color w:val="000000"/>
                <w:sz w:val="22"/>
                <w:szCs w:val="22"/>
              </w:rPr>
              <w:lastRenderedPageBreak/>
              <w:t>“any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lastRenderedPageBreak/>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lastRenderedPageBreak/>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lastRenderedPageBreak/>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r w:rsidRPr="00E611F1">
              <w:rPr>
                <w:sz w:val="22"/>
                <w:szCs w:val="22"/>
              </w:rPr>
              <w:t>a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lastRenderedPageBreak/>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lastRenderedPageBreak/>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 xml:space="preserve">s non-point source </w:t>
            </w:r>
            <w:r w:rsidRPr="00C53B25">
              <w:rPr>
                <w:color w:val="000000"/>
                <w:sz w:val="22"/>
                <w:szCs w:val="22"/>
              </w:rPr>
              <w:lastRenderedPageBreak/>
              <w:t>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lastRenderedPageBreak/>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lastRenderedPageBreak/>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lastRenderedPageBreak/>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r w:rsidRPr="00E611F1">
              <w:rPr>
                <w:sz w:val="22"/>
                <w:szCs w:val="22"/>
              </w:rPr>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 xml:space="preserve">The analysis leading to this conclusion is not particularly rigorous and is unnecessary. Since it has already been made clear in section 3.1.2 that source reduction is preferred over advanced treatment for other reasons, comparing </w:t>
            </w:r>
            <w:r w:rsidRPr="00E611F1">
              <w:rPr>
                <w:sz w:val="22"/>
                <w:szCs w:val="22"/>
              </w:rPr>
              <w:lastRenderedPageBreak/>
              <w:t>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lastRenderedPageBreak/>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lastRenderedPageBreak/>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DD02CB" w:rsidRDefault="004D6736" w:rsidP="004D6736">
      <w:pPr>
        <w:ind w:left="0" w:right="630"/>
        <w:rPr>
          <w:bCs/>
          <w:color w:val="000000" w:themeColor="text1"/>
          <w:sz w:val="22"/>
          <w:szCs w:val="22"/>
        </w:rPr>
      </w:pPr>
    </w:p>
    <w:p w14:paraId="52D8A387" w14:textId="41A4C93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131.14(b)(ii)(A)</w:t>
      </w:r>
      <w:r w:rsidR="00F008EF">
        <w:rPr>
          <w:bCs/>
          <w:color w:val="000000" w:themeColor="text1"/>
          <w:sz w:val="22"/>
          <w:szCs w:val="22"/>
        </w:rPr>
        <w:t xml:space="preserve">, not a waterbody variance. At EPA’s request, DEQ has </w:t>
      </w:r>
      <w:r w:rsidR="001E741B">
        <w:rPr>
          <w:bCs/>
          <w:color w:val="000000" w:themeColor="text1"/>
          <w:sz w:val="22"/>
          <w:szCs w:val="22"/>
        </w:rPr>
        <w:t>describ</w:t>
      </w:r>
      <w:r w:rsidR="00F008EF">
        <w:rPr>
          <w:bCs/>
          <w:color w:val="000000" w:themeColor="text1"/>
          <w:sz w:val="22"/>
          <w:szCs w:val="22"/>
        </w:rPr>
        <w:t xml:space="preserve">ed </w:t>
      </w:r>
      <w:r w:rsidR="001E741B">
        <w:rPr>
          <w:bCs/>
          <w:color w:val="000000" w:themeColor="text1"/>
          <w:sz w:val="22"/>
          <w:szCs w:val="22"/>
        </w:rPr>
        <w:t>in 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from nonpoint sources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 xml:space="preserve"> 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 xml:space="preserve">. </w:t>
      </w:r>
      <w:r w:rsidR="00F008EF">
        <w:rPr>
          <w:bCs/>
          <w:color w:val="000000" w:themeColor="text1"/>
          <w:sz w:val="22"/>
          <w:szCs w:val="22"/>
        </w:rPr>
        <w:t xml:space="preserve"> </w:t>
      </w:r>
      <w:r w:rsidR="001E741B">
        <w:rPr>
          <w:bCs/>
          <w:color w:val="000000" w:themeColor="text1"/>
          <w:sz w:val="22"/>
          <w:szCs w:val="22"/>
        </w:rPr>
        <w:t>This description does not change this variance to a waterbody variance.</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0BB82C6B"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w:t>
      </w:r>
      <w:r w:rsidR="0068472A">
        <w:rPr>
          <w:color w:val="000000"/>
          <w:sz w:val="22"/>
          <w:szCs w:val="22"/>
        </w:rPr>
        <w:t>r</w:t>
      </w:r>
      <w:r w:rsidR="00D015C5" w:rsidRPr="00DD02CB">
        <w:rPr>
          <w:color w:val="000000"/>
          <w:sz w:val="22"/>
          <w:szCs w:val="22"/>
        </w:rPr>
        <w:t xml:space="preserve"> 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56E1B48C"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commentRangeStart w:id="14"/>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has been used by several other states for many years. </w:t>
      </w:r>
      <w:r w:rsidR="00D67EF5">
        <w:rPr>
          <w:color w:val="000000"/>
          <w:sz w:val="22"/>
          <w:szCs w:val="22"/>
        </w:rPr>
        <w:t xml:space="preserve">DEQ continues to address nonpoint sources of mercury through implementation of any </w:t>
      </w:r>
      <w:r w:rsidR="00AF6E2F">
        <w:rPr>
          <w:color w:val="000000"/>
          <w:sz w:val="22"/>
          <w:szCs w:val="22"/>
        </w:rPr>
        <w:t>effective</w:t>
      </w:r>
      <w:r w:rsidR="00D67EF5">
        <w:rPr>
          <w:color w:val="000000"/>
          <w:sz w:val="22"/>
          <w:szCs w:val="22"/>
        </w:rPr>
        <w:t xml:space="preserve"> </w:t>
      </w:r>
      <w:r w:rsidR="00DC5FF4">
        <w:rPr>
          <w:color w:val="000000"/>
          <w:sz w:val="22"/>
          <w:szCs w:val="22"/>
        </w:rPr>
        <w:t xml:space="preserve">TMDL </w:t>
      </w:r>
      <w:r w:rsidR="00D67EF5">
        <w:rPr>
          <w:color w:val="000000"/>
          <w:sz w:val="22"/>
          <w:szCs w:val="22"/>
        </w:rPr>
        <w:t xml:space="preserve">and associated water quality management plan.  </w:t>
      </w:r>
      <w:commentRangeEnd w:id="14"/>
      <w:r w:rsidR="00AF6E2F">
        <w:rPr>
          <w:color w:val="000000"/>
          <w:sz w:val="22"/>
          <w:szCs w:val="22"/>
        </w:rPr>
        <w:t>The</w:t>
      </w:r>
      <w:r w:rsidR="00715F63">
        <w:rPr>
          <w:color w:val="000000"/>
          <w:sz w:val="22"/>
          <w:szCs w:val="22"/>
        </w:rPr>
        <w:t>se are the appropriate tools to remedy sources of mercury other than point sources to make progress toward the water quality standard.</w:t>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17329AF1" w14:textId="3CD63B45" w:rsidR="00987750" w:rsidRPr="00DD02CB" w:rsidRDefault="004D6736" w:rsidP="00987750">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A variance does not change the underlying water quality standard for purposes of assessment and development of 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 xml:space="preserve">if a discharger has a variance, the permit conditions are based on the variance, not the underlying standard or TMDL waste load </w:t>
      </w:r>
      <w:r w:rsidR="00A404F0">
        <w:rPr>
          <w:bCs/>
          <w:color w:val="000000" w:themeColor="text1"/>
          <w:sz w:val="22"/>
          <w:szCs w:val="22"/>
        </w:rPr>
        <w:t>allocations. DEQ</w:t>
      </w:r>
      <w:r w:rsidR="00987750">
        <w:rPr>
          <w:bCs/>
          <w:color w:val="000000" w:themeColor="text1"/>
          <w:sz w:val="22"/>
          <w:szCs w:val="22"/>
        </w:rPr>
        <w:t xml:space="preserve">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 xml:space="preserve">solution removing all regulatory uncertainty </w:t>
      </w:r>
      <w:r w:rsidR="00D015C5" w:rsidRPr="00DD02CB">
        <w:rPr>
          <w:rFonts w:eastAsiaTheme="minorHAnsi"/>
          <w:sz w:val="22"/>
          <w:szCs w:val="22"/>
        </w:rPr>
        <w:lastRenderedPageBreak/>
        <w:t>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09FCBA6D" w14:textId="5C397AC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w:t>
      </w:r>
    </w:p>
    <w:p w14:paraId="1E5495C0" w14:textId="7D4DFF15" w:rsidR="007E438C" w:rsidRDefault="007E438C" w:rsidP="004D6736">
      <w:pPr>
        <w:ind w:left="0" w:right="630"/>
        <w:rPr>
          <w:bCs/>
          <w:color w:val="000000" w:themeColor="text1"/>
          <w:sz w:val="22"/>
          <w:szCs w:val="22"/>
        </w:rPr>
      </w:pPr>
    </w:p>
    <w:p w14:paraId="343FB1C1" w14:textId="0F2705BF" w:rsidR="007E438C" w:rsidRPr="00DD02CB" w:rsidRDefault="007E438C" w:rsidP="004D6736">
      <w:pPr>
        <w:ind w:left="0" w:right="630"/>
        <w:rPr>
          <w:bCs/>
          <w:color w:val="000000" w:themeColor="text1"/>
          <w:sz w:val="22"/>
          <w:szCs w:val="22"/>
        </w:rPr>
      </w:pPr>
      <w:r>
        <w:rPr>
          <w:bCs/>
          <w:color w:val="000000" w:themeColor="text1"/>
          <w:sz w:val="22"/>
          <w:szCs w:val="22"/>
        </w:rPr>
        <w:t xml:space="preserve">DEQ has modified the </w:t>
      </w:r>
      <w:r w:rsidR="00253A14">
        <w:rPr>
          <w:bCs/>
          <w:color w:val="000000" w:themeColor="text1"/>
          <w:sz w:val="22"/>
          <w:szCs w:val="22"/>
        </w:rPr>
        <w:t xml:space="preserve">discussion </w:t>
      </w:r>
      <w:r w:rsidR="00842188">
        <w:rPr>
          <w:bCs/>
          <w:color w:val="000000" w:themeColor="text1"/>
          <w:sz w:val="22"/>
          <w:szCs w:val="22"/>
        </w:rPr>
        <w:t xml:space="preserve">on the variance term </w:t>
      </w:r>
      <w:r w:rsidR="00253A14">
        <w:rPr>
          <w:bCs/>
          <w:color w:val="000000" w:themeColor="text1"/>
          <w:sz w:val="22"/>
          <w:szCs w:val="22"/>
        </w:rPr>
        <w:t xml:space="preserve">in the </w:t>
      </w:r>
      <w:r>
        <w:rPr>
          <w:bCs/>
          <w:color w:val="000000" w:themeColor="text1"/>
          <w:sz w:val="22"/>
          <w:szCs w:val="22"/>
        </w:rPr>
        <w:t>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0628A5F2"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w:t>
      </w:r>
      <w:r w:rsidR="007B1D3B">
        <w:rPr>
          <w:rFonts w:eastAsiaTheme="minorHAnsi"/>
          <w:sz w:val="22"/>
          <w:szCs w:val="22"/>
        </w:rPr>
        <w:t>in</w:t>
      </w:r>
      <w:r w:rsidR="007B1D3B" w:rsidRPr="00DD02CB">
        <w:rPr>
          <w:rFonts w:eastAsiaTheme="minorHAnsi"/>
          <w:sz w:val="22"/>
          <w:szCs w:val="22"/>
        </w:rPr>
        <w:t xml:space="preserve"> </w:t>
      </w:r>
      <w:r w:rsidR="00D015C5" w:rsidRPr="00DD02CB">
        <w:rPr>
          <w:rFonts w:eastAsiaTheme="minorHAnsi"/>
          <w:sz w:val="22"/>
          <w:szCs w:val="22"/>
        </w:rPr>
        <w:t>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1E0CAB2F"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404F0" w:rsidRPr="003C6D8B">
        <w:rPr>
          <w:bCs/>
          <w:color w:val="000000" w:themeColor="text1"/>
        </w:rPr>
        <w:t xml:space="preserve">DEQ closes the comment period at 4 p.m. because DEQ staff </w:t>
      </w:r>
      <w:r w:rsidR="00AD27C1">
        <w:rPr>
          <w:bCs/>
          <w:color w:val="000000" w:themeColor="text1"/>
        </w:rPr>
        <w:t xml:space="preserve">members must </w:t>
      </w:r>
      <w:r w:rsidR="00AD27C1" w:rsidRPr="00AD27C1">
        <w:rPr>
          <w:bCs/>
          <w:color w:val="000000" w:themeColor="text1"/>
        </w:rPr>
        <w:t>manually close the comment</w:t>
      </w:r>
      <w:r w:rsidR="00AD27C1">
        <w:rPr>
          <w:bCs/>
          <w:color w:val="000000" w:themeColor="text1"/>
        </w:rPr>
        <w:t xml:space="preserve"> system</w:t>
      </w:r>
      <w:r w:rsidR="00A404F0" w:rsidRPr="003C6D8B">
        <w:rPr>
          <w:bCs/>
          <w:color w:val="000000" w:themeColor="text1"/>
        </w:rPr>
        <w:t xml:space="preserve">. </w:t>
      </w:r>
      <w:r w:rsidR="00A404F0" w:rsidRPr="003C6D8B">
        <w:rPr>
          <w:bCs/>
        </w:rPr>
        <w:t xml:space="preserve">Closing the comment period at 4 p.m. ensures that </w:t>
      </w:r>
      <w:r w:rsidR="00A404F0" w:rsidRPr="003C6D8B">
        <w:t>DEQ can always close the comment period without staffing issues.</w:t>
      </w:r>
      <w:r w:rsidR="00AD27C1" w:rsidRPr="003C6D8B">
        <w:t xml:space="preserve"> DEQ made no changes in response to this comment.</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2C815247"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r w:rsidR="00CF5F25">
        <w:rPr>
          <w:sz w:val="22"/>
          <w:szCs w:val="22"/>
        </w:rPr>
        <w:t xml:space="preserve">40 </w:t>
      </w:r>
      <w:r w:rsidR="000923B2">
        <w:rPr>
          <w:sz w:val="22"/>
          <w:szCs w:val="22"/>
        </w:rPr>
        <w:t xml:space="preserve">CFR 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Commenter does not 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lastRenderedPageBreak/>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0B19B642" w14:textId="49D5929F" w:rsidR="00AD7968"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 xml:space="preserve">he federal variance rule (40 CFR 131.14(b)(1)(i)) </w:t>
      </w:r>
      <w:r w:rsidR="009012F7">
        <w:rPr>
          <w:color w:val="000000"/>
          <w:sz w:val="22"/>
          <w:szCs w:val="22"/>
        </w:rPr>
        <w:t>state</w:t>
      </w:r>
      <w:r w:rsidR="00717F64" w:rsidRPr="00DD02CB">
        <w:rPr>
          <w:color w:val="000000"/>
          <w:sz w:val="22"/>
          <w:szCs w:val="22"/>
        </w:rPr>
        <w:t xml:space="preserve">s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w:t>
      </w:r>
      <w:r w:rsidR="001312F0">
        <w:rPr>
          <w:color w:val="000000"/>
          <w:sz w:val="22"/>
          <w:szCs w:val="22"/>
        </w:rPr>
        <w:t>However, i</w:t>
      </w:r>
      <w:r w:rsidR="009012F7">
        <w:rPr>
          <w:color w:val="000000"/>
          <w:sz w:val="22"/>
          <w:szCs w:val="22"/>
        </w:rPr>
        <w:t xml:space="preserve">n response to this request, DEQ listed all </w:t>
      </w:r>
      <w:r w:rsidR="002352F9">
        <w:rPr>
          <w:color w:val="000000"/>
          <w:sz w:val="22"/>
          <w:szCs w:val="22"/>
        </w:rPr>
        <w:t xml:space="preserve">NPDES permitted </w:t>
      </w:r>
      <w:r w:rsidR="009012F7">
        <w:rPr>
          <w:color w:val="000000"/>
          <w:sz w:val="22"/>
          <w:szCs w:val="22"/>
        </w:rPr>
        <w:t xml:space="preserve">dischargers </w:t>
      </w:r>
      <w:r w:rsidR="002352F9">
        <w:rPr>
          <w:color w:val="000000"/>
          <w:sz w:val="22"/>
          <w:szCs w:val="22"/>
        </w:rPr>
        <w:t>to waterbodies within the Willamette Basin as eligible for the variance</w:t>
      </w:r>
      <w:r w:rsidR="000127C5">
        <w:rPr>
          <w:color w:val="000000"/>
          <w:sz w:val="22"/>
          <w:szCs w:val="22"/>
        </w:rPr>
        <w:t xml:space="preserve">. Because all water bodies in the Willamette Basin are impaired for methylmercury, any discharger required to monitor mercury in their effluent </w:t>
      </w:r>
      <w:r w:rsidR="001312F0">
        <w:rPr>
          <w:color w:val="000000"/>
          <w:sz w:val="22"/>
          <w:szCs w:val="22"/>
        </w:rPr>
        <w:t>will be subject to</w:t>
      </w:r>
      <w:r w:rsidR="000127C5">
        <w:rPr>
          <w:color w:val="000000"/>
          <w:sz w:val="22"/>
          <w:szCs w:val="22"/>
        </w:rPr>
        <w:t xml:space="preserve"> a water quality based permit limit for mercury </w:t>
      </w:r>
      <w:r w:rsidR="001312F0">
        <w:rPr>
          <w:color w:val="000000"/>
          <w:sz w:val="22"/>
          <w:szCs w:val="22"/>
        </w:rPr>
        <w:t xml:space="preserve">that </w:t>
      </w:r>
      <w:r w:rsidR="001E7912">
        <w:rPr>
          <w:color w:val="000000"/>
          <w:sz w:val="22"/>
          <w:szCs w:val="22"/>
        </w:rPr>
        <w:t>cannot</w:t>
      </w:r>
      <w:r w:rsidR="001312F0">
        <w:rPr>
          <w:color w:val="000000"/>
          <w:sz w:val="22"/>
          <w:szCs w:val="22"/>
        </w:rPr>
        <w:t xml:space="preserve"> feasibly </w:t>
      </w:r>
      <w:r w:rsidR="001E7912">
        <w:rPr>
          <w:color w:val="000000"/>
          <w:sz w:val="22"/>
          <w:szCs w:val="22"/>
        </w:rPr>
        <w:t xml:space="preserve">be achieved </w:t>
      </w:r>
      <w:r w:rsidR="001312F0">
        <w:rPr>
          <w:color w:val="000000"/>
          <w:sz w:val="22"/>
          <w:szCs w:val="22"/>
        </w:rPr>
        <w:t xml:space="preserve">and </w:t>
      </w:r>
      <w:r w:rsidR="000127C5">
        <w:rPr>
          <w:color w:val="000000"/>
          <w:sz w:val="22"/>
          <w:szCs w:val="22"/>
        </w:rPr>
        <w:t xml:space="preserve">will </w:t>
      </w:r>
      <w:r w:rsidR="001312F0">
        <w:rPr>
          <w:color w:val="000000"/>
          <w:sz w:val="22"/>
          <w:szCs w:val="22"/>
        </w:rPr>
        <w:t xml:space="preserve">therefore </w:t>
      </w:r>
      <w:r w:rsidR="000127C5">
        <w:rPr>
          <w:color w:val="000000"/>
          <w:sz w:val="22"/>
          <w:szCs w:val="22"/>
        </w:rPr>
        <w:t xml:space="preserve">need a variance. However, sources that </w:t>
      </w:r>
      <w:r w:rsidR="002352F9">
        <w:rPr>
          <w:color w:val="000000"/>
          <w:sz w:val="22"/>
          <w:szCs w:val="22"/>
        </w:rPr>
        <w:t xml:space="preserve">are </w:t>
      </w:r>
      <w:r w:rsidR="000127C5">
        <w:rPr>
          <w:color w:val="000000"/>
          <w:sz w:val="22"/>
          <w:szCs w:val="22"/>
        </w:rPr>
        <w:t xml:space="preserve">not </w:t>
      </w:r>
      <w:r w:rsidR="002352F9">
        <w:rPr>
          <w:color w:val="000000"/>
          <w:sz w:val="22"/>
          <w:szCs w:val="22"/>
        </w:rPr>
        <w:t>required to monitor mercury in their effluent</w:t>
      </w:r>
      <w:r w:rsidR="00AD7968">
        <w:rPr>
          <w:color w:val="000000"/>
          <w:sz w:val="22"/>
          <w:szCs w:val="22"/>
        </w:rPr>
        <w:t xml:space="preserve"> </w:t>
      </w:r>
      <w:r w:rsidR="001E7912">
        <w:rPr>
          <w:color w:val="000000"/>
          <w:sz w:val="22"/>
          <w:szCs w:val="22"/>
        </w:rPr>
        <w:t xml:space="preserve">at this time </w:t>
      </w:r>
      <w:r w:rsidR="001312F0">
        <w:rPr>
          <w:color w:val="000000"/>
          <w:sz w:val="22"/>
          <w:szCs w:val="22"/>
        </w:rPr>
        <w:t xml:space="preserve">are not subject to a WQBEL for mercury </w:t>
      </w:r>
      <w:r w:rsidR="001E7912">
        <w:rPr>
          <w:color w:val="000000"/>
          <w:sz w:val="22"/>
          <w:szCs w:val="22"/>
        </w:rPr>
        <w:t xml:space="preserve">and therefore </w:t>
      </w:r>
      <w:r w:rsidR="001312F0">
        <w:rPr>
          <w:color w:val="000000"/>
          <w:sz w:val="22"/>
          <w:szCs w:val="22"/>
        </w:rPr>
        <w:t xml:space="preserve">do </w:t>
      </w:r>
      <w:r w:rsidR="000127C5">
        <w:rPr>
          <w:color w:val="000000"/>
          <w:sz w:val="22"/>
          <w:szCs w:val="22"/>
        </w:rPr>
        <w:t xml:space="preserve">not </w:t>
      </w:r>
      <w:r w:rsidR="001E7912">
        <w:rPr>
          <w:color w:val="000000"/>
          <w:sz w:val="22"/>
          <w:szCs w:val="22"/>
        </w:rPr>
        <w:t xml:space="preserve">yet </w:t>
      </w:r>
      <w:r w:rsidR="000127C5">
        <w:rPr>
          <w:color w:val="000000"/>
          <w:sz w:val="22"/>
          <w:szCs w:val="22"/>
        </w:rPr>
        <w:t>need coverage under the variance.</w:t>
      </w:r>
      <w:r w:rsidR="000127C5" w:rsidDel="000127C5">
        <w:rPr>
          <w:color w:val="000000"/>
          <w:sz w:val="22"/>
          <w:szCs w:val="22"/>
        </w:rPr>
        <w:t xml:space="preserve"> </w:t>
      </w:r>
    </w:p>
    <w:p w14:paraId="31B504BB" w14:textId="77777777" w:rsidR="00AD7968" w:rsidRDefault="00AD7968" w:rsidP="009012F7">
      <w:pPr>
        <w:ind w:left="0"/>
        <w:rPr>
          <w:color w:val="000000"/>
          <w:sz w:val="22"/>
          <w:szCs w:val="22"/>
        </w:rPr>
      </w:pPr>
    </w:p>
    <w:p w14:paraId="26A8E5D9" w14:textId="7604D039" w:rsidR="00717F64" w:rsidRDefault="00717F64" w:rsidP="009012F7">
      <w:pPr>
        <w:ind w:left="0"/>
        <w:rPr>
          <w:color w:val="000000"/>
          <w:sz w:val="22"/>
          <w:szCs w:val="22"/>
        </w:rPr>
      </w:pPr>
      <w:r w:rsidRPr="00D0274B">
        <w:rPr>
          <w:color w:val="000000"/>
          <w:sz w:val="22"/>
          <w:szCs w:val="22"/>
        </w:rPr>
        <w:t>The federal rule does not require identification of nonpoint source controls for discharger</w:t>
      </w:r>
      <w:r w:rsidR="009012F7" w:rsidRPr="00D0274B">
        <w:rPr>
          <w:color w:val="000000"/>
          <w:sz w:val="22"/>
          <w:szCs w:val="22"/>
        </w:rPr>
        <w:t>(s)</w:t>
      </w:r>
      <w:r w:rsidRPr="00D0274B">
        <w:rPr>
          <w:color w:val="000000"/>
          <w:sz w:val="22"/>
          <w:szCs w:val="22"/>
        </w:rPr>
        <w:t>-specific variances</w:t>
      </w:r>
      <w:r w:rsidRPr="00DD02CB">
        <w:rPr>
          <w:color w:val="000000"/>
          <w:sz w:val="22"/>
          <w:szCs w:val="22"/>
        </w:rPr>
        <w:t>.</w:t>
      </w:r>
      <w:r w:rsidR="009012F7">
        <w:rPr>
          <w:color w:val="000000"/>
          <w:sz w:val="22"/>
          <w:szCs w:val="22"/>
        </w:rPr>
        <w:t xml:space="preserve"> </w:t>
      </w:r>
    </w:p>
    <w:p w14:paraId="3F61405C" w14:textId="2394E86C" w:rsidR="002D5DD3" w:rsidRDefault="002D5DD3" w:rsidP="009012F7">
      <w:pPr>
        <w:ind w:left="0"/>
        <w:rPr>
          <w:color w:val="000000"/>
          <w:sz w:val="22"/>
          <w:szCs w:val="22"/>
        </w:rPr>
      </w:pPr>
    </w:p>
    <w:p w14:paraId="22A54B75" w14:textId="4DC2B9A2" w:rsidR="002D5DD3" w:rsidRPr="00DD02CB" w:rsidRDefault="002D5DD3" w:rsidP="009012F7">
      <w:pPr>
        <w:ind w:left="0"/>
        <w:rPr>
          <w:bCs/>
          <w:color w:val="000000" w:themeColor="text1"/>
          <w:sz w:val="22"/>
          <w:szCs w:val="22"/>
        </w:rPr>
      </w:pPr>
      <w:r>
        <w:rPr>
          <w:color w:val="000000"/>
          <w:sz w:val="22"/>
          <w:szCs w:val="22"/>
        </w:rPr>
        <w:t>DEQ made changes to OAR 340-041-0345(6)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3391B89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AD7968">
        <w:rPr>
          <w:bCs/>
          <w:color w:val="000000" w:themeColor="text1"/>
          <w:sz w:val="22"/>
          <w:szCs w:val="22"/>
        </w:rPr>
        <w:t xml:space="preserve">Multiple discharger and waterbody variances are rulemakings that </w:t>
      </w:r>
      <w:r w:rsidR="001E7912">
        <w:rPr>
          <w:bCs/>
          <w:color w:val="000000" w:themeColor="text1"/>
          <w:sz w:val="22"/>
          <w:szCs w:val="22"/>
        </w:rPr>
        <w:t>amend</w:t>
      </w:r>
      <w:r w:rsidR="00AD7968">
        <w:rPr>
          <w:bCs/>
          <w:color w:val="000000" w:themeColor="text1"/>
          <w:sz w:val="22"/>
          <w:szCs w:val="22"/>
        </w:rPr>
        <w:t xml:space="preserve"> </w:t>
      </w:r>
      <w:r w:rsidR="0004393E">
        <w:rPr>
          <w:bCs/>
          <w:color w:val="000000" w:themeColor="text1"/>
          <w:sz w:val="22"/>
          <w:szCs w:val="22"/>
        </w:rPr>
        <w:t xml:space="preserve">Oregon Administrative Rules. </w:t>
      </w:r>
      <w:r w:rsidR="001E7912">
        <w:rPr>
          <w:bCs/>
          <w:color w:val="000000" w:themeColor="text1"/>
          <w:sz w:val="22"/>
          <w:szCs w:val="22"/>
        </w:rPr>
        <w:t xml:space="preserve">The type of variance and the requirements of the variance will be clearly stated in the adopted rule language. In addition, </w:t>
      </w:r>
      <w:r w:rsidR="0004393E">
        <w:rPr>
          <w:bCs/>
          <w:color w:val="000000" w:themeColor="text1"/>
          <w:sz w:val="22"/>
          <w:szCs w:val="22"/>
        </w:rPr>
        <w:t>DEQ will publish a list of all variances</w:t>
      </w:r>
      <w:r w:rsidR="001E7912">
        <w:rPr>
          <w:bCs/>
          <w:color w:val="000000" w:themeColor="text1"/>
          <w:sz w:val="22"/>
          <w:szCs w:val="22"/>
        </w:rPr>
        <w:t xml:space="preserve">, including individual discharger variances, </w:t>
      </w:r>
      <w:r w:rsidR="0004393E">
        <w:rPr>
          <w:bCs/>
          <w:color w:val="000000" w:themeColor="text1"/>
          <w:sz w:val="22"/>
          <w:szCs w:val="22"/>
        </w:rPr>
        <w:t>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2F3F22C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C6D8B">
        <w:rPr>
          <w:b/>
          <w:bCs/>
          <w:color w:val="000000" w:themeColor="text1"/>
          <w:sz w:val="22"/>
          <w:szCs w:val="22"/>
        </w:rPr>
        <w:t xml:space="preserve"> </w:t>
      </w:r>
      <w:r w:rsidR="003C6D8B">
        <w:rPr>
          <w:bCs/>
          <w:color w:val="000000" w:themeColor="text1"/>
          <w:sz w:val="22"/>
          <w:szCs w:val="22"/>
        </w:rPr>
        <w:t xml:space="preserve">DEQ is proposing a multiple-discharger variance, rather than </w:t>
      </w:r>
      <w:r w:rsidR="007F6A0E">
        <w:rPr>
          <w:bCs/>
          <w:color w:val="000000" w:themeColor="text1"/>
          <w:sz w:val="22"/>
          <w:szCs w:val="22"/>
        </w:rPr>
        <w:t xml:space="preserve">a waterbody variance. As noted in the response to Comment #22, DEQ has listed all </w:t>
      </w:r>
      <w:r w:rsidR="007F6A0E">
        <w:rPr>
          <w:color w:val="000000"/>
          <w:sz w:val="22"/>
          <w:szCs w:val="22"/>
        </w:rPr>
        <w:t xml:space="preserve">NPDES permitted dischargers to waterbodies within the Willamette Basin as eligible for the variance. </w:t>
      </w:r>
      <w:r w:rsidR="00DD7653">
        <w:rPr>
          <w:color w:val="000000"/>
          <w:sz w:val="22"/>
          <w:szCs w:val="22"/>
        </w:rPr>
        <w:t>Because DEQ included the list of dischargers, there is no need to incorporate eligibility requirements in the variance and deleted the statement described in the comment altogether.</w:t>
      </w:r>
      <w:r w:rsidR="005E39B6">
        <w:rPr>
          <w:color w:val="000000"/>
          <w:sz w:val="22"/>
          <w:szCs w:val="22"/>
        </w:rPr>
        <w:t xml:space="preserve"> </w:t>
      </w:r>
      <w:r w:rsidR="007F6A0E">
        <w:rPr>
          <w:color w:val="000000"/>
          <w:sz w:val="22"/>
          <w:szCs w:val="22"/>
        </w:rPr>
        <w:t>DEQ made changes in response to this comment.</w:t>
      </w:r>
      <w:r w:rsidR="007F6A0E">
        <w:rPr>
          <w:bCs/>
          <w:color w:val="000000" w:themeColor="text1"/>
          <w:sz w:val="22"/>
          <w:szCs w:val="22"/>
        </w:rPr>
        <w:t xml:space="preserve"> </w:t>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 xml:space="preserve">The removal of language that prohibits DEQ or the commission from issuing a variance if it would likely jeopardize the continued existence of any threatened or endangered species listed under section 4 of </w:t>
      </w:r>
      <w:r w:rsidR="00D015C5" w:rsidRPr="00DD02CB">
        <w:rPr>
          <w:color w:val="000000"/>
          <w:sz w:val="22"/>
          <w:szCs w:val="22"/>
        </w:rPr>
        <w:lastRenderedPageBreak/>
        <w:t>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588C635B"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EA587B" w:rsidRPr="00DD02CB">
        <w:rPr>
          <w:bCs/>
          <w:color w:val="000000" w:themeColor="text1"/>
          <w:sz w:val="22"/>
          <w:szCs w:val="22"/>
        </w:rPr>
        <w:t xml:space="preserve">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p>
    <w:p w14:paraId="11466148" w14:textId="77777777" w:rsidR="00AC41B1" w:rsidRDefault="00AC41B1" w:rsidP="004D6736">
      <w:pPr>
        <w:ind w:left="0" w:right="630"/>
        <w:rPr>
          <w:bCs/>
          <w:color w:val="000000" w:themeColor="text1"/>
          <w:sz w:val="22"/>
          <w:szCs w:val="22"/>
        </w:rPr>
      </w:pPr>
    </w:p>
    <w:p w14:paraId="71BD5715" w14:textId="02763DB8" w:rsidR="004D6736" w:rsidRPr="00DD02CB" w:rsidRDefault="00EA587B" w:rsidP="004D6736">
      <w:pPr>
        <w:ind w:left="0" w:right="630"/>
        <w:rPr>
          <w:bCs/>
          <w:color w:val="000000" w:themeColor="text1"/>
          <w:sz w:val="22"/>
          <w:szCs w:val="22"/>
        </w:rPr>
      </w:pPr>
      <w:r w:rsidRPr="00DD02CB">
        <w:rPr>
          <w:bCs/>
          <w:color w:val="000000" w:themeColor="text1"/>
          <w:sz w:val="22"/>
          <w:szCs w:val="22"/>
        </w:rPr>
        <w:t xml:space="preserve">DEQ disagrees that a variance removes an existing use on a temporary basis, </w:t>
      </w:r>
      <w:r w:rsidR="002D5DD3">
        <w:rPr>
          <w:bCs/>
          <w:color w:val="000000" w:themeColor="text1"/>
          <w:sz w:val="22"/>
          <w:szCs w:val="22"/>
        </w:rPr>
        <w:t>as a variance does not result in a lowering of water quality</w:t>
      </w:r>
      <w:r w:rsidR="00ED3C90">
        <w:rPr>
          <w:bCs/>
          <w:color w:val="000000" w:themeColor="text1"/>
          <w:sz w:val="22"/>
          <w:szCs w:val="22"/>
        </w:rPr>
        <w:t xml:space="preserve"> since the current mercury levels in the dischargers cannot increase</w:t>
      </w:r>
      <w:r w:rsidR="002D5DD3">
        <w:rPr>
          <w:bCs/>
          <w:color w:val="000000" w:themeColor="text1"/>
          <w:sz w:val="22"/>
          <w:szCs w:val="22"/>
        </w:rPr>
        <w:t xml:space="preserve">; moreover, </w:t>
      </w:r>
      <w:r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7854B0E1"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w:t>
      </w:r>
      <w:r w:rsidR="00607E51">
        <w:rPr>
          <w:bCs/>
          <w:color w:val="000000" w:themeColor="text1"/>
          <w:sz w:val="22"/>
          <w:szCs w:val="22"/>
        </w:rPr>
        <w:t xml:space="preserve">permit </w:t>
      </w:r>
      <w:r w:rsidR="006F02E5">
        <w:rPr>
          <w:bCs/>
          <w:color w:val="000000" w:themeColor="text1"/>
          <w:sz w:val="22"/>
          <w:szCs w:val="22"/>
        </w:rPr>
        <w:t xml:space="preserve">limits based on the underlying water quality standard are </w:t>
      </w:r>
      <w:r w:rsidR="00607E51">
        <w:rPr>
          <w:bCs/>
          <w:color w:val="000000" w:themeColor="text1"/>
          <w:sz w:val="22"/>
          <w:szCs w:val="22"/>
        </w:rPr>
        <w:t>not feasibly achievable</w:t>
      </w:r>
      <w:r w:rsidR="006F02E5">
        <w:rPr>
          <w:bCs/>
          <w:color w:val="000000" w:themeColor="text1"/>
          <w:sz w:val="22"/>
          <w:szCs w:val="22"/>
        </w:rPr>
        <w:t xml:space="preserve">. At a minimum, any discharger must meet technology-based effluent limits. </w:t>
      </w:r>
      <w:r w:rsidR="006F02E5" w:rsidRPr="007F6A0E">
        <w:rPr>
          <w:bCs/>
          <w:color w:val="000000" w:themeColor="text1"/>
          <w:sz w:val="22"/>
          <w:szCs w:val="22"/>
        </w:rPr>
        <w:t xml:space="preserve">Moreover, any variance </w:t>
      </w:r>
      <w:r w:rsidR="00AF194B" w:rsidRPr="007F6A0E">
        <w:rPr>
          <w:bCs/>
          <w:color w:val="000000" w:themeColor="text1"/>
          <w:sz w:val="22"/>
          <w:szCs w:val="22"/>
        </w:rPr>
        <w:t>cannot</w:t>
      </w:r>
      <w:r w:rsidR="006F02E5" w:rsidRPr="007F6A0E">
        <w:rPr>
          <w:bCs/>
          <w:color w:val="000000" w:themeColor="text1"/>
          <w:sz w:val="22"/>
          <w:szCs w:val="22"/>
        </w:rPr>
        <w:t xml:space="preserve"> result in a lowering of the currently attained water quality.</w:t>
      </w:r>
      <w:r w:rsidR="006F02E5">
        <w:rPr>
          <w:bCs/>
          <w:color w:val="000000" w:themeColor="text1"/>
          <w:sz w:val="22"/>
          <w:szCs w:val="22"/>
        </w:rPr>
        <w:t xml:space="preserve"> Finally, conditions in the variance must result in the highest attainable condition by the end of the variance. </w:t>
      </w:r>
      <w:r w:rsidR="00607E51">
        <w:rPr>
          <w:bCs/>
          <w:color w:val="000000" w:themeColor="text1"/>
          <w:sz w:val="22"/>
          <w:szCs w:val="22"/>
        </w:rPr>
        <w:t>This limitation is not required by federal variance regulations</w:t>
      </w:r>
      <w:r w:rsidR="007536A1">
        <w:rPr>
          <w:bCs/>
          <w:color w:val="000000" w:themeColor="text1"/>
          <w:sz w:val="22"/>
          <w:szCs w:val="22"/>
        </w:rPr>
        <w:t>,</w:t>
      </w:r>
      <w:r w:rsidR="00607E51">
        <w:rPr>
          <w:bCs/>
          <w:color w:val="000000" w:themeColor="text1"/>
          <w:sz w:val="22"/>
          <w:szCs w:val="22"/>
        </w:rPr>
        <w:t xml:space="preserve"> </w:t>
      </w:r>
      <w:r w:rsidR="007536A1">
        <w:rPr>
          <w:bCs/>
          <w:color w:val="000000" w:themeColor="text1"/>
          <w:sz w:val="22"/>
          <w:szCs w:val="22"/>
        </w:rPr>
        <w:t xml:space="preserve">it </w:t>
      </w:r>
      <w:r w:rsidR="00607E51">
        <w:rPr>
          <w:bCs/>
          <w:color w:val="000000" w:themeColor="text1"/>
          <w:sz w:val="22"/>
          <w:szCs w:val="22"/>
        </w:rPr>
        <w:t>is un</w:t>
      </w:r>
      <w:r w:rsidR="007536A1">
        <w:rPr>
          <w:bCs/>
          <w:color w:val="000000" w:themeColor="text1"/>
          <w:sz w:val="22"/>
          <w:szCs w:val="22"/>
        </w:rPr>
        <w:t>-n</w:t>
      </w:r>
      <w:r w:rsidR="00607E51">
        <w:rPr>
          <w:bCs/>
          <w:color w:val="000000" w:themeColor="text1"/>
          <w:sz w:val="22"/>
          <w:szCs w:val="22"/>
        </w:rPr>
        <w:t>ecessary</w:t>
      </w:r>
      <w:r w:rsidR="007536A1">
        <w:rPr>
          <w:bCs/>
          <w:color w:val="000000" w:themeColor="text1"/>
          <w:sz w:val="22"/>
          <w:szCs w:val="22"/>
        </w:rPr>
        <w:t xml:space="preserve"> and it adds ambiguity </w:t>
      </w:r>
      <w:r w:rsidR="00726CE0">
        <w:rPr>
          <w:bCs/>
          <w:color w:val="000000" w:themeColor="text1"/>
          <w:sz w:val="22"/>
          <w:szCs w:val="22"/>
        </w:rPr>
        <w:t xml:space="preserve">to the rule because it is unclear. </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5F7E0D2C" w14:textId="77777777" w:rsidR="004D6736" w:rsidRPr="00DD02CB" w:rsidRDefault="004D6736"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5245A431"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w:t>
      </w:r>
      <w:r w:rsidR="00726CE0">
        <w:rPr>
          <w:sz w:val="22"/>
          <w:szCs w:val="22"/>
        </w:rPr>
        <w:t>s</w:t>
      </w:r>
      <w:r w:rsidR="00041954" w:rsidRPr="00DD02CB">
        <w:rPr>
          <w:sz w:val="22"/>
          <w:szCs w:val="22"/>
        </w:rPr>
        <w:t xml:space="preserve"> the underlying </w:t>
      </w:r>
      <w:r w:rsidR="00D37753">
        <w:rPr>
          <w:sz w:val="22"/>
          <w:szCs w:val="22"/>
        </w:rPr>
        <w:t xml:space="preserve">designated </w:t>
      </w:r>
      <w:r w:rsidR="00041954" w:rsidRPr="00DD02CB">
        <w:rPr>
          <w:sz w:val="22"/>
          <w:szCs w:val="22"/>
        </w:rPr>
        <w:t xml:space="preserve">use and criterion for a waterbody. </w:t>
      </w:r>
      <w:r w:rsidR="006F6315">
        <w:rPr>
          <w:sz w:val="22"/>
          <w:szCs w:val="22"/>
        </w:rPr>
        <w:t>Variances are regulated by 40 CFR 131.14 and do</w:t>
      </w:r>
      <w:r w:rsidR="00D37753">
        <w:rPr>
          <w:sz w:val="22"/>
          <w:szCs w:val="22"/>
        </w:rPr>
        <w:t xml:space="preserve"> not </w:t>
      </w:r>
      <w:r w:rsidR="00CF0DFF">
        <w:rPr>
          <w:sz w:val="22"/>
          <w:szCs w:val="22"/>
        </w:rPr>
        <w:t xml:space="preserve">change or </w:t>
      </w:r>
      <w:r w:rsidR="00D37753">
        <w:rPr>
          <w:sz w:val="22"/>
          <w:szCs w:val="22"/>
        </w:rPr>
        <w:t>remove the underlying designated use.</w:t>
      </w:r>
      <w:r w:rsidR="00CF0DFF">
        <w:rPr>
          <w:sz w:val="22"/>
          <w:szCs w:val="22"/>
        </w:rPr>
        <w:t xml:space="preserve"> </w:t>
      </w:r>
      <w:r w:rsidR="006F6315">
        <w:rPr>
          <w:sz w:val="22"/>
          <w:szCs w:val="22"/>
        </w:rPr>
        <w:t xml:space="preserve">Existing uses are considered in the variance because the existing water quality/existing use must be maintained, with an exception for restoration work. </w:t>
      </w:r>
      <w:r w:rsidR="007F6A0E">
        <w:rPr>
          <w:sz w:val="22"/>
          <w:szCs w:val="22"/>
        </w:rPr>
        <w:t>In addition</w:t>
      </w:r>
      <w:r w:rsidR="006F6315">
        <w:rPr>
          <w:sz w:val="22"/>
          <w:szCs w:val="22"/>
        </w:rPr>
        <w:t>, under a variance, permit requirements must make progress toward the underlying standard by achieving the highest attainable conditions during the term of the variance.</w:t>
      </w:r>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lastRenderedPageBreak/>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21D0775F"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t>
      </w:r>
      <w:r w:rsidR="00DD7653">
        <w:rPr>
          <w:sz w:val="22"/>
          <w:szCs w:val="22"/>
        </w:rPr>
        <w:t xml:space="preserve">also </w:t>
      </w:r>
      <w:r w:rsidR="00D03F45" w:rsidRPr="00DD02CB">
        <w:rPr>
          <w:sz w:val="22"/>
          <w:szCs w:val="22"/>
        </w:rPr>
        <w:t xml:space="preserve">will be utilized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t xml:space="preserve">DEQ should clarify the provision regarding re-evaluation to state, </w:t>
      </w:r>
      <w:r w:rsidR="005928C4" w:rsidRPr="00DD02CB">
        <w:rPr>
          <w:sz w:val="22"/>
          <w:szCs w:val="22"/>
        </w:rPr>
        <w:t>“For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63019C02"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r w:rsidR="003F6BA1">
        <w:rPr>
          <w:sz w:val="22"/>
          <w:szCs w:val="22"/>
        </w:rPr>
        <w:t xml:space="preserve">DEQ intends to complete the re-evaluation and submit it to EPA on time. In case this does not happen and </w:t>
      </w:r>
      <w:r w:rsidR="00AC41B1">
        <w:rPr>
          <w:sz w:val="22"/>
          <w:szCs w:val="22"/>
        </w:rPr>
        <w:t>a permit has conditions related to the variance, those conditions will remain until the permit expires</w:t>
      </w:r>
      <w:r w:rsidR="00CE1BEC">
        <w:rPr>
          <w:sz w:val="22"/>
          <w:szCs w:val="22"/>
        </w:rPr>
        <w:t xml:space="preserve"> or DEQ completes the re-evaluation and submit</w:t>
      </w:r>
      <w:r w:rsidR="00EC6E34">
        <w:rPr>
          <w:sz w:val="22"/>
          <w:szCs w:val="22"/>
        </w:rPr>
        <w:t>s</w:t>
      </w:r>
      <w:r w:rsidR="00CE1BEC">
        <w:rPr>
          <w:sz w:val="22"/>
          <w:szCs w:val="22"/>
        </w:rPr>
        <w:t xml:space="preserve"> it to EPA</w:t>
      </w:r>
      <w:r w:rsidR="00AC41B1">
        <w:rPr>
          <w:sz w:val="22"/>
          <w:szCs w:val="22"/>
        </w:rPr>
        <w:t xml:space="preserve">. If the variance is no longer the applicable water quality standard and the permit expires, the discharger has the option to apply for a new variance, if </w:t>
      </w:r>
      <w:r w:rsidR="003F6BA1">
        <w:rPr>
          <w:sz w:val="22"/>
          <w:szCs w:val="22"/>
        </w:rPr>
        <w:t xml:space="preserve">it </w:t>
      </w:r>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2DB400C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that is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757C570C"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3C6C15">
        <w:rPr>
          <w:sz w:val="22"/>
          <w:szCs w:val="22"/>
        </w:rPr>
        <w:t xml:space="preserve"> (See the proposed variance rule section 6)</w:t>
      </w:r>
      <w:r w:rsidR="00DD7653">
        <w:rPr>
          <w:sz w:val="22"/>
          <w:szCs w:val="22"/>
        </w:rPr>
        <w:t>.</w:t>
      </w:r>
      <w:r w:rsidR="00D03F45" w:rsidRPr="00DD02CB">
        <w:rPr>
          <w:sz w:val="22"/>
          <w:szCs w:val="22"/>
        </w:rPr>
        <w:t xml:space="preserve"> </w:t>
      </w:r>
      <w:r w:rsidR="00DD7653">
        <w:rPr>
          <w:sz w:val="22"/>
          <w:szCs w:val="22"/>
        </w:rPr>
        <w:t>DEQ will utilize such data</w:t>
      </w:r>
      <w:r w:rsidR="00D03F45" w:rsidRPr="00DD02CB">
        <w:rPr>
          <w:sz w:val="22"/>
          <w:szCs w:val="22"/>
        </w:rPr>
        <w:t xml:space="preserve"> to reevaluate the highest attainable condition at least every five years. For waterbody variances, DEQ will use </w:t>
      </w:r>
      <w:r w:rsidR="00CE1BEC">
        <w:rPr>
          <w:sz w:val="22"/>
          <w:szCs w:val="22"/>
        </w:rPr>
        <w:t xml:space="preserve">all available data including the data collected by the discharger, </w:t>
      </w:r>
      <w:r w:rsidR="00DD7653">
        <w:rPr>
          <w:sz w:val="22"/>
          <w:szCs w:val="22"/>
        </w:rPr>
        <w:t>and</w:t>
      </w:r>
      <w:r w:rsidR="00DD7653" w:rsidRPr="00DD02CB">
        <w:rPr>
          <w:sz w:val="22"/>
          <w:szCs w:val="22"/>
        </w:rPr>
        <w:t xml:space="preserve"> any</w:t>
      </w:r>
      <w:r w:rsidR="00D03F45" w:rsidRPr="00DD02CB">
        <w:rPr>
          <w:sz w:val="22"/>
          <w:szCs w:val="22"/>
        </w:rPr>
        <w:t xml:space="preserve">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FF230F3"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227AF6">
        <w:rPr>
          <w:bCs/>
          <w:color w:val="000000" w:themeColor="text1"/>
          <w:sz w:val="22"/>
          <w:szCs w:val="22"/>
        </w:rPr>
        <w:t xml:space="preserve">DEQ agrees that compliance schedules are one tool to use in the case that a permittee cannot meet effluent limits during part of a permit term, but will at some point in the future of the term. </w:t>
      </w:r>
      <w:r w:rsidR="00227AF6">
        <w:rPr>
          <w:bCs/>
          <w:color w:val="000000" w:themeColor="text1"/>
          <w:sz w:val="22"/>
          <w:szCs w:val="22"/>
        </w:rPr>
        <w:t xml:space="preserve">However, there may be instances in which a variance is the appropriate tool at the permit writer’s discretion. </w:t>
      </w:r>
      <w:r w:rsidR="004A1ADF" w:rsidRPr="00227AF6">
        <w:rPr>
          <w:bCs/>
          <w:color w:val="000000" w:themeColor="text1"/>
          <w:sz w:val="22"/>
          <w:szCs w:val="22"/>
        </w:rPr>
        <w:t>DEQ is proposing to keep this language, if there is any case where a variance is a more appropriate tool.</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 xml:space="preserve">in section (3)(b) </w:t>
      </w:r>
      <w:r w:rsidR="005928C4" w:rsidRPr="00DD02CB">
        <w:rPr>
          <w:sz w:val="22"/>
          <w:szCs w:val="22"/>
        </w:rPr>
        <w:t>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p w14:paraId="55169AF7" w14:textId="77777777" w:rsidR="004D6736" w:rsidRPr="00DD02CB" w:rsidRDefault="004D6736" w:rsidP="004D6736">
      <w:pPr>
        <w:tabs>
          <w:tab w:val="left" w:pos="1080"/>
        </w:tabs>
        <w:ind w:left="0" w:right="634"/>
        <w:rPr>
          <w:b/>
          <w:bCs/>
          <w:sz w:val="22"/>
          <w:szCs w:val="22"/>
        </w:rPr>
      </w:pPr>
    </w:p>
    <w:p w14:paraId="5F43DACF" w14:textId="7ADD05E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r w:rsidR="001749D0">
        <w:rPr>
          <w:bCs/>
          <w:color w:val="000000" w:themeColor="text1"/>
          <w:sz w:val="22"/>
          <w:szCs w:val="22"/>
        </w:rPr>
        <w:t xml:space="preserve">The variance rule language does not preclude the use of compliance schedule. </w:t>
      </w:r>
      <w:r w:rsidR="000D6596">
        <w:rPr>
          <w:bCs/>
          <w:color w:val="000000" w:themeColor="text1"/>
          <w:sz w:val="22"/>
          <w:szCs w:val="22"/>
        </w:rPr>
        <w:t xml:space="preserve">If a compliance schedule is necessary at the date the variance expires, DEQ will </w:t>
      </w:r>
      <w:r w:rsidR="001749D0">
        <w:rPr>
          <w:bCs/>
          <w:color w:val="000000" w:themeColor="text1"/>
          <w:sz w:val="22"/>
          <w:szCs w:val="22"/>
        </w:rPr>
        <w:t xml:space="preserve">impose a compliance schedule that is </w:t>
      </w:r>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46D1020D"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 xml:space="preserve">We support </w:t>
      </w:r>
      <w:r w:rsidR="00D84DC9">
        <w:rPr>
          <w:color w:val="000000"/>
          <w:sz w:val="22"/>
          <w:szCs w:val="22"/>
        </w:rPr>
        <w:t xml:space="preserve">the proposed addition in section (3)(a) requiring </w:t>
      </w:r>
      <w:r w:rsidR="005928C4" w:rsidRPr="00DD02CB">
        <w:rPr>
          <w:color w:val="000000"/>
          <w:sz w:val="22"/>
          <w:szCs w:val="22"/>
        </w:rPr>
        <w:t xml:space="preserve">permits </w:t>
      </w:r>
      <w:r w:rsidR="00D84DC9">
        <w:rPr>
          <w:color w:val="000000"/>
          <w:sz w:val="22"/>
          <w:szCs w:val="22"/>
        </w:rPr>
        <w:t xml:space="preserve">to </w:t>
      </w:r>
      <w:r w:rsidR="005928C4" w:rsidRPr="00DD02CB">
        <w:rPr>
          <w:color w:val="000000"/>
          <w:sz w:val="22"/>
          <w:szCs w:val="22"/>
        </w:rPr>
        <w:t>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r w:rsidR="00E7779F">
        <w:rPr>
          <w:sz w:val="22"/>
          <w:szCs w:val="22"/>
        </w:rPr>
        <w:t>’s</w:t>
      </w:r>
      <w:r w:rsidR="004700B5" w:rsidRPr="00DD02CB">
        <w:rPr>
          <w:sz w:val="22"/>
          <w:szCs w:val="22"/>
        </w:rPr>
        <w:t xml:space="preserve"> approval</w:t>
      </w:r>
      <w:r w:rsidR="00E7779F">
        <w:rPr>
          <w:sz w:val="22"/>
          <w:szCs w:val="22"/>
        </w:rPr>
        <w:t xml:space="preserve"> date</w:t>
      </w:r>
      <w:r w:rsidR="004700B5" w:rsidRPr="00DD02CB">
        <w:rPr>
          <w:sz w:val="22"/>
          <w:szCs w:val="22"/>
        </w:rPr>
        <w:t xml:space="preserve">. DEQ will provide the effective date and expiration date on the list of all approved variances that is required by 340-041-0059(7)(b).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5EBA0CE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 xml:space="preserve">The required content of a pollutant minimization plan will differ depending on the pollutant, circumstances of the discharger and other factors. </w:t>
      </w:r>
      <w:r w:rsidR="00D84DC9">
        <w:rPr>
          <w:color w:val="000000"/>
          <w:sz w:val="22"/>
          <w:szCs w:val="22"/>
        </w:rPr>
        <w:t xml:space="preserve">If a PMP is a requirement of the variance, DEQ will submit a PMP targeted to the unique circumstances of the pollutant and discharger(s) or water body/water body segment(s) to EPA for approval. </w:t>
      </w:r>
      <w:r w:rsidR="004700B5" w:rsidRPr="00DD02CB">
        <w:rPr>
          <w:color w:val="000000"/>
          <w:sz w:val="22"/>
          <w:szCs w:val="22"/>
        </w:rPr>
        <w:t xml:space="preserve">In some cases, pre-treatment programs may relate to a variance and DEQ </w:t>
      </w:r>
      <w:r w:rsidR="00E7779F">
        <w:rPr>
          <w:color w:val="000000"/>
          <w:sz w:val="22"/>
          <w:szCs w:val="22"/>
        </w:rPr>
        <w:t>will</w:t>
      </w:r>
      <w:r w:rsidR="00E7779F" w:rsidRPr="00DD02CB">
        <w:rPr>
          <w:color w:val="000000"/>
          <w:sz w:val="22"/>
          <w:szCs w:val="22"/>
        </w:rPr>
        <w:t xml:space="preserve"> </w:t>
      </w:r>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p>
    <w:p w14:paraId="1A4FDE56" w14:textId="6C042402" w:rsidR="004D6736" w:rsidRPr="00DD02CB" w:rsidRDefault="004D6736" w:rsidP="004D6736">
      <w:pPr>
        <w:ind w:left="0" w:right="630"/>
        <w:rPr>
          <w:bCs/>
          <w:color w:val="000000" w:themeColor="text1"/>
          <w:sz w:val="22"/>
          <w:szCs w:val="22"/>
        </w:rPr>
      </w:pPr>
    </w:p>
    <w:p w14:paraId="0116D33C" w14:textId="277A8A2E"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The language in (4)(b) is inconsistent with federal regulations</w:t>
      </w:r>
      <w:r w:rsidR="00D57C91">
        <w:rPr>
          <w:color w:val="000000"/>
          <w:sz w:val="22"/>
          <w:szCs w:val="22"/>
        </w:rPr>
        <w:t>, because it anticipates EPA approving a variance and DEQ accepting applicants for coverage.</w:t>
      </w:r>
    </w:p>
    <w:p w14:paraId="63B261A3" w14:textId="77777777" w:rsidR="004D6736" w:rsidRPr="00DD02CB" w:rsidRDefault="004D6736" w:rsidP="004D6736">
      <w:pPr>
        <w:tabs>
          <w:tab w:val="left" w:pos="1080"/>
        </w:tabs>
        <w:ind w:left="0" w:right="634"/>
        <w:rPr>
          <w:b/>
          <w:bCs/>
          <w:sz w:val="22"/>
          <w:szCs w:val="22"/>
        </w:rPr>
      </w:pPr>
    </w:p>
    <w:p w14:paraId="055892DD" w14:textId="2FF019F2" w:rsidR="00C576E3" w:rsidRPr="00C576E3" w:rsidRDefault="004D6736" w:rsidP="004D6736">
      <w:pPr>
        <w:ind w:left="0" w:right="63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acknowledges this comment, but notes that it d</w:t>
      </w:r>
      <w:r w:rsidR="00AF194B">
        <w:rPr>
          <w:color w:val="000000"/>
          <w:sz w:val="22"/>
          <w:szCs w:val="22"/>
        </w:rPr>
        <w:t>id</w:t>
      </w:r>
      <w:r w:rsidR="004700B5" w:rsidRPr="00DD02CB">
        <w:rPr>
          <w:color w:val="000000"/>
          <w:sz w:val="22"/>
          <w:szCs w:val="22"/>
        </w:rPr>
        <w:t xml:space="preserve"> not include a discussion of how this requirement is inconsistent with federal regulations. </w:t>
      </w:r>
      <w:r w:rsidR="00D57C91">
        <w:rPr>
          <w:color w:val="000000"/>
          <w:sz w:val="22"/>
          <w:szCs w:val="22"/>
        </w:rPr>
        <w:t>The preamble to the federal variance rule states, “A</w:t>
      </w:r>
      <w:r w:rsidR="00D57C91" w:rsidRPr="00DD02CB">
        <w:rPr>
          <w:color w:val="000000"/>
          <w:sz w:val="22"/>
          <w:szCs w:val="22"/>
        </w:rPr>
        <w:t xml:space="preserve">s an alternative to identifying the specific dischargers at the time of adoption of a WQS variance for multiple dischargers, states and authorized tribes may adopt specific eligibility requirements in the WQS variance.” (80 Fed. Reg. 162, p. 51036). </w:t>
      </w:r>
      <w:r w:rsidR="00D57C91">
        <w:rPr>
          <w:color w:val="000000"/>
          <w:sz w:val="22"/>
          <w:szCs w:val="22"/>
        </w:rPr>
        <w:t xml:space="preserve">EPA’s variance guidance also indicates that this is a possibility. However, Provision (4)(b) simply stated that a permittee subject to a multiple discharger variance, must submit all information required in the rule for the specific variance. It does not presume whether the multiple discharger variance lists each permittee subject to the variance or whether the multiple discharger variance includes eligibility requirements. </w:t>
      </w:r>
      <w:r w:rsidR="00C576E3">
        <w:rPr>
          <w:color w:val="000000"/>
          <w:sz w:val="22"/>
          <w:szCs w:val="22"/>
        </w:rPr>
        <w:t xml:space="preserve"> DEQ has not made changes in response to this comment.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lastRenderedPageBreak/>
        <w:t>Comment #4</w:t>
      </w:r>
      <w:r w:rsidR="006F02E5">
        <w:rPr>
          <w:b/>
          <w:bCs/>
          <w:sz w:val="22"/>
          <w:szCs w:val="22"/>
        </w:rPr>
        <w:t>4</w:t>
      </w:r>
      <w:r w:rsidRPr="00DD02CB">
        <w:rPr>
          <w:b/>
          <w:bCs/>
          <w:sz w:val="22"/>
          <w:szCs w:val="22"/>
        </w:rPr>
        <w:t xml:space="preserve">. </w:t>
      </w:r>
      <w:r w:rsidRPr="00DD02CB">
        <w:rPr>
          <w:color w:val="000000"/>
          <w:sz w:val="22"/>
          <w:szCs w:val="22"/>
        </w:rPr>
        <w:t>The language in (4)(c)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5683423B"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(4)(c) accordingly</w:t>
      </w:r>
      <w:r w:rsidR="00AF194B">
        <w:rPr>
          <w:color w:val="000000"/>
          <w:sz w:val="22"/>
          <w:szCs w:val="22"/>
        </w:rPr>
        <w:t xml:space="preserve"> and clarified in section (5) that DEQ is required to submit this information to EPA</w:t>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 xml:space="preserve">in section (4)(c)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07E2EC52"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r w:rsidR="00F04295">
        <w:rPr>
          <w:bCs/>
          <w:color w:val="000000" w:themeColor="text1"/>
          <w:sz w:val="22"/>
          <w:szCs w:val="22"/>
        </w:rPr>
        <w:t>4</w:t>
      </w:r>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xml:space="preserve">. </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6198D543"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language </w:t>
      </w:r>
      <w:r w:rsidR="00C576E3">
        <w:rPr>
          <w:sz w:val="22"/>
          <w:szCs w:val="22"/>
        </w:rPr>
        <w:t xml:space="preserve">in Section (5) </w:t>
      </w:r>
      <w:r w:rsidR="00C33213" w:rsidRPr="00DD02CB">
        <w:rPr>
          <w:sz w:val="22"/>
          <w:szCs w:val="22"/>
        </w:rPr>
        <w:t>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lastRenderedPageBreak/>
        <w:t>Comment #5</w:t>
      </w:r>
      <w:r w:rsidR="006F02E5">
        <w:rPr>
          <w:b/>
          <w:bCs/>
          <w:sz w:val="22"/>
          <w:szCs w:val="22"/>
        </w:rPr>
        <w:t>1</w:t>
      </w:r>
      <w:r w:rsidRPr="00DD02CB">
        <w:rPr>
          <w:b/>
          <w:bCs/>
          <w:sz w:val="22"/>
          <w:szCs w:val="22"/>
        </w:rPr>
        <w:t xml:space="preserve">. </w:t>
      </w:r>
      <w:r w:rsidR="00844A26">
        <w:rPr>
          <w:sz w:val="22"/>
          <w:szCs w:val="22"/>
        </w:rPr>
        <w:t>Section (6)</w:t>
      </w:r>
      <w:r w:rsidR="007F7F8C" w:rsidRPr="00DD02CB">
        <w:rPr>
          <w:sz w:val="22"/>
          <w:szCs w:val="22"/>
        </w:rPr>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328F9860"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C576E3" w:rsidRPr="00C576E3">
        <w:rPr>
          <w:bCs/>
          <w:color w:val="000000" w:themeColor="text1"/>
          <w:sz w:val="22"/>
          <w:szCs w:val="22"/>
        </w:rPr>
        <w:t>The</w:t>
      </w:r>
      <w:r w:rsidR="00C576E3">
        <w:rPr>
          <w:b/>
          <w:bCs/>
          <w:color w:val="000000" w:themeColor="text1"/>
          <w:sz w:val="22"/>
          <w:szCs w:val="22"/>
        </w:rPr>
        <w:t xml:space="preserve"> </w:t>
      </w:r>
      <w:r w:rsidR="00C576E3">
        <w:rPr>
          <w:bCs/>
          <w:color w:val="000000" w:themeColor="text1"/>
          <w:sz w:val="22"/>
          <w:szCs w:val="22"/>
        </w:rPr>
        <w:t>f</w:t>
      </w:r>
      <w:r w:rsidR="00237FE1" w:rsidRPr="00237FE1">
        <w:rPr>
          <w:bCs/>
          <w:color w:val="000000" w:themeColor="text1"/>
          <w:sz w:val="22"/>
          <w:szCs w:val="22"/>
        </w:rPr>
        <w:t xml:space="preserve">ederal variance </w:t>
      </w:r>
      <w:r w:rsidR="00A82C25">
        <w:rPr>
          <w:bCs/>
          <w:color w:val="000000" w:themeColor="text1"/>
          <w:sz w:val="22"/>
          <w:szCs w:val="22"/>
        </w:rPr>
        <w:t>regulation</w:t>
      </w:r>
      <w:r w:rsidR="00A82C25" w:rsidRPr="00237FE1">
        <w:rPr>
          <w:bCs/>
          <w:color w:val="000000" w:themeColor="text1"/>
          <w:sz w:val="22"/>
          <w:szCs w:val="22"/>
        </w:rPr>
        <w:t xml:space="preserve"> </w:t>
      </w:r>
      <w:r w:rsidR="00A82C25">
        <w:rPr>
          <w:bCs/>
          <w:color w:val="000000" w:themeColor="text1"/>
          <w:sz w:val="22"/>
          <w:szCs w:val="22"/>
        </w:rPr>
        <w:t xml:space="preserve">in </w:t>
      </w:r>
      <w:r w:rsidR="00237FE1" w:rsidRPr="00237FE1">
        <w:rPr>
          <w:bCs/>
          <w:color w:val="000000" w:themeColor="text1"/>
          <w:sz w:val="22"/>
          <w:szCs w:val="22"/>
        </w:rPr>
        <w:t>40 CFR 131.14(b)(1)</w:t>
      </w:r>
      <w:r w:rsidR="00A82C25">
        <w:rPr>
          <w:bCs/>
          <w:color w:val="000000" w:themeColor="text1"/>
          <w:sz w:val="22"/>
          <w:szCs w:val="22"/>
        </w:rPr>
        <w:t>(ii)</w:t>
      </w:r>
      <w:r w:rsidR="00237FE1" w:rsidRPr="00237FE1">
        <w:rPr>
          <w:bCs/>
          <w:color w:val="000000" w:themeColor="text1"/>
          <w:sz w:val="22"/>
          <w:szCs w:val="22"/>
        </w:rPr>
        <w:t>(A)(3) and (b)(1)</w:t>
      </w:r>
      <w:r w:rsidR="00A82C25">
        <w:rPr>
          <w:bCs/>
          <w:color w:val="000000" w:themeColor="text1"/>
          <w:sz w:val="22"/>
          <w:szCs w:val="22"/>
        </w:rPr>
        <w:t>(ii)</w:t>
      </w:r>
      <w:r w:rsidR="00237FE1" w:rsidRPr="00237FE1">
        <w:rPr>
          <w:bCs/>
          <w:color w:val="000000" w:themeColor="text1"/>
          <w:sz w:val="22"/>
          <w:szCs w:val="22"/>
        </w:rPr>
        <w:t>(B)(2) require that a variance include adoption and implementation of a Pollutant Minimization Plan</w:t>
      </w:r>
      <w:r w:rsidR="00A82C25">
        <w:rPr>
          <w:bCs/>
          <w:color w:val="000000" w:themeColor="text1"/>
          <w:sz w:val="22"/>
          <w:szCs w:val="22"/>
        </w:rPr>
        <w:t xml:space="preserve"> </w:t>
      </w:r>
      <w:r w:rsidR="00A82C25" w:rsidRPr="00237FE1">
        <w:rPr>
          <w:bCs/>
          <w:color w:val="000000" w:themeColor="text1"/>
          <w:sz w:val="22"/>
          <w:szCs w:val="22"/>
        </w:rPr>
        <w:t>if no additional feasible pollutant control technology can be identified</w:t>
      </w:r>
      <w:r w:rsidR="00237FE1" w:rsidRPr="00237FE1">
        <w:rPr>
          <w:bCs/>
          <w:color w:val="000000" w:themeColor="text1"/>
          <w:sz w:val="22"/>
          <w:szCs w:val="22"/>
        </w:rPr>
        <w:t>.</w:t>
      </w:r>
      <w:r w:rsidR="00237FE1">
        <w:rPr>
          <w:bCs/>
          <w:color w:val="000000" w:themeColor="text1"/>
          <w:sz w:val="22"/>
          <w:szCs w:val="22"/>
        </w:rPr>
        <w:t xml:space="preserve"> EPA has clarified that this PMP is to be </w:t>
      </w:r>
      <w:r w:rsidR="008C4A1B">
        <w:rPr>
          <w:bCs/>
          <w:color w:val="000000" w:themeColor="text1"/>
          <w:sz w:val="22"/>
          <w:szCs w:val="22"/>
        </w:rPr>
        <w:t>includ</w:t>
      </w:r>
      <w:r w:rsidR="008C4A1B">
        <w:rPr>
          <w:bCs/>
          <w:color w:val="000000" w:themeColor="text1"/>
          <w:sz w:val="22"/>
          <w:szCs w:val="22"/>
        </w:rPr>
        <w:t xml:space="preserve">ed </w:t>
      </w:r>
      <w:r w:rsidR="00237FE1">
        <w:rPr>
          <w:bCs/>
          <w:color w:val="000000" w:themeColor="text1"/>
          <w:sz w:val="22"/>
          <w:szCs w:val="22"/>
        </w:rPr>
        <w:t xml:space="preserve">in the variance. DEQ </w:t>
      </w:r>
      <w:r w:rsidR="00844A26">
        <w:rPr>
          <w:bCs/>
          <w:color w:val="000000" w:themeColor="text1"/>
          <w:sz w:val="22"/>
          <w:szCs w:val="22"/>
        </w:rPr>
        <w:t xml:space="preserve">is </w:t>
      </w:r>
      <w:r w:rsidR="00A82C25">
        <w:rPr>
          <w:bCs/>
          <w:color w:val="000000" w:themeColor="text1"/>
          <w:sz w:val="22"/>
          <w:szCs w:val="22"/>
        </w:rPr>
        <w:t xml:space="preserve">revising </w:t>
      </w:r>
      <w:r w:rsidR="00844A26">
        <w:rPr>
          <w:bCs/>
          <w:color w:val="000000" w:themeColor="text1"/>
          <w:sz w:val="22"/>
          <w:szCs w:val="22"/>
        </w:rPr>
        <w:t xml:space="preserve">section (6)(b)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397D053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3E9D6CF9"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w:t>
      </w:r>
      <w:r w:rsidR="00BA176F">
        <w:rPr>
          <w:color w:val="000000"/>
          <w:sz w:val="22"/>
          <w:szCs w:val="22"/>
        </w:rPr>
        <w:t xml:space="preserve">cost-effective and reasonable </w:t>
      </w:r>
      <w:r w:rsidR="00F31F43" w:rsidRPr="00DD02CB">
        <w:rPr>
          <w:color w:val="000000"/>
          <w:sz w:val="22"/>
          <w:szCs w:val="22"/>
        </w:rPr>
        <w:t xml:space="preserve">non-point source BMPs </w:t>
      </w:r>
      <w:r w:rsidR="00BA176F">
        <w:rPr>
          <w:color w:val="000000"/>
          <w:sz w:val="22"/>
          <w:szCs w:val="22"/>
        </w:rPr>
        <w:t xml:space="preserve">in the supporting documentation </w:t>
      </w:r>
      <w:r w:rsidR="00F31F43" w:rsidRPr="00DD02CB">
        <w:rPr>
          <w:color w:val="000000"/>
          <w:sz w:val="22"/>
          <w:szCs w:val="22"/>
        </w:rPr>
        <w:t xml:space="preserve">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1058B4C7"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5F3C7B" w:rsidRPr="005F3C7B">
        <w:rPr>
          <w:bCs/>
          <w:color w:val="000000" w:themeColor="text1"/>
          <w:sz w:val="22"/>
          <w:szCs w:val="22"/>
        </w:rPr>
        <w:t xml:space="preserve">DEQ has amended </w:t>
      </w:r>
      <w:r w:rsidR="00844A26">
        <w:rPr>
          <w:bCs/>
          <w:color w:val="000000" w:themeColor="text1"/>
          <w:sz w:val="22"/>
          <w:szCs w:val="22"/>
        </w:rPr>
        <w:t xml:space="preserve">section </w:t>
      </w:r>
      <w:r w:rsidR="005F3C7B" w:rsidRPr="005F3C7B">
        <w:rPr>
          <w:bCs/>
          <w:color w:val="000000" w:themeColor="text1"/>
          <w:sz w:val="22"/>
          <w:szCs w:val="22"/>
        </w:rPr>
        <w:t>(6)(</w:t>
      </w:r>
      <w:r w:rsidR="00C45073">
        <w:rPr>
          <w:bCs/>
          <w:color w:val="000000" w:themeColor="text1"/>
          <w:sz w:val="22"/>
          <w:szCs w:val="22"/>
        </w:rPr>
        <w:t>b</w:t>
      </w:r>
      <w:r w:rsidR="005F3C7B" w:rsidRPr="005F3C7B">
        <w:rPr>
          <w:bCs/>
          <w:color w:val="000000" w:themeColor="text1"/>
          <w:sz w:val="22"/>
          <w:szCs w:val="22"/>
        </w:rPr>
        <w:t xml:space="preserve">) </w:t>
      </w:r>
      <w:r w:rsidR="00844A26">
        <w:rPr>
          <w:bCs/>
          <w:color w:val="000000" w:themeColor="text1"/>
          <w:sz w:val="22"/>
          <w:szCs w:val="22"/>
        </w:rPr>
        <w:t>in response to this comment</w:t>
      </w:r>
      <w:r w:rsidR="0032078C">
        <w:rPr>
          <w:bCs/>
          <w:color w:val="000000" w:themeColor="text1"/>
          <w:sz w:val="22"/>
          <w:szCs w:val="22"/>
        </w:rPr>
        <w:t>, but uses wording consistent with DEQ’s intent and the federal regulations</w:t>
      </w:r>
      <w:r w:rsidR="005F3C7B" w:rsidRPr="005F3C7B">
        <w:rPr>
          <w:bCs/>
          <w:color w:val="000000" w:themeColor="text1"/>
          <w:sz w:val="22"/>
          <w:szCs w:val="22"/>
        </w:rPr>
        <w: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61A0AF09"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 xml:space="preserve">DEQ </w:t>
      </w:r>
      <w:r w:rsidR="00844A26">
        <w:rPr>
          <w:sz w:val="22"/>
          <w:szCs w:val="22"/>
        </w:rPr>
        <w:t>has revised rule language in</w:t>
      </w:r>
      <w:r w:rsidR="008C3E27" w:rsidRPr="00DD02CB">
        <w:rPr>
          <w:sz w:val="22"/>
          <w:szCs w:val="22"/>
        </w:rPr>
        <w:t xml:space="preserve"> </w:t>
      </w:r>
      <w:r w:rsidR="00844A26">
        <w:rPr>
          <w:sz w:val="22"/>
          <w:szCs w:val="22"/>
        </w:rPr>
        <w:t xml:space="preserve">section 6 </w:t>
      </w:r>
      <w:r w:rsidR="008C3E27" w:rsidRPr="00DD02CB">
        <w:rPr>
          <w:sz w:val="22"/>
          <w:szCs w:val="22"/>
        </w:rPr>
        <w:t>accordingly.</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5F48B2F3"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 xml:space="preserve">All monitoring done under the proposed rule must be included in the annual report as required in (6)(d). These reports are available to the public. Therefore, </w:t>
      </w:r>
      <w:r w:rsidR="00DA1A52">
        <w:rPr>
          <w:bCs/>
          <w:color w:val="000000" w:themeColor="text1"/>
          <w:sz w:val="22"/>
          <w:szCs w:val="22"/>
        </w:rPr>
        <w:t>it is not necessary</w:t>
      </w:r>
      <w:r w:rsidR="003A36DF">
        <w:rPr>
          <w:bCs/>
          <w:color w:val="000000" w:themeColor="text1"/>
          <w:sz w:val="22"/>
          <w:szCs w:val="22"/>
        </w:rPr>
        <w:t xml:space="preserve"> to add “public reporting” </w:t>
      </w:r>
      <w:r w:rsidR="00A465A0">
        <w:rPr>
          <w:bCs/>
          <w:color w:val="000000" w:themeColor="text1"/>
          <w:sz w:val="22"/>
          <w:szCs w:val="22"/>
        </w:rPr>
        <w:t>to the language in (6)(c)</w:t>
      </w:r>
      <w:r w:rsidR="003A36DF">
        <w:rPr>
          <w:bCs/>
          <w:color w:val="000000" w:themeColor="text1"/>
          <w:sz w:val="22"/>
          <w:szCs w:val="22"/>
        </w:rPr>
        <w:t>.</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lastRenderedPageBreak/>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5602B806"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w:t>
      </w:r>
      <w:r w:rsidR="00744E74">
        <w:rPr>
          <w:sz w:val="22"/>
          <w:szCs w:val="22"/>
        </w:rPr>
        <w:t xml:space="preserve">in section (6)(d) </w:t>
      </w:r>
      <w:r w:rsidR="003A36DF">
        <w:rPr>
          <w:sz w:val="22"/>
          <w:szCs w:val="22"/>
        </w:rPr>
        <w:t xml:space="preserve">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0C250F5F"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w:t>
      </w:r>
      <w:r w:rsidR="0068373B">
        <w:rPr>
          <w:bCs/>
          <w:color w:val="000000" w:themeColor="text1"/>
          <w:sz w:val="22"/>
          <w:szCs w:val="22"/>
        </w:rPr>
        <w:t>, which is available to the public</w:t>
      </w:r>
      <w:r w:rsidR="003A53CF" w:rsidRPr="00DD02CB">
        <w:rPr>
          <w:bCs/>
          <w:color w:val="000000" w:themeColor="text1"/>
          <w:sz w:val="22"/>
          <w:szCs w:val="22"/>
        </w:rPr>
        <w:t xml:space="preserve">. </w:t>
      </w:r>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DEQ has added a new section under OAR 340-041-0059(7)(b) in response to this comment.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 xml:space="preserve">in section (7)(c)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6F89A910"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340-041-0059(7)(c)</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r w:rsidR="003B784C">
        <w:rPr>
          <w:bCs/>
          <w:color w:val="000000" w:themeColor="text1"/>
          <w:sz w:val="22"/>
          <w:szCs w:val="22"/>
        </w:rPr>
        <w:t xml:space="preserve"> to specify where and what information is published in DEQ website</w:t>
      </w:r>
      <w:r w:rsidR="00A8413C">
        <w:rPr>
          <w:bCs/>
          <w:color w:val="000000" w:themeColor="text1"/>
          <w:sz w:val="22"/>
          <w:szCs w:val="22"/>
        </w:rPr>
        <w:t>.</w:t>
      </w:r>
      <w:r w:rsidR="002F12D5">
        <w:rPr>
          <w:bCs/>
          <w:color w:val="000000" w:themeColor="text1"/>
          <w:sz w:val="22"/>
          <w:szCs w:val="22"/>
        </w:rPr>
        <w:t xml:space="preserve"> DEQ also has deleted proposed language in section 8 in response to this comment.</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50F2D10A"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is proposing to delete proposed language at OAR 340-041-0059(8</w:t>
      </w:r>
      <w:r w:rsidR="00613F84">
        <w:rPr>
          <w:bCs/>
          <w:color w:val="000000" w:themeColor="text1"/>
          <w:sz w:val="22"/>
          <w:szCs w:val="22"/>
        </w:rPr>
        <w:t>). S</w:t>
      </w:r>
      <w:r w:rsidR="002F12D5">
        <w:rPr>
          <w:bCs/>
          <w:color w:val="000000" w:themeColor="text1"/>
          <w:sz w:val="22"/>
          <w:szCs w:val="22"/>
        </w:rPr>
        <w:t xml:space="preserve">ee </w:t>
      </w:r>
      <w:r w:rsidR="00613F84">
        <w:rPr>
          <w:bCs/>
          <w:color w:val="000000" w:themeColor="text1"/>
          <w:sz w:val="22"/>
          <w:szCs w:val="22"/>
        </w:rPr>
        <w:t xml:space="preserve">the </w:t>
      </w:r>
      <w:r w:rsidR="002F12D5">
        <w:rPr>
          <w:bCs/>
          <w:color w:val="000000" w:themeColor="text1"/>
          <w:sz w:val="22"/>
          <w:szCs w:val="22"/>
        </w:rPr>
        <w:t>response to Comment #6</w:t>
      </w:r>
      <w:r w:rsidR="007C7DC0">
        <w:rPr>
          <w:bCs/>
          <w:color w:val="000000" w:themeColor="text1"/>
          <w:sz w:val="22"/>
          <w:szCs w:val="22"/>
        </w:rPr>
        <w:t>3</w:t>
      </w:r>
      <w:r w:rsidR="0019048F">
        <w:rPr>
          <w:bCs/>
          <w:color w:val="000000" w:themeColor="text1"/>
          <w:sz w:val="22"/>
          <w:szCs w:val="22"/>
        </w:rPr>
        <w:t>.</w:t>
      </w:r>
      <w:r w:rsidR="0019048F">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lastRenderedPageBreak/>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0EF4DD9A"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t>
      </w:r>
      <w:r w:rsidR="00613F84">
        <w:rPr>
          <w:sz w:val="22"/>
          <w:szCs w:val="22"/>
        </w:rPr>
        <w:t>that</w:t>
      </w:r>
      <w:r w:rsidR="00613F84" w:rsidRPr="00DD02CB">
        <w:rPr>
          <w:sz w:val="22"/>
          <w:szCs w:val="22"/>
        </w:rPr>
        <w:t xml:space="preserve"> </w:t>
      </w:r>
      <w:r w:rsidR="00DD02CB" w:rsidRPr="00DD02CB">
        <w:rPr>
          <w:sz w:val="22"/>
          <w:szCs w:val="22"/>
        </w:rPr>
        <w:t xml:space="preserve">this </w:t>
      </w:r>
      <w:r w:rsidR="00613F84">
        <w:rPr>
          <w:sz w:val="22"/>
          <w:szCs w:val="22"/>
        </w:rPr>
        <w:t>comment is consistent with the federal regulations</w:t>
      </w:r>
      <w:r w:rsidR="00DD02CB" w:rsidRPr="00DD02CB">
        <w:rPr>
          <w:sz w:val="22"/>
          <w:szCs w:val="22"/>
        </w:rPr>
        <w:t xml:space="preserve"> and has </w:t>
      </w:r>
      <w:r w:rsidR="00DD02CB">
        <w:rPr>
          <w:sz w:val="22"/>
          <w:szCs w:val="22"/>
        </w:rPr>
        <w:t>made changes to proposed rule language at OAR 340-041-0059(5)</w:t>
      </w:r>
      <w:r w:rsidR="005D2010">
        <w:rPr>
          <w:sz w:val="22"/>
          <w:szCs w:val="22"/>
        </w:rPr>
        <w:t>(C))</w:t>
      </w:r>
      <w:r w:rsidR="00DD02CB">
        <w:rPr>
          <w:sz w:val="22"/>
          <w:szCs w:val="22"/>
        </w:rPr>
        <w:t xml:space="preserve">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6F5060FC"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w:t>
      </w:r>
      <w:r w:rsidR="005D2010">
        <w:rPr>
          <w:bCs/>
          <w:color w:val="000000" w:themeColor="text1"/>
          <w:sz w:val="22"/>
          <w:szCs w:val="22"/>
        </w:rPr>
        <w:t xml:space="preserve">also </w:t>
      </w:r>
      <w:r w:rsidR="00613F84">
        <w:rPr>
          <w:bCs/>
          <w:color w:val="000000" w:themeColor="text1"/>
          <w:sz w:val="22"/>
          <w:szCs w:val="22"/>
        </w:rPr>
        <w:t>revise</w:t>
      </w:r>
      <w:r w:rsidR="005D2010">
        <w:rPr>
          <w:bCs/>
          <w:color w:val="000000" w:themeColor="text1"/>
          <w:sz w:val="22"/>
          <w:szCs w:val="22"/>
        </w:rPr>
        <w:t>d</w:t>
      </w:r>
      <w:r w:rsidR="00613F84">
        <w:rPr>
          <w:bCs/>
          <w:color w:val="000000" w:themeColor="text1"/>
          <w:sz w:val="22"/>
          <w:szCs w:val="22"/>
        </w:rPr>
        <w:t xml:space="preserve"> the </w:t>
      </w:r>
      <w:r w:rsidR="002F12D5">
        <w:rPr>
          <w:bCs/>
          <w:color w:val="000000" w:themeColor="text1"/>
          <w:sz w:val="22"/>
          <w:szCs w:val="22"/>
        </w:rPr>
        <w:t xml:space="preserve">language in </w:t>
      </w:r>
      <w:r w:rsidR="001969C2">
        <w:rPr>
          <w:bCs/>
          <w:color w:val="000000" w:themeColor="text1"/>
          <w:sz w:val="22"/>
          <w:szCs w:val="22"/>
        </w:rPr>
        <w:t xml:space="preserve">the lead paragraph in OAR 340-041-0345(6) </w:t>
      </w:r>
      <w:r w:rsidR="005D2010">
        <w:rPr>
          <w:bCs/>
          <w:color w:val="000000" w:themeColor="text1"/>
          <w:sz w:val="22"/>
          <w:szCs w:val="22"/>
        </w:rPr>
        <w:t xml:space="preserve">to </w:t>
      </w:r>
      <w:r w:rsidR="008B09A6">
        <w:rPr>
          <w:bCs/>
          <w:color w:val="000000" w:themeColor="text1"/>
          <w:sz w:val="22"/>
          <w:szCs w:val="22"/>
        </w:rPr>
        <w:t>state clearly</w:t>
      </w:r>
      <w:r w:rsidR="005D2010">
        <w:rPr>
          <w:bCs/>
          <w:color w:val="000000" w:themeColor="text1"/>
          <w:sz w:val="22"/>
          <w:szCs w:val="22"/>
        </w:rPr>
        <w:t xml:space="preserve"> that it is a multiple discharger variance </w:t>
      </w:r>
      <w:r w:rsidR="001969C2">
        <w:rPr>
          <w:bCs/>
          <w:color w:val="000000" w:themeColor="text1"/>
          <w:sz w:val="22"/>
          <w:szCs w:val="22"/>
        </w:rPr>
        <w:t>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E0D61B9"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agrees and </w:t>
      </w:r>
      <w:r w:rsidR="002F12D5">
        <w:rPr>
          <w:bCs/>
          <w:color w:val="000000" w:themeColor="text1"/>
          <w:sz w:val="22"/>
          <w:szCs w:val="22"/>
        </w:rPr>
        <w:t xml:space="preserve">is proposing to change </w:t>
      </w:r>
      <w:r w:rsidR="001969C2">
        <w:rPr>
          <w:bCs/>
          <w:color w:val="000000" w:themeColor="text1"/>
          <w:sz w:val="22"/>
          <w:szCs w:val="22"/>
        </w:rPr>
        <w:t>340-041-0345(6)(a)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6297F2CE"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 xml:space="preserve">DEQ’s finding that “the fishing use and associated human health criterion for mercury cannot be </w:t>
      </w:r>
      <w:r w:rsidR="005D2010">
        <w:rPr>
          <w:color w:val="000000"/>
          <w:sz w:val="22"/>
          <w:szCs w:val="22"/>
        </w:rPr>
        <w:t>attained</w:t>
      </w:r>
      <w:r w:rsidR="005D2010" w:rsidRPr="00DD02CB">
        <w:rPr>
          <w:color w:val="000000"/>
          <w:sz w:val="22"/>
          <w:szCs w:val="22"/>
        </w:rPr>
        <w:t xml:space="preserve"> </w:t>
      </w:r>
      <w:r w:rsidR="007F7F8C" w:rsidRPr="00DD02CB">
        <w:rPr>
          <w:color w:val="000000"/>
          <w:sz w:val="22"/>
          <w:szCs w:val="22"/>
        </w:rPr>
        <w:t xml:space="preserve">in the waters of the </w:t>
      </w:r>
      <w:r w:rsidR="00F54965">
        <w:rPr>
          <w:color w:val="000000"/>
          <w:sz w:val="22"/>
          <w:szCs w:val="22"/>
        </w:rPr>
        <w:t xml:space="preserve">Willamette </w:t>
      </w:r>
      <w:r w:rsidR="005D2010">
        <w:rPr>
          <w:color w:val="000000"/>
          <w:sz w:val="22"/>
          <w:szCs w:val="22"/>
        </w:rPr>
        <w:t>B</w:t>
      </w:r>
      <w:r w:rsidR="005D2010" w:rsidRPr="00DD02CB">
        <w:rPr>
          <w:color w:val="000000"/>
          <w:sz w:val="22"/>
          <w:szCs w:val="22"/>
        </w:rPr>
        <w:t xml:space="preserve">asin </w:t>
      </w:r>
      <w:r w:rsidR="007F7F8C" w:rsidRPr="00DD02CB">
        <w:rPr>
          <w:color w:val="000000"/>
          <w:sz w:val="22"/>
          <w:szCs w:val="22"/>
        </w:rPr>
        <w:t>in the next 20 years” is flawed. Without nonpoint source controls, the underl</w:t>
      </w:r>
      <w:r w:rsidR="00AF6875">
        <w:rPr>
          <w:color w:val="000000"/>
          <w:sz w:val="22"/>
          <w:szCs w:val="22"/>
        </w:rPr>
        <w:t>y</w:t>
      </w:r>
      <w:r w:rsidR="007F7F8C" w:rsidRPr="00DD02CB">
        <w:rPr>
          <w:color w:val="000000"/>
          <w:sz w:val="22"/>
          <w:szCs w:val="22"/>
        </w:rPr>
        <w:t>in</w:t>
      </w:r>
      <w:r w:rsidR="00AF6875">
        <w:rPr>
          <w:color w:val="000000"/>
          <w:sz w:val="22"/>
          <w:szCs w:val="22"/>
        </w:rPr>
        <w:t>g</w:t>
      </w:r>
      <w:r w:rsidR="007F7F8C" w:rsidRPr="00DD02CB">
        <w:rPr>
          <w:color w:val="000000"/>
          <w:sz w:val="22"/>
          <w:szCs w:val="22"/>
        </w:rPr>
        <w:t xml:space="preserve"> uses and criteria will never be met.</w:t>
      </w:r>
    </w:p>
    <w:p w14:paraId="3034856C" w14:textId="77777777" w:rsidR="004D6736" w:rsidRPr="00DD02CB" w:rsidRDefault="004D6736" w:rsidP="004D6736">
      <w:pPr>
        <w:tabs>
          <w:tab w:val="left" w:pos="1080"/>
        </w:tabs>
        <w:ind w:left="0" w:right="634"/>
        <w:rPr>
          <w:b/>
          <w:bCs/>
          <w:sz w:val="22"/>
          <w:szCs w:val="22"/>
        </w:rPr>
      </w:pPr>
    </w:p>
    <w:p w14:paraId="2B09D2DD" w14:textId="6194E397" w:rsidR="00AA7C0E"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w:t>
      </w:r>
      <w:r w:rsidR="00AF6875">
        <w:rPr>
          <w:bCs/>
          <w:color w:val="000000" w:themeColor="text1"/>
          <w:sz w:val="22"/>
          <w:szCs w:val="22"/>
        </w:rPr>
        <w:t xml:space="preserve">the </w:t>
      </w:r>
      <w:r w:rsidR="001969C2">
        <w:rPr>
          <w:bCs/>
          <w:color w:val="000000" w:themeColor="text1"/>
          <w:sz w:val="22"/>
          <w:szCs w:val="22"/>
        </w:rPr>
        <w:t xml:space="preserve">supporting documentation that the human health criterion for methyl-mercury </w:t>
      </w:r>
      <w:r w:rsidR="00F54965">
        <w:rPr>
          <w:bCs/>
          <w:color w:val="000000" w:themeColor="text1"/>
          <w:sz w:val="22"/>
          <w:szCs w:val="22"/>
        </w:rPr>
        <w:t>cannot</w:t>
      </w:r>
      <w:r w:rsidR="001969C2">
        <w:rPr>
          <w:bCs/>
          <w:color w:val="000000" w:themeColor="text1"/>
          <w:sz w:val="22"/>
          <w:szCs w:val="22"/>
        </w:rPr>
        <w:t xml:space="preserve"> be remedied </w:t>
      </w:r>
      <w:r w:rsidR="005D2010">
        <w:rPr>
          <w:bCs/>
          <w:color w:val="000000" w:themeColor="text1"/>
          <w:sz w:val="22"/>
          <w:szCs w:val="22"/>
        </w:rPr>
        <w:t>with</w:t>
      </w:r>
      <w:r w:rsidR="001969C2">
        <w:rPr>
          <w:bCs/>
          <w:color w:val="000000" w:themeColor="text1"/>
          <w:sz w:val="22"/>
          <w:szCs w:val="22"/>
        </w:rPr>
        <w:t>in the next 20 years</w:t>
      </w:r>
      <w:r w:rsidR="005D2010">
        <w:rPr>
          <w:bCs/>
          <w:color w:val="000000" w:themeColor="text1"/>
          <w:sz w:val="22"/>
          <w:szCs w:val="22"/>
        </w:rPr>
        <w:t>, which is the term of the</w:t>
      </w:r>
      <w:r w:rsidR="002C1E6D">
        <w:rPr>
          <w:bCs/>
          <w:color w:val="000000" w:themeColor="text1"/>
          <w:sz w:val="22"/>
          <w:szCs w:val="22"/>
        </w:rPr>
        <w:t xml:space="preserve"> variance.</w:t>
      </w:r>
      <w:r w:rsidR="001969C2">
        <w:rPr>
          <w:bCs/>
          <w:color w:val="000000" w:themeColor="text1"/>
          <w:sz w:val="22"/>
          <w:szCs w:val="22"/>
        </w:rPr>
        <w:t xml:space="preserve"> </w:t>
      </w:r>
      <w:r w:rsidR="002C1E6D">
        <w:rPr>
          <w:bCs/>
          <w:color w:val="000000" w:themeColor="text1"/>
          <w:sz w:val="22"/>
          <w:szCs w:val="22"/>
        </w:rPr>
        <w:t>B</w:t>
      </w:r>
      <w:r w:rsidR="001969C2">
        <w:rPr>
          <w:bCs/>
          <w:color w:val="000000" w:themeColor="text1"/>
          <w:sz w:val="22"/>
          <w:szCs w:val="22"/>
        </w:rPr>
        <w:t xml:space="preserve">ased on findings in the </w:t>
      </w:r>
      <w:r w:rsidR="002F12D5">
        <w:rPr>
          <w:bCs/>
          <w:color w:val="000000" w:themeColor="text1"/>
          <w:sz w:val="22"/>
          <w:szCs w:val="22"/>
        </w:rPr>
        <w:t>updated</w:t>
      </w:r>
      <w:r w:rsidR="001969C2">
        <w:rPr>
          <w:bCs/>
          <w:color w:val="000000" w:themeColor="text1"/>
          <w:sz w:val="22"/>
          <w:szCs w:val="22"/>
        </w:rPr>
        <w:t xml:space="preserve"> TMDL</w:t>
      </w:r>
      <w:r w:rsidR="005D2010">
        <w:rPr>
          <w:bCs/>
          <w:color w:val="000000" w:themeColor="text1"/>
          <w:sz w:val="22"/>
          <w:szCs w:val="22"/>
        </w:rPr>
        <w:t xml:space="preserve"> and </w:t>
      </w:r>
      <w:r w:rsidR="002C1E6D">
        <w:rPr>
          <w:bCs/>
          <w:color w:val="000000" w:themeColor="text1"/>
          <w:sz w:val="22"/>
          <w:szCs w:val="22"/>
        </w:rPr>
        <w:t xml:space="preserve">additional </w:t>
      </w:r>
      <w:r w:rsidR="005D2010">
        <w:rPr>
          <w:bCs/>
          <w:color w:val="000000" w:themeColor="text1"/>
          <w:sz w:val="22"/>
          <w:szCs w:val="22"/>
        </w:rPr>
        <w:t>information</w:t>
      </w:r>
      <w:r w:rsidR="002C1E6D">
        <w:rPr>
          <w:bCs/>
          <w:color w:val="000000" w:themeColor="text1"/>
          <w:sz w:val="22"/>
          <w:szCs w:val="22"/>
        </w:rPr>
        <w:t xml:space="preserve"> cited in the </w:t>
      </w:r>
      <w:r w:rsidR="00AF6875">
        <w:rPr>
          <w:bCs/>
          <w:color w:val="000000" w:themeColor="text1"/>
          <w:sz w:val="22"/>
          <w:szCs w:val="22"/>
        </w:rPr>
        <w:t xml:space="preserve">variance </w:t>
      </w:r>
      <w:r w:rsidR="002C1E6D">
        <w:rPr>
          <w:bCs/>
          <w:color w:val="000000" w:themeColor="text1"/>
          <w:sz w:val="22"/>
          <w:szCs w:val="22"/>
        </w:rPr>
        <w:t xml:space="preserve">support document, </w:t>
      </w:r>
      <w:r w:rsidR="005D2010">
        <w:rPr>
          <w:bCs/>
          <w:color w:val="000000" w:themeColor="text1"/>
          <w:sz w:val="22"/>
          <w:szCs w:val="22"/>
        </w:rPr>
        <w:t>it will take a very long time to meet the underlying criterion</w:t>
      </w:r>
      <w:r w:rsidR="00F54965">
        <w:rPr>
          <w:bCs/>
          <w:color w:val="000000" w:themeColor="text1"/>
          <w:sz w:val="22"/>
          <w:szCs w:val="22"/>
        </w:rPr>
        <w:t xml:space="preserve">. The Willamette Basin mercury TMDL </w:t>
      </w:r>
      <w:r w:rsidR="008B09A6">
        <w:rPr>
          <w:bCs/>
          <w:color w:val="000000" w:themeColor="text1"/>
          <w:sz w:val="22"/>
          <w:szCs w:val="22"/>
        </w:rPr>
        <w:t xml:space="preserve">submitted to EPA </w:t>
      </w:r>
      <w:r w:rsidR="00F54965">
        <w:rPr>
          <w:bCs/>
          <w:color w:val="000000" w:themeColor="text1"/>
          <w:sz w:val="22"/>
          <w:szCs w:val="22"/>
        </w:rPr>
        <w:t xml:space="preserve">indicates </w:t>
      </w:r>
      <w:r w:rsidR="001969C2">
        <w:rPr>
          <w:bCs/>
          <w:color w:val="000000" w:themeColor="text1"/>
          <w:sz w:val="22"/>
          <w:szCs w:val="22"/>
        </w:rPr>
        <w:t>that it will take decades to implement activities (including nonpoint source controls) needed to meet load allocations under the TMDL.</w:t>
      </w:r>
      <w:r w:rsidR="002F12D5">
        <w:rPr>
          <w:bCs/>
          <w:color w:val="000000" w:themeColor="text1"/>
          <w:sz w:val="22"/>
          <w:szCs w:val="22"/>
        </w:rPr>
        <w:t xml:space="preserve"> </w:t>
      </w:r>
      <w:r w:rsidR="00F54965">
        <w:rPr>
          <w:bCs/>
          <w:color w:val="000000" w:themeColor="text1"/>
          <w:sz w:val="22"/>
          <w:szCs w:val="22"/>
        </w:rPr>
        <w:t xml:space="preserve">Nonpoint source controls are addressed in the TMDL. </w:t>
      </w:r>
    </w:p>
    <w:p w14:paraId="2AC021E4" w14:textId="77777777" w:rsidR="00AA7C0E" w:rsidRDefault="00AA7C0E" w:rsidP="004D6736">
      <w:pPr>
        <w:ind w:left="0" w:right="630"/>
        <w:rPr>
          <w:bCs/>
          <w:color w:val="000000" w:themeColor="text1"/>
          <w:sz w:val="22"/>
          <w:szCs w:val="22"/>
        </w:rPr>
      </w:pPr>
    </w:p>
    <w:p w14:paraId="4DF3ECB6" w14:textId="5705155C" w:rsidR="001969C2" w:rsidRPr="00DD02CB" w:rsidRDefault="00AF6875" w:rsidP="004D6736">
      <w:pPr>
        <w:ind w:left="0" w:right="630"/>
        <w:rPr>
          <w:bCs/>
          <w:color w:val="000000" w:themeColor="text1"/>
          <w:sz w:val="22"/>
          <w:szCs w:val="22"/>
        </w:rPr>
      </w:pPr>
      <w:r>
        <w:rPr>
          <w:bCs/>
          <w:color w:val="000000" w:themeColor="text1"/>
          <w:sz w:val="22"/>
          <w:szCs w:val="22"/>
        </w:rPr>
        <w:t xml:space="preserve">In addition, the runoff of precipitation and snowmelt into streams and some level of erosion and sediment transport into and by streams are also natural process upon which </w:t>
      </w:r>
      <w:r w:rsidR="00AA7C0E">
        <w:rPr>
          <w:bCs/>
          <w:color w:val="000000" w:themeColor="text1"/>
          <w:sz w:val="22"/>
          <w:szCs w:val="22"/>
        </w:rPr>
        <w:t xml:space="preserve">flowing streams and </w:t>
      </w:r>
      <w:r>
        <w:rPr>
          <w:bCs/>
          <w:color w:val="000000" w:themeColor="text1"/>
          <w:sz w:val="22"/>
          <w:szCs w:val="22"/>
        </w:rPr>
        <w:t xml:space="preserve">stable channels depend. Therefore, </w:t>
      </w:r>
      <w:r w:rsidR="00AA7C0E">
        <w:rPr>
          <w:bCs/>
          <w:color w:val="000000" w:themeColor="text1"/>
          <w:sz w:val="22"/>
          <w:szCs w:val="22"/>
        </w:rPr>
        <w:t xml:space="preserve">it may not be possible to achieve the underlying criterion until </w:t>
      </w:r>
      <w:r>
        <w:rPr>
          <w:bCs/>
          <w:color w:val="000000" w:themeColor="text1"/>
          <w:sz w:val="22"/>
          <w:szCs w:val="22"/>
        </w:rPr>
        <w:t xml:space="preserve">dry and wet deposition of mercury from the atmosphere </w:t>
      </w:r>
      <w:r w:rsidR="00AA7C0E">
        <w:rPr>
          <w:bCs/>
          <w:color w:val="000000" w:themeColor="text1"/>
          <w:sz w:val="22"/>
          <w:szCs w:val="22"/>
        </w:rPr>
        <w:t>is also significantly reduced.</w:t>
      </w:r>
      <w:r>
        <w:rPr>
          <w:bCs/>
          <w:color w:val="000000" w:themeColor="text1"/>
          <w:sz w:val="22"/>
          <w:szCs w:val="22"/>
        </w:rPr>
        <w:t xml:space="preserve"> </w:t>
      </w:r>
      <w:r w:rsidR="00AA7C0E">
        <w:rPr>
          <w:bCs/>
          <w:color w:val="000000" w:themeColor="text1"/>
          <w:sz w:val="22"/>
          <w:szCs w:val="22"/>
        </w:rPr>
        <w:t xml:space="preserve">This is expected to be a very long term process. </w:t>
      </w:r>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206E833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FB3186">
        <w:rPr>
          <w:bCs/>
          <w:color w:val="000000" w:themeColor="text1"/>
          <w:sz w:val="22"/>
          <w:szCs w:val="22"/>
        </w:rPr>
        <w:t>Please see response to comment #68</w:t>
      </w:r>
      <w:r w:rsidR="001969C2">
        <w:rPr>
          <w:bCs/>
          <w:color w:val="000000" w:themeColor="text1"/>
          <w:sz w:val="22"/>
          <w:szCs w:val="22"/>
        </w:rPr>
        <w: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4ED9D982" w:rsidR="004D5CAC" w:rsidRPr="004D5CAC" w:rsidRDefault="004D5CAC" w:rsidP="007F7F8C">
      <w:pPr>
        <w:ind w:left="0" w:right="0"/>
        <w:rPr>
          <w:sz w:val="22"/>
          <w:szCs w:val="22"/>
        </w:rPr>
      </w:pPr>
      <w:r>
        <w:rPr>
          <w:b/>
          <w:sz w:val="22"/>
          <w:szCs w:val="22"/>
        </w:rPr>
        <w:t xml:space="preserve">Response. </w:t>
      </w:r>
      <w:r>
        <w:rPr>
          <w:sz w:val="22"/>
          <w:szCs w:val="22"/>
        </w:rPr>
        <w:t xml:space="preserve">DEQ has </w:t>
      </w:r>
      <w:r w:rsidR="008E3F74">
        <w:rPr>
          <w:sz w:val="22"/>
          <w:szCs w:val="22"/>
        </w:rPr>
        <w:t xml:space="preserve">added a </w:t>
      </w:r>
      <w:r w:rsidR="00E11EA8">
        <w:rPr>
          <w:sz w:val="22"/>
          <w:szCs w:val="22"/>
        </w:rPr>
        <w:t>statement</w:t>
      </w:r>
      <w:r>
        <w:rPr>
          <w:sz w:val="22"/>
          <w:szCs w:val="22"/>
        </w:rPr>
        <w:t xml:space="preserve"> to OAR 340-041-0345(6)(a)(C) </w:t>
      </w:r>
      <w:r w:rsidR="00E11EA8">
        <w:rPr>
          <w:sz w:val="22"/>
          <w:szCs w:val="22"/>
        </w:rPr>
        <w:t xml:space="preserve">that is consistent with CFR 131.14(b)(1)(ii) </w:t>
      </w:r>
      <w:r>
        <w:rPr>
          <w:sz w:val="22"/>
          <w:szCs w:val="22"/>
        </w:rPr>
        <w:t>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15816AC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has </w:t>
      </w:r>
      <w:r w:rsidR="00DC593D">
        <w:rPr>
          <w:bCs/>
          <w:color w:val="000000" w:themeColor="text1"/>
          <w:sz w:val="22"/>
          <w:szCs w:val="22"/>
        </w:rPr>
        <w:t>removed the provision in 340-041-0345(6)(a)(C)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in the findings at OAR 340-041-0345(a) accordingly</w:t>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 xml:space="preserve">at OAR 340-041-0345(6)(a)(A)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 xml:space="preserve">in the finding at OAR 340-041-0345(6)(a)(C)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712DEE1E"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w:t>
      </w:r>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1857C39D"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w:t>
      </w:r>
      <w:r w:rsidR="00C201CA">
        <w:rPr>
          <w:bCs/>
          <w:color w:val="000000" w:themeColor="text1"/>
          <w:sz w:val="22"/>
          <w:szCs w:val="22"/>
        </w:rPr>
        <w:t xml:space="preserve">2010 </w:t>
      </w:r>
      <w:r w:rsidR="00A67FE8">
        <w:rPr>
          <w:bCs/>
          <w:color w:val="000000" w:themeColor="text1"/>
          <w:sz w:val="22"/>
          <w:szCs w:val="22"/>
        </w:rPr>
        <w:t xml:space="preserve">guidance </w:t>
      </w:r>
      <w:r w:rsidR="00C201CA">
        <w:rPr>
          <w:bCs/>
          <w:color w:val="000000" w:themeColor="text1"/>
          <w:sz w:val="22"/>
          <w:szCs w:val="22"/>
        </w:rPr>
        <w:t xml:space="preserve">conducted a thorough analysis and </w:t>
      </w:r>
      <w:r w:rsidR="00A67FE8">
        <w:rPr>
          <w:bCs/>
          <w:color w:val="000000" w:themeColor="text1"/>
          <w:sz w:val="22"/>
          <w:szCs w:val="22"/>
        </w:rPr>
        <w:t xml:space="preserve">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lastRenderedPageBreak/>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340-041-0345(6)(f).</w:t>
      </w:r>
    </w:p>
    <w:p w14:paraId="21EF74DC" w14:textId="77777777" w:rsidR="004D6736" w:rsidRPr="00DD02CB" w:rsidRDefault="004D6736" w:rsidP="004D6736">
      <w:pPr>
        <w:tabs>
          <w:tab w:val="left" w:pos="1080"/>
        </w:tabs>
        <w:ind w:left="0" w:right="634"/>
        <w:rPr>
          <w:b/>
          <w:bCs/>
          <w:sz w:val="22"/>
          <w:szCs w:val="22"/>
        </w:rPr>
      </w:pPr>
    </w:p>
    <w:p w14:paraId="05C34792" w14:textId="0755C6E6"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Pr>
          <w:bCs/>
          <w:color w:val="000000" w:themeColor="text1"/>
          <w:sz w:val="22"/>
          <w:szCs w:val="22"/>
        </w:rPr>
        <w:t>DEQ has changed OAR 340-041-0345(6)(c) and (d) in response to these comments.</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607B1673"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 xml:space="preserve">he federal variance rule (40 CFR 131.14(b)(1)(i))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DEQ </w:t>
      </w:r>
      <w:r w:rsidR="00471ECD">
        <w:rPr>
          <w:color w:val="000000"/>
          <w:sz w:val="22"/>
          <w:szCs w:val="22"/>
        </w:rPr>
        <w:t>will incorporate in the variance rule language a list of dischargers that, based upon current information, will qualify for a variance under this rule. DEQ is retaining proposed eligibility criteria</w:t>
      </w:r>
      <w:r w:rsidR="00DC593D">
        <w:rPr>
          <w:color w:val="000000"/>
          <w:sz w:val="22"/>
          <w:szCs w:val="22"/>
        </w:rPr>
        <w:t>, consistent with EPA preamble language and guidance</w:t>
      </w:r>
      <w:r w:rsidR="00471ECD">
        <w:rPr>
          <w:color w:val="000000"/>
          <w:sz w:val="22"/>
          <w:szCs w:val="22"/>
        </w:rPr>
        <w:t>.</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604C7179"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w:t>
      </w:r>
      <w:r w:rsidR="006806DC">
        <w:rPr>
          <w:bCs/>
          <w:color w:val="000000" w:themeColor="text1"/>
          <w:sz w:val="22"/>
          <w:szCs w:val="22"/>
        </w:rPr>
        <w:t>4</w:t>
      </w:r>
      <w:r w:rsidR="002E7541">
        <w:rPr>
          <w:bCs/>
          <w:color w:val="000000" w:themeColor="text1"/>
          <w:sz w:val="22"/>
          <w:szCs w:val="22"/>
        </w:rPr>
        <w:t>.2.1 of the supporting document. DEQ made changes to OAR 340-041-0345(6)(f)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7DEC78FE"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w:t>
      </w:r>
      <w:r w:rsidR="00393E62">
        <w:rPr>
          <w:bCs/>
          <w:color w:val="000000" w:themeColor="text1"/>
          <w:sz w:val="22"/>
          <w:szCs w:val="22"/>
        </w:rPr>
        <w:t xml:space="preserve"> to clarify that the level currently achievable applies to all facilities covered by the variance.  </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r w:rsidR="007F7F8C" w:rsidRPr="00DD02CB">
        <w:rPr>
          <w:rFonts w:eastAsiaTheme="minorHAnsi"/>
          <w:sz w:val="22"/>
          <w:szCs w:val="22"/>
        </w:rPr>
        <w:t xml:space="preserve">at (C) and (D), and outreach to such dischargers, </w:t>
      </w:r>
      <w:r w:rsidR="007F7F8C" w:rsidRPr="00DD02CB">
        <w:rPr>
          <w:rFonts w:eastAsiaTheme="minorHAnsi"/>
          <w:i/>
          <w:iCs/>
          <w:sz w:val="22"/>
          <w:szCs w:val="22"/>
        </w:rPr>
        <w:t>id</w:t>
      </w:r>
      <w:r w:rsidR="007F7F8C" w:rsidRPr="00DD02CB">
        <w:rPr>
          <w:rFonts w:eastAsiaTheme="minorHAnsi"/>
          <w:sz w:val="22"/>
          <w:szCs w:val="22"/>
        </w:rPr>
        <w:t xml:space="preserve">. at (E) and (F), but it has stopped short of actually requiring the dischargers to regulate the indirect dischargers. This level of effort—identification </w:t>
      </w:r>
      <w:r w:rsidR="007F7F8C" w:rsidRPr="00DD02CB">
        <w:rPr>
          <w:rFonts w:eastAsiaTheme="minorHAnsi"/>
          <w:sz w:val="22"/>
          <w:szCs w:val="22"/>
        </w:rPr>
        <w:lastRenderedPageBreak/>
        <w:t>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290500DC"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C70CCF">
        <w:rPr>
          <w:bCs/>
          <w:color w:val="000000" w:themeColor="text1"/>
          <w:sz w:val="22"/>
          <w:szCs w:val="22"/>
        </w:rPr>
        <w:t xml:space="preserve">Outreach, education, research and other volunteer activities are allowed </w:t>
      </w:r>
      <w:r w:rsidR="008206CF">
        <w:rPr>
          <w:bCs/>
          <w:color w:val="000000" w:themeColor="text1"/>
          <w:sz w:val="22"/>
          <w:szCs w:val="22"/>
        </w:rPr>
        <w:t xml:space="preserve">and typically included </w:t>
      </w:r>
      <w:r w:rsidR="00C70CCF">
        <w:rPr>
          <w:bCs/>
          <w:color w:val="000000" w:themeColor="text1"/>
          <w:sz w:val="22"/>
          <w:szCs w:val="22"/>
        </w:rPr>
        <w:t>in PMPs</w:t>
      </w:r>
      <w:r w:rsidR="00B7486E">
        <w:rPr>
          <w:bCs/>
          <w:color w:val="000000" w:themeColor="text1"/>
          <w:sz w:val="22"/>
          <w:szCs w:val="22"/>
        </w:rPr>
        <w:t xml:space="preserve">. </w:t>
      </w:r>
      <w:r w:rsidR="008206CF">
        <w:rPr>
          <w:bCs/>
          <w:color w:val="000000" w:themeColor="text1"/>
          <w:sz w:val="22"/>
          <w:szCs w:val="22"/>
        </w:rPr>
        <w:t>DEQ also incorporated additional language in provision (g)(B) and (g)(F) to be consistent with pre-treatment requirements</w:t>
      </w:r>
      <w:r w:rsidR="00B7486E">
        <w:rPr>
          <w:bCs/>
          <w:color w:val="000000" w:themeColor="text1"/>
          <w:sz w:val="22"/>
          <w:szCs w:val="22"/>
        </w:rPr>
        <w:t>.</w:t>
      </w:r>
      <w:r w:rsidR="008E3F74">
        <w:rPr>
          <w:bCs/>
          <w:color w:val="000000" w:themeColor="text1"/>
          <w:sz w:val="22"/>
          <w:szCs w:val="22"/>
        </w:rPr>
        <w:t xml:space="preserve"> </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702B78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are required to collect ambient mercury data, DEQ will utilize that data in documenting progress toward achieving the criteria.</w:t>
      </w:r>
      <w:r w:rsidR="00AE53CB">
        <w:rPr>
          <w:bCs/>
          <w:color w:val="000000" w:themeColor="text1"/>
          <w:sz w:val="22"/>
          <w:szCs w:val="22"/>
        </w:rPr>
        <w:t xml:space="preserve"> DEQ did not make changes in response to this comment.</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68A91BE5"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 xml:space="preserve">TMDL and to focus </w:t>
      </w:r>
      <w:r w:rsidR="00D80605">
        <w:rPr>
          <w:bCs/>
          <w:color w:val="000000" w:themeColor="text1"/>
          <w:sz w:val="22"/>
          <w:szCs w:val="22"/>
        </w:rPr>
        <w:t xml:space="preserve">MMP </w:t>
      </w:r>
      <w:r w:rsidR="00550F9E">
        <w:rPr>
          <w:bCs/>
          <w:color w:val="000000" w:themeColor="text1"/>
          <w:sz w:val="22"/>
          <w:szCs w:val="22"/>
        </w:rPr>
        <w:t xml:space="preserve">efforts </w:t>
      </w:r>
      <w:r w:rsidR="00AE53CB">
        <w:rPr>
          <w:bCs/>
          <w:color w:val="000000" w:themeColor="text1"/>
          <w:sz w:val="22"/>
          <w:szCs w:val="22"/>
        </w:rPr>
        <w:t>to</w:t>
      </w:r>
      <w:r w:rsidR="00AE53CB">
        <w:rPr>
          <w:bCs/>
          <w:color w:val="000000" w:themeColor="text1"/>
          <w:sz w:val="22"/>
          <w:szCs w:val="22"/>
        </w:rPr>
        <w:t xml:space="preserve"> </w:t>
      </w:r>
      <w:r w:rsidR="00550F9E">
        <w:rPr>
          <w:bCs/>
          <w:color w:val="000000" w:themeColor="text1"/>
          <w:sz w:val="22"/>
          <w:szCs w:val="22"/>
        </w:rPr>
        <w:t>those industries.</w:t>
      </w:r>
      <w:r w:rsidR="006341EE">
        <w:rPr>
          <w:bCs/>
          <w:color w:val="000000" w:themeColor="text1"/>
          <w:sz w:val="22"/>
          <w:szCs w:val="22"/>
        </w:rPr>
        <w:t xml:space="preserve"> DEQ has not made any </w:t>
      </w:r>
      <w:r w:rsidR="00550F9E">
        <w:rPr>
          <w:bCs/>
          <w:color w:val="000000" w:themeColor="text1"/>
          <w:sz w:val="22"/>
          <w:szCs w:val="22"/>
        </w:rPr>
        <w:t>changes in response to this comment.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lastRenderedPageBreak/>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6B4E7FD0"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AE53CB" w:rsidRPr="00AE53CB">
        <w:rPr>
          <w:bCs/>
          <w:color w:val="000000" w:themeColor="text1"/>
          <w:sz w:val="22"/>
          <w:szCs w:val="22"/>
        </w:rPr>
        <w:t xml:space="preserve">The </w:t>
      </w:r>
      <w:r w:rsidR="00D8318E" w:rsidRPr="00AE53CB">
        <w:rPr>
          <w:bCs/>
          <w:color w:val="000000" w:themeColor="text1"/>
          <w:sz w:val="22"/>
          <w:szCs w:val="22"/>
        </w:rPr>
        <w:t xml:space="preserve">Multiple Discharger Variance rulemaking is </w:t>
      </w:r>
      <w:r w:rsidR="00AE53CB">
        <w:rPr>
          <w:bCs/>
          <w:color w:val="000000" w:themeColor="text1"/>
          <w:sz w:val="22"/>
          <w:szCs w:val="22"/>
        </w:rPr>
        <w:t>complex</w:t>
      </w:r>
      <w:r w:rsidR="00D8318E" w:rsidRPr="00AE53CB">
        <w:rPr>
          <w:bCs/>
          <w:color w:val="000000" w:themeColor="text1"/>
          <w:sz w:val="22"/>
          <w:szCs w:val="22"/>
        </w:rPr>
        <w:t>. Adding trading will complicate the rule further. Thus,</w:t>
      </w:r>
      <w:r w:rsidR="00D8318E">
        <w:rPr>
          <w:b/>
          <w:bCs/>
          <w:color w:val="000000" w:themeColor="text1"/>
          <w:sz w:val="22"/>
          <w:szCs w:val="22"/>
        </w:rPr>
        <w:t xml:space="preserve"> </w:t>
      </w:r>
      <w:r w:rsidR="004E344C">
        <w:rPr>
          <w:bCs/>
          <w:color w:val="000000" w:themeColor="text1"/>
          <w:sz w:val="22"/>
          <w:szCs w:val="22"/>
        </w:rPr>
        <w:t xml:space="preserve">DEQ has opted to </w:t>
      </w:r>
      <w:r w:rsidR="007338CD">
        <w:rPr>
          <w:bCs/>
          <w:color w:val="000000" w:themeColor="text1"/>
          <w:sz w:val="22"/>
          <w:szCs w:val="22"/>
        </w:rPr>
        <w:t xml:space="preserve">not include </w:t>
      </w:r>
      <w:r w:rsidR="004E344C">
        <w:rPr>
          <w:bCs/>
          <w:color w:val="000000" w:themeColor="text1"/>
          <w:sz w:val="22"/>
          <w:szCs w:val="22"/>
        </w:rPr>
        <w:t>trading</w:t>
      </w:r>
      <w:r w:rsidR="007F5F78">
        <w:rPr>
          <w:bCs/>
          <w:color w:val="000000" w:themeColor="text1"/>
          <w:sz w:val="22"/>
          <w:szCs w:val="22"/>
        </w:rPr>
        <w:t xml:space="preserve"> in this variance</w:t>
      </w:r>
      <w:r w:rsidR="00D8318E">
        <w:rPr>
          <w:bCs/>
          <w:color w:val="000000" w:themeColor="text1"/>
          <w:sz w:val="22"/>
          <w:szCs w:val="22"/>
        </w:rPr>
        <w:t xml:space="preserve"> rulemaking. However, trading may be a topic to be explored in the future. </w:t>
      </w:r>
      <w:r w:rsidR="006341EE">
        <w:rPr>
          <w:bCs/>
          <w:color w:val="000000" w:themeColor="text1"/>
          <w:sz w:val="22"/>
          <w:szCs w:val="22"/>
        </w:rPr>
        <w:t>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(comment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7FA9B2FF"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w:t>
      </w:r>
      <w:r w:rsidR="003B4220">
        <w:rPr>
          <w:bCs/>
          <w:color w:val="000000" w:themeColor="text1"/>
          <w:sz w:val="22"/>
          <w:szCs w:val="22"/>
        </w:rPr>
        <w:t>.</w:t>
      </w:r>
      <w:r w:rsidR="006341EE" w:rsidRPr="006341EE">
        <w:rPr>
          <w:bCs/>
          <w:color w:val="000000" w:themeColor="text1"/>
          <w:sz w:val="22"/>
          <w:szCs w:val="22"/>
        </w:rPr>
        <w:t xml:space="preserve"> </w:t>
      </w:r>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 xml:space="preserve">Rule language at (6)(i)(C)(ii)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7BDB6E2F"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r w:rsidR="007F7F8C" w:rsidRPr="00DD02CB">
        <w:rPr>
          <w:sz w:val="22"/>
          <w:szCs w:val="22"/>
        </w:rPr>
        <w:t xml:space="preserve">The list of permittees </w:t>
      </w:r>
      <w:r w:rsidR="00761654">
        <w:rPr>
          <w:sz w:val="22"/>
          <w:szCs w:val="22"/>
        </w:rPr>
        <w:t xml:space="preserve">in Section 1.4 </w:t>
      </w:r>
      <w:r w:rsidR="007F7F8C" w:rsidRPr="00DD02CB">
        <w:rPr>
          <w:sz w:val="22"/>
          <w:szCs w:val="22"/>
        </w:rPr>
        <w:t xml:space="preserve">does not include </w:t>
      </w:r>
      <w:r w:rsidR="00761654">
        <w:rPr>
          <w:sz w:val="22"/>
          <w:szCs w:val="22"/>
        </w:rPr>
        <w:t>Clean Water Services’</w:t>
      </w:r>
      <w:r w:rsidR="007F7F8C" w:rsidRPr="00DD02CB">
        <w:rPr>
          <w:sz w:val="22"/>
          <w:szCs w:val="22"/>
        </w:rPr>
        <w:t xml:space="preserve">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lastRenderedPageBreak/>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2F2C030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w:t>
      </w:r>
    </w:p>
    <w:p w14:paraId="2173949A" w14:textId="77777777" w:rsidR="004D6736" w:rsidRPr="00DD02CB" w:rsidRDefault="004D6736" w:rsidP="004D6736">
      <w:pPr>
        <w:ind w:left="0" w:right="630"/>
        <w:rPr>
          <w:bCs/>
          <w:color w:val="000000" w:themeColor="text1"/>
          <w:sz w:val="22"/>
          <w:szCs w:val="22"/>
        </w:rPr>
      </w:pPr>
    </w:p>
    <w:p w14:paraId="6A189995" w14:textId="73027F3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Since it has already been made clear in section 3.1.2 that source reduction is preferred over advanced treatment, comparing the two further is not needed to support that approach. </w:t>
      </w:r>
    </w:p>
    <w:p w14:paraId="4CC8C777" w14:textId="77777777" w:rsidR="004D6736" w:rsidRPr="00DD02CB" w:rsidRDefault="004D6736" w:rsidP="004D6736">
      <w:pPr>
        <w:tabs>
          <w:tab w:val="left" w:pos="1080"/>
        </w:tabs>
        <w:ind w:left="0" w:right="634"/>
        <w:rPr>
          <w:b/>
          <w:bCs/>
          <w:sz w:val="22"/>
          <w:szCs w:val="22"/>
        </w:rPr>
      </w:pPr>
    </w:p>
    <w:p w14:paraId="4D98EE01" w14:textId="5D84620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A60806">
        <w:rPr>
          <w:bCs/>
          <w:color w:val="000000" w:themeColor="text1"/>
          <w:sz w:val="22"/>
          <w:szCs w:val="22"/>
        </w:rPr>
        <w:t>See response to Comment #94</w:t>
      </w:r>
      <w:r w:rsidR="001053DB">
        <w:rPr>
          <w:bCs/>
          <w:color w:val="000000" w:themeColor="text1"/>
          <w:sz w:val="22"/>
          <w:szCs w:val="22"/>
        </w:rPr>
        <w:t>.</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55B87DB0"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 xml:space="preserve">DEQ has made </w:t>
      </w:r>
      <w:r w:rsidR="00FC7A9F">
        <w:rPr>
          <w:bCs/>
          <w:color w:val="000000" w:themeColor="text1"/>
          <w:sz w:val="22"/>
          <w:szCs w:val="22"/>
        </w:rPr>
        <w:t>clarifications</w:t>
      </w:r>
      <w:r w:rsidR="008D5EDD" w:rsidRPr="008D5EDD">
        <w:rPr>
          <w:bCs/>
          <w:color w:val="000000" w:themeColor="text1"/>
          <w:sz w:val="22"/>
          <w:szCs w:val="22"/>
        </w:rPr>
        <w:t xml:space="preserve"> to </w:t>
      </w:r>
      <w:r w:rsidR="00FC7A9F">
        <w:rPr>
          <w:bCs/>
          <w:color w:val="000000" w:themeColor="text1"/>
          <w:sz w:val="22"/>
          <w:szCs w:val="22"/>
        </w:rPr>
        <w:t xml:space="preserve">the </w:t>
      </w:r>
      <w:r w:rsidR="008D5EDD" w:rsidRPr="008D5EDD">
        <w:rPr>
          <w:bCs/>
          <w:color w:val="000000" w:themeColor="text1"/>
          <w:sz w:val="22"/>
          <w:szCs w:val="22"/>
        </w:rPr>
        <w:t>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(for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1A8B18CF"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D5EDD">
        <w:rPr>
          <w:b/>
          <w:bCs/>
          <w:color w:val="000000" w:themeColor="text1"/>
          <w:sz w:val="22"/>
          <w:szCs w:val="22"/>
        </w:rPr>
        <w:t xml:space="preserve"> </w:t>
      </w:r>
      <w:r w:rsidR="008D5EDD">
        <w:rPr>
          <w:bCs/>
          <w:color w:val="000000" w:themeColor="text1"/>
          <w:sz w:val="22"/>
          <w:szCs w:val="22"/>
        </w:rPr>
        <w:t xml:space="preserve">DEQ has </w:t>
      </w:r>
      <w:r w:rsidR="00341CFE">
        <w:rPr>
          <w:bCs/>
          <w:color w:val="000000" w:themeColor="text1"/>
          <w:sz w:val="22"/>
          <w:szCs w:val="22"/>
        </w:rPr>
        <w:t xml:space="preserve">revised its justification for the term of the variance and </w:t>
      </w:r>
      <w:ins w:id="15" w:author="BOROK Aron" w:date="2019-12-04T15:12:00Z">
        <w:r w:rsidR="00311B67">
          <w:rPr>
            <w:bCs/>
            <w:color w:val="000000" w:themeColor="text1"/>
            <w:sz w:val="22"/>
            <w:szCs w:val="22"/>
          </w:rPr>
          <w:t>adde</w:t>
        </w:r>
        <w:bookmarkStart w:id="16" w:name="_GoBack"/>
        <w:bookmarkEnd w:id="16"/>
        <w:r w:rsidR="00311B67">
          <w:rPr>
            <w:bCs/>
            <w:color w:val="000000" w:themeColor="text1"/>
            <w:sz w:val="22"/>
            <w:szCs w:val="22"/>
          </w:rPr>
          <w:t xml:space="preserve">d to </w:t>
        </w:r>
      </w:ins>
      <w:r w:rsidR="00341CFE">
        <w:rPr>
          <w:bCs/>
          <w:color w:val="000000" w:themeColor="text1"/>
          <w:sz w:val="22"/>
          <w:szCs w:val="22"/>
        </w:rPr>
        <w:t xml:space="preserve">its discussion </w:t>
      </w:r>
      <w:ins w:id="17" w:author="BOROK Aron" w:date="2019-12-04T15:12:00Z">
        <w:r w:rsidR="00311B67">
          <w:rPr>
            <w:bCs/>
            <w:color w:val="000000" w:themeColor="text1"/>
            <w:sz w:val="22"/>
            <w:szCs w:val="22"/>
          </w:rPr>
          <w:t xml:space="preserve">in supporting documentation regarding </w:t>
        </w:r>
      </w:ins>
      <w:r w:rsidR="00341CFE">
        <w:rPr>
          <w:bCs/>
          <w:color w:val="000000" w:themeColor="text1"/>
          <w:sz w:val="22"/>
          <w:szCs w:val="22"/>
        </w:rPr>
        <w:t>the State’s programs for controlling mercury sources other than those coming from point sources. This description is consistent with DEQ’s updates to the Willamette Basin Mercury TMDL, which is DEQ’s plan for addressing mercury in the basin.</w:t>
      </w:r>
      <w:ins w:id="18" w:author="BOROK Aron" w:date="2019-12-04T15:10:00Z">
        <w:r w:rsidR="00311B67">
          <w:rPr>
            <w:bCs/>
            <w:color w:val="000000" w:themeColor="text1"/>
            <w:sz w:val="22"/>
            <w:szCs w:val="22"/>
          </w:rPr>
          <w:t xml:space="preserve"> DEQ also has included in the rule language a </w:t>
        </w:r>
      </w:ins>
      <w:ins w:id="19" w:author="BOROK Aron" w:date="2019-12-04T15:13:00Z">
        <w:r w:rsidR="00311B67">
          <w:rPr>
            <w:bCs/>
            <w:color w:val="000000" w:themeColor="text1"/>
            <w:sz w:val="22"/>
            <w:szCs w:val="22"/>
          </w:rPr>
          <w:t>new</w:t>
        </w:r>
      </w:ins>
      <w:ins w:id="20" w:author="BOROK Aron" w:date="2019-12-04T15:23:00Z">
        <w:r w:rsidR="00D67EF5">
          <w:rPr>
            <w:bCs/>
            <w:color w:val="000000" w:themeColor="text1"/>
            <w:sz w:val="22"/>
            <w:szCs w:val="22"/>
          </w:rPr>
          <w:t xml:space="preserve"> </w:t>
        </w:r>
      </w:ins>
      <w:ins w:id="21" w:author="BOROK Aron" w:date="2019-12-04T15:10:00Z">
        <w:r w:rsidR="00311B67">
          <w:rPr>
            <w:bCs/>
            <w:color w:val="000000" w:themeColor="text1"/>
            <w:sz w:val="22"/>
            <w:szCs w:val="22"/>
          </w:rPr>
          <w:t xml:space="preserve">section describing </w:t>
        </w:r>
      </w:ins>
      <w:ins w:id="22" w:author="BOROK Aron" w:date="2019-12-04T15:23:00Z">
        <w:r w:rsidR="00311B67">
          <w:rPr>
            <w:bCs/>
            <w:color w:val="000000" w:themeColor="text1"/>
            <w:sz w:val="22"/>
            <w:szCs w:val="22"/>
          </w:rPr>
          <w:t>State activities and programs</w:t>
        </w:r>
        <w:r w:rsidR="00D67EF5">
          <w:rPr>
            <w:bCs/>
            <w:color w:val="000000" w:themeColor="text1"/>
            <w:sz w:val="22"/>
            <w:szCs w:val="22"/>
          </w:rPr>
          <w:t xml:space="preserve"> designed to remedy mercury sources.</w:t>
        </w:r>
      </w:ins>
      <w:ins w:id="23" w:author="BOROK Aron" w:date="2019-12-04T15:10:00Z">
        <w:r w:rsidR="00311B67">
          <w:rPr>
            <w:bCs/>
            <w:color w:val="000000" w:themeColor="text1"/>
            <w:sz w:val="22"/>
            <w:szCs w:val="22"/>
          </w:rPr>
          <w:t xml:space="preserve"> </w:t>
        </w:r>
      </w:ins>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 xml:space="preserve">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w:t>
      </w:r>
      <w:r w:rsidR="00341CFE">
        <w:rPr>
          <w:bCs/>
          <w:color w:val="000000" w:themeColor="text1"/>
          <w:sz w:val="22"/>
          <w:szCs w:val="22"/>
        </w:rPr>
        <w:lastRenderedPageBreak/>
        <w:t>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p w14:paraId="686A85CC" w14:textId="77777777" w:rsidR="004D6736" w:rsidRPr="00DD02CB" w:rsidRDefault="004D6736" w:rsidP="004D6736">
      <w:pPr>
        <w:tabs>
          <w:tab w:val="left" w:pos="1080"/>
        </w:tabs>
        <w:ind w:left="0" w:right="634"/>
        <w:rPr>
          <w:b/>
          <w:bCs/>
          <w:sz w:val="22"/>
          <w:szCs w:val="22"/>
        </w:rPr>
      </w:pPr>
    </w:p>
    <w:p w14:paraId="599BCA22" w14:textId="594E527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61654">
        <w:rPr>
          <w:b/>
          <w:bCs/>
          <w:color w:val="000000" w:themeColor="text1"/>
          <w:sz w:val="22"/>
          <w:szCs w:val="22"/>
        </w:rPr>
        <w:t xml:space="preserve"> </w:t>
      </w:r>
      <w:r w:rsidR="00932004" w:rsidRPr="00932004">
        <w:rPr>
          <w:bCs/>
          <w:color w:val="000000" w:themeColor="text1"/>
          <w:sz w:val="22"/>
          <w:szCs w:val="22"/>
        </w:rPr>
        <w:t>DEQ has revised section (6)(f) to allow for a revised approach to calculating the LCA if a discharger has sufficient data to demonstrate that mercury levels do not match a log-normal distribution.</w:t>
      </w:r>
      <w:r w:rsidR="00932004">
        <w:rPr>
          <w:bCs/>
          <w:color w:val="000000" w:themeColor="text1"/>
          <w:sz w:val="22"/>
          <w:szCs w:val="22"/>
        </w:rPr>
        <w:t xml:space="preserve"> As a default, DEQ will utilize the 95</w:t>
      </w:r>
      <w:r w:rsidR="00932004" w:rsidRPr="00932004">
        <w:rPr>
          <w:bCs/>
          <w:color w:val="000000" w:themeColor="text1"/>
          <w:sz w:val="22"/>
          <w:szCs w:val="22"/>
          <w:vertAlign w:val="superscript"/>
        </w:rPr>
        <w:t>th</w:t>
      </w:r>
      <w:r w:rsidR="00932004">
        <w:rPr>
          <w:bCs/>
          <w:color w:val="000000" w:themeColor="text1"/>
          <w:sz w:val="22"/>
          <w:szCs w:val="22"/>
        </w:rPr>
        <w:t xml:space="preserve"> percentile of recent data as the LCA. If DEQ utilizes a different metric, DEQ will provide the public the opportunity to comment on this revised method.</w:t>
      </w:r>
    </w:p>
    <w:p w14:paraId="48A67130" w14:textId="77777777" w:rsidR="004D6736" w:rsidRPr="00DD02CB" w:rsidRDefault="004D6736" w:rsidP="004D6736">
      <w:pPr>
        <w:ind w:left="0" w:right="630"/>
        <w:rPr>
          <w:bCs/>
          <w:color w:val="000000" w:themeColor="text1"/>
          <w:sz w:val="22"/>
          <w:szCs w:val="22"/>
        </w:rPr>
      </w:pPr>
    </w:p>
    <w:p w14:paraId="36F31B94" w14:textId="74154F35"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 xml:space="preserve">be added </w:t>
      </w:r>
      <w:r w:rsidR="00761654">
        <w:rPr>
          <w:rFonts w:eastAsiaTheme="minorHAnsi"/>
          <w:sz w:val="22"/>
          <w:szCs w:val="22"/>
        </w:rPr>
        <w:t xml:space="preserve">to </w:t>
      </w:r>
      <w:r w:rsidR="00DE38FD" w:rsidRPr="00DD02CB">
        <w:rPr>
          <w:rFonts w:eastAsiaTheme="minorHAnsi"/>
          <w:sz w:val="22"/>
          <w:szCs w:val="22"/>
        </w:rPr>
        <w:t>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5F41AF9B"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932004" w:rsidRPr="00932004">
        <w:rPr>
          <w:bCs/>
          <w:color w:val="000000" w:themeColor="text1"/>
          <w:sz w:val="22"/>
          <w:szCs w:val="22"/>
        </w:rPr>
        <w:t>See response to Comment #99.</w:t>
      </w:r>
      <w:r w:rsidR="00932004">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r w:rsidR="00D50697">
        <w:rPr>
          <w:bCs/>
          <w:color w:val="000000" w:themeColor="text1"/>
          <w:sz w:val="22"/>
          <w:szCs w:val="22"/>
        </w:rPr>
        <w:t xml:space="preserve"> We </w:t>
      </w:r>
      <w:r w:rsidR="00761654">
        <w:rPr>
          <w:bCs/>
          <w:color w:val="000000" w:themeColor="text1"/>
          <w:sz w:val="22"/>
          <w:szCs w:val="22"/>
        </w:rPr>
        <w:t>strive</w:t>
      </w:r>
      <w:r w:rsidR="00D50697">
        <w:rPr>
          <w:bCs/>
          <w:color w:val="000000" w:themeColor="text1"/>
          <w:sz w:val="22"/>
          <w:szCs w:val="22"/>
        </w:rPr>
        <w:t xml:space="preserve"> to do better in the future.</w:t>
      </w:r>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635BB09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 xml:space="preserve">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w:t>
      </w:r>
      <w:r w:rsidR="00A60806">
        <w:rPr>
          <w:bCs/>
          <w:color w:val="000000" w:themeColor="text1"/>
          <w:sz w:val="22"/>
          <w:szCs w:val="22"/>
        </w:rPr>
        <w:t xml:space="preserve">any </w:t>
      </w:r>
      <w:r w:rsidR="003A11B1">
        <w:rPr>
          <w:bCs/>
          <w:color w:val="000000" w:themeColor="text1"/>
          <w:sz w:val="22"/>
          <w:szCs w:val="22"/>
        </w:rPr>
        <w:t>approved TMDL is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262EE85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r w:rsidR="004578E4">
        <w:rPr>
          <w:color w:val="000000"/>
          <w:sz w:val="22"/>
          <w:szCs w:val="22"/>
        </w:rPr>
        <w:t>, not a waterbody variance</w:t>
      </w:r>
      <w:r w:rsidR="00A60806">
        <w:rPr>
          <w:color w:val="000000"/>
          <w:sz w:val="22"/>
          <w:szCs w:val="22"/>
        </w:rPr>
        <w:t xml:space="preserve"> and supporting documentation is not </w:t>
      </w:r>
      <w:r w:rsidR="006510D0">
        <w:rPr>
          <w:color w:val="000000"/>
          <w:sz w:val="22"/>
          <w:szCs w:val="22"/>
        </w:rPr>
        <w:t xml:space="preserve">required to identify and document </w:t>
      </w:r>
      <w:r w:rsidR="00A44F76" w:rsidRPr="00DD02CB">
        <w:rPr>
          <w:color w:val="000000"/>
          <w:sz w:val="22"/>
          <w:szCs w:val="22"/>
        </w:rPr>
        <w:t>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6C92FE59"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A60806" w:rsidRPr="00DD02CB">
        <w:rPr>
          <w:color w:val="000000"/>
          <w:sz w:val="22"/>
          <w:szCs w:val="22"/>
        </w:rPr>
        <w:t>DEQ is adopting a multiple discharger variance that applies to point sources</w:t>
      </w:r>
      <w:r w:rsidR="00A60806">
        <w:rPr>
          <w:color w:val="000000"/>
          <w:sz w:val="22"/>
          <w:szCs w:val="22"/>
        </w:rPr>
        <w:t xml:space="preserve">, not a waterbody variance and supporting documentation is not required to identify and document </w:t>
      </w:r>
      <w:r w:rsidR="00A60806" w:rsidRPr="00DD02CB">
        <w:rPr>
          <w:color w:val="000000"/>
          <w:sz w:val="22"/>
          <w:szCs w:val="22"/>
        </w:rPr>
        <w:t>cost-effective and reasonable best management practices for nonpoint source controls.</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24" w:name="_Toc490121554"/>
            <w:r w:rsidRPr="00276752">
              <w:lastRenderedPageBreak/>
              <w:t>Commenters</w:t>
            </w:r>
            <w:bookmarkEnd w:id="24"/>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25" w:name="_Toc490121555"/>
            <w:r w:rsidRPr="00377FA3">
              <w:t>Implementation</w:t>
            </w:r>
            <w:bookmarkEnd w:id="25"/>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lastRenderedPageBreak/>
        <w:t>Notification</w:t>
      </w:r>
    </w:p>
    <w:p w14:paraId="3ABC5C7F" w14:textId="29B7B864" w:rsidR="00C961E7" w:rsidRDefault="00C961E7" w:rsidP="00C961E7">
      <w:pPr>
        <w:ind w:left="0" w:right="1008"/>
        <w:rPr>
          <w:color w:val="000000" w:themeColor="text1"/>
        </w:rPr>
      </w:pPr>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26" w:name="_Toc490121556"/>
            <w:r w:rsidRPr="001D0308">
              <w:lastRenderedPageBreak/>
              <w:t>Five-year review</w:t>
            </w:r>
            <w:bookmarkEnd w:id="26"/>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27" w:name="_Toc490121557"/>
            <w:r>
              <w:lastRenderedPageBreak/>
              <w:t>Draft Rules – With Edits Highlighted</w:t>
            </w:r>
            <w:bookmarkEnd w:id="27"/>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28" w:name="_Toc490121558"/>
            <w:r>
              <w:lastRenderedPageBreak/>
              <w:t>Draft Rules – With Edits Included</w:t>
            </w:r>
            <w:bookmarkEnd w:id="28"/>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9" w:name="_Toc490121559"/>
            <w:r>
              <w:lastRenderedPageBreak/>
              <w:t>Supporting Documents</w:t>
            </w:r>
            <w:bookmarkEnd w:id="29"/>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227AF6" w:rsidRDefault="00227AF6" w:rsidP="002D6C99">
      <w:r>
        <w:separator/>
      </w:r>
    </w:p>
  </w:endnote>
  <w:endnote w:type="continuationSeparator" w:id="0">
    <w:p w14:paraId="3ABC5CD7" w14:textId="77777777" w:rsidR="00227AF6" w:rsidRDefault="00227AF6"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227AF6" w:rsidRDefault="00227AF6" w:rsidP="002D6C99">
    <w:pPr>
      <w:pStyle w:val="Footer"/>
    </w:pPr>
  </w:p>
  <w:p w14:paraId="3ABC5CD9" w14:textId="33A73062" w:rsidR="00227AF6" w:rsidRPr="002B4E71" w:rsidRDefault="00227AF6" w:rsidP="002D6C99">
    <w:pPr>
      <w:pStyle w:val="Footer"/>
    </w:pPr>
    <w:r>
      <w:t>Staff Report</w:t>
    </w:r>
    <w:r w:rsidRPr="002B4E71">
      <w:t xml:space="preserve"> page | </w:t>
    </w:r>
    <w:r>
      <w:fldChar w:fldCharType="begin"/>
    </w:r>
    <w:r>
      <w:instrText xml:space="preserve"> PAGE   \* MERGEFORMAT </w:instrText>
    </w:r>
    <w:r>
      <w:fldChar w:fldCharType="separate"/>
    </w:r>
    <w:r w:rsidR="00715F63">
      <w:rPr>
        <w:noProof/>
      </w:rPr>
      <w:t>63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227AF6" w:rsidRDefault="00227AF6" w:rsidP="002D6C99">
      <w:r>
        <w:separator/>
      </w:r>
    </w:p>
  </w:footnote>
  <w:footnote w:type="continuationSeparator" w:id="0">
    <w:p w14:paraId="3ABC5CD5" w14:textId="77777777" w:rsidR="00227AF6" w:rsidRDefault="00227AF6"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ROK Aron">
    <w15:presenceInfo w15:providerId="AD" w15:userId="S-1-5-21-2124760015-1411717758-1302595720-36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27C5"/>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71"/>
    <w:rsid w:val="000E60A5"/>
    <w:rsid w:val="000E61F0"/>
    <w:rsid w:val="000F2916"/>
    <w:rsid w:val="000F37A6"/>
    <w:rsid w:val="000F5F2C"/>
    <w:rsid w:val="000F630B"/>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12F0"/>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048F"/>
    <w:rsid w:val="0019133B"/>
    <w:rsid w:val="0019385F"/>
    <w:rsid w:val="00193AA8"/>
    <w:rsid w:val="001969C2"/>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741B"/>
    <w:rsid w:val="001E7912"/>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27AF6"/>
    <w:rsid w:val="002319FD"/>
    <w:rsid w:val="00231FB8"/>
    <w:rsid w:val="00232062"/>
    <w:rsid w:val="00233537"/>
    <w:rsid w:val="002352F9"/>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0742"/>
    <w:rsid w:val="0027111E"/>
    <w:rsid w:val="00272490"/>
    <w:rsid w:val="002732DF"/>
    <w:rsid w:val="00274CD9"/>
    <w:rsid w:val="002759F7"/>
    <w:rsid w:val="002825AE"/>
    <w:rsid w:val="00284725"/>
    <w:rsid w:val="00286118"/>
    <w:rsid w:val="00287EA4"/>
    <w:rsid w:val="00296D45"/>
    <w:rsid w:val="002A0C30"/>
    <w:rsid w:val="002A16D0"/>
    <w:rsid w:val="002A1E7F"/>
    <w:rsid w:val="002A5ACA"/>
    <w:rsid w:val="002A7E5B"/>
    <w:rsid w:val="002B0C9C"/>
    <w:rsid w:val="002B39A0"/>
    <w:rsid w:val="002B4E71"/>
    <w:rsid w:val="002B6D58"/>
    <w:rsid w:val="002C1E6D"/>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1B67"/>
    <w:rsid w:val="00314A3C"/>
    <w:rsid w:val="00314FCB"/>
    <w:rsid w:val="0032078C"/>
    <w:rsid w:val="00322A9E"/>
    <w:rsid w:val="00322D30"/>
    <w:rsid w:val="00324289"/>
    <w:rsid w:val="003248CA"/>
    <w:rsid w:val="00325AA6"/>
    <w:rsid w:val="0033279B"/>
    <w:rsid w:val="00333C3B"/>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3E62"/>
    <w:rsid w:val="00394372"/>
    <w:rsid w:val="003970AB"/>
    <w:rsid w:val="00397D49"/>
    <w:rsid w:val="003A039C"/>
    <w:rsid w:val="003A11B1"/>
    <w:rsid w:val="003A1573"/>
    <w:rsid w:val="003A2B26"/>
    <w:rsid w:val="003A2F55"/>
    <w:rsid w:val="003A36DF"/>
    <w:rsid w:val="003A53CF"/>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15"/>
    <w:rsid w:val="003C6C7E"/>
    <w:rsid w:val="003C6D8B"/>
    <w:rsid w:val="003D03AB"/>
    <w:rsid w:val="003D06E9"/>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4AB"/>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306"/>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F22E4"/>
    <w:rsid w:val="004F2D22"/>
    <w:rsid w:val="004F4493"/>
    <w:rsid w:val="004F4B6D"/>
    <w:rsid w:val="004F673A"/>
    <w:rsid w:val="004F7453"/>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0F7F"/>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B665D"/>
    <w:rsid w:val="005C10E3"/>
    <w:rsid w:val="005C1798"/>
    <w:rsid w:val="005C1EB1"/>
    <w:rsid w:val="005C304F"/>
    <w:rsid w:val="005C30D8"/>
    <w:rsid w:val="005C3793"/>
    <w:rsid w:val="005C6B99"/>
    <w:rsid w:val="005D0385"/>
    <w:rsid w:val="005D2010"/>
    <w:rsid w:val="005D428C"/>
    <w:rsid w:val="005D6E6D"/>
    <w:rsid w:val="005D7E79"/>
    <w:rsid w:val="005E06F4"/>
    <w:rsid w:val="005E0C47"/>
    <w:rsid w:val="005E374E"/>
    <w:rsid w:val="005E39B6"/>
    <w:rsid w:val="005E597B"/>
    <w:rsid w:val="005F0119"/>
    <w:rsid w:val="005F2796"/>
    <w:rsid w:val="005F2FD4"/>
    <w:rsid w:val="005F3C7B"/>
    <w:rsid w:val="005F45A9"/>
    <w:rsid w:val="005F52BE"/>
    <w:rsid w:val="005F5C23"/>
    <w:rsid w:val="005F714F"/>
    <w:rsid w:val="00601CE4"/>
    <w:rsid w:val="00602901"/>
    <w:rsid w:val="00602EF0"/>
    <w:rsid w:val="0060685A"/>
    <w:rsid w:val="00607E51"/>
    <w:rsid w:val="00610286"/>
    <w:rsid w:val="0061029F"/>
    <w:rsid w:val="00613F84"/>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373B"/>
    <w:rsid w:val="0068472A"/>
    <w:rsid w:val="0068788A"/>
    <w:rsid w:val="006911BB"/>
    <w:rsid w:val="00693196"/>
    <w:rsid w:val="0069484A"/>
    <w:rsid w:val="00694E52"/>
    <w:rsid w:val="0069603F"/>
    <w:rsid w:val="006966E5"/>
    <w:rsid w:val="00696716"/>
    <w:rsid w:val="00697C07"/>
    <w:rsid w:val="006A0E65"/>
    <w:rsid w:val="006A2188"/>
    <w:rsid w:val="006A3E28"/>
    <w:rsid w:val="006A5496"/>
    <w:rsid w:val="006A6427"/>
    <w:rsid w:val="006B364B"/>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C64"/>
    <w:rsid w:val="006F2E9F"/>
    <w:rsid w:val="006F3A8D"/>
    <w:rsid w:val="006F6315"/>
    <w:rsid w:val="006F6D85"/>
    <w:rsid w:val="006F7471"/>
    <w:rsid w:val="00700417"/>
    <w:rsid w:val="0070371A"/>
    <w:rsid w:val="00705C22"/>
    <w:rsid w:val="00707371"/>
    <w:rsid w:val="00711098"/>
    <w:rsid w:val="007145F7"/>
    <w:rsid w:val="00715F63"/>
    <w:rsid w:val="00716114"/>
    <w:rsid w:val="00716292"/>
    <w:rsid w:val="00717F64"/>
    <w:rsid w:val="00720C29"/>
    <w:rsid w:val="0072191D"/>
    <w:rsid w:val="00721D94"/>
    <w:rsid w:val="00723DD6"/>
    <w:rsid w:val="00724CF1"/>
    <w:rsid w:val="00726CE0"/>
    <w:rsid w:val="00727622"/>
    <w:rsid w:val="00730121"/>
    <w:rsid w:val="00732601"/>
    <w:rsid w:val="007338CD"/>
    <w:rsid w:val="00733A49"/>
    <w:rsid w:val="007365A2"/>
    <w:rsid w:val="00744E74"/>
    <w:rsid w:val="007450D6"/>
    <w:rsid w:val="007536A1"/>
    <w:rsid w:val="00753D13"/>
    <w:rsid w:val="007546FD"/>
    <w:rsid w:val="007552C5"/>
    <w:rsid w:val="00761654"/>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369A"/>
    <w:rsid w:val="007D3B78"/>
    <w:rsid w:val="007D3EB6"/>
    <w:rsid w:val="007D6004"/>
    <w:rsid w:val="007D60EA"/>
    <w:rsid w:val="007D6F88"/>
    <w:rsid w:val="007D703C"/>
    <w:rsid w:val="007D741D"/>
    <w:rsid w:val="007D74B2"/>
    <w:rsid w:val="007D777B"/>
    <w:rsid w:val="007E2602"/>
    <w:rsid w:val="007E438C"/>
    <w:rsid w:val="007E47D4"/>
    <w:rsid w:val="007E5070"/>
    <w:rsid w:val="007E7028"/>
    <w:rsid w:val="007E7651"/>
    <w:rsid w:val="007F0170"/>
    <w:rsid w:val="007F0CC6"/>
    <w:rsid w:val="007F0ED4"/>
    <w:rsid w:val="007F4318"/>
    <w:rsid w:val="007F4633"/>
    <w:rsid w:val="007F47C6"/>
    <w:rsid w:val="007F5F78"/>
    <w:rsid w:val="007F6A0E"/>
    <w:rsid w:val="007F6FB0"/>
    <w:rsid w:val="007F7F8C"/>
    <w:rsid w:val="008013F0"/>
    <w:rsid w:val="008021EA"/>
    <w:rsid w:val="00803A21"/>
    <w:rsid w:val="00805C3F"/>
    <w:rsid w:val="0080610D"/>
    <w:rsid w:val="008116A2"/>
    <w:rsid w:val="00811EE1"/>
    <w:rsid w:val="00812394"/>
    <w:rsid w:val="0081400C"/>
    <w:rsid w:val="008141CD"/>
    <w:rsid w:val="00815E0F"/>
    <w:rsid w:val="008167F9"/>
    <w:rsid w:val="00817FE6"/>
    <w:rsid w:val="008206CF"/>
    <w:rsid w:val="0082074B"/>
    <w:rsid w:val="00822721"/>
    <w:rsid w:val="00823C9D"/>
    <w:rsid w:val="00830C32"/>
    <w:rsid w:val="00832EB9"/>
    <w:rsid w:val="0083323F"/>
    <w:rsid w:val="00835C99"/>
    <w:rsid w:val="00840D76"/>
    <w:rsid w:val="00841659"/>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9A6"/>
    <w:rsid w:val="008B0B0B"/>
    <w:rsid w:val="008B13C8"/>
    <w:rsid w:val="008B21FF"/>
    <w:rsid w:val="008B2468"/>
    <w:rsid w:val="008B302E"/>
    <w:rsid w:val="008B364D"/>
    <w:rsid w:val="008B471D"/>
    <w:rsid w:val="008B4D87"/>
    <w:rsid w:val="008B59E5"/>
    <w:rsid w:val="008B7341"/>
    <w:rsid w:val="008C2AEB"/>
    <w:rsid w:val="008C3E27"/>
    <w:rsid w:val="008C4A1B"/>
    <w:rsid w:val="008C744F"/>
    <w:rsid w:val="008C7798"/>
    <w:rsid w:val="008D4AFC"/>
    <w:rsid w:val="008D52B1"/>
    <w:rsid w:val="008D5EDD"/>
    <w:rsid w:val="008E1462"/>
    <w:rsid w:val="008E2088"/>
    <w:rsid w:val="008E3F74"/>
    <w:rsid w:val="008F19E2"/>
    <w:rsid w:val="008F2AA3"/>
    <w:rsid w:val="008F5048"/>
    <w:rsid w:val="008F5CB1"/>
    <w:rsid w:val="00900A95"/>
    <w:rsid w:val="009012F7"/>
    <w:rsid w:val="0090211A"/>
    <w:rsid w:val="00902DAC"/>
    <w:rsid w:val="00905061"/>
    <w:rsid w:val="0090574E"/>
    <w:rsid w:val="00906139"/>
    <w:rsid w:val="00907DC4"/>
    <w:rsid w:val="00912E33"/>
    <w:rsid w:val="00913479"/>
    <w:rsid w:val="00916A60"/>
    <w:rsid w:val="0091792B"/>
    <w:rsid w:val="00922AA4"/>
    <w:rsid w:val="00926652"/>
    <w:rsid w:val="009300CE"/>
    <w:rsid w:val="00930372"/>
    <w:rsid w:val="0093182A"/>
    <w:rsid w:val="00932004"/>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C6AA6"/>
    <w:rsid w:val="009D3EBB"/>
    <w:rsid w:val="009D4F89"/>
    <w:rsid w:val="009D5EB5"/>
    <w:rsid w:val="009D6003"/>
    <w:rsid w:val="009D7398"/>
    <w:rsid w:val="009E0E6A"/>
    <w:rsid w:val="009E148C"/>
    <w:rsid w:val="009E1691"/>
    <w:rsid w:val="009E5F55"/>
    <w:rsid w:val="009F03FE"/>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04F0"/>
    <w:rsid w:val="00A44F76"/>
    <w:rsid w:val="00A46142"/>
    <w:rsid w:val="00A465A0"/>
    <w:rsid w:val="00A46F33"/>
    <w:rsid w:val="00A50464"/>
    <w:rsid w:val="00A53440"/>
    <w:rsid w:val="00A53488"/>
    <w:rsid w:val="00A56241"/>
    <w:rsid w:val="00A60806"/>
    <w:rsid w:val="00A61B18"/>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15DD"/>
    <w:rsid w:val="00AA26D5"/>
    <w:rsid w:val="00AA42DD"/>
    <w:rsid w:val="00AA4C43"/>
    <w:rsid w:val="00AA62F7"/>
    <w:rsid w:val="00AA76CE"/>
    <w:rsid w:val="00AA7C0E"/>
    <w:rsid w:val="00AB1B3E"/>
    <w:rsid w:val="00AB26A9"/>
    <w:rsid w:val="00AB34D8"/>
    <w:rsid w:val="00AB46AA"/>
    <w:rsid w:val="00AB65D0"/>
    <w:rsid w:val="00AC1660"/>
    <w:rsid w:val="00AC41B1"/>
    <w:rsid w:val="00AC6224"/>
    <w:rsid w:val="00AC7AF2"/>
    <w:rsid w:val="00AD0243"/>
    <w:rsid w:val="00AD1BBA"/>
    <w:rsid w:val="00AD27C1"/>
    <w:rsid w:val="00AD33B5"/>
    <w:rsid w:val="00AD357E"/>
    <w:rsid w:val="00AD7968"/>
    <w:rsid w:val="00AD7DB9"/>
    <w:rsid w:val="00AE1EB7"/>
    <w:rsid w:val="00AE3390"/>
    <w:rsid w:val="00AE53CB"/>
    <w:rsid w:val="00AE67D5"/>
    <w:rsid w:val="00AF03DD"/>
    <w:rsid w:val="00AF15AD"/>
    <w:rsid w:val="00AF194B"/>
    <w:rsid w:val="00AF509A"/>
    <w:rsid w:val="00AF6875"/>
    <w:rsid w:val="00AF6E2F"/>
    <w:rsid w:val="00B004B7"/>
    <w:rsid w:val="00B0210D"/>
    <w:rsid w:val="00B041EC"/>
    <w:rsid w:val="00B1210C"/>
    <w:rsid w:val="00B12D5B"/>
    <w:rsid w:val="00B13B71"/>
    <w:rsid w:val="00B15DF7"/>
    <w:rsid w:val="00B2226B"/>
    <w:rsid w:val="00B22430"/>
    <w:rsid w:val="00B227C9"/>
    <w:rsid w:val="00B23408"/>
    <w:rsid w:val="00B24EF8"/>
    <w:rsid w:val="00B25A31"/>
    <w:rsid w:val="00B25EF1"/>
    <w:rsid w:val="00B26DA7"/>
    <w:rsid w:val="00B26F3D"/>
    <w:rsid w:val="00B31975"/>
    <w:rsid w:val="00B33923"/>
    <w:rsid w:val="00B33CBF"/>
    <w:rsid w:val="00B34CF8"/>
    <w:rsid w:val="00B356CF"/>
    <w:rsid w:val="00B35715"/>
    <w:rsid w:val="00B378D1"/>
    <w:rsid w:val="00B40B6F"/>
    <w:rsid w:val="00B40E01"/>
    <w:rsid w:val="00B41C9A"/>
    <w:rsid w:val="00B42EA7"/>
    <w:rsid w:val="00B43045"/>
    <w:rsid w:val="00B454BB"/>
    <w:rsid w:val="00B4574E"/>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176F"/>
    <w:rsid w:val="00BA43E9"/>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A70"/>
    <w:rsid w:val="00BC5F50"/>
    <w:rsid w:val="00BC6D4E"/>
    <w:rsid w:val="00BC76B3"/>
    <w:rsid w:val="00BD0DC2"/>
    <w:rsid w:val="00BD3CBE"/>
    <w:rsid w:val="00BD4585"/>
    <w:rsid w:val="00BD464F"/>
    <w:rsid w:val="00BD6173"/>
    <w:rsid w:val="00BE1814"/>
    <w:rsid w:val="00BE2908"/>
    <w:rsid w:val="00BE2A1D"/>
    <w:rsid w:val="00BE6B9A"/>
    <w:rsid w:val="00BE7983"/>
    <w:rsid w:val="00BF0572"/>
    <w:rsid w:val="00BF0F29"/>
    <w:rsid w:val="00BF28C8"/>
    <w:rsid w:val="00BF2B38"/>
    <w:rsid w:val="00BF347E"/>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576E3"/>
    <w:rsid w:val="00C603D7"/>
    <w:rsid w:val="00C62ECC"/>
    <w:rsid w:val="00C65D06"/>
    <w:rsid w:val="00C66215"/>
    <w:rsid w:val="00C708DA"/>
    <w:rsid w:val="00C70CCF"/>
    <w:rsid w:val="00C739F7"/>
    <w:rsid w:val="00C7432A"/>
    <w:rsid w:val="00C74D58"/>
    <w:rsid w:val="00C76B21"/>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58B8"/>
    <w:rsid w:val="00CE6EA0"/>
    <w:rsid w:val="00CF0DFF"/>
    <w:rsid w:val="00CF5F25"/>
    <w:rsid w:val="00D005D1"/>
    <w:rsid w:val="00D015C5"/>
    <w:rsid w:val="00D01EC9"/>
    <w:rsid w:val="00D0274B"/>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7F4"/>
    <w:rsid w:val="00D574D7"/>
    <w:rsid w:val="00D57B1A"/>
    <w:rsid w:val="00D57C32"/>
    <w:rsid w:val="00D57C91"/>
    <w:rsid w:val="00D6060A"/>
    <w:rsid w:val="00D60BF9"/>
    <w:rsid w:val="00D61DA4"/>
    <w:rsid w:val="00D65F6D"/>
    <w:rsid w:val="00D67EF5"/>
    <w:rsid w:val="00D74378"/>
    <w:rsid w:val="00D80570"/>
    <w:rsid w:val="00D80605"/>
    <w:rsid w:val="00D8318E"/>
    <w:rsid w:val="00D84819"/>
    <w:rsid w:val="00D84DC9"/>
    <w:rsid w:val="00D87563"/>
    <w:rsid w:val="00D90062"/>
    <w:rsid w:val="00D9108B"/>
    <w:rsid w:val="00D936A0"/>
    <w:rsid w:val="00D96929"/>
    <w:rsid w:val="00DA0955"/>
    <w:rsid w:val="00DA1A52"/>
    <w:rsid w:val="00DA6B61"/>
    <w:rsid w:val="00DB0862"/>
    <w:rsid w:val="00DB4041"/>
    <w:rsid w:val="00DB6D3B"/>
    <w:rsid w:val="00DC0365"/>
    <w:rsid w:val="00DC04D1"/>
    <w:rsid w:val="00DC0637"/>
    <w:rsid w:val="00DC2FD5"/>
    <w:rsid w:val="00DC593D"/>
    <w:rsid w:val="00DC5FF4"/>
    <w:rsid w:val="00DC70F9"/>
    <w:rsid w:val="00DC74C6"/>
    <w:rsid w:val="00DD02CB"/>
    <w:rsid w:val="00DD11D4"/>
    <w:rsid w:val="00DD419A"/>
    <w:rsid w:val="00DD4819"/>
    <w:rsid w:val="00DD5959"/>
    <w:rsid w:val="00DD7653"/>
    <w:rsid w:val="00DE2FFA"/>
    <w:rsid w:val="00DE3326"/>
    <w:rsid w:val="00DE38FD"/>
    <w:rsid w:val="00DE3DF4"/>
    <w:rsid w:val="00DE4D04"/>
    <w:rsid w:val="00DE6FD3"/>
    <w:rsid w:val="00DF543F"/>
    <w:rsid w:val="00E01C52"/>
    <w:rsid w:val="00E02299"/>
    <w:rsid w:val="00E044EA"/>
    <w:rsid w:val="00E046C6"/>
    <w:rsid w:val="00E07FE1"/>
    <w:rsid w:val="00E11474"/>
    <w:rsid w:val="00E11787"/>
    <w:rsid w:val="00E11EA8"/>
    <w:rsid w:val="00E131C7"/>
    <w:rsid w:val="00E13C70"/>
    <w:rsid w:val="00E14392"/>
    <w:rsid w:val="00E1798C"/>
    <w:rsid w:val="00E17DC5"/>
    <w:rsid w:val="00E220F4"/>
    <w:rsid w:val="00E221D5"/>
    <w:rsid w:val="00E23CBC"/>
    <w:rsid w:val="00E2723D"/>
    <w:rsid w:val="00E278B9"/>
    <w:rsid w:val="00E33649"/>
    <w:rsid w:val="00E33B5C"/>
    <w:rsid w:val="00E34247"/>
    <w:rsid w:val="00E3565F"/>
    <w:rsid w:val="00E36109"/>
    <w:rsid w:val="00E364BC"/>
    <w:rsid w:val="00E368CA"/>
    <w:rsid w:val="00E36E8B"/>
    <w:rsid w:val="00E45717"/>
    <w:rsid w:val="00E46D41"/>
    <w:rsid w:val="00E47C63"/>
    <w:rsid w:val="00E51F15"/>
    <w:rsid w:val="00E53CF7"/>
    <w:rsid w:val="00E541B5"/>
    <w:rsid w:val="00E54670"/>
    <w:rsid w:val="00E55F16"/>
    <w:rsid w:val="00E56647"/>
    <w:rsid w:val="00E57EF7"/>
    <w:rsid w:val="00E60CBA"/>
    <w:rsid w:val="00E6175F"/>
    <w:rsid w:val="00E61A63"/>
    <w:rsid w:val="00E61C21"/>
    <w:rsid w:val="00E626A9"/>
    <w:rsid w:val="00E64E1B"/>
    <w:rsid w:val="00E6528C"/>
    <w:rsid w:val="00E71C3C"/>
    <w:rsid w:val="00E730A8"/>
    <w:rsid w:val="00E7412E"/>
    <w:rsid w:val="00E74147"/>
    <w:rsid w:val="00E7779F"/>
    <w:rsid w:val="00E77F18"/>
    <w:rsid w:val="00E81381"/>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69C7"/>
    <w:rsid w:val="00EB6A1D"/>
    <w:rsid w:val="00EB79B4"/>
    <w:rsid w:val="00EC1212"/>
    <w:rsid w:val="00EC1BF9"/>
    <w:rsid w:val="00EC2D21"/>
    <w:rsid w:val="00EC39DC"/>
    <w:rsid w:val="00EC6E34"/>
    <w:rsid w:val="00EC75F3"/>
    <w:rsid w:val="00ED099B"/>
    <w:rsid w:val="00ED22EB"/>
    <w:rsid w:val="00ED2663"/>
    <w:rsid w:val="00ED3C90"/>
    <w:rsid w:val="00ED49D2"/>
    <w:rsid w:val="00ED6186"/>
    <w:rsid w:val="00ED72B2"/>
    <w:rsid w:val="00ED74B7"/>
    <w:rsid w:val="00EE0B71"/>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ListId:doc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175D4936-94DE-4240-AFDC-61027609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3471</TotalTime>
  <Pages>69</Pages>
  <Words>21484</Words>
  <Characters>122460</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95</cp:revision>
  <cp:lastPrinted>2019-11-20T16:35:00Z</cp:lastPrinted>
  <dcterms:created xsi:type="dcterms:W3CDTF">2019-11-12T23:24:00Z</dcterms:created>
  <dcterms:modified xsi:type="dcterms:W3CDTF">2019-12-04T23:48:00Z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