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9938153"/>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r w:rsidR="0002499F">
        <w:rPr>
          <w:color w:val="000000"/>
        </w:rPr>
        <w:t xml:space="preserve"> to attend or to listen to by phone</w:t>
      </w:r>
      <w:r>
        <w:rPr>
          <w:color w:val="000000"/>
        </w:rPr>
        <w:t>.</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77777777" w:rsidR="00FD5497" w:rsidRDefault="00FD5497" w:rsidP="00FD5497">
      <w:pPr>
        <w:pStyle w:val="Heading2"/>
      </w:pPr>
      <w:bookmarkStart w:id="10"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670B63"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670B63"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670B63"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670B63"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w:t>
      </w:r>
      <w:r>
        <w:lastRenderedPageBreak/>
        <w:t xml:space="preserve">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 xml:space="preserve">Tammy </w:t>
            </w:r>
            <w:proofErr w:type="spellStart"/>
            <w:r w:rsidRPr="000B42B7">
              <w:rPr>
                <w:szCs w:val="22"/>
              </w:rPr>
              <w:t>Dennee</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proofErr w:type="spellStart"/>
            <w:r>
              <w:rPr>
                <w:szCs w:val="22"/>
              </w:rPr>
              <w:t>Kristan</w:t>
            </w:r>
            <w:proofErr w:type="spellEnd"/>
            <w:r>
              <w:rPr>
                <w:szCs w:val="22"/>
              </w:rPr>
              <w:t xml:space="preserve">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 xml:space="preserve">Senator Michael </w:t>
      </w:r>
      <w:proofErr w:type="spellStart"/>
      <w:r>
        <w:rPr>
          <w:rStyle w:val="Emphasis"/>
          <w:sz w:val="24"/>
        </w:rPr>
        <w:t>Dembrow</w:t>
      </w:r>
      <w:proofErr w:type="spellEnd"/>
      <w:r>
        <w:rPr>
          <w:rStyle w:val="Emphasis"/>
          <w:sz w:val="24"/>
        </w:rPr>
        <w:t xml:space="preserve">, Chair, Senate Committee on Environment and Natural </w:t>
      </w:r>
      <w:proofErr w:type="spellStart"/>
      <w:r>
        <w:rPr>
          <w:rStyle w:val="Emphasis"/>
          <w:sz w:val="24"/>
        </w:rPr>
        <w:t>Resources</w:t>
      </w:r>
      <w:r w:rsidR="00FC7A97">
        <w:rPr>
          <w:rStyle w:val="Emphasis"/>
          <w:sz w:val="24"/>
        </w:rPr>
        <w:t>Senator</w:t>
      </w:r>
      <w:proofErr w:type="spellEnd"/>
      <w:r w:rsidR="00FC7A97">
        <w:rPr>
          <w:rStyle w:val="Emphasis"/>
          <w:sz w:val="24"/>
        </w:rPr>
        <w:t xml:space="preserve"> Michael </w:t>
      </w:r>
      <w:proofErr w:type="spellStart"/>
      <w:r w:rsidR="00FC7A97">
        <w:rPr>
          <w:rStyle w:val="Emphasis"/>
          <w:sz w:val="24"/>
        </w:rPr>
        <w:t>Dembrow</w:t>
      </w:r>
      <w:proofErr w:type="spellEnd"/>
      <w:r w:rsidR="00FC7A97">
        <w:rPr>
          <w:rStyle w:val="Emphasis"/>
          <w:sz w:val="24"/>
        </w:rPr>
        <w:t xml:space="preserve">, Chair, Senate Committee on Environment and Natural </w:t>
      </w:r>
      <w:proofErr w:type="spellStart"/>
      <w:r w:rsidR="00FC7A97">
        <w:rPr>
          <w:rStyle w:val="Emphasis"/>
          <w:sz w:val="24"/>
        </w:rPr>
        <w:t>Resources</w:t>
      </w:r>
      <w:r w:rsidR="00FC7A97" w:rsidRPr="005745C0">
        <w:rPr>
          <w:rStyle w:val="Emphasis"/>
          <w:vanish w:val="0"/>
          <w:color w:val="auto"/>
          <w:sz w:val="24"/>
        </w:rPr>
        <w:t>Senator</w:t>
      </w:r>
      <w:proofErr w:type="spellEnd"/>
      <w:r w:rsidR="00FC7A97" w:rsidRPr="005745C0">
        <w:rPr>
          <w:rStyle w:val="Emphasis"/>
          <w:vanish w:val="0"/>
          <w:color w:val="auto"/>
          <w:sz w:val="24"/>
        </w:rPr>
        <w:t xml:space="preserve">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 xml:space="preserve">Senator Alan Olsen, Vice-chair, Senate Committee on Environment and Natural </w:t>
      </w:r>
      <w:proofErr w:type="spellStart"/>
      <w:r w:rsidRPr="005745C0">
        <w:rPr>
          <w:rStyle w:val="Emphasis"/>
          <w:color w:val="auto"/>
          <w:sz w:val="24"/>
        </w:rPr>
        <w:t>Resources</w:t>
      </w:r>
      <w:r w:rsidRPr="005745C0">
        <w:rPr>
          <w:rStyle w:val="Emphasis"/>
          <w:vanish w:val="0"/>
          <w:color w:val="auto"/>
          <w:sz w:val="24"/>
        </w:rPr>
        <w:t>Senator</w:t>
      </w:r>
      <w:proofErr w:type="spellEnd"/>
      <w:r w:rsidRPr="005745C0">
        <w:rPr>
          <w:rStyle w:val="Emphasis"/>
          <w:vanish w:val="0"/>
          <w:color w:val="auto"/>
          <w:sz w:val="24"/>
        </w:rPr>
        <w:t xml:space="preserve">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 xml:space="preserve">Representative Ken Helm, Chair, House Committee on Energy and </w:t>
      </w:r>
      <w:proofErr w:type="spellStart"/>
      <w:r w:rsidRPr="005745C0">
        <w:rPr>
          <w:rStyle w:val="Emphasis"/>
          <w:color w:val="auto"/>
          <w:sz w:val="24"/>
        </w:rPr>
        <w:t>EnvironmentRepresentative</w:t>
      </w:r>
      <w:proofErr w:type="spellEnd"/>
      <w:r w:rsidRPr="005745C0">
        <w:rPr>
          <w:rStyle w:val="Emphasis"/>
          <w:color w:val="auto"/>
          <w:sz w:val="24"/>
        </w:rPr>
        <w:t xml:space="preserve"> Ken Helm, Chair, House Committee on Energy and </w:t>
      </w:r>
      <w:proofErr w:type="spellStart"/>
      <w:r w:rsidRPr="005745C0">
        <w:rPr>
          <w:rStyle w:val="Emphasis"/>
          <w:color w:val="auto"/>
          <w:sz w:val="24"/>
        </w:rPr>
        <w:t>Environment</w:t>
      </w:r>
      <w:r w:rsidRPr="005745C0">
        <w:rPr>
          <w:rStyle w:val="Emphasis"/>
          <w:vanish w:val="0"/>
          <w:color w:val="auto"/>
          <w:sz w:val="24"/>
        </w:rPr>
        <w:t>Representative</w:t>
      </w:r>
      <w:proofErr w:type="spellEnd"/>
      <w:r w:rsidRPr="005745C0">
        <w:rPr>
          <w:rStyle w:val="Emphasis"/>
          <w:vanish w:val="0"/>
          <w:color w:val="auto"/>
          <w:sz w:val="24"/>
        </w:rPr>
        <w:t xml:space="preser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 xml:space="preserve">Representative Sheri Schouten, Vice-chair, House Committee on Energy and </w:t>
      </w:r>
      <w:proofErr w:type="spellStart"/>
      <w:r w:rsidRPr="005745C0">
        <w:rPr>
          <w:rStyle w:val="Emphasis"/>
          <w:color w:val="auto"/>
          <w:sz w:val="24"/>
        </w:rPr>
        <w:t>Environment</w:t>
      </w:r>
      <w:r w:rsidRPr="005745C0">
        <w:rPr>
          <w:rStyle w:val="Emphasis"/>
          <w:vanish w:val="0"/>
          <w:color w:val="auto"/>
          <w:sz w:val="24"/>
        </w:rPr>
        <w:t>Representative</w:t>
      </w:r>
      <w:proofErr w:type="spellEnd"/>
      <w:r w:rsidRPr="005745C0">
        <w:rPr>
          <w:rStyle w:val="Emphasis"/>
          <w:vanish w:val="0"/>
          <w:color w:val="auto"/>
          <w:sz w:val="24"/>
        </w:rPr>
        <w:t xml:space="preser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651DBC55"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61E4BC15"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No person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0" w:name="_Toc2850647"/>
      <w:bookmarkStart w:id="31" w:name="_Toc3988357"/>
      <w:r w:rsidRPr="001404B0">
        <w:t>Summary of Public Comments and DEQ Responses</w:t>
      </w:r>
      <w:bookmarkEnd w:id="30"/>
      <w:bookmarkEnd w:id="3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58644DA3"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357F92">
        <w:t xml:space="preserve">DEQ received some comments not </w:t>
      </w:r>
      <w:r w:rsidR="00357F92">
        <w:lastRenderedPageBreak/>
        <w:t xml:space="preserve">related to the permanent rulemaking. </w:t>
      </w:r>
      <w:r w:rsidR="00F17EE4">
        <w:t>DEQ is providing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7026F78C" w:rsidR="00F2435A" w:rsidRPr="003C26EE" w:rsidRDefault="00F2435A" w:rsidP="00F2435A">
            <w:pPr>
              <w:jc w:val="center"/>
            </w:pPr>
            <w:r>
              <w:rPr>
                <w:rFonts w:ascii="Arial" w:hAnsi="Arial" w:cs="Arial"/>
                <w:b/>
                <w:sz w:val="32"/>
                <w:szCs w:val="32"/>
              </w:rPr>
              <w:t>List of Commentators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 xml:space="preserve">Ryan </w:t>
            </w:r>
            <w:proofErr w:type="spellStart"/>
            <w:r>
              <w:rPr>
                <w:sz w:val="22"/>
                <w:szCs w:val="22"/>
              </w:rPr>
              <w:t>Talbott</w:t>
            </w:r>
            <w:proofErr w:type="spellEnd"/>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w:t>
      </w:r>
      <w:bookmarkStart w:id="32" w:name="_GoBack"/>
      <w:bookmarkEnd w:id="32"/>
      <w:r>
        <w:t xml:space="preserve">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0C4ACFDE" w:rsidR="002001D0" w:rsidRDefault="002001D0" w:rsidP="002001D0">
      <w:r>
        <w:t xml:space="preserve">The proposed rule change </w:t>
      </w:r>
      <w:r w:rsidR="00670B63">
        <w:t>does</w:t>
      </w:r>
      <w:r>
        <w:t xml:space="preserve"> not alter the treatment of </w:t>
      </w:r>
      <w:proofErr w:type="spellStart"/>
      <w:r>
        <w:t>biosolids</w:t>
      </w:r>
      <w:proofErr w:type="spellEnd"/>
      <w:r>
        <w:t xml:space="preserve">, which will continue to be regulated by applicable federal and state regulations such as 40 C.F.R 503 and OAR Chapter </w:t>
      </w:r>
      <w:r>
        <w:lastRenderedPageBreak/>
        <w:t xml:space="preserve">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also has authority under OAR 340-096-0080 and OAR 340-096-0090 to review and approve the types and volumes of </w:t>
      </w:r>
      <w:proofErr w:type="spellStart"/>
      <w:r>
        <w:t>feedstocks</w:t>
      </w:r>
      <w:proofErr w:type="spellEnd"/>
      <w:r>
        <w:t xml:space="preserve">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Pr="0044637E">
        <w:rPr>
          <w:highlight w:val="yellow"/>
        </w:rPr>
        <w:t>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FFBB0E7" w14:textId="36DC8883" w:rsidR="002001D0" w:rsidRDefault="009B4A3D" w:rsidP="002001D0">
      <w:r>
        <w:t>The proposed permanent rule change do</w:t>
      </w:r>
      <w:r w:rsidR="00DF28F2">
        <w:t>es</w:t>
      </w:r>
      <w:r>
        <w:t xml:space="preserve"> not change regulations regarding exemptions from the need for a solid waste permit</w:t>
      </w:r>
      <w:r w:rsidR="00036A3D">
        <w:t>,</w:t>
      </w:r>
      <w:r>
        <w:t xml:space="preserve"> or the types or volumes of </w:t>
      </w:r>
      <w:proofErr w:type="spellStart"/>
      <w:r>
        <w:t>feedstocks</w:t>
      </w:r>
      <w:proofErr w:type="spellEnd"/>
      <w:r w:rsidR="00036A3D">
        <w:t xml:space="preserve"> that may be</w:t>
      </w:r>
      <w:r>
        <w:t xml:space="preserve"> accepted. </w:t>
      </w:r>
      <w:r w:rsidR="00670B63">
        <w:t xml:space="preserve">Effluent is defined as liquid </w:t>
      </w:r>
      <w:r w:rsidR="008E663A">
        <w:t xml:space="preserve">wastewater discharged into surface waters. </w:t>
      </w:r>
      <w:r w:rsidR="00E843FE">
        <w:t>Effluent discharges are regulated through water quality permits</w:t>
      </w:r>
      <w:r w:rsidR="00E843FE">
        <w:t xml:space="preserve"> and water quality regulations</w:t>
      </w:r>
      <w:r w:rsidR="00E843FE">
        <w:t>. The pro</w:t>
      </w:r>
      <w:r w:rsidR="00E843FE">
        <w:t>posed permanent rule change</w:t>
      </w:r>
      <w:r w:rsidR="00E843FE">
        <w:t xml:space="preserve"> does not change how effluent is regulated. </w:t>
      </w:r>
    </w:p>
    <w:p w14:paraId="45BE42E4" w14:textId="77777777" w:rsidR="002001D0" w:rsidRDefault="002001D0" w:rsidP="002001D0">
      <w:pPr>
        <w:pStyle w:val="Heading4"/>
      </w:pPr>
      <w:r>
        <w:t>Comment 4</w:t>
      </w:r>
    </w:p>
    <w:p w14:paraId="3EB20947" w14:textId="77777777" w:rsidR="002001D0" w:rsidRDefault="002001D0" w:rsidP="002001D0"/>
    <w:p w14:paraId="2F190EC7" w14:textId="60B89018" w:rsidR="002001D0" w:rsidRDefault="002001D0" w:rsidP="002001D0">
      <w:r>
        <w:t>Under 40 C.F.R. 503, the EPA requires testing and annual land loading limits for persistent pollutants including arsenic, lead, and mercury. However, the proposed rule ignores non</w:t>
      </w:r>
      <w:r w:rsidR="00DB633B">
        <w:t>-</w:t>
      </w:r>
      <w:r>
        <w:t xml:space="preserve">pathogen pollutants in Type 3 </w:t>
      </w:r>
      <w:proofErr w:type="spellStart"/>
      <w:r>
        <w:t>feedstocks</w:t>
      </w:r>
      <w:proofErr w:type="spellEnd"/>
      <w:r>
        <w:t>,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FBDDC0D" w:rsidR="002001D0" w:rsidRDefault="002001D0" w:rsidP="002001D0">
      <w:r>
        <w:t>Th</w:t>
      </w:r>
      <w:r w:rsidR="00902D4D">
        <w:t xml:space="preserve">is </w:t>
      </w:r>
      <w:r>
        <w:t>rulemaking focuse</w:t>
      </w:r>
      <w:r w:rsidR="00DB633B">
        <w:t>s</w:t>
      </w:r>
      <w:r>
        <w:t xml:space="preserve"> on pathogen limits for </w:t>
      </w:r>
      <w:proofErr w:type="spellStart"/>
      <w:r>
        <w:t>digestate</w:t>
      </w:r>
      <w:proofErr w:type="spellEnd"/>
      <w:r w:rsidR="00902D4D">
        <w:t xml:space="preserve"> and does not change any other requirements that apply to </w:t>
      </w:r>
      <w:proofErr w:type="spellStart"/>
      <w:r w:rsidR="00902D4D">
        <w:t>digestate</w:t>
      </w:r>
      <w:proofErr w:type="spellEnd"/>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3280EB55" w:rsidR="002001D0" w:rsidRDefault="002001D0" w:rsidP="002001D0">
      <w:r>
        <w:t xml:space="preserve">DEQ includes in its “Documents relied on for rulemaking” an EPA publication titled </w:t>
      </w:r>
      <w:r w:rsidRPr="00DF28F2">
        <w:rPr>
          <w:i/>
        </w:rPr>
        <w:t>Control of Pathogens and Vector Attraction in Sewage Sludge</w:t>
      </w:r>
      <w:r>
        <w:t xml:space="preserve">, which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w:t>
      </w:r>
      <w:r>
        <w:lastRenderedPageBreak/>
        <w:t xml:space="preserve">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F42AFA1" w:rsidR="00BE10F9" w:rsidRDefault="00BE10F9" w:rsidP="00BE10F9">
      <w:r>
        <w:t xml:space="preserve">The proposed rule change would exempt </w:t>
      </w:r>
      <w:proofErr w:type="spellStart"/>
      <w:r>
        <w:t>digestate</w:t>
      </w:r>
      <w:proofErr w:type="spellEnd"/>
      <w:r>
        <w:t xml:space="preserve"> that is land applied at agronomic rates and consistent with site restrictions in 40 C.F.R. §503.32(b)(5) from meeting the fecal coliform limit of 1,000 Most Probable Number per gram of total solids, but does not eliminate the requirement to perform pathogen testing. Digesters subject to OAR 340-096-0140 must continue to test </w:t>
      </w:r>
      <w:proofErr w:type="spellStart"/>
      <w:r>
        <w:t>digestate</w:t>
      </w:r>
      <w:proofErr w:type="spellEnd"/>
      <w:r>
        <w:t xml:space="preserve"> for pathogen reduction and document and implement a pathogen reduction plan pursuant to sections 3, 4 and 5 of OAR 340-096-0140.</w:t>
      </w:r>
    </w:p>
    <w:p w14:paraId="77EFC0D6" w14:textId="77777777" w:rsidR="00BE10F9" w:rsidRDefault="00BE10F9" w:rsidP="002001D0"/>
    <w:p w14:paraId="69CC3757" w14:textId="6F741A53"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 xml:space="preserve">Studies of anaerobic or aerobic digestion of </w:t>
      </w:r>
      <w:proofErr w:type="spellStart"/>
      <w:r w:rsidR="002001D0" w:rsidRPr="00DF28F2">
        <w:t>sludges</w:t>
      </w:r>
      <w:proofErr w:type="spellEnd"/>
      <w:r w:rsidR="002001D0" w:rsidRPr="00DF28F2">
        <w:t xml:space="preserve">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w:t>
      </w:r>
      <w:proofErr w:type="spellStart"/>
      <w:r w:rsidR="002001D0">
        <w:t>biosolids</w:t>
      </w:r>
      <w:proofErr w:type="spellEnd"/>
      <w:r w:rsidR="002001D0">
        <w:t xml:space="preserve"> can be found in Section 5.5 of the guidance. See </w:t>
      </w:r>
      <w:hyperlink r:id="rId31" w:history="1">
        <w:r w:rsidR="007C2D08" w:rsidRPr="007C2D08">
          <w:rPr>
            <w:rStyle w:val="Hyperlink"/>
          </w:rPr>
          <w:t>https://www.epa.gov/sites/production/files/2015-04/documents/control_of_pathogens_and_vector_attraction_in_sewage_sludge_july_2003.pdf</w:t>
        </w:r>
      </w:hyperlink>
      <w:r w:rsidR="003168DF">
        <w:t xml:space="preserve"> </w:t>
      </w:r>
      <w:r w:rsidR="002001D0">
        <w:t xml:space="preserve">(pages 11, 15 and 38). </w:t>
      </w:r>
    </w:p>
    <w:p w14:paraId="2AD32575" w14:textId="77777777" w:rsidR="003168DF" w:rsidRDefault="003168DF" w:rsidP="002001D0"/>
    <w:p w14:paraId="00601619" w14:textId="4D4ED7A2" w:rsidR="002001D0" w:rsidRDefault="007C2D08" w:rsidP="002001D0">
      <w:proofErr w:type="spellStart"/>
      <w:r>
        <w:t>B</w:t>
      </w:r>
      <w:r w:rsidR="002001D0">
        <w:t>iosolids</w:t>
      </w:r>
      <w:proofErr w:type="spellEnd"/>
      <w:r w:rsidR="002001D0">
        <w:t xml:space="preserve"> </w:t>
      </w:r>
      <w:r w:rsidR="00902D4D">
        <w:t xml:space="preserve">such as digested sewage </w:t>
      </w:r>
      <w:proofErr w:type="spellStart"/>
      <w:r w:rsidR="00902D4D">
        <w:t>sludges</w:t>
      </w:r>
      <w:proofErr w:type="spellEnd"/>
      <w:r w:rsidR="00902D4D">
        <w:t xml:space="preserve"> </w:t>
      </w:r>
      <w:r w:rsidR="002001D0">
        <w:t>typically contain a high count of fecal coliforms, enteric bacteria that can be used as indicators of the likelihood of the presence of bacterial pathogens. Manure</w:t>
      </w:r>
      <w:r w:rsidR="00902D4D">
        <w:t xml:space="preserve"> prior to digestion </w:t>
      </w:r>
      <w:r w:rsidR="002001D0">
        <w:t>also contains a very high fecal coliform count</w:t>
      </w:r>
      <w:r w:rsidR="00902D4D">
        <w:t xml:space="preserve"> that is significantly reduced through digestion and then further reduced through the land application process allowed by the proposed regulations within the time frame required prior to crop growth</w:t>
      </w:r>
      <w:r w:rsidR="002001D0">
        <w:t xml:space="preserve">. </w:t>
      </w:r>
      <w:r>
        <w:t>Common</w:t>
      </w:r>
      <w:r w:rsidR="002001D0">
        <w:t xml:space="preserve"> Type 3 </w:t>
      </w:r>
      <w:proofErr w:type="spellStart"/>
      <w:r w:rsidR="002001D0">
        <w:t>feedstock</w:t>
      </w:r>
      <w:r>
        <w:t>s</w:t>
      </w:r>
      <w:proofErr w:type="spellEnd"/>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w:t>
      </w:r>
      <w:proofErr w:type="spellStart"/>
      <w:r>
        <w:t>feedstocks</w:t>
      </w:r>
      <w:proofErr w:type="spellEnd"/>
      <w:r>
        <w:t>.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4057C116" w:rsidR="002001D0" w:rsidRDefault="00BE10F9" w:rsidP="002001D0">
      <w:r>
        <w:t xml:space="preserve">The proposed rule change does not </w:t>
      </w:r>
      <w:r w:rsidR="00640A69">
        <w:t>change</w:t>
      </w:r>
      <w:r w:rsidR="00640A69">
        <w:t xml:space="preserve"> </w:t>
      </w:r>
      <w:r>
        <w:t>the</w:t>
      </w:r>
      <w:r w:rsidR="00F168F9">
        <w:t xml:space="preserve"> need to comply with</w:t>
      </w:r>
      <w:r>
        <w:t xml:space="preserve"> federal and state regulation</w:t>
      </w:r>
      <w:r w:rsidR="00F168F9">
        <w:t>s</w:t>
      </w:r>
      <w:r>
        <w:t xml:space="preserve"> of </w:t>
      </w:r>
      <w:proofErr w:type="spellStart"/>
      <w:r>
        <w:t>biosolids</w:t>
      </w:r>
      <w:proofErr w:type="gramStart"/>
      <w:r w:rsidR="00256D91">
        <w:t>,such</w:t>
      </w:r>
      <w:proofErr w:type="spellEnd"/>
      <w:proofErr w:type="gramEnd"/>
      <w:r w:rsidR="00256D91">
        <w:t xml:space="preserve"> as those set forth </w:t>
      </w:r>
      <w:r>
        <w:t xml:space="preserve">under 40 C.F.R 503 </w:t>
      </w:r>
      <w:r w:rsidR="00F168F9">
        <w:t>and</w:t>
      </w:r>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t xml:space="preserve">DEQ is changing only the </w:t>
      </w:r>
      <w:r w:rsidR="00F168F9">
        <w:t xml:space="preserve">pathogen limit </w:t>
      </w:r>
      <w:r>
        <w:t>requirement</w:t>
      </w:r>
      <w:r w:rsidR="00F168F9">
        <w:t>s</w:t>
      </w:r>
      <w:r>
        <w:t xml:space="preserve"> </w:t>
      </w:r>
      <w:r w:rsidR="001E5E4C">
        <w:t xml:space="preserve">for </w:t>
      </w:r>
      <w:proofErr w:type="spellStart"/>
      <w:r w:rsidR="001E5E4C" w:rsidRPr="00256D91">
        <w:t>digestate</w:t>
      </w:r>
      <w:proofErr w:type="spellEnd"/>
      <w:r>
        <w:t xml:space="preserve">. </w:t>
      </w:r>
      <w:r w:rsidR="002001D0">
        <w:t>The pathogen testing limits of OAR 340-096-0140(2)</w:t>
      </w:r>
      <w:r w:rsidR="00191E42">
        <w:t xml:space="preserve"> </w:t>
      </w:r>
      <w:r w:rsidR="00F168F9">
        <w:t>replicate</w:t>
      </w:r>
      <w:r w:rsidR="002001D0">
        <w:t xml:space="preserve"> the analytical standards for Class A </w:t>
      </w:r>
      <w:proofErr w:type="spellStart"/>
      <w:r w:rsidR="002001D0">
        <w:t>biosolids</w:t>
      </w:r>
      <w:proofErr w:type="spellEnd"/>
      <w:r w:rsidR="002001D0">
        <w:t xml:space="preserve"> in 40 C.F.R. 503.32(a). The proposed rule change would change the </w:t>
      </w:r>
      <w:r w:rsidR="00191E42">
        <w:t xml:space="preserve">applicability </w:t>
      </w:r>
      <w:r w:rsidR="002001D0">
        <w:t xml:space="preserve">of pathogen limits </w:t>
      </w:r>
      <w:r w:rsidR="00191E42">
        <w:t>on</w:t>
      </w:r>
      <w:r w:rsidR="002001D0">
        <w:t xml:space="preserve"> </w:t>
      </w:r>
      <w:proofErr w:type="spellStart"/>
      <w:r w:rsidR="002001D0">
        <w:t>digestate</w:t>
      </w:r>
      <w:proofErr w:type="spellEnd"/>
      <w:r w:rsidR="002001D0">
        <w:t xml:space="preserve"> to more closely track the differing federal treatment of pathogen requirements for Class A and Class B </w:t>
      </w:r>
      <w:proofErr w:type="spellStart"/>
      <w:r w:rsidR="002001D0">
        <w:t>biosolids</w:t>
      </w:r>
      <w:proofErr w:type="spellEnd"/>
      <w:r w:rsidR="002001D0">
        <w:t xml:space="preserve">. </w:t>
      </w:r>
      <w:r w:rsidR="00F168F9">
        <w:t xml:space="preserve">The proposed rule change would not change requirements for </w:t>
      </w:r>
      <w:proofErr w:type="spellStart"/>
      <w:r w:rsidR="00F168F9">
        <w:t>biosolids</w:t>
      </w:r>
      <w:proofErr w:type="spellEnd"/>
      <w:r w:rsidR="00F168F9">
        <w:t xml:space="preserve">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53B31103" w:rsidR="002001D0" w:rsidRDefault="00640A69" w:rsidP="002001D0">
      <w:r>
        <w:t>P</w:t>
      </w:r>
      <w:r>
        <w:t>ermitted solid waste facilities are required to comply with all applicable federal, state and local laws or regulations regardless of whether such laws and regulations are listed in the permit.</w:t>
      </w:r>
      <w:r>
        <w:t xml:space="preserve"> </w:t>
      </w:r>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on comments related to the proposed permanent rule.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33" w:name="_Toc3988358"/>
      <w:bookmarkStart w:id="34" w:name="_Toc9938163"/>
      <w:r>
        <w:t>Implementation</w:t>
      </w:r>
      <w:bookmarkEnd w:id="33"/>
      <w:bookmarkEnd w:id="3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pPr>
      <w:proofErr w:type="gramStart"/>
      <w:r>
        <w:t>posting</w:t>
      </w:r>
      <w:proofErr w:type="gramEnd"/>
      <w:r>
        <w:t xml:space="preserve">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lastRenderedPageBreak/>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1CE2273B" w:rsidR="002F2F6F" w:rsidRDefault="00282991" w:rsidP="00282991">
      <w:r>
        <w:t xml:space="preserve">Invoicing - DEQ would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35" w:name="_Toc3988359"/>
      <w:bookmarkStart w:id="36" w:name="_Toc9938164"/>
      <w:r>
        <w:lastRenderedPageBreak/>
        <w:t>Five Year Review</w:t>
      </w:r>
      <w:bookmarkEnd w:id="35"/>
      <w:bookmarkEnd w:id="36"/>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7" w:name="_Toc3988360"/>
      <w:bookmarkStart w:id="38" w:name="_Toc9938165"/>
      <w:r w:rsidRPr="003C26EE">
        <w:lastRenderedPageBreak/>
        <w:t>Accessibility Information</w:t>
      </w:r>
      <w:bookmarkEnd w:id="37"/>
      <w:bookmarkEnd w:id="38"/>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670B63" w:rsidRDefault="00670B63" w:rsidP="002D6C99">
      <w:r>
        <w:separator/>
      </w:r>
    </w:p>
  </w:endnote>
  <w:endnote w:type="continuationSeparator" w:id="0">
    <w:p w14:paraId="205144B0" w14:textId="77777777" w:rsidR="00670B63" w:rsidRDefault="00670B6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670B63" w:rsidRDefault="00670B63">
    <w:pPr>
      <w:pStyle w:val="Footer"/>
      <w:jc w:val="right"/>
    </w:pPr>
  </w:p>
  <w:p w14:paraId="5B118C26" w14:textId="77777777" w:rsidR="00670B63" w:rsidRDefault="0067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670B63" w:rsidRDefault="00670B63">
    <w:pPr>
      <w:pStyle w:val="Footer"/>
      <w:jc w:val="right"/>
    </w:pPr>
  </w:p>
  <w:p w14:paraId="45457C06" w14:textId="77777777" w:rsidR="00670B63" w:rsidRDefault="00670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652D88AF" w:rsidR="00670B63" w:rsidRDefault="00670B63">
        <w:pPr>
          <w:pStyle w:val="Footer"/>
          <w:jc w:val="right"/>
        </w:pPr>
        <w:r>
          <w:fldChar w:fldCharType="begin"/>
        </w:r>
        <w:r>
          <w:instrText xml:space="preserve"> PAGE   \* MERGEFORMAT </w:instrText>
        </w:r>
        <w:r>
          <w:fldChar w:fldCharType="separate"/>
        </w:r>
        <w:r w:rsidR="000F398A">
          <w:rPr>
            <w:noProof/>
          </w:rPr>
          <w:t>14</w:t>
        </w:r>
        <w:r>
          <w:rPr>
            <w:noProof/>
          </w:rPr>
          <w:fldChar w:fldCharType="end"/>
        </w:r>
      </w:p>
    </w:sdtContent>
  </w:sdt>
  <w:p w14:paraId="36D7EECF" w14:textId="77777777" w:rsidR="00670B63" w:rsidRDefault="00670B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670B63" w:rsidRDefault="00670B6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670B63" w:rsidRDefault="00670B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670B63" w:rsidRDefault="00670B6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670B63" w:rsidRDefault="00670B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33A07559" w:rsidR="00670B63" w:rsidRPr="000F6EE6" w:rsidRDefault="00670B63" w:rsidP="00A112DA">
        <w:pPr>
          <w:pStyle w:val="Footer"/>
        </w:pPr>
        <w:r w:rsidRPr="000F6EE6">
          <w:fldChar w:fldCharType="begin"/>
        </w:r>
        <w:r w:rsidRPr="000F6EE6">
          <w:instrText xml:space="preserve"> PAGE   \* MERGEFORMAT </w:instrText>
        </w:r>
        <w:r w:rsidRPr="000F6EE6">
          <w:fldChar w:fldCharType="separate"/>
        </w:r>
        <w:r w:rsidR="000F398A">
          <w:rPr>
            <w:noProof/>
          </w:rPr>
          <w:t>20</w:t>
        </w:r>
        <w:r w:rsidRPr="000F6EE6">
          <w:fldChar w:fldCharType="end"/>
        </w:r>
      </w:p>
    </w:sdtContent>
  </w:sdt>
  <w:p w14:paraId="40E79D34" w14:textId="77777777" w:rsidR="00670B63" w:rsidRDefault="00670B63">
    <w:pPr>
      <w:pStyle w:val="Footer"/>
    </w:pPr>
  </w:p>
  <w:p w14:paraId="1F7D81C9" w14:textId="77777777" w:rsidR="00670B63" w:rsidRDefault="00670B63"/>
  <w:p w14:paraId="1D19ABAA" w14:textId="77777777" w:rsidR="00670B63" w:rsidRDefault="00670B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670B63" w:rsidRDefault="00670B63" w:rsidP="002D6C99">
      <w:r>
        <w:separator/>
      </w:r>
    </w:p>
  </w:footnote>
  <w:footnote w:type="continuationSeparator" w:id="0">
    <w:p w14:paraId="419F30DA" w14:textId="77777777" w:rsidR="00670B63" w:rsidRDefault="00670B6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670B63" w:rsidRDefault="00670B6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670B63" w:rsidRPr="00F72D05" w:rsidRDefault="00670B6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670B63" w:rsidRDefault="00670B6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5360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D0243"/>
    <w:rsid w:val="00AD04B8"/>
    <w:rsid w:val="00AD1BBA"/>
    <w:rsid w:val="00AD33B5"/>
    <w:rsid w:val="00AD357E"/>
    <w:rsid w:val="00AD7DB9"/>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epa.gov/sites/production/files/2015-04/documents/control_of_pathogens_and_vector_attraction_in_sewage_sludge_july_2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C36D2DA-895D-408B-91D9-08C3C325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6116</Words>
  <Characters>34864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OBRIEN Audrey</cp:lastModifiedBy>
  <cp:revision>2</cp:revision>
  <cp:lastPrinted>2019-05-28T17:02:00Z</cp:lastPrinted>
  <dcterms:created xsi:type="dcterms:W3CDTF">2019-05-28T21:08:00Z</dcterms:created>
  <dcterms:modified xsi:type="dcterms:W3CDTF">2019-05-28T21:08:00Z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