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93B" w:rsidRPr="00EC0C4F" w:rsidRDefault="0027593B" w:rsidP="00453AB8">
      <w:pPr>
        <w:rPr>
          <w:rFonts w:ascii="Tahoma" w:hAnsi="Tahoma" w:cs="Tahoma"/>
          <w:sz w:val="24"/>
          <w:szCs w:val="24"/>
        </w:rPr>
      </w:pPr>
      <w:bookmarkStart w:id="0" w:name="OLE_LINK5"/>
    </w:p>
    <w:p w:rsidR="0061435D" w:rsidRPr="00EC0C4F" w:rsidRDefault="00F23FB0" w:rsidP="00453AB8">
      <w:pPr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EC0C4F">
        <w:rPr>
          <w:rFonts w:ascii="Tahoma" w:eastAsia="Times New Roman" w:hAnsi="Tahoma" w:cs="Tahoma"/>
          <w:bCs/>
          <w:iCs/>
          <w:color w:val="000000"/>
          <w:sz w:val="24"/>
          <w:szCs w:val="24"/>
        </w:rPr>
        <w:t xml:space="preserve">― </w:t>
      </w:r>
      <w:r w:rsidR="0061435D" w:rsidRPr="00EC0C4F">
        <w:rPr>
          <w:rFonts w:ascii="Tahoma" w:eastAsia="Times New Roman" w:hAnsi="Tahoma" w:cs="Tahoma"/>
          <w:bCs/>
          <w:iCs/>
          <w:color w:val="000000"/>
          <w:sz w:val="24"/>
          <w:szCs w:val="24"/>
        </w:rPr>
        <w:t>Chapter 340, Division</w:t>
      </w:r>
      <w:r w:rsidR="00100459" w:rsidRPr="00EC0C4F">
        <w:rPr>
          <w:rFonts w:ascii="Tahoma" w:eastAsia="Times New Roman" w:hAnsi="Tahoma" w:cs="Tahoma"/>
          <w:bCs/>
          <w:iCs/>
          <w:color w:val="A86C2A" w:themeColor="accent6" w:themeShade="BF"/>
          <w:sz w:val="24"/>
          <w:szCs w:val="24"/>
        </w:rPr>
        <w:t xml:space="preserve"> </w:t>
      </w:r>
      <w:r w:rsidR="00262DEF" w:rsidRPr="00EC0C4F">
        <w:rPr>
          <w:rFonts w:ascii="Tahoma" w:eastAsia="Times New Roman" w:hAnsi="Tahoma" w:cs="Tahoma"/>
          <w:b/>
          <w:bCs/>
          <w:iCs/>
          <w:color w:val="A86C2A" w:themeColor="accent6" w:themeShade="BF"/>
          <w:sz w:val="24"/>
          <w:szCs w:val="24"/>
        </w:rPr>
        <w:t>XXX</w:t>
      </w:r>
      <w:r w:rsidR="0061435D" w:rsidRPr="00EC0C4F">
        <w:rPr>
          <w:rFonts w:ascii="Tahoma" w:eastAsia="Times New Roman" w:hAnsi="Tahoma" w:cs="Tahoma"/>
          <w:bCs/>
          <w:iCs/>
          <w:color w:val="000000"/>
          <w:sz w:val="24"/>
          <w:szCs w:val="24"/>
        </w:rPr>
        <w:t xml:space="preserve"> Rulemaking Preview - Delete if not interested</w:t>
      </w:r>
      <w:r w:rsidRPr="00EC0C4F">
        <w:rPr>
          <w:rFonts w:ascii="Tahoma" w:eastAsia="Times New Roman" w:hAnsi="Tahoma" w:cs="Tahoma"/>
          <w:bCs/>
          <w:iCs/>
          <w:color w:val="000000"/>
          <w:sz w:val="24"/>
          <w:szCs w:val="24"/>
        </w:rPr>
        <w:t xml:space="preserve"> ―</w:t>
      </w:r>
    </w:p>
    <w:p w:rsidR="005C3F20" w:rsidRPr="00EC0C4F" w:rsidRDefault="005C3F20" w:rsidP="00453AB8">
      <w:pPr>
        <w:rPr>
          <w:rFonts w:ascii="Tahoma" w:hAnsi="Tahoma" w:cs="Tahoma"/>
          <w:sz w:val="24"/>
          <w:szCs w:val="24"/>
        </w:rPr>
      </w:pPr>
    </w:p>
    <w:p w:rsidR="00755AEA" w:rsidRPr="00EC0C4F" w:rsidRDefault="00755AEA" w:rsidP="00755AEA">
      <w:pPr>
        <w:rPr>
          <w:rFonts w:ascii="Tahoma" w:hAnsi="Tahoma" w:cs="Tahoma"/>
          <w:color w:val="70481C" w:themeColor="accent6" w:themeShade="80"/>
          <w:sz w:val="24"/>
          <w:szCs w:val="24"/>
        </w:rPr>
      </w:pPr>
      <w:r w:rsidRPr="00EC0C4F">
        <w:rPr>
          <w:rFonts w:ascii="Tahoma" w:hAnsi="Tahoma" w:cs="Tahoma"/>
          <w:color w:val="70481C" w:themeColor="accent6" w:themeShade="80"/>
          <w:sz w:val="24"/>
          <w:szCs w:val="24"/>
        </w:rPr>
        <w:t xml:space="preserve"> </w:t>
      </w:r>
    </w:p>
    <w:p w:rsidR="00755AEA" w:rsidRPr="00EC0C4F" w:rsidRDefault="00755AEA" w:rsidP="00755AEA">
      <w:pPr>
        <w:rPr>
          <w:rFonts w:ascii="Tahoma" w:hAnsi="Tahoma" w:cs="Tahoma"/>
          <w:color w:val="A86C2A" w:themeColor="accent6" w:themeShade="BF"/>
          <w:sz w:val="24"/>
          <w:szCs w:val="24"/>
        </w:rPr>
      </w:pPr>
      <w:r w:rsidRPr="00EC0C4F">
        <w:rPr>
          <w:rFonts w:ascii="Tahoma" w:hAnsi="Tahoma" w:cs="Tahoma"/>
          <w:sz w:val="24"/>
          <w:szCs w:val="24"/>
        </w:rPr>
        <w:t xml:space="preserve">The </w:t>
      </w:r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>RULEMAKING NAME</w:t>
      </w:r>
      <w:r w:rsidR="00100459" w:rsidRPr="00EC0C4F">
        <w:rPr>
          <w:rFonts w:ascii="Tahoma" w:hAnsi="Tahoma" w:cs="Tahoma"/>
          <w:sz w:val="24"/>
          <w:szCs w:val="24"/>
        </w:rPr>
        <w:t xml:space="preserve"> rulemaking</w:t>
      </w:r>
      <w:r w:rsidR="00C114AD" w:rsidRPr="00EC0C4F">
        <w:rPr>
          <w:rFonts w:ascii="Tahoma" w:hAnsi="Tahoma" w:cs="Tahoma"/>
          <w:sz w:val="24"/>
          <w:szCs w:val="24"/>
        </w:rPr>
        <w:t xml:space="preserve"> </w:t>
      </w:r>
      <w:r w:rsidRPr="00EC0C4F">
        <w:rPr>
          <w:rFonts w:ascii="Tahoma" w:hAnsi="Tahoma" w:cs="Tahoma"/>
          <w:sz w:val="24"/>
          <w:szCs w:val="24"/>
        </w:rPr>
        <w:t xml:space="preserve">public notice is ready for preview before we open the public comment period on </w:t>
      </w:r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 xml:space="preserve">MONTH, DATE, </w:t>
      </w:r>
      <w:proofErr w:type="gramStart"/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>YEAR</w:t>
      </w:r>
      <w:proofErr w:type="gramEnd"/>
      <w:r w:rsidRPr="00EC0C4F">
        <w:rPr>
          <w:rFonts w:ascii="Tahoma" w:hAnsi="Tahoma" w:cs="Tahoma"/>
          <w:sz w:val="24"/>
          <w:szCs w:val="24"/>
        </w:rPr>
        <w:t xml:space="preserve">. </w:t>
      </w:r>
      <w:r w:rsidR="00EE2DB4" w:rsidRPr="00EC0C4F">
        <w:rPr>
          <w:rFonts w:ascii="Tahoma" w:hAnsi="Tahoma" w:cs="Tahoma"/>
          <w:sz w:val="24"/>
          <w:szCs w:val="24"/>
        </w:rPr>
        <w:t xml:space="preserve">If you would like to offer comments or suggestions, </w:t>
      </w:r>
      <w:r w:rsidRPr="00EC0C4F">
        <w:rPr>
          <w:rFonts w:ascii="Tahoma" w:hAnsi="Tahoma" w:cs="Tahoma"/>
          <w:sz w:val="24"/>
          <w:szCs w:val="24"/>
        </w:rPr>
        <w:t xml:space="preserve">we will consider your input on the packet if we receive it by close of business </w:t>
      </w:r>
      <w:proofErr w:type="gramStart"/>
      <w:r w:rsidRPr="00EC0C4F">
        <w:rPr>
          <w:rFonts w:ascii="Tahoma" w:hAnsi="Tahoma" w:cs="Tahoma"/>
          <w:sz w:val="24"/>
          <w:szCs w:val="24"/>
        </w:rPr>
        <w:t xml:space="preserve">on </w:t>
      </w:r>
      <w:r w:rsidR="00C114AD" w:rsidRPr="00EC0C4F">
        <w:rPr>
          <w:rFonts w:ascii="Tahoma" w:hAnsi="Tahoma" w:cs="Tahoma"/>
          <w:sz w:val="24"/>
          <w:szCs w:val="24"/>
        </w:rPr>
        <w:t>,</w:t>
      </w:r>
      <w:proofErr w:type="gramEnd"/>
      <w:r w:rsidR="00C114AD" w:rsidRPr="00EC0C4F">
        <w:rPr>
          <w:rFonts w:ascii="Tahoma" w:hAnsi="Tahoma" w:cs="Tahoma"/>
          <w:sz w:val="24"/>
          <w:szCs w:val="24"/>
        </w:rPr>
        <w:t xml:space="preserve"> </w:t>
      </w:r>
      <w:r w:rsidR="00262DEF" w:rsidRPr="00EC0C4F">
        <w:rPr>
          <w:rFonts w:ascii="Tahoma" w:hAnsi="Tahoma" w:cs="Tahoma"/>
          <w:b/>
          <w:sz w:val="24"/>
          <w:szCs w:val="24"/>
        </w:rPr>
        <w:t>MONTH DATE</w:t>
      </w:r>
      <w:r w:rsidRPr="00EC0C4F">
        <w:rPr>
          <w:rFonts w:ascii="Tahoma" w:hAnsi="Tahoma" w:cs="Tahoma"/>
          <w:sz w:val="24"/>
          <w:szCs w:val="24"/>
        </w:rPr>
        <w:t xml:space="preserve">. To </w:t>
      </w:r>
      <w:r w:rsidR="00EE2DB4" w:rsidRPr="00EC0C4F">
        <w:rPr>
          <w:rFonts w:ascii="Tahoma" w:hAnsi="Tahoma" w:cs="Tahoma"/>
          <w:sz w:val="24"/>
          <w:szCs w:val="24"/>
        </w:rPr>
        <w:t xml:space="preserve">provide feedback, </w:t>
      </w:r>
      <w:r w:rsidRPr="00EC0C4F">
        <w:rPr>
          <w:rFonts w:ascii="Tahoma" w:hAnsi="Tahoma" w:cs="Tahoma"/>
          <w:sz w:val="24"/>
          <w:szCs w:val="24"/>
        </w:rPr>
        <w:t>contact</w:t>
      </w:r>
      <w:r w:rsidR="00262DEF" w:rsidRPr="00EC0C4F">
        <w:rPr>
          <w:rFonts w:ascii="Tahoma" w:hAnsi="Tahoma" w:cs="Tahoma"/>
          <w:sz w:val="24"/>
          <w:szCs w:val="24"/>
        </w:rPr>
        <w:t xml:space="preserve"> </w:t>
      </w:r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 xml:space="preserve">RULE WRITER NAME, PHONE EXTENSION, </w:t>
      </w:r>
      <w:proofErr w:type="gramStart"/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>EMAIL</w:t>
      </w:r>
      <w:proofErr w:type="gramEnd"/>
      <w:r w:rsidR="00100459" w:rsidRPr="00EC0C4F">
        <w:rPr>
          <w:rFonts w:ascii="Tahoma" w:hAnsi="Tahoma" w:cs="Tahoma"/>
          <w:color w:val="A86C2A" w:themeColor="accent6" w:themeShade="BF"/>
          <w:sz w:val="24"/>
          <w:szCs w:val="24"/>
        </w:rPr>
        <w:t>.</w:t>
      </w:r>
    </w:p>
    <w:p w:rsidR="00755AEA" w:rsidRPr="00EC0C4F" w:rsidRDefault="00755AEA" w:rsidP="00453AB8">
      <w:pPr>
        <w:rPr>
          <w:rFonts w:ascii="Tahoma" w:hAnsi="Tahoma" w:cs="Tahoma"/>
          <w:color w:val="70481C" w:themeColor="accent6" w:themeShade="80"/>
          <w:sz w:val="24"/>
          <w:szCs w:val="24"/>
        </w:rPr>
      </w:pPr>
    </w:p>
    <w:p w:rsidR="009C5CAD" w:rsidRPr="00EC0C4F" w:rsidRDefault="009C5CAD" w:rsidP="00453AB8">
      <w:pPr>
        <w:rPr>
          <w:rFonts w:ascii="Tahoma" w:hAnsi="Tahoma" w:cs="Tahoma"/>
          <w:sz w:val="24"/>
          <w:szCs w:val="24"/>
        </w:rPr>
      </w:pPr>
    </w:p>
    <w:p w:rsidR="00EC0C4F" w:rsidRDefault="00453AB8" w:rsidP="00EE2DB4">
      <w:pPr>
        <w:ind w:left="1800" w:hanging="1800"/>
        <w:rPr>
          <w:rFonts w:ascii="Tahoma" w:hAnsi="Tahoma" w:cs="Tahoma"/>
          <w:b/>
          <w:sz w:val="24"/>
          <w:szCs w:val="24"/>
        </w:rPr>
      </w:pPr>
      <w:r w:rsidRPr="00EC0C4F">
        <w:rPr>
          <w:rFonts w:ascii="Tahoma" w:hAnsi="Tahoma" w:cs="Tahoma"/>
          <w:b/>
          <w:sz w:val="24"/>
          <w:szCs w:val="24"/>
        </w:rPr>
        <w:t>Title</w:t>
      </w:r>
    </w:p>
    <w:p w:rsidR="00EC0C4F" w:rsidRDefault="00EC0C4F" w:rsidP="00EE2DB4">
      <w:pPr>
        <w:ind w:left="1800" w:hanging="1800"/>
        <w:rPr>
          <w:rFonts w:ascii="Tahoma" w:hAnsi="Tahoma" w:cs="Tahoma"/>
          <w:b/>
          <w:sz w:val="24"/>
          <w:szCs w:val="24"/>
        </w:rPr>
      </w:pPr>
    </w:p>
    <w:p w:rsidR="00453AB8" w:rsidRPr="00EC0C4F" w:rsidRDefault="00453AB8" w:rsidP="00EE2DB4">
      <w:pPr>
        <w:ind w:left="1800" w:hanging="1800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EC0C4F">
        <w:rPr>
          <w:rFonts w:ascii="Tahoma" w:hAnsi="Tahoma" w:cs="Tahoma"/>
          <w:b/>
          <w:sz w:val="24"/>
          <w:szCs w:val="24"/>
        </w:rPr>
        <w:tab/>
      </w:r>
    </w:p>
    <w:p w:rsidR="00453AB8" w:rsidRPr="00EC0C4F" w:rsidRDefault="00453AB8" w:rsidP="00453AB8">
      <w:pPr>
        <w:rPr>
          <w:rFonts w:ascii="Tahoma" w:hAnsi="Tahoma" w:cs="Tahoma"/>
          <w:sz w:val="24"/>
          <w:szCs w:val="24"/>
        </w:rPr>
      </w:pPr>
      <w:r w:rsidRPr="00EC0C4F">
        <w:rPr>
          <w:rFonts w:ascii="Tahoma" w:hAnsi="Tahoma" w:cs="Tahoma"/>
          <w:sz w:val="24"/>
          <w:szCs w:val="24"/>
        </w:rPr>
        <w:t xml:space="preserve"> </w:t>
      </w:r>
    </w:p>
    <w:p w:rsidR="00EC0C4F" w:rsidRDefault="00EE2DB4" w:rsidP="00EE2DB4">
      <w:pPr>
        <w:ind w:left="1800" w:hanging="1800"/>
        <w:rPr>
          <w:rFonts w:ascii="Tahoma" w:hAnsi="Tahoma" w:cs="Tahoma"/>
          <w:b/>
          <w:sz w:val="24"/>
          <w:szCs w:val="24"/>
        </w:rPr>
      </w:pPr>
      <w:r w:rsidRPr="00EC0C4F">
        <w:rPr>
          <w:rFonts w:ascii="Tahoma" w:hAnsi="Tahoma" w:cs="Tahoma"/>
          <w:b/>
          <w:sz w:val="24"/>
          <w:szCs w:val="24"/>
        </w:rPr>
        <w:t xml:space="preserve">Notice </w:t>
      </w:r>
      <w:r w:rsidR="00EC0C4F" w:rsidRPr="00EC0C4F">
        <w:rPr>
          <w:rFonts w:ascii="Tahoma" w:hAnsi="Tahoma" w:cs="Tahoma"/>
          <w:b/>
          <w:sz w:val="24"/>
          <w:szCs w:val="24"/>
        </w:rPr>
        <w:t>Documents</w:t>
      </w:r>
    </w:p>
    <w:p w:rsidR="00EC0C4F" w:rsidRPr="00EC0C4F" w:rsidRDefault="00EC0C4F" w:rsidP="00EE2DB4">
      <w:pPr>
        <w:ind w:left="1800" w:hanging="1800"/>
        <w:rPr>
          <w:rFonts w:ascii="Tahoma" w:hAnsi="Tahoma" w:cs="Tahoma"/>
          <w:b/>
          <w:sz w:val="24"/>
          <w:szCs w:val="24"/>
        </w:rPr>
      </w:pPr>
    </w:p>
    <w:p w:rsidR="00EC0C4F" w:rsidRDefault="00EC0C4F" w:rsidP="00EC0C4F">
      <w:pPr>
        <w:ind w:left="1800"/>
        <w:rPr>
          <w:rFonts w:ascii="Tahoma" w:hAnsi="Tahoma" w:cs="Tahoma"/>
          <w:sz w:val="24"/>
          <w:szCs w:val="24"/>
        </w:rPr>
      </w:pPr>
    </w:p>
    <w:p w:rsidR="00EE2DB4" w:rsidRPr="00EC0C4F" w:rsidRDefault="0056627E" w:rsidP="00EC0C4F">
      <w:pPr>
        <w:rPr>
          <w:rFonts w:ascii="Tahoma" w:hAnsi="Tahoma" w:cs="Tahoma"/>
          <w:sz w:val="24"/>
          <w:szCs w:val="24"/>
        </w:rPr>
      </w:pPr>
      <w:r w:rsidRPr="00EC0C4F">
        <w:rPr>
          <w:rFonts w:ascii="Tahoma" w:hAnsi="Tahoma" w:cs="Tahoma"/>
          <w:sz w:val="24"/>
          <w:szCs w:val="24"/>
        </w:rPr>
        <w:t>The documents for your review are on this SharePoint page:</w:t>
      </w:r>
      <w:r w:rsidR="00262DEF" w:rsidRPr="00EC0C4F">
        <w:rPr>
          <w:rFonts w:ascii="Tahoma" w:hAnsi="Tahoma" w:cs="Tahoma"/>
          <w:sz w:val="24"/>
          <w:szCs w:val="24"/>
        </w:rPr>
        <w:t xml:space="preserve"> </w:t>
      </w:r>
      <w:r w:rsidR="00EC0C4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 xml:space="preserve">LINK TO RULEMAKING </w:t>
      </w:r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>PAGE</w:t>
      </w:r>
      <w:r w:rsidR="00EE2DB4" w:rsidRPr="00EC0C4F">
        <w:rPr>
          <w:rStyle w:val="Hyperlink"/>
          <w:rFonts w:ascii="Tahoma" w:hAnsi="Tahoma" w:cs="Tahoma"/>
          <w:sz w:val="24"/>
          <w:szCs w:val="24"/>
        </w:rPr>
        <w:t>.</w:t>
      </w:r>
      <w:r w:rsidR="00EC0C4F">
        <w:rPr>
          <w:rStyle w:val="Hyperlink"/>
          <w:rFonts w:ascii="Tahoma" w:hAnsi="Tahoma" w:cs="Tahoma"/>
          <w:sz w:val="24"/>
          <w:szCs w:val="24"/>
        </w:rPr>
        <w:t xml:space="preserve"> </w:t>
      </w:r>
      <w:r w:rsidR="00EE2DB4" w:rsidRPr="00EC0C4F">
        <w:rPr>
          <w:rFonts w:ascii="Tahoma" w:hAnsi="Tahoma" w:cs="Tahoma"/>
          <w:sz w:val="24"/>
          <w:szCs w:val="24"/>
        </w:rPr>
        <w:t xml:space="preserve">The documents </w:t>
      </w:r>
      <w:r w:rsidR="003737DC" w:rsidRPr="00EC0C4F">
        <w:rPr>
          <w:rFonts w:ascii="Tahoma" w:hAnsi="Tahoma" w:cs="Tahoma"/>
          <w:sz w:val="24"/>
          <w:szCs w:val="24"/>
        </w:rPr>
        <w:t>are:</w:t>
      </w:r>
    </w:p>
    <w:p w:rsidR="00297263" w:rsidRPr="00EC0C4F" w:rsidRDefault="00297263" w:rsidP="00EC0C4F">
      <w:pPr>
        <w:ind w:left="1080"/>
        <w:rPr>
          <w:rFonts w:ascii="Tahoma" w:hAnsi="Tahoma" w:cs="Tahoma"/>
          <w:sz w:val="24"/>
          <w:szCs w:val="24"/>
        </w:rPr>
      </w:pPr>
    </w:p>
    <w:p w:rsidR="00100459" w:rsidRPr="00EC0C4F" w:rsidRDefault="00453AB8" w:rsidP="00EC0C4F">
      <w:pPr>
        <w:pStyle w:val="ListParagraph"/>
        <w:numPr>
          <w:ilvl w:val="0"/>
          <w:numId w:val="6"/>
        </w:numPr>
        <w:ind w:left="720" w:firstLine="0"/>
        <w:rPr>
          <w:rFonts w:ascii="Tahoma" w:hAnsi="Tahoma" w:cs="Tahoma"/>
          <w:sz w:val="24"/>
          <w:szCs w:val="24"/>
        </w:rPr>
      </w:pPr>
      <w:r w:rsidRPr="00EC0C4F">
        <w:rPr>
          <w:rFonts w:ascii="Tahoma" w:hAnsi="Tahoma" w:cs="Tahoma"/>
          <w:sz w:val="24"/>
          <w:szCs w:val="24"/>
        </w:rPr>
        <w:t>Invitation to Comment – 2-page fact sheet</w:t>
      </w:r>
      <w:r w:rsidR="00100459" w:rsidRPr="00EC0C4F">
        <w:rPr>
          <w:rFonts w:ascii="Tahoma" w:hAnsi="Tahoma" w:cs="Tahoma"/>
          <w:sz w:val="24"/>
          <w:szCs w:val="24"/>
        </w:rPr>
        <w:t>:</w:t>
      </w:r>
      <w:r w:rsidR="00100459" w:rsidRPr="00EC0C4F">
        <w:rPr>
          <w:rFonts w:ascii="Tahoma" w:hAnsi="Tahoma" w:cs="Tahoma"/>
          <w:color w:val="A86C2A" w:themeColor="accent6" w:themeShade="BF"/>
          <w:sz w:val="24"/>
          <w:szCs w:val="24"/>
        </w:rPr>
        <w:t xml:space="preserve"> </w:t>
      </w:r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>LINK TO IVC</w:t>
      </w:r>
    </w:p>
    <w:p w:rsidR="00100459" w:rsidRPr="00EC0C4F" w:rsidRDefault="00453AB8" w:rsidP="00EC0C4F">
      <w:pPr>
        <w:pStyle w:val="ListParagraph"/>
        <w:numPr>
          <w:ilvl w:val="0"/>
          <w:numId w:val="6"/>
        </w:numPr>
        <w:ind w:left="720" w:firstLine="0"/>
        <w:rPr>
          <w:rFonts w:ascii="Tahoma" w:hAnsi="Tahoma" w:cs="Tahoma"/>
          <w:color w:val="A86C2A" w:themeColor="accent6" w:themeShade="BF"/>
          <w:sz w:val="24"/>
          <w:szCs w:val="24"/>
        </w:rPr>
      </w:pPr>
      <w:r w:rsidRPr="00EC0C4F">
        <w:rPr>
          <w:rFonts w:ascii="Tahoma" w:hAnsi="Tahoma" w:cs="Tahoma"/>
          <w:sz w:val="24"/>
          <w:szCs w:val="24"/>
        </w:rPr>
        <w:t>Proposed Rules</w:t>
      </w:r>
      <w:r w:rsidR="00100459" w:rsidRPr="00EC0C4F">
        <w:rPr>
          <w:rFonts w:ascii="Tahoma" w:hAnsi="Tahoma" w:cs="Tahoma"/>
          <w:sz w:val="24"/>
          <w:szCs w:val="24"/>
        </w:rPr>
        <w:t xml:space="preserve">: </w:t>
      </w:r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>LINK TO RULES</w:t>
      </w:r>
    </w:p>
    <w:p w:rsidR="00A277B9" w:rsidRPr="00EC0C4F" w:rsidRDefault="00453AB8" w:rsidP="00EC0C4F">
      <w:pPr>
        <w:pStyle w:val="ListParagraph"/>
        <w:numPr>
          <w:ilvl w:val="0"/>
          <w:numId w:val="6"/>
        </w:numPr>
        <w:ind w:left="720" w:firstLine="0"/>
        <w:rPr>
          <w:rFonts w:ascii="Tahoma" w:hAnsi="Tahoma" w:cs="Tahoma"/>
          <w:color w:val="A86C2A" w:themeColor="accent6" w:themeShade="BF"/>
          <w:sz w:val="24"/>
          <w:szCs w:val="24"/>
        </w:rPr>
      </w:pPr>
      <w:r w:rsidRPr="00EC0C4F">
        <w:rPr>
          <w:rFonts w:ascii="Tahoma" w:hAnsi="Tahoma" w:cs="Tahoma"/>
          <w:sz w:val="24"/>
          <w:szCs w:val="24"/>
        </w:rPr>
        <w:t>Notice – information and analysis required by APA; Model Rules; DEQ statutes, rules and best pra</w:t>
      </w:r>
      <w:r w:rsidR="00A277B9" w:rsidRPr="00EC0C4F">
        <w:rPr>
          <w:rFonts w:ascii="Tahoma" w:hAnsi="Tahoma" w:cs="Tahoma"/>
          <w:sz w:val="24"/>
          <w:szCs w:val="24"/>
        </w:rPr>
        <w:t>ctices; and federal regulations</w:t>
      </w:r>
      <w:r w:rsidR="00100459" w:rsidRPr="00EC0C4F">
        <w:rPr>
          <w:rFonts w:ascii="Tahoma" w:hAnsi="Tahoma" w:cs="Tahoma"/>
          <w:sz w:val="24"/>
          <w:szCs w:val="24"/>
        </w:rPr>
        <w:t>:</w:t>
      </w:r>
      <w:r w:rsidR="00262DEF" w:rsidRPr="00EC0C4F">
        <w:rPr>
          <w:rFonts w:ascii="Tahoma" w:hAnsi="Tahoma" w:cs="Tahoma"/>
          <w:sz w:val="24"/>
          <w:szCs w:val="24"/>
        </w:rPr>
        <w:t xml:space="preserve"> </w:t>
      </w:r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>LINK TO NOTICE</w:t>
      </w:r>
    </w:p>
    <w:p w:rsidR="00453AB8" w:rsidRPr="00EC0C4F" w:rsidRDefault="00453AB8" w:rsidP="00453AB8">
      <w:pPr>
        <w:tabs>
          <w:tab w:val="left" w:pos="1890"/>
        </w:tabs>
        <w:rPr>
          <w:rFonts w:ascii="Tahoma" w:hAnsi="Tahoma" w:cs="Tahoma"/>
          <w:sz w:val="24"/>
          <w:szCs w:val="24"/>
          <w:highlight w:val="lightGray"/>
        </w:rPr>
      </w:pPr>
    </w:p>
    <w:p w:rsidR="00EC0C4F" w:rsidRPr="00EC0C4F" w:rsidRDefault="00453AB8" w:rsidP="00EE2DB4">
      <w:pPr>
        <w:ind w:left="1800" w:hanging="1800"/>
        <w:rPr>
          <w:rFonts w:ascii="Tahoma" w:hAnsi="Tahoma" w:cs="Tahoma"/>
          <w:b/>
          <w:sz w:val="24"/>
          <w:szCs w:val="24"/>
        </w:rPr>
      </w:pPr>
      <w:r w:rsidRPr="00EC0C4F">
        <w:rPr>
          <w:rFonts w:ascii="Tahoma" w:hAnsi="Tahoma" w:cs="Tahoma"/>
          <w:b/>
          <w:sz w:val="24"/>
          <w:szCs w:val="24"/>
        </w:rPr>
        <w:t>Proposal</w:t>
      </w:r>
    </w:p>
    <w:p w:rsidR="00EC0C4F" w:rsidRDefault="00EC0C4F" w:rsidP="00EE2DB4">
      <w:pPr>
        <w:ind w:left="1800" w:hanging="1800"/>
        <w:rPr>
          <w:rFonts w:ascii="Tahoma" w:hAnsi="Tahoma" w:cs="Tahoma"/>
          <w:sz w:val="24"/>
          <w:szCs w:val="24"/>
        </w:rPr>
      </w:pPr>
    </w:p>
    <w:p w:rsidR="00297263" w:rsidRPr="00EC0C4F" w:rsidRDefault="00262DEF" w:rsidP="00EE2DB4">
      <w:pPr>
        <w:ind w:left="1800" w:hanging="1800"/>
        <w:rPr>
          <w:rFonts w:ascii="Tahoma" w:hAnsi="Tahoma" w:cs="Tahoma"/>
          <w:color w:val="A86C2A" w:themeColor="accent6" w:themeShade="BF"/>
          <w:sz w:val="24"/>
          <w:szCs w:val="24"/>
        </w:rPr>
      </w:pPr>
      <w:r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>BRIEF SUMMARY OF RULE CHANGE</w:t>
      </w:r>
      <w:r w:rsidR="00EE2DB4" w:rsidRPr="00EC0C4F">
        <w:rPr>
          <w:rFonts w:ascii="Tahoma" w:hAnsi="Tahoma" w:cs="Tahoma"/>
          <w:color w:val="A86C2A" w:themeColor="accent6" w:themeShade="BF"/>
          <w:sz w:val="24"/>
          <w:szCs w:val="24"/>
        </w:rPr>
        <w:t xml:space="preserve">  </w:t>
      </w:r>
    </w:p>
    <w:p w:rsidR="00EE2DB4" w:rsidRPr="00EC0C4F" w:rsidRDefault="00EE2DB4" w:rsidP="00412BED">
      <w:pPr>
        <w:tabs>
          <w:tab w:val="left" w:pos="1890"/>
        </w:tabs>
        <w:ind w:hanging="1800"/>
        <w:rPr>
          <w:rFonts w:ascii="Tahoma" w:hAnsi="Tahoma" w:cs="Tahoma"/>
          <w:sz w:val="24"/>
          <w:szCs w:val="24"/>
        </w:rPr>
      </w:pPr>
    </w:p>
    <w:p w:rsidR="00453AB8" w:rsidRPr="00EC0C4F" w:rsidRDefault="00453AB8" w:rsidP="00EE2DB4">
      <w:pPr>
        <w:ind w:left="1800" w:hanging="1800"/>
        <w:rPr>
          <w:rFonts w:ascii="Tahoma" w:hAnsi="Tahoma" w:cs="Tahoma"/>
          <w:b/>
          <w:sz w:val="23"/>
          <w:szCs w:val="23"/>
        </w:rPr>
      </w:pPr>
      <w:r w:rsidRPr="00EC0C4F">
        <w:rPr>
          <w:rFonts w:ascii="Tahoma" w:hAnsi="Tahoma" w:cs="Tahoma"/>
          <w:b/>
          <w:sz w:val="24"/>
          <w:szCs w:val="24"/>
        </w:rPr>
        <w:t>Need</w:t>
      </w:r>
      <w:r w:rsidRPr="00EC0C4F">
        <w:rPr>
          <w:rFonts w:ascii="Tahoma" w:hAnsi="Tahoma" w:cs="Tahoma"/>
          <w:b/>
          <w:sz w:val="24"/>
          <w:szCs w:val="24"/>
        </w:rPr>
        <w:tab/>
        <w:t xml:space="preserve"> </w:t>
      </w:r>
    </w:p>
    <w:p w:rsidR="00453AB8" w:rsidRPr="00EC0C4F" w:rsidRDefault="00453AB8" w:rsidP="00412BED">
      <w:pPr>
        <w:tabs>
          <w:tab w:val="left" w:pos="1890"/>
        </w:tabs>
        <w:ind w:hanging="1800"/>
        <w:rPr>
          <w:rFonts w:ascii="Tahoma" w:hAnsi="Tahoma" w:cs="Tahoma"/>
          <w:sz w:val="24"/>
          <w:szCs w:val="24"/>
          <w:highlight w:val="lightGray"/>
        </w:rPr>
      </w:pPr>
      <w:bookmarkStart w:id="1" w:name="_GoBack"/>
      <w:bookmarkEnd w:id="1"/>
    </w:p>
    <w:p w:rsidR="00EC0C4F" w:rsidRDefault="00453AB8" w:rsidP="00EE2DB4">
      <w:pPr>
        <w:ind w:left="1800" w:hanging="1800"/>
        <w:rPr>
          <w:rFonts w:ascii="Tahoma" w:hAnsi="Tahoma" w:cs="Tahoma"/>
          <w:sz w:val="24"/>
          <w:szCs w:val="24"/>
        </w:rPr>
      </w:pPr>
      <w:r w:rsidRPr="00EC0C4F">
        <w:rPr>
          <w:rFonts w:ascii="Tahoma" w:hAnsi="Tahoma" w:cs="Tahoma"/>
          <w:b/>
          <w:sz w:val="24"/>
          <w:szCs w:val="24"/>
        </w:rPr>
        <w:t>Public comment</w:t>
      </w:r>
    </w:p>
    <w:p w:rsidR="00EC0C4F" w:rsidRDefault="00EC0C4F" w:rsidP="00EE2DB4">
      <w:pPr>
        <w:ind w:left="1800" w:hanging="1800"/>
        <w:rPr>
          <w:rFonts w:ascii="Tahoma" w:hAnsi="Tahoma" w:cs="Tahoma"/>
          <w:sz w:val="24"/>
          <w:szCs w:val="24"/>
        </w:rPr>
      </w:pPr>
    </w:p>
    <w:p w:rsidR="00EC0C4F" w:rsidRPr="00EC0C4F" w:rsidRDefault="00453AB8" w:rsidP="00EE2DB4">
      <w:pPr>
        <w:ind w:left="1800" w:hanging="1800"/>
        <w:rPr>
          <w:rFonts w:ascii="Tahoma" w:hAnsi="Tahoma" w:cs="Tahoma"/>
          <w:b/>
          <w:color w:val="A86C2A" w:themeColor="accent6" w:themeShade="BF"/>
          <w:sz w:val="24"/>
          <w:szCs w:val="24"/>
        </w:rPr>
      </w:pPr>
      <w:r w:rsidRPr="00EC0C4F">
        <w:rPr>
          <w:rFonts w:ascii="Tahoma" w:hAnsi="Tahoma" w:cs="Tahoma"/>
          <w:sz w:val="24"/>
          <w:szCs w:val="24"/>
        </w:rPr>
        <w:t>Starts</w:t>
      </w:r>
      <w:r w:rsidR="00EC0C4F">
        <w:rPr>
          <w:rFonts w:ascii="Tahoma" w:hAnsi="Tahoma" w:cs="Tahoma"/>
          <w:sz w:val="24"/>
          <w:szCs w:val="24"/>
        </w:rPr>
        <w:t>:</w:t>
      </w:r>
      <w:r w:rsidR="00EC0C4F">
        <w:rPr>
          <w:rFonts w:ascii="Tahoma" w:hAnsi="Tahoma" w:cs="Tahoma"/>
          <w:sz w:val="24"/>
          <w:szCs w:val="24"/>
        </w:rPr>
        <w:tab/>
      </w:r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>MONTH, DATE, YEAR</w:t>
      </w:r>
    </w:p>
    <w:p w:rsidR="00453AB8" w:rsidRPr="00EC0C4F" w:rsidRDefault="00453AB8" w:rsidP="00EE2DB4">
      <w:pPr>
        <w:ind w:left="1800" w:hanging="1800"/>
        <w:rPr>
          <w:rFonts w:ascii="Tahoma" w:hAnsi="Tahoma" w:cs="Tahoma"/>
          <w:color w:val="A86C2A" w:themeColor="accent6" w:themeShade="BF"/>
          <w:sz w:val="24"/>
          <w:szCs w:val="24"/>
        </w:rPr>
      </w:pPr>
      <w:r w:rsidRPr="00EC0C4F">
        <w:rPr>
          <w:rFonts w:ascii="Tahoma" w:hAnsi="Tahoma" w:cs="Tahoma"/>
          <w:sz w:val="24"/>
          <w:szCs w:val="24"/>
        </w:rPr>
        <w:t>Ends</w:t>
      </w:r>
      <w:r w:rsidR="00EC0C4F">
        <w:rPr>
          <w:rFonts w:ascii="Tahoma" w:hAnsi="Tahoma" w:cs="Tahoma"/>
          <w:sz w:val="24"/>
          <w:szCs w:val="24"/>
        </w:rPr>
        <w:t>:</w:t>
      </w:r>
      <w:r w:rsidR="00EC0C4F">
        <w:rPr>
          <w:rFonts w:ascii="Tahoma" w:hAnsi="Tahoma" w:cs="Tahoma"/>
          <w:sz w:val="24"/>
          <w:szCs w:val="24"/>
        </w:rPr>
        <w:tab/>
      </w:r>
      <w:r w:rsidR="00920112" w:rsidRPr="00EC0C4F">
        <w:rPr>
          <w:rFonts w:ascii="Tahoma" w:hAnsi="Tahoma" w:cs="Tahoma"/>
          <w:sz w:val="24"/>
          <w:szCs w:val="24"/>
        </w:rPr>
        <w:t xml:space="preserve">4 p.m. </w:t>
      </w:r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>MONTH, DATE, YEAR</w:t>
      </w:r>
      <w:r w:rsidRPr="00EC0C4F">
        <w:rPr>
          <w:rFonts w:ascii="Tahoma" w:hAnsi="Tahoma" w:cs="Tahoma"/>
          <w:color w:val="A86C2A" w:themeColor="accent6" w:themeShade="BF"/>
          <w:sz w:val="24"/>
          <w:szCs w:val="24"/>
        </w:rPr>
        <w:t xml:space="preserve"> </w:t>
      </w:r>
    </w:p>
    <w:p w:rsidR="00A666AC" w:rsidRPr="00EC0C4F" w:rsidRDefault="00453AB8" w:rsidP="00EE2DB4">
      <w:pPr>
        <w:ind w:left="1800" w:hanging="1800"/>
        <w:rPr>
          <w:rFonts w:ascii="Tahoma" w:hAnsi="Tahoma" w:cs="Tahoma"/>
          <w:b/>
          <w:color w:val="A86C2A" w:themeColor="accent6" w:themeShade="BF"/>
          <w:sz w:val="24"/>
          <w:szCs w:val="24"/>
        </w:rPr>
      </w:pPr>
      <w:r w:rsidRPr="00EC0C4F">
        <w:rPr>
          <w:rFonts w:ascii="Tahoma" w:hAnsi="Tahoma" w:cs="Tahoma"/>
          <w:sz w:val="24"/>
          <w:szCs w:val="24"/>
        </w:rPr>
        <w:t>EQC meeting</w:t>
      </w:r>
      <w:r w:rsidRPr="00EC0C4F">
        <w:rPr>
          <w:rFonts w:ascii="Tahoma" w:hAnsi="Tahoma" w:cs="Tahoma"/>
          <w:sz w:val="24"/>
          <w:szCs w:val="24"/>
        </w:rPr>
        <w:tab/>
      </w:r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>MONTH YEAR</w:t>
      </w:r>
    </w:p>
    <w:p w:rsidR="00467997" w:rsidRDefault="00467997" w:rsidP="00467997">
      <w:pPr>
        <w:ind w:left="2160" w:hanging="1800"/>
        <w:rPr>
          <w:rFonts w:asciiTheme="minorHAnsi" w:hAnsiTheme="minorHAnsi" w:cstheme="minorHAnsi"/>
          <w:sz w:val="24"/>
          <w:szCs w:val="24"/>
        </w:rPr>
      </w:pPr>
    </w:p>
    <w:p w:rsidR="00EC0C4F" w:rsidRDefault="00EC0C4F" w:rsidP="00467997">
      <w:pPr>
        <w:ind w:left="2160" w:hanging="1800"/>
        <w:rPr>
          <w:rFonts w:asciiTheme="minorHAnsi" w:hAnsiTheme="minorHAnsi" w:cstheme="minorHAnsi"/>
          <w:sz w:val="24"/>
          <w:szCs w:val="24"/>
        </w:rPr>
      </w:pPr>
    </w:p>
    <w:p w:rsidR="00467997" w:rsidRPr="00297263" w:rsidRDefault="00467997" w:rsidP="00467997">
      <w:pPr>
        <w:ind w:left="2160" w:hanging="1800"/>
        <w:rPr>
          <w:rFonts w:asciiTheme="minorHAnsi" w:hAnsiTheme="minorHAnsi" w:cstheme="minorHAnsi"/>
          <w:sz w:val="24"/>
          <w:szCs w:val="24"/>
        </w:rPr>
      </w:pPr>
      <w:r w:rsidRPr="00297263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BE493D" wp14:editId="480C748A">
                <wp:simplePos x="0" y="0"/>
                <wp:positionH relativeFrom="column">
                  <wp:posOffset>609600</wp:posOffset>
                </wp:positionH>
                <wp:positionV relativeFrom="paragraph">
                  <wp:posOffset>53340</wp:posOffset>
                </wp:positionV>
                <wp:extent cx="4740910" cy="609600"/>
                <wp:effectExtent l="0" t="0" r="21590" b="1905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0910" cy="609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6C5CD"/>
                            </a:gs>
                            <a:gs pos="10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997" w:rsidRPr="00A666AC" w:rsidRDefault="00467997" w:rsidP="00467997">
                            <w:r>
                              <w:rPr>
                                <w:rFonts w:ascii="Times New Roman" w:hAnsi="Times New Roman"/>
                                <w:color w:val="2A363C" w:themeColor="accent5" w:themeShade="80"/>
                              </w:rPr>
                              <w:t>E</w:t>
                            </w:r>
                            <w:r w:rsidRPr="002800D5">
                              <w:rPr>
                                <w:rFonts w:ascii="Times New Roman" w:hAnsi="Times New Roman"/>
                                <w:color w:val="2A363C" w:themeColor="accent5" w:themeShade="80"/>
                              </w:rPr>
                              <w:t xml:space="preserve">mails about this rulemaking are part of the required rulemaking record. </w:t>
                            </w:r>
                            <w:r>
                              <w:rPr>
                                <w:rFonts w:ascii="Times New Roman" w:hAnsi="Times New Roman"/>
                                <w:color w:val="2A363C" w:themeColor="accent5" w:themeShade="80"/>
                              </w:rPr>
                              <w:t xml:space="preserve">  Please include </w:t>
                            </w:r>
                            <w:r w:rsidR="00262DEF">
                              <w:rPr>
                                <w:rFonts w:ascii="Times New Roman" w:hAnsi="Times New Roman"/>
                                <w:b/>
                                <w:color w:val="2A363C" w:themeColor="accent5" w:themeShade="80"/>
                              </w:rPr>
                              <w:t>RULE WRITER</w:t>
                            </w:r>
                            <w:r>
                              <w:rPr>
                                <w:rFonts w:ascii="Times New Roman" w:hAnsi="Times New Roman"/>
                                <w:color w:val="2A363C" w:themeColor="accent5" w:themeShade="80"/>
                              </w:rPr>
                              <w:t xml:space="preserve"> on the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color w:val="2A363C" w:themeColor="accent5" w:themeShade="80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2A363C" w:themeColor="accent5" w:themeShade="80"/>
                              </w:rPr>
                              <w:t xml:space="preserve"> or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A363C" w:themeColor="accent5" w:themeShade="80"/>
                              </w:rPr>
                              <w:t xml:space="preserve">Cc </w:t>
                            </w:r>
                            <w:r>
                              <w:rPr>
                                <w:rFonts w:ascii="Times New Roman" w:hAnsi="Times New Roman"/>
                                <w:color w:val="2A363C" w:themeColor="accent5" w:themeShade="80"/>
                              </w:rPr>
                              <w:t xml:space="preserve">line and </w:t>
                            </w:r>
                            <w:r w:rsidR="00262DEF">
                              <w:rPr>
                                <w:rFonts w:ascii="Times New Roman" w:hAnsi="Times New Roman"/>
                                <w:b/>
                                <w:color w:val="2A363C" w:themeColor="accent5" w:themeShade="80"/>
                              </w:rPr>
                              <w:t>CODENAME</w:t>
                            </w:r>
                            <w:r>
                              <w:rPr>
                                <w:rFonts w:ascii="Times New Roman" w:hAnsi="Times New Roman"/>
                                <w:color w:val="2A363C" w:themeColor="accent5" w:themeShade="80"/>
                              </w:rPr>
                              <w:t xml:space="preserve"> on the subject line of any email you send </w:t>
                            </w:r>
                            <w:r w:rsidR="008766E5">
                              <w:rPr>
                                <w:rFonts w:ascii="Times New Roman" w:hAnsi="Times New Roman"/>
                                <w:color w:val="2A363C" w:themeColor="accent5" w:themeShade="80"/>
                              </w:rPr>
                              <w:t>about</w:t>
                            </w:r>
                            <w:r>
                              <w:rPr>
                                <w:rFonts w:ascii="Times New Roman" w:hAnsi="Times New Roman"/>
                                <w:color w:val="2A363C" w:themeColor="accent5" w:themeShade="80"/>
                              </w:rPr>
                              <w:t xml:space="preserve"> this rulemaking.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BE493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pt;margin-top:4.2pt;width:373.3pt;height:4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" fillcolor="#b6c5cd" strokecolor="#3f515a [2408]">
                <v:fill color2="#e7eeee [662]" rotate="t" focus="100%" type="gradient"/>
                <v:textbox>
                  <w:txbxContent>
                    <w:p w:rsidR="00467997" w:rsidRPr="00A666AC" w:rsidRDefault="00467997" w:rsidP="00467997">
                      <w:r>
                        <w:rPr>
                          <w:rFonts w:ascii="Times New Roman" w:hAnsi="Times New Roman"/>
                          <w:color w:val="2A363C" w:themeColor="accent5" w:themeShade="80"/>
                        </w:rPr>
                        <w:t>E</w:t>
                      </w:r>
                      <w:r w:rsidRPr="002800D5">
                        <w:rPr>
                          <w:rFonts w:ascii="Times New Roman" w:hAnsi="Times New Roman"/>
                          <w:color w:val="2A363C" w:themeColor="accent5" w:themeShade="80"/>
                        </w:rPr>
                        <w:t xml:space="preserve">mails about this rulemaking are part of the required rulemaking record. </w:t>
                      </w:r>
                      <w:r>
                        <w:rPr>
                          <w:rFonts w:ascii="Times New Roman" w:hAnsi="Times New Roman"/>
                          <w:color w:val="2A363C" w:themeColor="accent5" w:themeShade="80"/>
                        </w:rPr>
                        <w:t xml:space="preserve">  Please include </w:t>
                      </w:r>
                      <w:r w:rsidR="00262DEF">
                        <w:rPr>
                          <w:rFonts w:ascii="Times New Roman" w:hAnsi="Times New Roman"/>
                          <w:b/>
                          <w:color w:val="2A363C" w:themeColor="accent5" w:themeShade="80"/>
                        </w:rPr>
                        <w:t>RULE WRITER</w:t>
                      </w:r>
                      <w:r>
                        <w:rPr>
                          <w:rFonts w:ascii="Times New Roman" w:hAnsi="Times New Roman"/>
                          <w:color w:val="2A363C" w:themeColor="accent5" w:themeShade="80"/>
                        </w:rPr>
                        <w:t xml:space="preserve"> on the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color w:val="2A363C" w:themeColor="accent5" w:themeShade="80"/>
                        </w:rPr>
                        <w:t>To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2A363C" w:themeColor="accent5" w:themeShade="80"/>
                        </w:rPr>
                        <w:t xml:space="preserve"> or </w:t>
                      </w:r>
                      <w:r>
                        <w:rPr>
                          <w:rFonts w:ascii="Times New Roman" w:hAnsi="Times New Roman"/>
                          <w:b/>
                          <w:color w:val="2A363C" w:themeColor="accent5" w:themeShade="80"/>
                        </w:rPr>
                        <w:t xml:space="preserve">Cc </w:t>
                      </w:r>
                      <w:r>
                        <w:rPr>
                          <w:rFonts w:ascii="Times New Roman" w:hAnsi="Times New Roman"/>
                          <w:color w:val="2A363C" w:themeColor="accent5" w:themeShade="80"/>
                        </w:rPr>
                        <w:t xml:space="preserve">line and </w:t>
                      </w:r>
                      <w:r w:rsidR="00262DEF">
                        <w:rPr>
                          <w:rFonts w:ascii="Times New Roman" w:hAnsi="Times New Roman"/>
                          <w:b/>
                          <w:color w:val="2A363C" w:themeColor="accent5" w:themeShade="80"/>
                        </w:rPr>
                        <w:t>CODENAME</w:t>
                      </w:r>
                      <w:r>
                        <w:rPr>
                          <w:rFonts w:ascii="Times New Roman" w:hAnsi="Times New Roman"/>
                          <w:color w:val="2A363C" w:themeColor="accent5" w:themeShade="80"/>
                        </w:rPr>
                        <w:t xml:space="preserve"> on the subject line of any email you send </w:t>
                      </w:r>
                      <w:r w:rsidR="008766E5">
                        <w:rPr>
                          <w:rFonts w:ascii="Times New Roman" w:hAnsi="Times New Roman"/>
                          <w:color w:val="2A363C" w:themeColor="accent5" w:themeShade="80"/>
                        </w:rPr>
                        <w:t>about</w:t>
                      </w:r>
                      <w:r>
                        <w:rPr>
                          <w:rFonts w:ascii="Times New Roman" w:hAnsi="Times New Roman"/>
                          <w:color w:val="2A363C" w:themeColor="accent5" w:themeShade="80"/>
                        </w:rPr>
                        <w:t xml:space="preserve"> this rulemaking.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bookmarkEnd w:id="0"/>
    <w:sectPr w:rsidR="00467997" w:rsidRPr="00297263" w:rsidSect="00412BED">
      <w:pgSz w:w="12240" w:h="15840"/>
      <w:pgMar w:top="126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33D22"/>
    <w:multiLevelType w:val="hybridMultilevel"/>
    <w:tmpl w:val="EC4CB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5B2B0F"/>
    <w:multiLevelType w:val="hybridMultilevel"/>
    <w:tmpl w:val="2EF4BF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3717C47"/>
    <w:multiLevelType w:val="hybridMultilevel"/>
    <w:tmpl w:val="AE24262C"/>
    <w:lvl w:ilvl="0" w:tplc="DAB2860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5375C52"/>
    <w:multiLevelType w:val="hybridMultilevel"/>
    <w:tmpl w:val="2BCA6E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0625642"/>
    <w:multiLevelType w:val="hybridMultilevel"/>
    <w:tmpl w:val="D1F09E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3B"/>
    <w:rsid w:val="000178C0"/>
    <w:rsid w:val="00021AF8"/>
    <w:rsid w:val="00047512"/>
    <w:rsid w:val="00081375"/>
    <w:rsid w:val="00093587"/>
    <w:rsid w:val="00100459"/>
    <w:rsid w:val="00121B61"/>
    <w:rsid w:val="00133917"/>
    <w:rsid w:val="00150AF9"/>
    <w:rsid w:val="0017355E"/>
    <w:rsid w:val="001836B4"/>
    <w:rsid w:val="001F3FB7"/>
    <w:rsid w:val="002565ED"/>
    <w:rsid w:val="00262DEF"/>
    <w:rsid w:val="002737D8"/>
    <w:rsid w:val="0027474C"/>
    <w:rsid w:val="0027593B"/>
    <w:rsid w:val="002800D5"/>
    <w:rsid w:val="00294A7A"/>
    <w:rsid w:val="00297263"/>
    <w:rsid w:val="002F4FAC"/>
    <w:rsid w:val="00303715"/>
    <w:rsid w:val="00313D83"/>
    <w:rsid w:val="00345941"/>
    <w:rsid w:val="00350968"/>
    <w:rsid w:val="00352F63"/>
    <w:rsid w:val="003737DC"/>
    <w:rsid w:val="00383781"/>
    <w:rsid w:val="003B3F6E"/>
    <w:rsid w:val="004068C2"/>
    <w:rsid w:val="00406CA6"/>
    <w:rsid w:val="00407FB0"/>
    <w:rsid w:val="00412BED"/>
    <w:rsid w:val="0041427E"/>
    <w:rsid w:val="00440294"/>
    <w:rsid w:val="00453AB8"/>
    <w:rsid w:val="00467997"/>
    <w:rsid w:val="00472D42"/>
    <w:rsid w:val="00483513"/>
    <w:rsid w:val="00490B1D"/>
    <w:rsid w:val="004A26CB"/>
    <w:rsid w:val="004B07ED"/>
    <w:rsid w:val="00502D83"/>
    <w:rsid w:val="005122D6"/>
    <w:rsid w:val="00514282"/>
    <w:rsid w:val="00546AE1"/>
    <w:rsid w:val="00565A32"/>
    <w:rsid w:val="0056627E"/>
    <w:rsid w:val="00576101"/>
    <w:rsid w:val="00593CFF"/>
    <w:rsid w:val="005B2CCB"/>
    <w:rsid w:val="005C2368"/>
    <w:rsid w:val="005C37AA"/>
    <w:rsid w:val="005C3F20"/>
    <w:rsid w:val="005C7944"/>
    <w:rsid w:val="00611526"/>
    <w:rsid w:val="0061435D"/>
    <w:rsid w:val="006173E4"/>
    <w:rsid w:val="006231BF"/>
    <w:rsid w:val="00645C26"/>
    <w:rsid w:val="00646A6F"/>
    <w:rsid w:val="006732E3"/>
    <w:rsid w:val="006D0254"/>
    <w:rsid w:val="006D1F14"/>
    <w:rsid w:val="006F23C9"/>
    <w:rsid w:val="0071075E"/>
    <w:rsid w:val="00725AED"/>
    <w:rsid w:val="00734E3A"/>
    <w:rsid w:val="00755AEA"/>
    <w:rsid w:val="00766F0B"/>
    <w:rsid w:val="007947AD"/>
    <w:rsid w:val="007B16BF"/>
    <w:rsid w:val="007D56D0"/>
    <w:rsid w:val="00805F4B"/>
    <w:rsid w:val="00843E70"/>
    <w:rsid w:val="00844E40"/>
    <w:rsid w:val="008766E5"/>
    <w:rsid w:val="00897C67"/>
    <w:rsid w:val="008D0E52"/>
    <w:rsid w:val="00900CCD"/>
    <w:rsid w:val="00917E68"/>
    <w:rsid w:val="00920112"/>
    <w:rsid w:val="009B15F2"/>
    <w:rsid w:val="009C0F09"/>
    <w:rsid w:val="009C3879"/>
    <w:rsid w:val="009C4F7D"/>
    <w:rsid w:val="009C5CAD"/>
    <w:rsid w:val="009D238B"/>
    <w:rsid w:val="009F215B"/>
    <w:rsid w:val="00A12ABB"/>
    <w:rsid w:val="00A277B9"/>
    <w:rsid w:val="00A549F4"/>
    <w:rsid w:val="00A666AC"/>
    <w:rsid w:val="00B63031"/>
    <w:rsid w:val="00B93DED"/>
    <w:rsid w:val="00BC6EC4"/>
    <w:rsid w:val="00BF3450"/>
    <w:rsid w:val="00BF5D1A"/>
    <w:rsid w:val="00C07369"/>
    <w:rsid w:val="00C114AD"/>
    <w:rsid w:val="00C2127D"/>
    <w:rsid w:val="00C22F74"/>
    <w:rsid w:val="00C2674C"/>
    <w:rsid w:val="00C32456"/>
    <w:rsid w:val="00C40AE4"/>
    <w:rsid w:val="00C61511"/>
    <w:rsid w:val="00CD1964"/>
    <w:rsid w:val="00CE72B3"/>
    <w:rsid w:val="00D305E8"/>
    <w:rsid w:val="00D56F36"/>
    <w:rsid w:val="00D6283B"/>
    <w:rsid w:val="00D77FF6"/>
    <w:rsid w:val="00DE74EC"/>
    <w:rsid w:val="00E0408C"/>
    <w:rsid w:val="00E31024"/>
    <w:rsid w:val="00EA049D"/>
    <w:rsid w:val="00EC0C4F"/>
    <w:rsid w:val="00ED048B"/>
    <w:rsid w:val="00EE2DB4"/>
    <w:rsid w:val="00F00DCD"/>
    <w:rsid w:val="00F23FB0"/>
    <w:rsid w:val="00F316D3"/>
    <w:rsid w:val="00F7042C"/>
    <w:rsid w:val="00F934E5"/>
    <w:rsid w:val="00F962DA"/>
    <w:rsid w:val="00FB0602"/>
    <w:rsid w:val="00FB6A79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74F58C-FBA8-413A-A50E-BA133940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93B"/>
    <w:pPr>
      <w:spacing w:after="0" w:line="240" w:lineRule="auto"/>
      <w:jc w:val="left"/>
    </w:pPr>
    <w:rPr>
      <w:rFonts w:ascii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FA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FAC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FAC"/>
    <w:pPr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FAC"/>
    <w:pPr>
      <w:spacing w:before="24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FAC"/>
    <w:pPr>
      <w:spacing w:before="200"/>
      <w:outlineLvl w:val="4"/>
    </w:pPr>
    <w:rPr>
      <w:smallCaps/>
      <w:color w:val="988600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AC"/>
    <w:pPr>
      <w:outlineLvl w:val="5"/>
    </w:pPr>
    <w:rPr>
      <w:smallCaps/>
      <w:color w:val="CCB400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AC"/>
    <w:pPr>
      <w:outlineLvl w:val="6"/>
    </w:pPr>
    <w:rPr>
      <w:b/>
      <w:smallCaps/>
      <w:color w:val="CCB400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AC"/>
    <w:pPr>
      <w:outlineLvl w:val="7"/>
    </w:pPr>
    <w:rPr>
      <w:b/>
      <w:i/>
      <w:smallCaps/>
      <w:color w:val="988600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AC"/>
    <w:pPr>
      <w:outlineLvl w:val="8"/>
    </w:pPr>
    <w:rPr>
      <w:b/>
      <w:i/>
      <w:smallCaps/>
      <w:color w:val="655900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F4FAC"/>
    <w:rPr>
      <w:b/>
      <w:color w:val="CCB400" w:themeColor="accent2"/>
    </w:rPr>
  </w:style>
  <w:style w:type="paragraph" w:styleId="ListParagraph">
    <w:name w:val="List Paragraph"/>
    <w:basedOn w:val="Normal"/>
    <w:uiPriority w:val="34"/>
    <w:qFormat/>
    <w:rsid w:val="002F4F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4FA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FA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FA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FA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FAC"/>
    <w:rPr>
      <w:smallCaps/>
      <w:color w:val="988600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AC"/>
    <w:rPr>
      <w:smallCaps/>
      <w:color w:val="CCB400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AC"/>
    <w:rPr>
      <w:b/>
      <w:smallCaps/>
      <w:color w:val="CCB400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AC"/>
    <w:rPr>
      <w:b/>
      <w:i/>
      <w:smallCaps/>
      <w:color w:val="988600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AC"/>
    <w:rPr>
      <w:b/>
      <w:i/>
      <w:smallCaps/>
      <w:color w:val="655900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A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F4FAC"/>
    <w:pPr>
      <w:pBdr>
        <w:top w:val="single" w:sz="12" w:space="1" w:color="CCB400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F4FA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AC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F4FA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2F4FA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F4FAC"/>
  </w:style>
  <w:style w:type="character" w:customStyle="1" w:styleId="NoSpacingChar">
    <w:name w:val="No Spacing Char"/>
    <w:basedOn w:val="DefaultParagraphFont"/>
    <w:link w:val="NoSpacing"/>
    <w:uiPriority w:val="1"/>
    <w:rsid w:val="002F4FAC"/>
  </w:style>
  <w:style w:type="paragraph" w:styleId="Quote">
    <w:name w:val="Quote"/>
    <w:basedOn w:val="Normal"/>
    <w:next w:val="Normal"/>
    <w:link w:val="QuoteChar"/>
    <w:uiPriority w:val="29"/>
    <w:qFormat/>
    <w:rsid w:val="002F4FA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F4FA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AC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AC"/>
    <w:rPr>
      <w:b/>
      <w:i/>
      <w:color w:val="FFFFFF" w:themeColor="background1"/>
      <w:shd w:val="clear" w:color="auto" w:fill="CCB400" w:themeFill="accent2"/>
    </w:rPr>
  </w:style>
  <w:style w:type="character" w:styleId="SubtleEmphasis">
    <w:name w:val="Subtle Emphasis"/>
    <w:uiPriority w:val="19"/>
    <w:qFormat/>
    <w:rsid w:val="002F4FAC"/>
    <w:rPr>
      <w:i/>
    </w:rPr>
  </w:style>
  <w:style w:type="character" w:styleId="IntenseEmphasis">
    <w:name w:val="Intense Emphasis"/>
    <w:uiPriority w:val="21"/>
    <w:qFormat/>
    <w:rsid w:val="002F4FAC"/>
    <w:rPr>
      <w:b/>
      <w:i/>
      <w:color w:val="CCB400" w:themeColor="accent2"/>
      <w:spacing w:val="10"/>
    </w:rPr>
  </w:style>
  <w:style w:type="character" w:styleId="SubtleReference">
    <w:name w:val="Subtle Reference"/>
    <w:uiPriority w:val="31"/>
    <w:qFormat/>
    <w:rsid w:val="002F4FAC"/>
    <w:rPr>
      <w:b/>
    </w:rPr>
  </w:style>
  <w:style w:type="character" w:styleId="IntenseReference">
    <w:name w:val="Intense Reference"/>
    <w:uiPriority w:val="32"/>
    <w:qFormat/>
    <w:rsid w:val="002F4FA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A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A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7593B"/>
    <w:rPr>
      <w:color w:val="0000FF"/>
      <w:u w:val="single"/>
    </w:rPr>
  </w:style>
  <w:style w:type="table" w:styleId="TableGrid">
    <w:name w:val="Table Grid"/>
    <w:basedOn w:val="TableNormal"/>
    <w:uiPriority w:val="59"/>
    <w:rsid w:val="009C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05F4B"/>
    <w:rPr>
      <w:color w:val="5979B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vic">
  <a:themeElements>
    <a:clrScheme name="Proposal">
      <a:dk1>
        <a:sysClr val="windowText" lastClr="000000"/>
      </a:dk1>
      <a:lt1>
        <a:sysClr val="window" lastClr="FFFFFF"/>
      </a:lt1>
      <a:dk2>
        <a:srgbClr val="695C54"/>
      </a:dk2>
      <a:lt2>
        <a:srgbClr val="E8E4E2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546D79"/>
      </a:accent5>
      <a:accent6>
        <a:srgbClr val="D19049"/>
      </a:accent6>
      <a:hlink>
        <a:srgbClr val="2D4375"/>
      </a:hlink>
      <a:folHlink>
        <a:srgbClr val="5979BF"/>
      </a:folHlink>
    </a:clrScheme>
    <a:fontScheme name="Proposa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8928DB6AA1A4F925B51E9AA749F60" ma:contentTypeVersion="" ma:contentTypeDescription="Create a new document." ma:contentTypeScope="" ma:versionID="5efd1317068544fb89f4f80de19d4a4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55505d265c5e7dd07abf35f8014e40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. Planning"/>
          <xsd:enumeration value="B. Stakeholder Involvement"/>
          <xsd:enumeration value="C. Fee Approval"/>
          <xsd:enumeration value="D. Public Notice"/>
          <xsd:enumeration value="E. EQC Preparation"/>
          <xsd:enumeration value="F.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Public Notice</Topic>
  </documentManagement>
</p:properties>
</file>

<file path=customXml/itemProps1.xml><?xml version="1.0" encoding="utf-8"?>
<ds:datastoreItem xmlns:ds="http://schemas.openxmlformats.org/officeDocument/2006/customXml" ds:itemID="{CE7BF660-BCCF-4247-B25D-CBA14881A498}"/>
</file>

<file path=customXml/itemProps2.xml><?xml version="1.0" encoding="utf-8"?>
<ds:datastoreItem xmlns:ds="http://schemas.openxmlformats.org/officeDocument/2006/customXml" ds:itemID="{40DCE7E9-9C2A-4559-825A-6D630C0E8A81}"/>
</file>

<file path=customXml/itemProps3.xml><?xml version="1.0" encoding="utf-8"?>
<ds:datastoreItem xmlns:ds="http://schemas.openxmlformats.org/officeDocument/2006/customXml" ds:itemID="{15C80BA9-A348-4AD0-AD83-7FF49B4CA1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mvandeh</dc:creator>
  <cp:lastModifiedBy>GOLDSTEIN Meyer</cp:lastModifiedBy>
  <cp:revision>5</cp:revision>
  <dcterms:created xsi:type="dcterms:W3CDTF">2015-06-24T17:57:00Z</dcterms:created>
  <dcterms:modified xsi:type="dcterms:W3CDTF">2015-09-10T17:34:00Z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0x010100C768928DB6AA1A4F925B51E9AA749F60</vt:lpwstr>
  </property>
</Properties>
</file>