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D0" w:rsidRPr="009A336F" w:rsidRDefault="000B566C" w:rsidP="009A336F">
      <w:pPr>
        <w:spacing w:after="0"/>
        <w:ind w:left="0" w:firstLine="0"/>
        <w:contextualSpacing/>
      </w:pPr>
      <w:r>
        <w:t>March 20</w:t>
      </w:r>
      <w:r w:rsidR="005E2FA8">
        <w:t>, 2017</w:t>
      </w:r>
    </w:p>
    <w:p w:rsidR="00973507" w:rsidRPr="009A336F" w:rsidRDefault="00973507" w:rsidP="009A336F">
      <w:pPr>
        <w:spacing w:after="0"/>
        <w:ind w:left="0" w:firstLine="0"/>
        <w:contextualSpacing/>
      </w:pPr>
    </w:p>
    <w:p w:rsidR="00A92C74" w:rsidRDefault="000B566C" w:rsidP="00A92C74">
      <w:pPr>
        <w:ind w:left="0" w:firstLine="0"/>
        <w:contextualSpacing/>
      </w:pPr>
      <w:r>
        <w:t>Kim Kaminski</w:t>
      </w:r>
    </w:p>
    <w:p w:rsidR="000B566C" w:rsidRDefault="000B566C" w:rsidP="00A92C74">
      <w:pPr>
        <w:ind w:left="0" w:firstLine="0"/>
        <w:contextualSpacing/>
      </w:pPr>
      <w:r>
        <w:t xml:space="preserve">Waste Management </w:t>
      </w:r>
    </w:p>
    <w:p w:rsidR="000B566C" w:rsidRDefault="000B566C" w:rsidP="00A92C74">
      <w:pPr>
        <w:ind w:left="0" w:firstLine="0"/>
        <w:contextualSpacing/>
      </w:pPr>
      <w:r>
        <w:t>720 4</w:t>
      </w:r>
      <w:r w:rsidRPr="000B566C">
        <w:rPr>
          <w:vertAlign w:val="superscript"/>
        </w:rPr>
        <w:t>th</w:t>
      </w:r>
      <w:r>
        <w:t xml:space="preserve"> Avenue, Suite 400</w:t>
      </w:r>
    </w:p>
    <w:p w:rsidR="003C18A9" w:rsidRPr="00A92C74" w:rsidRDefault="003C18A9" w:rsidP="00A92C74">
      <w:pPr>
        <w:ind w:left="0" w:firstLine="0"/>
        <w:contextualSpacing/>
      </w:pPr>
      <w:r>
        <w:t>Kirkland, WA 98033</w:t>
      </w:r>
    </w:p>
    <w:p w:rsidR="00A92C74" w:rsidRPr="009A336F" w:rsidRDefault="00A92C74" w:rsidP="00A92C74">
      <w:pPr>
        <w:spacing w:after="0"/>
        <w:ind w:left="0" w:firstLine="0"/>
        <w:contextualSpacing/>
      </w:pPr>
    </w:p>
    <w:p w:rsidR="009A336F" w:rsidRPr="009A336F" w:rsidRDefault="001B05F1" w:rsidP="009A336F">
      <w:pPr>
        <w:spacing w:after="0"/>
        <w:ind w:left="0" w:firstLine="0"/>
        <w:contextualSpacing/>
      </w:pPr>
      <w:r>
        <w:t>Dear Kim Kaminski</w:t>
      </w:r>
      <w:r w:rsidR="009A336F" w:rsidRPr="009A336F">
        <w:t>:</w:t>
      </w:r>
      <w:r w:rsidR="009A336F" w:rsidRPr="009A336F">
        <w:br/>
      </w:r>
    </w:p>
    <w:p w:rsidR="005B7431" w:rsidRDefault="005B7431" w:rsidP="005B7431">
      <w:pPr>
        <w:spacing w:after="0"/>
        <w:ind w:left="0" w:firstLine="0"/>
        <w:contextualSpacing/>
      </w:pPr>
      <w:r w:rsidRPr="009A336F">
        <w:t xml:space="preserve">Thank you for agreeing to participate on the </w:t>
      </w:r>
      <w:r w:rsidR="004D7702">
        <w:rPr>
          <w:b/>
        </w:rPr>
        <w:t>########</w:t>
      </w:r>
      <w:r>
        <w:t xml:space="preserve"> </w:t>
      </w:r>
      <w:r w:rsidRPr="009A336F">
        <w:t xml:space="preserve">Rulemaking Advisory Committee. We greatly appreciate your commitment of time and expertise to evaluate the issues affecting this rulemaking. </w:t>
      </w:r>
      <w:r>
        <w:t xml:space="preserve">This letter serves </w:t>
      </w:r>
      <w:proofErr w:type="gramStart"/>
      <w:r>
        <w:t>to formally appoint</w:t>
      </w:r>
      <w:proofErr w:type="gramEnd"/>
      <w:r>
        <w:t xml:space="preserve"> you to the committee. </w:t>
      </w:r>
    </w:p>
    <w:p w:rsidR="005B7431" w:rsidRDefault="005B7431" w:rsidP="005B7431">
      <w:pPr>
        <w:spacing w:after="0"/>
        <w:ind w:left="0" w:firstLine="0"/>
        <w:contextualSpacing/>
      </w:pPr>
    </w:p>
    <w:p w:rsidR="005B7431" w:rsidRPr="004D7702" w:rsidRDefault="004D7702" w:rsidP="005B7431">
      <w:pPr>
        <w:spacing w:after="0"/>
        <w:ind w:left="0" w:firstLine="0"/>
        <w:contextualSpacing/>
        <w:rPr>
          <w:b/>
        </w:rPr>
      </w:pPr>
      <w:r w:rsidRPr="004D7702">
        <w:rPr>
          <w:b/>
        </w:rPr>
        <w:t>Summary Here</w:t>
      </w:r>
      <w:r w:rsidR="005B7431" w:rsidRPr="004D7702">
        <w:rPr>
          <w:b/>
        </w:rPr>
        <w:t xml:space="preserve">  </w:t>
      </w:r>
    </w:p>
    <w:p w:rsidR="005B7431" w:rsidRPr="009A336F" w:rsidRDefault="005B7431" w:rsidP="005B7431">
      <w:pPr>
        <w:spacing w:after="0"/>
        <w:ind w:left="0" w:firstLine="0"/>
        <w:contextualSpacing/>
      </w:pPr>
    </w:p>
    <w:p w:rsidR="005B7431" w:rsidRDefault="005B7431" w:rsidP="005B7431">
      <w:pPr>
        <w:spacing w:after="0"/>
        <w:ind w:left="0" w:firstLine="0"/>
        <w:contextualSpacing/>
      </w:pPr>
      <w:r w:rsidRPr="009A336F">
        <w:t>This rulemaking process will engage a variety of stakeholders and public representatives to evaluate and provide policy recommendations, as necessary, for administrative rules in Division 340-</w:t>
      </w:r>
      <w:r w:rsidR="004D7702" w:rsidRPr="004D7702">
        <w:rPr>
          <w:b/>
        </w:rPr>
        <w:t>###</w:t>
      </w:r>
      <w:r w:rsidRPr="009A336F">
        <w:t xml:space="preserve"> under the authority of Oregon Revised Statute 468A.700-.760.  </w:t>
      </w:r>
    </w:p>
    <w:p w:rsidR="005B7431" w:rsidRDefault="005B7431" w:rsidP="005B7431">
      <w:pPr>
        <w:spacing w:after="0"/>
        <w:ind w:left="0" w:firstLine="0"/>
        <w:contextualSpacing/>
      </w:pPr>
    </w:p>
    <w:p w:rsidR="005B7431" w:rsidRDefault="005B7431" w:rsidP="005B7431">
      <w:pPr>
        <w:ind w:left="0" w:firstLine="0"/>
      </w:pPr>
      <w:r>
        <w:t xml:space="preserve">The Advisory Committee Charter, a full roster of the committee members, meeting agendas and other related materials will be located on a DEQ webpage. If you </w:t>
      </w:r>
      <w:proofErr w:type="gramStart"/>
      <w:r>
        <w:t>have</w:t>
      </w:r>
      <w:proofErr w:type="gramEnd"/>
      <w:r>
        <w:t xml:space="preserve"> any questions please contact </w:t>
      </w:r>
      <w:r w:rsidR="004D7702" w:rsidRPr="004D7702">
        <w:rPr>
          <w:b/>
        </w:rPr>
        <w:t>Name</w:t>
      </w:r>
      <w:r>
        <w:t xml:space="preserve">, </w:t>
      </w:r>
      <w:r w:rsidR="004D7702" w:rsidRPr="004D7702">
        <w:rPr>
          <w:b/>
        </w:rPr>
        <w:t>Optional Job Title</w:t>
      </w:r>
      <w:r>
        <w:t xml:space="preserve"> and Rulemaking Coordinator at </w:t>
      </w:r>
      <w:r w:rsidR="004D7702" w:rsidRPr="004D7702">
        <w:rPr>
          <w:b/>
        </w:rPr>
        <w:t>email</w:t>
      </w:r>
      <w:r>
        <w:t xml:space="preserve"> and </w:t>
      </w:r>
      <w:r w:rsidR="004D7702" w:rsidRPr="004D7702">
        <w:rPr>
          <w:b/>
        </w:rPr>
        <w:t>Phone Number</w:t>
      </w:r>
      <w:r>
        <w:t xml:space="preserve">. </w:t>
      </w:r>
    </w:p>
    <w:p w:rsidR="00F16354" w:rsidRDefault="00F16354" w:rsidP="00B62677">
      <w:pPr>
        <w:ind w:left="0" w:firstLine="0"/>
      </w:pPr>
    </w:p>
    <w:p w:rsidR="00CE008D" w:rsidRDefault="00C3355D" w:rsidP="009A336F">
      <w:pPr>
        <w:spacing w:after="0"/>
        <w:ind w:left="0" w:firstLine="0"/>
        <w:contextualSpacing/>
      </w:pPr>
      <w:r>
        <w:t>Sincerely,</w:t>
      </w:r>
    </w:p>
    <w:p w:rsidR="00C3355D" w:rsidRDefault="00C3355D" w:rsidP="009A336F">
      <w:pPr>
        <w:spacing w:after="0"/>
        <w:ind w:left="0" w:firstLine="0"/>
        <w:contextualSpacing/>
      </w:pPr>
    </w:p>
    <w:p w:rsidR="00CE008D" w:rsidRDefault="00CE008D" w:rsidP="009A336F">
      <w:pPr>
        <w:spacing w:after="0"/>
        <w:ind w:left="0" w:firstLine="0"/>
        <w:contextualSpacing/>
      </w:pPr>
    </w:p>
    <w:p w:rsidR="000342B3" w:rsidRDefault="000342B3" w:rsidP="009A336F">
      <w:pPr>
        <w:spacing w:after="0"/>
        <w:ind w:left="0" w:firstLine="0"/>
        <w:contextualSpacing/>
      </w:pPr>
      <w:r>
        <w:t xml:space="preserve">Leah </w:t>
      </w:r>
      <w:proofErr w:type="spellStart"/>
      <w:r>
        <w:t>Feldon</w:t>
      </w:r>
      <w:proofErr w:type="spellEnd"/>
    </w:p>
    <w:p w:rsidR="00CE008D" w:rsidRDefault="00CE008D" w:rsidP="009A336F">
      <w:pPr>
        <w:spacing w:after="0"/>
        <w:ind w:left="0" w:firstLine="0"/>
        <w:contextualSpacing/>
      </w:pPr>
      <w:r>
        <w:t xml:space="preserve">Deputy Director </w:t>
      </w:r>
      <w:bookmarkStart w:id="0" w:name="_GoBack"/>
      <w:bookmarkEnd w:id="0"/>
    </w:p>
    <w:p w:rsidR="009A336F" w:rsidRPr="009A336F" w:rsidRDefault="009A336F" w:rsidP="009A336F">
      <w:pPr>
        <w:spacing w:after="0"/>
        <w:ind w:left="0" w:firstLine="0"/>
        <w:contextualSpacing/>
      </w:pPr>
    </w:p>
    <w:sectPr w:rsidR="009A336F" w:rsidRPr="009A336F" w:rsidSect="005029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07" w:rsidRDefault="00973507">
      <w:pPr>
        <w:spacing w:after="0"/>
      </w:pPr>
      <w:r>
        <w:separator/>
      </w:r>
    </w:p>
  </w:endnote>
  <w:endnote w:type="continuationSeparator" w:id="0">
    <w:p w:rsidR="00973507" w:rsidRDefault="00973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74C" w:rsidRDefault="00B37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74C" w:rsidRDefault="00B377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74C" w:rsidRDefault="00B37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07" w:rsidRDefault="00973507">
      <w:pPr>
        <w:spacing w:after="0"/>
      </w:pPr>
      <w:r>
        <w:separator/>
      </w:r>
    </w:p>
  </w:footnote>
  <w:footnote w:type="continuationSeparator" w:id="0">
    <w:p w:rsidR="00973507" w:rsidRDefault="009735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74C" w:rsidRDefault="00B37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74C" w:rsidRDefault="00B377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D0" w:rsidRDefault="00ED61B6">
    <w:pPr>
      <w:pStyle w:val="Header"/>
      <w:tabs>
        <w:tab w:val="clear" w:pos="4680"/>
        <w:tab w:val="clear" w:pos="9360"/>
        <w:tab w:val="right" w:pos="11016"/>
      </w:tabs>
      <w:ind w:left="0" w:right="90" w:hanging="990"/>
    </w:pPr>
    <w:r>
      <w:rPr>
        <w:noProof/>
        <w:lang w:val="en-ZW" w:eastAsia="en-ZW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29D0" w:rsidRDefault="00ED61B6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 w:rsidR="005C3EB5">
      <w:rPr>
        <w:rFonts w:ascii="Palatino Linotype" w:hAnsi="Palatino Linotype"/>
        <w:b/>
        <w:sz w:val="18"/>
        <w:szCs w:val="18"/>
      </w:rPr>
      <w:t xml:space="preserve">Agency </w:t>
    </w:r>
    <w:r>
      <w:rPr>
        <w:rFonts w:ascii="Palatino Linotype" w:hAnsi="Palatino Linotype"/>
        <w:b/>
        <w:sz w:val="18"/>
        <w:szCs w:val="18"/>
      </w:rPr>
      <w:t>Headquarters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B3774C">
      <w:rPr>
        <w:rFonts w:ascii="Palatino Linotype" w:hAnsi="Palatino Linotype"/>
        <w:sz w:val="18"/>
        <w:szCs w:val="18"/>
      </w:rPr>
      <w:t>700 NE Multnomah Street, Suite 600</w:t>
    </w:r>
  </w:p>
  <w:p w:rsidR="005029D0" w:rsidRDefault="00ED61B6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 w:rsidR="007F06EE">
      <w:rPr>
        <w:rFonts w:ascii="Palatino Linotype" w:hAnsi="Palatino Linotype"/>
        <w:sz w:val="16"/>
        <w:szCs w:val="18"/>
      </w:rPr>
      <w:t>Kate Brown</w:t>
    </w:r>
    <w:r w:rsidR="007F06EE">
      <w:rPr>
        <w:rFonts w:ascii="Palatino Linotype" w:hAnsi="Palatino Linotype"/>
        <w:sz w:val="16"/>
        <w:szCs w:val="16"/>
      </w:rPr>
      <w:t xml:space="preserve">, </w:t>
    </w:r>
    <w:r w:rsidR="007F06EE">
      <w:rPr>
        <w:rFonts w:ascii="Palatino Linotype" w:hAnsi="Palatino Linotype"/>
        <w:sz w:val="16"/>
        <w:szCs w:val="18"/>
      </w:rPr>
      <w:t>Governor</w:t>
    </w:r>
    <w:r w:rsidR="00B3774C">
      <w:rPr>
        <w:rFonts w:ascii="Palatino Linotype" w:hAnsi="Palatino Linotype"/>
        <w:sz w:val="18"/>
        <w:szCs w:val="18"/>
      </w:rPr>
      <w:tab/>
      <w:t>Portland, OR  97232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:rsidR="005029D0" w:rsidRDefault="00ED61B6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07"/>
    <w:rsid w:val="000342B3"/>
    <w:rsid w:val="000B566C"/>
    <w:rsid w:val="000D2B84"/>
    <w:rsid w:val="0011265A"/>
    <w:rsid w:val="001B05F1"/>
    <w:rsid w:val="001B3BD0"/>
    <w:rsid w:val="001B4D66"/>
    <w:rsid w:val="0030148E"/>
    <w:rsid w:val="00322BD4"/>
    <w:rsid w:val="00336CBC"/>
    <w:rsid w:val="003C18A9"/>
    <w:rsid w:val="00492778"/>
    <w:rsid w:val="004D7702"/>
    <w:rsid w:val="005029D0"/>
    <w:rsid w:val="005B7431"/>
    <w:rsid w:val="005C3EB5"/>
    <w:rsid w:val="005D712B"/>
    <w:rsid w:val="005E2FA8"/>
    <w:rsid w:val="007E6D4A"/>
    <w:rsid w:val="007F06EE"/>
    <w:rsid w:val="00821E72"/>
    <w:rsid w:val="00862D81"/>
    <w:rsid w:val="00900104"/>
    <w:rsid w:val="00934745"/>
    <w:rsid w:val="00957402"/>
    <w:rsid w:val="00973507"/>
    <w:rsid w:val="009A336F"/>
    <w:rsid w:val="00A6694A"/>
    <w:rsid w:val="00A92C74"/>
    <w:rsid w:val="00AF34EF"/>
    <w:rsid w:val="00B3774C"/>
    <w:rsid w:val="00B5157A"/>
    <w:rsid w:val="00B62677"/>
    <w:rsid w:val="00C3355D"/>
    <w:rsid w:val="00CE008D"/>
    <w:rsid w:val="00D11610"/>
    <w:rsid w:val="00D571EC"/>
    <w:rsid w:val="00EC2783"/>
    <w:rsid w:val="00ED61B6"/>
    <w:rsid w:val="00F11FB6"/>
    <w:rsid w:val="00F16354"/>
    <w:rsid w:val="00F37E8E"/>
    <w:rsid w:val="00F66AEE"/>
    <w:rsid w:val="00FD44D0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7D6D9C2"/>
  <w15:docId w15:val="{4428F843-F33C-42DC-A0E3-3972AD0C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D0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ind w:firstLine="0"/>
    </w:pPr>
    <w:rPr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626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Letterheads\DEQ%20H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Props1.xml><?xml version="1.0" encoding="utf-8"?>
<ds:datastoreItem xmlns:ds="http://schemas.openxmlformats.org/officeDocument/2006/customXml" ds:itemID="{C9990106-0770-4D2D-A748-408F58BD2777}"/>
</file>

<file path=customXml/itemProps2.xml><?xml version="1.0" encoding="utf-8"?>
<ds:datastoreItem xmlns:ds="http://schemas.openxmlformats.org/officeDocument/2006/customXml" ds:itemID="{93CC1D4C-8AAC-4368-BAEA-885464F1312B}"/>
</file>

<file path=customXml/itemProps3.xml><?xml version="1.0" encoding="utf-8"?>
<ds:datastoreItem xmlns:ds="http://schemas.openxmlformats.org/officeDocument/2006/customXml" ds:itemID="{EAF0340D-7BA7-431F-9369-45B449566C99}"/>
</file>

<file path=docProps/app.xml><?xml version="1.0" encoding="utf-8"?>
<Properties xmlns="http://schemas.openxmlformats.org/officeDocument/2006/extended-properties" xmlns:vt="http://schemas.openxmlformats.org/officeDocument/2006/docPropsVTypes">
  <Template>DEQ HQ_Letterhead.dotx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Appointment Letter</dc:title>
  <dc:subject/>
  <dc:creator>MARTIN Michele</dc:creator>
  <cp:keywords/>
  <dc:description/>
  <cp:lastModifiedBy>HNIDEY Emil</cp:lastModifiedBy>
  <cp:revision>2</cp:revision>
  <cp:lastPrinted>2017-03-15T19:43:00Z</cp:lastPrinted>
  <dcterms:created xsi:type="dcterms:W3CDTF">2018-06-27T21:54:00Z</dcterms:created>
  <dcterms:modified xsi:type="dcterms:W3CDTF">2018-06-27T21:54:00Z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