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3A5B1" w14:textId="77777777" w:rsidR="002175B6" w:rsidRPr="002175B6" w:rsidRDefault="002175B6" w:rsidP="002175B6">
      <w:pPr>
        <w:pStyle w:val="Heading1"/>
      </w:pPr>
      <w:r w:rsidRPr="002175B6">
        <w:drawing>
          <wp:anchor distT="0" distB="0" distL="114300" distR="114300" simplePos="0" relativeHeight="251659264" behindDoc="0" locked="0" layoutInCell="1" allowOverlap="1" wp14:anchorId="37F3A5EE" wp14:editId="37F3A5EF">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D45EEC">
        <w:t>Ballast Water Management</w:t>
      </w:r>
    </w:p>
    <w:p w14:paraId="37F3A5B2" w14:textId="77777777" w:rsidR="002175B6" w:rsidRPr="002175B6" w:rsidRDefault="00EB22AE" w:rsidP="002175B6">
      <w:pPr>
        <w:pStyle w:val="Heading2"/>
      </w:pPr>
      <w:r>
        <w:t>&amp;</w:t>
      </w:r>
      <w:r w:rsidR="00D45EEC">
        <w:t xml:space="preserve"> Noise Control Regulations</w:t>
      </w:r>
    </w:p>
    <w:p w14:paraId="37F3A5B3" w14:textId="77777777" w:rsidR="002175B6" w:rsidRPr="002175B6" w:rsidRDefault="002175B6" w:rsidP="002175B6"/>
    <w:p w14:paraId="37F3A5B4" w14:textId="77777777" w:rsidR="00D43DD9" w:rsidRDefault="00D43DD9" w:rsidP="002175B6">
      <w:pPr>
        <w:rPr>
          <w:sz w:val="24"/>
          <w:szCs w:val="24"/>
        </w:rPr>
      </w:pPr>
    </w:p>
    <w:p w14:paraId="37F3A5B5" w14:textId="77777777" w:rsidR="00D43DD9" w:rsidRPr="00D43DD9" w:rsidRDefault="00DF511F" w:rsidP="00D43DD9">
      <w:pPr>
        <w:pStyle w:val="Heading3"/>
        <w:rPr>
          <w:sz w:val="28"/>
          <w:szCs w:val="28"/>
          <w:u w:val="single"/>
        </w:rPr>
      </w:pPr>
      <w:r>
        <w:rPr>
          <w:sz w:val="28"/>
          <w:szCs w:val="28"/>
          <w:u w:val="single"/>
        </w:rPr>
        <w:t>THIS DOCUMENT INCLUDES:</w:t>
      </w:r>
    </w:p>
    <w:p w14:paraId="37F3A5B6" w14:textId="77777777" w:rsidR="00D43DD9" w:rsidRDefault="00D43DD9" w:rsidP="002175B6">
      <w:pPr>
        <w:rPr>
          <w:sz w:val="24"/>
          <w:szCs w:val="24"/>
        </w:rPr>
      </w:pPr>
    </w:p>
    <w:p w14:paraId="37F3A5B7" w14:textId="77777777" w:rsidR="00D43DD9" w:rsidRPr="00D43DD9" w:rsidRDefault="00D43DD9" w:rsidP="00D43DD9">
      <w:pPr>
        <w:pStyle w:val="ListParagraph"/>
        <w:numPr>
          <w:ilvl w:val="0"/>
          <w:numId w:val="4"/>
        </w:numPr>
        <w:rPr>
          <w:sz w:val="28"/>
          <w:szCs w:val="28"/>
        </w:rPr>
      </w:pPr>
      <w:r w:rsidRPr="00D43DD9">
        <w:rPr>
          <w:sz w:val="28"/>
          <w:szCs w:val="28"/>
        </w:rPr>
        <w:t>Invitation to Comment</w:t>
      </w:r>
    </w:p>
    <w:p w14:paraId="37F3A5B8" w14:textId="77777777" w:rsidR="00D43DD9" w:rsidRPr="00D43DD9" w:rsidRDefault="00D43DD9" w:rsidP="00D43DD9">
      <w:pPr>
        <w:pStyle w:val="ListParagraph"/>
        <w:numPr>
          <w:ilvl w:val="0"/>
          <w:numId w:val="4"/>
        </w:numPr>
        <w:rPr>
          <w:sz w:val="28"/>
          <w:szCs w:val="28"/>
        </w:rPr>
      </w:pPr>
      <w:r w:rsidRPr="00D43DD9">
        <w:rPr>
          <w:sz w:val="28"/>
          <w:szCs w:val="28"/>
        </w:rPr>
        <w:t>Rulemaking Notice</w:t>
      </w:r>
    </w:p>
    <w:p w14:paraId="37F3A5B9" w14:textId="77777777" w:rsidR="00D43DD9" w:rsidRPr="00D43DD9" w:rsidRDefault="00D43DD9" w:rsidP="00EB22AE">
      <w:pPr>
        <w:pStyle w:val="ListParagraph"/>
        <w:numPr>
          <w:ilvl w:val="0"/>
          <w:numId w:val="4"/>
        </w:numPr>
        <w:rPr>
          <w:sz w:val="28"/>
          <w:szCs w:val="28"/>
        </w:rPr>
      </w:pPr>
      <w:r w:rsidRPr="00D43DD9">
        <w:rPr>
          <w:sz w:val="28"/>
          <w:szCs w:val="28"/>
        </w:rPr>
        <w:t>Draft Rules</w:t>
      </w:r>
    </w:p>
    <w:p w14:paraId="37F3A5BA" w14:textId="77777777" w:rsidR="00D43DD9" w:rsidRDefault="00D43DD9" w:rsidP="00D43DD9">
      <w:pPr>
        <w:pStyle w:val="ListParagraph"/>
        <w:rPr>
          <w:sz w:val="24"/>
          <w:szCs w:val="24"/>
        </w:rPr>
      </w:pPr>
    </w:p>
    <w:p w14:paraId="37F3A5BB" w14:textId="77777777" w:rsidR="00D43DD9" w:rsidRDefault="00906E0C" w:rsidP="00D43DD9">
      <w:pPr>
        <w:pStyle w:val="ListParagraph"/>
        <w:ind w:left="0"/>
        <w:rPr>
          <w:sz w:val="24"/>
          <w:szCs w:val="24"/>
        </w:rPr>
      </w:pPr>
      <w:r>
        <w:rPr>
          <w:noProof/>
          <w:sz w:val="24"/>
          <w:szCs w:val="24"/>
        </w:rPr>
        <w:pict w14:anchorId="37F3A5F0">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14:paraId="37F3A5BC" w14:textId="77777777" w:rsidR="00D43DD9" w:rsidRDefault="00D43DD9" w:rsidP="00D43DD9">
      <w:pPr>
        <w:pStyle w:val="ListParagraph"/>
        <w:ind w:left="0"/>
        <w:rPr>
          <w:sz w:val="24"/>
          <w:szCs w:val="24"/>
        </w:rPr>
      </w:pPr>
    </w:p>
    <w:p w14:paraId="37F3A5BD" w14:textId="77777777" w:rsidR="002175B6" w:rsidRPr="002175B6" w:rsidRDefault="002175B6" w:rsidP="00D43DD9">
      <w:pPr>
        <w:pStyle w:val="ListParagraph"/>
        <w:ind w:left="0"/>
        <w:rPr>
          <w:sz w:val="24"/>
          <w:szCs w:val="24"/>
        </w:rPr>
      </w:pPr>
      <w:r w:rsidRPr="002175B6">
        <w:rPr>
          <w:sz w:val="24"/>
          <w:szCs w:val="24"/>
        </w:rPr>
        <w:t>DEQ invites public input on proposed permanent rule amendments to chapter 340 of the Oregon Administrative Rules.</w:t>
      </w:r>
    </w:p>
    <w:p w14:paraId="37F3A5BE" w14:textId="77777777" w:rsidR="002175B6" w:rsidRPr="002175B6" w:rsidRDefault="002175B6" w:rsidP="002175B6">
      <w:pPr>
        <w:pStyle w:val="Heading3"/>
      </w:pPr>
      <w:r w:rsidRPr="002175B6">
        <w:t>DEQ proposal</w:t>
      </w:r>
    </w:p>
    <w:p w14:paraId="37F3A5BF" w14:textId="77777777" w:rsidR="00CB0A3D" w:rsidRDefault="002175B6" w:rsidP="002175B6">
      <w:r w:rsidRPr="002175B6">
        <w:t xml:space="preserve">DEQ proposes the following changes to OAR 340, division number </w:t>
      </w:r>
      <w:r w:rsidR="00D45EEC">
        <w:rPr>
          <w:b/>
        </w:rPr>
        <w:t>143</w:t>
      </w:r>
      <w:r w:rsidRPr="002175B6">
        <w:t xml:space="preserve"> </w:t>
      </w:r>
      <w:r w:rsidRPr="00CB0A3D">
        <w:t>that will:</w:t>
      </w:r>
      <w:r w:rsidRPr="002175B6">
        <w:t xml:space="preserve">   </w:t>
      </w:r>
    </w:p>
    <w:p w14:paraId="37F3A5C0" w14:textId="77777777" w:rsidR="002175B6" w:rsidRDefault="00844081" w:rsidP="00CB0A3D">
      <w:pPr>
        <w:pStyle w:val="ListParagraph"/>
        <w:numPr>
          <w:ilvl w:val="0"/>
          <w:numId w:val="5"/>
        </w:numPr>
      </w:pPr>
      <w:r>
        <w:t>R</w:t>
      </w:r>
      <w:r w:rsidR="00CB0A3D">
        <w:t xml:space="preserve">equire vessel operators to conduct a mid-ocean saltwater flush of empty ballast tanks </w:t>
      </w:r>
      <w:r w:rsidR="00B84F47">
        <w:t>prior</w:t>
      </w:r>
      <w:r w:rsidR="00CB0A3D">
        <w:t xml:space="preserve"> to ballast</w:t>
      </w:r>
      <w:r w:rsidR="00B84F47">
        <w:t>ing</w:t>
      </w:r>
      <w:r w:rsidR="00CB0A3D">
        <w:t xml:space="preserve"> and subsequently</w:t>
      </w:r>
      <w:r>
        <w:t xml:space="preserve"> </w:t>
      </w:r>
      <w:r w:rsidR="00CB0A3D">
        <w:t xml:space="preserve"> de-ballast</w:t>
      </w:r>
      <w:r w:rsidR="00B84F47">
        <w:t>ing</w:t>
      </w:r>
      <w:r w:rsidR="00CB0A3D">
        <w:t xml:space="preserve"> from </w:t>
      </w:r>
      <w:r w:rsidR="00B84F47">
        <w:t xml:space="preserve">such tanks </w:t>
      </w:r>
      <w:r w:rsidR="00CB0A3D">
        <w:t>while in state waters, and</w:t>
      </w:r>
    </w:p>
    <w:p w14:paraId="37F3A5C1" w14:textId="77777777" w:rsidR="00CB0A3D" w:rsidRDefault="00844081" w:rsidP="00CB0A3D">
      <w:pPr>
        <w:pStyle w:val="ListParagraph"/>
        <w:numPr>
          <w:ilvl w:val="0"/>
          <w:numId w:val="5"/>
        </w:numPr>
      </w:pPr>
      <w:r>
        <w:t>R</w:t>
      </w:r>
      <w:r w:rsidR="00B84F47">
        <w:t>etain ballast water exchange requirements, in addition to meeting new federal ballast water discharge standards, for a subset of vessel arrivals that represent a high risk for transporting aquatic invasive species to low-salinity harbors in Oregon.</w:t>
      </w:r>
    </w:p>
    <w:p w14:paraId="37F3A5C2" w14:textId="2C92ECFA" w:rsidR="00D45EEC" w:rsidRDefault="00D45EEC" w:rsidP="002175B6">
      <w:r w:rsidRPr="00844081">
        <w:t xml:space="preserve">DEQ </w:t>
      </w:r>
      <w:r w:rsidR="00A41AC2" w:rsidRPr="00844081">
        <w:t xml:space="preserve">also </w:t>
      </w:r>
      <w:r w:rsidRPr="00844081">
        <w:t xml:space="preserve">proposes changes to OAR 340, division number </w:t>
      </w:r>
      <w:r w:rsidRPr="00844081">
        <w:rPr>
          <w:b/>
        </w:rPr>
        <w:t>35</w:t>
      </w:r>
      <w:r w:rsidR="00F53219">
        <w:rPr>
          <w:b/>
        </w:rPr>
        <w:t xml:space="preserve">, </w:t>
      </w:r>
      <w:r w:rsidR="00F53219">
        <w:t>DEQ noise control regulations</w:t>
      </w:r>
      <w:r w:rsidR="00B55E3C">
        <w:t xml:space="preserve">. The changes </w:t>
      </w:r>
      <w:r w:rsidRPr="00844081">
        <w:t>will</w:t>
      </w:r>
      <w:r w:rsidR="00A41AC2" w:rsidRPr="00844081">
        <w:t xml:space="preserve"> move tables and reference documents from a source that is external to the official published version of the rules and incorporate</w:t>
      </w:r>
      <w:r w:rsidR="002343CB">
        <w:t xml:space="preserve"> </w:t>
      </w:r>
      <w:r w:rsidR="00A41AC2" w:rsidRPr="00844081">
        <w:t>those documents into the official published version of the rules</w:t>
      </w:r>
      <w:r w:rsidR="002343CB">
        <w:t xml:space="preserve"> on the Oregon Secretary of State’s web page</w:t>
      </w:r>
      <w:r w:rsidR="00A41AC2" w:rsidRPr="00844081">
        <w:t>.</w:t>
      </w:r>
    </w:p>
    <w:p w14:paraId="11E88A69" w14:textId="07B27A5B" w:rsidR="00F53219" w:rsidRDefault="00F857E0" w:rsidP="002175B6">
      <w:r>
        <w:t xml:space="preserve">In 1991 the Oregon Legislature withdrew all funding for implementing and administering </w:t>
      </w:r>
      <w:r w:rsidR="00B55E3C">
        <w:t xml:space="preserve">DEQ’s </w:t>
      </w:r>
      <w:r>
        <w:t xml:space="preserve">noise regulations. </w:t>
      </w:r>
      <w:r w:rsidR="00B55E3C">
        <w:t xml:space="preserve">(See OAR 340-035-0110.) </w:t>
      </w:r>
      <w:r w:rsidR="00F53219">
        <w:t xml:space="preserve">DEQ </w:t>
      </w:r>
      <w:r>
        <w:t xml:space="preserve">therefore </w:t>
      </w:r>
      <w:r w:rsidR="00F53219">
        <w:t xml:space="preserve">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27487AB4" w14:textId="0737F386" w:rsidR="00F53219" w:rsidRDefault="00F53219" w:rsidP="002175B6">
      <w:r>
        <w:t>The changes DEQ is proposing for the noise regulations are purely administrative</w:t>
      </w:r>
      <w:r w:rsidR="00F857E0">
        <w:t xml:space="preserve"> to make it easier for the public to access information about these rules</w:t>
      </w:r>
      <w:r>
        <w:t xml:space="preserve">.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37F3A5C3" w14:textId="77777777" w:rsidR="002175B6" w:rsidRDefault="002175B6" w:rsidP="002175B6">
      <w:pPr>
        <w:pStyle w:val="Heading3"/>
      </w:pPr>
      <w:r w:rsidRPr="002175B6">
        <w:t>More information</w:t>
      </w:r>
    </w:p>
    <w:p w14:paraId="37F3A5C4" w14:textId="77777777" w:rsidR="00844081" w:rsidRPr="00844081" w:rsidRDefault="00844081" w:rsidP="00844081">
      <w:r>
        <w:t xml:space="preserve">Information about the rulemaking is </w:t>
      </w:r>
      <w:r w:rsidRPr="002175B6">
        <w:t>on this rulemaki</w:t>
      </w:r>
      <w:r>
        <w:t xml:space="preserve">ng’s web page: </w:t>
      </w:r>
    </w:p>
    <w:p w14:paraId="37F3A5C5" w14:textId="77777777" w:rsidR="00844081" w:rsidRDefault="00906E0C" w:rsidP="00844081">
      <w:hyperlink r:id="rId11" w:history="1">
        <w:r w:rsidR="00844081" w:rsidRPr="00A77B8D">
          <w:rPr>
            <w:rStyle w:val="Hyperlink"/>
          </w:rPr>
          <w:t>http://www.oregon.gov/deq/RulesandRegulations/Pages/2015/ballast2016.aspx</w:t>
        </w:r>
      </w:hyperlink>
    </w:p>
    <w:p w14:paraId="37F3A5C6" w14:textId="77777777" w:rsidR="002175B6" w:rsidRDefault="005A0A1E" w:rsidP="002175B6">
      <w:pPr>
        <w:pStyle w:val="Heading3"/>
      </w:pPr>
      <w:r>
        <w:lastRenderedPageBreak/>
        <w:t xml:space="preserve">Public </w:t>
      </w:r>
      <w:r w:rsidR="002175B6" w:rsidRPr="002175B6">
        <w:t>Hearing</w:t>
      </w:r>
      <w:r>
        <w:t>s</w:t>
      </w:r>
      <w:r w:rsidR="002175B6" w:rsidRPr="002175B6">
        <w:t xml:space="preserve"> </w:t>
      </w:r>
    </w:p>
    <w:p w14:paraId="37F3A5C7" w14:textId="77777777" w:rsidR="002175B6" w:rsidRDefault="005A0A1E" w:rsidP="00E4001C">
      <w:r>
        <w:t>DEQ will hold</w:t>
      </w:r>
      <w:r w:rsidR="00270078">
        <w:t xml:space="preserve"> the following</w:t>
      </w:r>
      <w:r>
        <w:t xml:space="preserve"> public hearings on this rulemaking</w:t>
      </w:r>
      <w:r w:rsidR="00270078">
        <w:t>:</w:t>
      </w:r>
    </w:p>
    <w:p w14:paraId="37F3A5C8" w14:textId="77777777" w:rsidR="00406A3B" w:rsidRPr="00844081" w:rsidRDefault="00EB22AE" w:rsidP="00E4001C">
      <w:pPr>
        <w:rPr>
          <w:color w:val="000000" w:themeColor="text1"/>
        </w:rPr>
      </w:pPr>
      <w:r w:rsidRPr="00844081">
        <w:rPr>
          <w:color w:val="000000" w:themeColor="text1"/>
        </w:rPr>
        <w:t>3-5pm</w:t>
      </w:r>
      <w:r w:rsidR="00270078" w:rsidRPr="00844081">
        <w:rPr>
          <w:color w:val="000000" w:themeColor="text1"/>
        </w:rPr>
        <w:t xml:space="preserve">, </w:t>
      </w:r>
      <w:r w:rsidRPr="00844081">
        <w:rPr>
          <w:color w:val="000000" w:themeColor="text1"/>
        </w:rPr>
        <w:t>Wednesday May 18, 2016</w:t>
      </w:r>
      <w:r w:rsidR="00270078" w:rsidRPr="00844081">
        <w:rPr>
          <w:color w:val="000000" w:themeColor="text1"/>
        </w:rPr>
        <w:br/>
      </w:r>
      <w:r w:rsidRPr="00844081">
        <w:rPr>
          <w:color w:val="000000" w:themeColor="text1"/>
        </w:rPr>
        <w:t xml:space="preserve">DEQ Headquarters, </w:t>
      </w:r>
      <w:r w:rsidR="00617EF1">
        <w:rPr>
          <w:color w:val="000000" w:themeColor="text1"/>
        </w:rPr>
        <w:t>10</w:t>
      </w:r>
      <w:r w:rsidR="00617EF1" w:rsidRPr="00617EF1">
        <w:rPr>
          <w:color w:val="000000" w:themeColor="text1"/>
          <w:vertAlign w:val="superscript"/>
        </w:rPr>
        <w:t>th</w:t>
      </w:r>
      <w:r w:rsidR="00617EF1">
        <w:rPr>
          <w:color w:val="000000" w:themeColor="text1"/>
        </w:rPr>
        <w:t xml:space="preserve"> Floor – EQC A, </w:t>
      </w:r>
      <w:r w:rsidRPr="00844081">
        <w:rPr>
          <w:color w:val="000000" w:themeColor="text1"/>
        </w:rPr>
        <w:t>811 SW 6</w:t>
      </w:r>
      <w:r w:rsidRPr="00844081">
        <w:rPr>
          <w:color w:val="000000" w:themeColor="text1"/>
          <w:vertAlign w:val="superscript"/>
        </w:rPr>
        <w:t>th</w:t>
      </w:r>
      <w:r w:rsidRPr="00844081">
        <w:rPr>
          <w:color w:val="000000" w:themeColor="text1"/>
        </w:rPr>
        <w:t xml:space="preserve"> Avenue, Portland, OR  97204</w:t>
      </w:r>
      <w:r w:rsidR="00844081">
        <w:rPr>
          <w:color w:val="000000" w:themeColor="text1"/>
        </w:rPr>
        <w:br/>
        <w:t>Confer</w:t>
      </w:r>
      <w:r w:rsidR="00756DB9">
        <w:rPr>
          <w:color w:val="000000" w:themeColor="text1"/>
        </w:rPr>
        <w:t>ence call phone n</w:t>
      </w:r>
      <w:r w:rsidR="00844081">
        <w:rPr>
          <w:color w:val="000000" w:themeColor="text1"/>
        </w:rPr>
        <w:t>umber: 8</w:t>
      </w:r>
      <w:r w:rsidRPr="00844081">
        <w:rPr>
          <w:color w:val="000000" w:themeColor="text1"/>
        </w:rPr>
        <w:t>77-873-8017</w:t>
      </w:r>
      <w:r w:rsidR="00844081">
        <w:rPr>
          <w:color w:val="000000" w:themeColor="text1"/>
        </w:rPr>
        <w:br/>
      </w:r>
      <w:r w:rsidR="00756DB9">
        <w:rPr>
          <w:color w:val="000000" w:themeColor="text1"/>
        </w:rPr>
        <w:t>Conference call p</w:t>
      </w:r>
      <w:r w:rsidR="00844081">
        <w:rPr>
          <w:color w:val="000000" w:themeColor="text1"/>
        </w:rPr>
        <w:t xml:space="preserve">articipant ID: </w:t>
      </w:r>
      <w:r w:rsidRPr="00844081">
        <w:rPr>
          <w:color w:val="000000" w:themeColor="text1"/>
        </w:rPr>
        <w:t>8623645</w:t>
      </w:r>
    </w:p>
    <w:p w14:paraId="37F3A5C9" w14:textId="77777777" w:rsidR="002175B6" w:rsidRPr="002175B6" w:rsidRDefault="002175B6" w:rsidP="002175B6">
      <w:pPr>
        <w:pStyle w:val="Heading3"/>
      </w:pPr>
      <w:r w:rsidRPr="002175B6">
        <w:t>What will happen next?</w:t>
      </w:r>
    </w:p>
    <w:p w14:paraId="37F3A5CA" w14:textId="77777777"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37F3A5CB" w14:textId="77777777" w:rsidR="002175B6" w:rsidRPr="002175B6" w:rsidRDefault="002175B6" w:rsidP="002175B6">
      <w:pPr>
        <w:pStyle w:val="Heading3"/>
      </w:pPr>
      <w:r w:rsidRPr="002175B6">
        <w:t>Present proposal to the EQC</w:t>
      </w:r>
    </w:p>
    <w:p w14:paraId="37F3A5CC" w14:textId="77777777" w:rsidR="002175B6" w:rsidRPr="0096237B" w:rsidRDefault="00BC7A6A" w:rsidP="0096237B">
      <w:r>
        <w:t xml:space="preserve">Proposed rules </w:t>
      </w:r>
      <w:r w:rsidR="00251538">
        <w:t xml:space="preserve">become effective </w:t>
      </w:r>
      <w:r w:rsidR="002343CB">
        <w:t xml:space="preserve">only </w:t>
      </w:r>
      <w:r w:rsidR="00251538">
        <w:t>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decision at its meeting on</w:t>
      </w:r>
      <w:r w:rsidR="002175B6" w:rsidRPr="00756DB9">
        <w:rPr>
          <w:color w:val="000000" w:themeColor="text1"/>
        </w:rPr>
        <w:t xml:space="preserve"> </w:t>
      </w:r>
      <w:r w:rsidR="00EB22AE" w:rsidRPr="00756DB9">
        <w:rPr>
          <w:color w:val="000000" w:themeColor="text1"/>
        </w:rPr>
        <w:t>August 17-18, 2016</w:t>
      </w:r>
      <w:r w:rsidR="002175B6" w:rsidRPr="00756DB9">
        <w:rPr>
          <w:color w:val="000000" w:themeColor="text1"/>
        </w:rPr>
        <w:t xml:space="preserve">. </w:t>
      </w:r>
    </w:p>
    <w:p w14:paraId="37F3A5CD" w14:textId="77777777"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14:paraId="37F3A5CE" w14:textId="77777777" w:rsidR="005A0A1E" w:rsidRDefault="005A0A1E" w:rsidP="002175B6">
      <w:pPr>
        <w:spacing w:after="0"/>
      </w:pPr>
    </w:p>
    <w:p w14:paraId="37F3A5CF" w14:textId="77777777" w:rsidR="005A0A1E" w:rsidRDefault="00BB4943" w:rsidP="002175B6">
      <w:pPr>
        <w:spacing w:after="0"/>
      </w:pPr>
      <w:r>
        <w:t xml:space="preserve">DEQ is asking for public comment on the proposed rules. </w:t>
      </w:r>
      <w:r w:rsidR="005A0A1E">
        <w:t xml:space="preserve">Anyone can submit comments and questions about this rulemaking. </w:t>
      </w:r>
    </w:p>
    <w:p w14:paraId="37F3A5D0" w14:textId="77777777" w:rsidR="00E4001C" w:rsidRPr="002175B6" w:rsidRDefault="00E4001C" w:rsidP="00E4001C">
      <w:pPr>
        <w:pStyle w:val="Heading3"/>
      </w:pPr>
      <w:r w:rsidRPr="002175B6">
        <w:t>Comment deadline</w:t>
      </w:r>
    </w:p>
    <w:p w14:paraId="37F3A5D1" w14:textId="77777777" w:rsidR="00E4001C" w:rsidRPr="002175B6" w:rsidRDefault="00E4001C" w:rsidP="00E4001C">
      <w:r w:rsidRPr="002175B6">
        <w:t>DEQ will only consider comments on the proposed rules that DEQ receives by 4 p.m.,</w:t>
      </w:r>
      <w:r w:rsidR="00926649">
        <w:t xml:space="preserve"> on</w:t>
      </w:r>
      <w:r w:rsidRPr="00756DB9">
        <w:rPr>
          <w:color w:val="000000" w:themeColor="text1"/>
        </w:rPr>
        <w:t xml:space="preserve"> </w:t>
      </w:r>
      <w:r w:rsidR="00EB22AE" w:rsidRPr="00756DB9">
        <w:rPr>
          <w:color w:val="000000" w:themeColor="text1"/>
        </w:rPr>
        <w:t>Monday May 23, 2016</w:t>
      </w:r>
      <w:r w:rsidRPr="00756DB9">
        <w:rPr>
          <w:color w:val="000000" w:themeColor="text1"/>
        </w:rPr>
        <w:t>.</w:t>
      </w:r>
    </w:p>
    <w:p w14:paraId="37F3A5D2" w14:textId="77777777" w:rsidR="002175B6" w:rsidRPr="002175B6" w:rsidRDefault="000F7BDA" w:rsidP="002175B6">
      <w:pPr>
        <w:pStyle w:val="Heading4"/>
      </w:pPr>
      <w:r>
        <w:t>Submit comment o</w:t>
      </w:r>
      <w:r w:rsidR="002175B6" w:rsidRPr="002175B6">
        <w:t>nline</w:t>
      </w:r>
    </w:p>
    <w:p w14:paraId="37F3A5D3" w14:textId="77777777" w:rsidR="00EB22AE" w:rsidRDefault="00EB22AE" w:rsidP="002175B6">
      <w:pPr>
        <w:spacing w:after="0"/>
        <w:rPr>
          <w:bCs/>
          <w:color w:val="BF8F00" w:themeColor="accent4" w:themeShade="BF"/>
        </w:rPr>
      </w:pPr>
    </w:p>
    <w:p w14:paraId="37F3A5D4" w14:textId="77777777" w:rsidR="00310CA3" w:rsidRDefault="00906E0C" w:rsidP="002175B6">
      <w:pPr>
        <w:spacing w:after="0"/>
        <w:rPr>
          <w:bCs/>
          <w:color w:val="000000" w:themeColor="text1"/>
        </w:rPr>
      </w:pPr>
      <w:hyperlink r:id="rId12" w:history="1">
        <w:r w:rsidR="00756DB9" w:rsidRPr="00A77B8D">
          <w:rPr>
            <w:rStyle w:val="Hyperlink"/>
            <w:bCs/>
          </w:rPr>
          <w:t>http://www.oregon.gov/deq/RulesandRegulations/Pages/comments/Cballast2016.aspx</w:t>
        </w:r>
      </w:hyperlink>
    </w:p>
    <w:p w14:paraId="37F3A5D5" w14:textId="77777777" w:rsidR="00756DB9" w:rsidRPr="00756DB9" w:rsidRDefault="00756DB9" w:rsidP="002175B6">
      <w:pPr>
        <w:spacing w:after="0"/>
        <w:rPr>
          <w:bCs/>
          <w:color w:val="000000" w:themeColor="text1"/>
          <w:u w:val="single"/>
        </w:rPr>
      </w:pPr>
    </w:p>
    <w:p w14:paraId="37F3A5D6" w14:textId="77777777" w:rsidR="00756DB9" w:rsidRDefault="00756DB9" w:rsidP="00756DB9">
      <w:pPr>
        <w:pStyle w:val="Heading4"/>
        <w:spacing w:before="0" w:line="240" w:lineRule="auto"/>
      </w:pPr>
      <w:r>
        <w:t xml:space="preserve">Note for public university students: </w:t>
      </w:r>
      <w:r w:rsidRPr="002175B6">
        <w:rPr>
          <w:vanish/>
        </w:rPr>
        <w:t>Optional p</w:t>
      </w:r>
    </w:p>
    <w:p w14:paraId="37F3A5D7" w14:textId="77777777" w:rsidR="00756DB9" w:rsidRPr="004C3791" w:rsidRDefault="00756DB9" w:rsidP="00756DB9">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37F3A5D8" w14:textId="77777777" w:rsidR="002175B6" w:rsidRPr="002175B6" w:rsidRDefault="002175B6" w:rsidP="002175B6">
      <w:pPr>
        <w:pStyle w:val="Heading4"/>
      </w:pPr>
      <w:r w:rsidRPr="002175B6">
        <w:t>By mail</w:t>
      </w:r>
    </w:p>
    <w:p w14:paraId="37F3A5D9" w14:textId="77777777" w:rsidR="002175B6" w:rsidRPr="002175B6" w:rsidRDefault="002175B6" w:rsidP="002175B6">
      <w:pPr>
        <w:spacing w:after="0"/>
      </w:pPr>
      <w:r w:rsidRPr="002175B6">
        <w:t>Oregon DEQ</w:t>
      </w:r>
    </w:p>
    <w:p w14:paraId="37F3A5DA" w14:textId="77777777" w:rsidR="002175B6" w:rsidRPr="00756DB9" w:rsidRDefault="005A0A1E" w:rsidP="002175B6">
      <w:pPr>
        <w:spacing w:after="0"/>
        <w:rPr>
          <w:b/>
          <w:color w:val="000000" w:themeColor="text1"/>
        </w:rPr>
      </w:pPr>
      <w:r w:rsidRPr="00756DB9">
        <w:rPr>
          <w:color w:val="000000" w:themeColor="text1"/>
        </w:rPr>
        <w:t xml:space="preserve">Attn: </w:t>
      </w:r>
      <w:r w:rsidR="00EB22AE" w:rsidRPr="00756DB9">
        <w:rPr>
          <w:color w:val="000000" w:themeColor="text1"/>
        </w:rPr>
        <w:t>Rian vanden Hooff</w:t>
      </w:r>
    </w:p>
    <w:p w14:paraId="37F3A5DB" w14:textId="77777777" w:rsidR="002175B6" w:rsidRPr="002175B6" w:rsidRDefault="002175B6" w:rsidP="002175B6">
      <w:pPr>
        <w:spacing w:after="0"/>
      </w:pPr>
      <w:r w:rsidRPr="002175B6">
        <w:t>811 SW Sixth Avenue</w:t>
      </w:r>
    </w:p>
    <w:p w14:paraId="37F3A5DC" w14:textId="77777777" w:rsidR="002175B6" w:rsidRPr="002175B6" w:rsidRDefault="002175B6" w:rsidP="002175B6">
      <w:pPr>
        <w:spacing w:after="0"/>
      </w:pPr>
      <w:r w:rsidRPr="002175B6">
        <w:t>Portland, OR 97204-1390</w:t>
      </w:r>
    </w:p>
    <w:p w14:paraId="37F3A5DD" w14:textId="77777777" w:rsidR="002175B6" w:rsidRPr="002175B6" w:rsidRDefault="002175B6" w:rsidP="002175B6">
      <w:pPr>
        <w:pStyle w:val="Heading4"/>
      </w:pPr>
      <w:r w:rsidRPr="002175B6">
        <w:t>At hearing</w:t>
      </w:r>
    </w:p>
    <w:p w14:paraId="37F3A5DE" w14:textId="77777777" w:rsidR="0096237B" w:rsidRPr="00756DB9" w:rsidRDefault="00EB22AE" w:rsidP="0096237B">
      <w:pPr>
        <w:spacing w:after="0"/>
        <w:rPr>
          <w:color w:val="000000" w:themeColor="text1"/>
        </w:rPr>
      </w:pPr>
      <w:r w:rsidRPr="00756DB9">
        <w:rPr>
          <w:color w:val="000000" w:themeColor="text1"/>
        </w:rPr>
        <w:t>May 18, 2016</w:t>
      </w:r>
    </w:p>
    <w:p w14:paraId="37F3A5DF" w14:textId="77777777" w:rsidR="0096237B" w:rsidRDefault="0096237B" w:rsidP="0096237B">
      <w:pPr>
        <w:pStyle w:val="Heading3"/>
      </w:pPr>
      <w:r w:rsidRPr="002175B6">
        <w:t>Sign up for rulemaking notices</w:t>
      </w:r>
    </w:p>
    <w:p w14:paraId="37F3A5E0" w14:textId="77777777" w:rsidR="00756DB9" w:rsidRDefault="0096237B" w:rsidP="008C18E1">
      <w:pPr>
        <w:rPr>
          <w:color w:val="BF8F00" w:themeColor="accent4" w:themeShade="BF"/>
        </w:rPr>
      </w:pPr>
      <w:r w:rsidRPr="002175B6">
        <w:t xml:space="preserve">Get email updates about future DEQ rulemaking by signing up through </w:t>
      </w:r>
      <w:r w:rsidR="002343CB">
        <w:t>GovDelivery:</w:t>
      </w:r>
    </w:p>
    <w:p w14:paraId="37F3A5E1" w14:textId="77777777" w:rsidR="00756DB9" w:rsidRDefault="00906E0C" w:rsidP="008C18E1">
      <w:hyperlink r:id="rId13" w:history="1">
        <w:r w:rsidR="00756DB9" w:rsidRPr="00A77B8D">
          <w:rPr>
            <w:rStyle w:val="Hyperlink"/>
          </w:rPr>
          <w:t>https://public.govdelivery.com/accounts/ORDEQ/subscriber/new?topic_id=ORDEQ_603</w:t>
        </w:r>
      </w:hyperlink>
    </w:p>
    <w:p w14:paraId="37F3A5E2" w14:textId="77777777" w:rsidR="0096237B" w:rsidRDefault="0096237B" w:rsidP="0096237B">
      <w:r>
        <w:t>or on the rulemaking web site.</w:t>
      </w:r>
    </w:p>
    <w:p w14:paraId="37F3A5E3" w14:textId="77777777" w:rsidR="00926649" w:rsidRDefault="00926649" w:rsidP="00926649">
      <w:pPr>
        <w:pStyle w:val="Heading3"/>
      </w:pPr>
      <w:r>
        <w:t>Accessibility information</w:t>
      </w:r>
      <w:bookmarkStart w:id="0" w:name="_GoBack"/>
      <w:bookmarkEnd w:id="0"/>
    </w:p>
    <w:p w14:paraId="37F3A5E4" w14:textId="77777777" w:rsidR="00926649" w:rsidRDefault="00926649" w:rsidP="00926649">
      <w:pPr>
        <w:spacing w:after="0" w:line="240" w:lineRule="auto"/>
      </w:pPr>
      <w:r>
        <w:t>You may review copies of all documents referenced in this announcement at:</w:t>
      </w:r>
    </w:p>
    <w:p w14:paraId="37F3A5E5" w14:textId="77777777" w:rsidR="00926649" w:rsidRDefault="00926649" w:rsidP="00926649">
      <w:pPr>
        <w:spacing w:after="0" w:line="240" w:lineRule="auto"/>
      </w:pPr>
    </w:p>
    <w:p w14:paraId="37F3A5E6" w14:textId="77777777" w:rsidR="00926649" w:rsidRDefault="00926649" w:rsidP="00926649">
      <w:pPr>
        <w:spacing w:after="0" w:line="240" w:lineRule="auto"/>
      </w:pPr>
      <w:r>
        <w:t>Oregon Department of Environmental Quality</w:t>
      </w:r>
    </w:p>
    <w:p w14:paraId="37F3A5E7" w14:textId="77777777" w:rsidR="00926649" w:rsidRDefault="00926649" w:rsidP="00926649">
      <w:pPr>
        <w:spacing w:after="0" w:line="240" w:lineRule="auto"/>
      </w:pPr>
      <w:r>
        <w:t>811 SW Sixth Avenue</w:t>
      </w:r>
    </w:p>
    <w:p w14:paraId="37F3A5E8" w14:textId="77777777" w:rsidR="00926649" w:rsidRDefault="00926649" w:rsidP="00926649">
      <w:pPr>
        <w:spacing w:after="0" w:line="240" w:lineRule="auto"/>
      </w:pPr>
      <w:r>
        <w:t>Portland, OR, 97204</w:t>
      </w:r>
    </w:p>
    <w:p w14:paraId="37F3A5E9" w14:textId="77777777" w:rsidR="00926649" w:rsidRDefault="00926649" w:rsidP="00926649">
      <w:pPr>
        <w:spacing w:after="0" w:line="240" w:lineRule="auto"/>
      </w:pPr>
    </w:p>
    <w:p w14:paraId="37F3A5EA" w14:textId="77777777" w:rsidR="00926649" w:rsidRDefault="00926649" w:rsidP="00926649">
      <w:pPr>
        <w:spacing w:after="0" w:line="240" w:lineRule="auto"/>
      </w:pPr>
      <w:r>
        <w:t>To schedule a review of all websites and documents referenced in this announcement, call</w:t>
      </w:r>
      <w:r w:rsidRPr="00E13A56">
        <w:rPr>
          <w:color w:val="000000" w:themeColor="text1"/>
        </w:rPr>
        <w:t xml:space="preserve"> </w:t>
      </w:r>
      <w:r w:rsidR="00FD7F77" w:rsidRPr="00E13A56">
        <w:rPr>
          <w:color w:val="000000" w:themeColor="text1"/>
        </w:rPr>
        <w:t>Rian vanden Hooff</w:t>
      </w:r>
      <w:r w:rsidRPr="00E13A56">
        <w:rPr>
          <w:color w:val="000000" w:themeColor="text1"/>
        </w:rPr>
        <w:t xml:space="preserve">, </w:t>
      </w:r>
      <w:r>
        <w:t>Portla</w:t>
      </w:r>
      <w:r w:rsidRPr="00E13A56">
        <w:rPr>
          <w:color w:val="000000" w:themeColor="text1"/>
        </w:rPr>
        <w:t>nd, at 503-229-</w:t>
      </w:r>
      <w:r w:rsidR="00FD7F77" w:rsidRPr="00E13A56">
        <w:rPr>
          <w:color w:val="000000" w:themeColor="text1"/>
        </w:rPr>
        <w:t>6865</w:t>
      </w:r>
      <w:r w:rsidRPr="00E13A56">
        <w:rPr>
          <w:color w:val="000000" w:themeColor="text1"/>
        </w:rPr>
        <w:t xml:space="preserve"> (8</w:t>
      </w:r>
      <w:r>
        <w:t>00-452-4011, ext. 5622 toll-free in Oregon).</w:t>
      </w:r>
    </w:p>
    <w:p w14:paraId="37F3A5EB" w14:textId="77777777" w:rsidR="00926649" w:rsidRDefault="00926649" w:rsidP="00926649">
      <w:pPr>
        <w:spacing w:after="0" w:line="240" w:lineRule="auto"/>
      </w:pPr>
    </w:p>
    <w:p w14:paraId="37F3A5EC" w14:textId="77777777" w:rsidR="00926649" w:rsidRPr="002175B6" w:rsidRDefault="00926649" w:rsidP="00926649">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14:paraId="37F3A5ED" w14:textId="77777777" w:rsidR="002175B6" w:rsidRPr="002175B6" w:rsidRDefault="002175B6" w:rsidP="00926649">
      <w:pPr>
        <w:spacing w:after="0" w:line="240" w:lineRule="auto"/>
      </w:pPr>
    </w:p>
    <w:sectPr w:rsidR="002175B6" w:rsidRPr="002175B6" w:rsidSect="0033586B">
      <w:headerReference w:type="default" r:id="rId14"/>
      <w:footerReference w:type="default" r:id="rId15"/>
      <w:headerReference w:type="first" r:id="rId16"/>
      <w:footerReference w:type="first" r:id="rId17"/>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3A5F3" w14:textId="77777777" w:rsidR="00CB0A3D" w:rsidRDefault="00CB0A3D" w:rsidP="002175B6">
      <w:r>
        <w:separator/>
      </w:r>
    </w:p>
  </w:endnote>
  <w:endnote w:type="continuationSeparator" w:id="0">
    <w:p w14:paraId="37F3A5F4" w14:textId="77777777" w:rsidR="00CB0A3D" w:rsidRDefault="00CB0A3D"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37F3A5F6" w14:textId="77777777" w:rsidR="00CB0A3D" w:rsidRDefault="003F606F">
        <w:pPr>
          <w:pStyle w:val="Footer"/>
          <w:jc w:val="right"/>
        </w:pPr>
        <w:r>
          <w:fldChar w:fldCharType="begin"/>
        </w:r>
        <w:r w:rsidR="002343CB">
          <w:instrText xml:space="preserve"> PAGE   \* MERGEFORMAT </w:instrText>
        </w:r>
        <w:r>
          <w:fldChar w:fldCharType="separate"/>
        </w:r>
        <w:r w:rsidR="00906E0C">
          <w:rPr>
            <w:noProof/>
          </w:rPr>
          <w:t>2</w:t>
        </w:r>
        <w:r>
          <w:rPr>
            <w:noProof/>
          </w:rPr>
          <w:fldChar w:fldCharType="end"/>
        </w:r>
      </w:p>
    </w:sdtContent>
  </w:sdt>
  <w:p w14:paraId="37F3A5F7" w14:textId="77777777" w:rsidR="00CB0A3D" w:rsidRDefault="00CB0A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37F3A5F9" w14:textId="77777777" w:rsidR="00CB0A3D" w:rsidRDefault="003F606F">
        <w:pPr>
          <w:pStyle w:val="Footer"/>
          <w:jc w:val="right"/>
        </w:pPr>
        <w:r>
          <w:fldChar w:fldCharType="begin"/>
        </w:r>
        <w:r w:rsidR="002343CB">
          <w:instrText xml:space="preserve"> PAGE   \* MERGEFORMAT </w:instrText>
        </w:r>
        <w:r>
          <w:fldChar w:fldCharType="separate"/>
        </w:r>
        <w:r w:rsidR="00906E0C">
          <w:rPr>
            <w:noProof/>
          </w:rPr>
          <w:t>1</w:t>
        </w:r>
        <w:r>
          <w:rPr>
            <w:noProof/>
          </w:rPr>
          <w:fldChar w:fldCharType="end"/>
        </w:r>
      </w:p>
    </w:sdtContent>
  </w:sdt>
  <w:p w14:paraId="37F3A5FA" w14:textId="77777777" w:rsidR="00CB0A3D" w:rsidRDefault="00CB0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3A5F1" w14:textId="77777777" w:rsidR="00CB0A3D" w:rsidRDefault="00CB0A3D" w:rsidP="002175B6">
      <w:r>
        <w:separator/>
      </w:r>
    </w:p>
  </w:footnote>
  <w:footnote w:type="continuationSeparator" w:id="0">
    <w:p w14:paraId="37F3A5F2" w14:textId="77777777" w:rsidR="00CB0A3D" w:rsidRDefault="00CB0A3D"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3A5F5" w14:textId="77777777" w:rsidR="00CB0A3D" w:rsidRPr="002175B6" w:rsidRDefault="00CB0A3D"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3A5F8" w14:textId="77777777" w:rsidR="00CB0A3D" w:rsidRDefault="00CB0A3D"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A4D81"/>
    <w:multiLevelType w:val="hybridMultilevel"/>
    <w:tmpl w:val="0A90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2175B6"/>
    <w:rsid w:val="000F7BDA"/>
    <w:rsid w:val="002175B6"/>
    <w:rsid w:val="002343CB"/>
    <w:rsid w:val="00251538"/>
    <w:rsid w:val="00270078"/>
    <w:rsid w:val="002B3667"/>
    <w:rsid w:val="00310CA3"/>
    <w:rsid w:val="0033586B"/>
    <w:rsid w:val="003F02B8"/>
    <w:rsid w:val="003F606F"/>
    <w:rsid w:val="00406A3B"/>
    <w:rsid w:val="00571F48"/>
    <w:rsid w:val="00593858"/>
    <w:rsid w:val="005A0A1E"/>
    <w:rsid w:val="00617EF1"/>
    <w:rsid w:val="006A7C99"/>
    <w:rsid w:val="0075087B"/>
    <w:rsid w:val="00756DB9"/>
    <w:rsid w:val="00832F87"/>
    <w:rsid w:val="00844081"/>
    <w:rsid w:val="008C18E1"/>
    <w:rsid w:val="00906E0C"/>
    <w:rsid w:val="00926649"/>
    <w:rsid w:val="0096237B"/>
    <w:rsid w:val="00A41AC2"/>
    <w:rsid w:val="00AB14AB"/>
    <w:rsid w:val="00B1492C"/>
    <w:rsid w:val="00B55E3C"/>
    <w:rsid w:val="00B84F47"/>
    <w:rsid w:val="00BB4943"/>
    <w:rsid w:val="00BB6416"/>
    <w:rsid w:val="00BC7A6A"/>
    <w:rsid w:val="00CB0A3D"/>
    <w:rsid w:val="00D1115B"/>
    <w:rsid w:val="00D43DD9"/>
    <w:rsid w:val="00D45EEC"/>
    <w:rsid w:val="00DC7521"/>
    <w:rsid w:val="00DF511F"/>
    <w:rsid w:val="00E13A56"/>
    <w:rsid w:val="00E4001C"/>
    <w:rsid w:val="00EA2572"/>
    <w:rsid w:val="00EB22AE"/>
    <w:rsid w:val="00F53219"/>
    <w:rsid w:val="00F857E0"/>
    <w:rsid w:val="00F94C39"/>
    <w:rsid w:val="00FD7F77"/>
    <w:rsid w:val="00FE7B3D"/>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7F3A5B1"/>
  <w15:docId w15:val="{9C6D13AF-9E9A-445B-8DEB-E24EC44B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govdelivery.com/accounts/ORDEQ/subscriber/new?topic_id=ORDEQ_60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comments/Cballast2016.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5/ballast2016.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B17F2-1259-49B8-A9ED-AD6CEFF215AE}">
  <ds:schemaRefs>
    <ds:schemaRef ds:uri="http://schemas.microsoft.com/sharepoint/v3/contenttype/forms"/>
  </ds:schemaRefs>
</ds:datastoreItem>
</file>

<file path=customXml/itemProps2.xml><?xml version="1.0" encoding="utf-8"?>
<ds:datastoreItem xmlns:ds="http://schemas.openxmlformats.org/officeDocument/2006/customXml" ds:itemID="{E387084C-2DF0-4E6C-9E79-997D54C48469}">
  <ds:schemaRef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 ds:uri="http://purl.org/dc/elements/1.1/"/>
    <ds:schemaRef ds:uri="$ListId:doc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74032C83-FE28-4625-810C-CD4D9EFF1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GOLDSTEIN Meyer</cp:lastModifiedBy>
  <cp:revision>10</cp:revision>
  <dcterms:created xsi:type="dcterms:W3CDTF">2016-03-25T17:29:00Z</dcterms:created>
  <dcterms:modified xsi:type="dcterms:W3CDTF">2016-04-11T18:51:00Z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1900</vt:r8>
  </property>
</Properties>
</file>