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40EC" w:rsidRDefault="006440EC" w:rsidP="006440EC">
      <w:pPr>
        <w:rPr>
          <w:rFonts w:ascii="Tahoma" w:hAnsi="Tahoma"/>
          <w:sz w:val="24"/>
        </w:rPr>
      </w:pPr>
      <w:bookmarkStart w:id="0" w:name="_GoBack"/>
      <w:r>
        <w:rPr>
          <w:rFonts w:ascii="Tahoma" w:hAnsi="Tahoma"/>
          <w:sz w:val="24"/>
        </w:rPr>
        <w:t xml:space="preserve">The comment period for this rulemaking </w:t>
      </w:r>
      <w:r w:rsidR="00F17F0F">
        <w:rPr>
          <w:rFonts w:ascii="Tahoma" w:hAnsi="Tahoma"/>
          <w:sz w:val="24"/>
        </w:rPr>
        <w:t>closed.</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All document reviews are performed by sending links to the SharePoint documents, not the documents themselves.</w:t>
      </w:r>
    </w:p>
    <w:p w:rsidR="006440EC" w:rsidRDefault="006440EC" w:rsidP="006440EC">
      <w:pPr>
        <w:rPr>
          <w:rFonts w:ascii="Tahoma" w:hAnsi="Tahoma"/>
          <w:sz w:val="24"/>
        </w:rPr>
      </w:pPr>
    </w:p>
    <w:p w:rsidR="006440EC" w:rsidRDefault="006440EC" w:rsidP="006440EC">
      <w:pPr>
        <w:rPr>
          <w:rFonts w:ascii="Tahoma" w:hAnsi="Tahoma"/>
          <w:sz w:val="24"/>
        </w:rPr>
      </w:pPr>
      <w:r>
        <w:rPr>
          <w:rFonts w:ascii="Tahoma" w:hAnsi="Tahoma"/>
          <w:sz w:val="24"/>
        </w:rPr>
        <w:t>The next steps after the comment period closes are:</w:t>
      </w:r>
    </w:p>
    <w:p w:rsidR="00AE487A" w:rsidRDefault="00AE487A" w:rsidP="006440EC">
      <w:pPr>
        <w:rPr>
          <w:rFonts w:ascii="Tahoma" w:hAnsi="Tahoma"/>
          <w:sz w:val="24"/>
        </w:rPr>
      </w:pPr>
    </w:p>
    <w:p w:rsidR="00AE487A" w:rsidRPr="006B5431" w:rsidRDefault="00AE487A" w:rsidP="00AE487A">
      <w:pPr>
        <w:ind w:left="360"/>
        <w:rPr>
          <w:rFonts w:ascii="Tahoma" w:hAnsi="Tahoma"/>
          <w:color w:val="000000" w:themeColor="text1"/>
          <w:sz w:val="24"/>
        </w:rPr>
      </w:pPr>
      <w:r>
        <w:rPr>
          <w:rFonts w:ascii="Tahoma" w:hAnsi="Tahoma"/>
          <w:color w:val="FF0000"/>
          <w:sz w:val="24"/>
        </w:rPr>
        <w:t xml:space="preserve">EQC Meeting Date: </w:t>
      </w:r>
      <w:r w:rsidR="006B5431">
        <w:rPr>
          <w:rFonts w:ascii="Tahoma" w:hAnsi="Tahoma"/>
          <w:color w:val="000000" w:themeColor="text1"/>
          <w:sz w:val="24"/>
        </w:rPr>
        <w:t>The information in this memo is based on an estimated EQC date of January 18, 2017.</w:t>
      </w:r>
    </w:p>
    <w:p w:rsidR="006440EC" w:rsidRDefault="006440EC" w:rsidP="006440EC">
      <w:pPr>
        <w:rPr>
          <w:rFonts w:ascii="Tahoma" w:hAnsi="Tahoma"/>
          <w:sz w:val="24"/>
        </w:rPr>
      </w:pPr>
    </w:p>
    <w:p w:rsidR="006440EC" w:rsidRDefault="006B5431" w:rsidP="006440EC">
      <w:pPr>
        <w:pStyle w:val="ListParagraph"/>
        <w:numPr>
          <w:ilvl w:val="0"/>
          <w:numId w:val="1"/>
        </w:numPr>
        <w:rPr>
          <w:rFonts w:ascii="Tahoma" w:hAnsi="Tahoma"/>
          <w:sz w:val="24"/>
        </w:rPr>
      </w:pPr>
      <w:r>
        <w:rPr>
          <w:rFonts w:ascii="Arial" w:hAnsi="Arial" w:cs="Arial"/>
          <w:sz w:val="24"/>
        </w:rPr>
        <w:t>Meyer has already</w:t>
      </w:r>
      <w:r w:rsidR="006440EC">
        <w:rPr>
          <w:rFonts w:ascii="Tahoma" w:hAnsi="Tahoma"/>
          <w:sz w:val="24"/>
        </w:rPr>
        <w:t>:</w:t>
      </w:r>
    </w:p>
    <w:p w:rsidR="007A2A41" w:rsidRDefault="007A2A41" w:rsidP="007A2A41">
      <w:pPr>
        <w:pStyle w:val="ListParagraph"/>
        <w:rPr>
          <w:rFonts w:ascii="Tahoma" w:hAnsi="Tahoma"/>
          <w:sz w:val="24"/>
        </w:rPr>
      </w:pPr>
    </w:p>
    <w:p w:rsidR="006440EC" w:rsidRDefault="006B5431" w:rsidP="006440EC">
      <w:pPr>
        <w:pStyle w:val="ListParagraph"/>
        <w:numPr>
          <w:ilvl w:val="1"/>
          <w:numId w:val="1"/>
        </w:numPr>
        <w:rPr>
          <w:rFonts w:ascii="Tahoma" w:hAnsi="Tahoma"/>
          <w:sz w:val="24"/>
        </w:rPr>
      </w:pPr>
      <w:r>
        <w:rPr>
          <w:rFonts w:ascii="Tahoma" w:hAnsi="Tahoma"/>
          <w:sz w:val="24"/>
        </w:rPr>
        <w:t>D</w:t>
      </w:r>
      <w:r w:rsidR="006440EC">
        <w:rPr>
          <w:rFonts w:ascii="Tahoma" w:hAnsi="Tahoma"/>
          <w:sz w:val="24"/>
        </w:rPr>
        <w:t>ownload</w:t>
      </w:r>
      <w:r>
        <w:rPr>
          <w:rFonts w:ascii="Tahoma" w:hAnsi="Tahoma"/>
          <w:sz w:val="24"/>
        </w:rPr>
        <w:t xml:space="preserve">ed </w:t>
      </w:r>
      <w:r w:rsidR="006440EC">
        <w:rPr>
          <w:rFonts w:ascii="Tahoma" w:hAnsi="Tahoma"/>
          <w:sz w:val="24"/>
        </w:rPr>
        <w:t xml:space="preserve"> comments from the online system into an excel spreadsheet, convert</w:t>
      </w:r>
      <w:r>
        <w:rPr>
          <w:rFonts w:ascii="Tahoma" w:hAnsi="Tahoma"/>
          <w:sz w:val="24"/>
        </w:rPr>
        <w:t>ed</w:t>
      </w:r>
      <w:r w:rsidR="006440EC">
        <w:rPr>
          <w:rFonts w:ascii="Tahoma" w:hAnsi="Tahoma"/>
          <w:sz w:val="24"/>
        </w:rPr>
        <w:t xml:space="preserve"> the text url for any attachments to live links, and turn</w:t>
      </w:r>
      <w:r>
        <w:rPr>
          <w:rFonts w:ascii="Tahoma" w:hAnsi="Tahoma"/>
          <w:sz w:val="24"/>
        </w:rPr>
        <w:t>ed</w:t>
      </w:r>
      <w:r w:rsidR="006440EC">
        <w:rPr>
          <w:rFonts w:ascii="Tahoma" w:hAnsi="Tahoma"/>
          <w:sz w:val="24"/>
        </w:rPr>
        <w:t xml:space="preserve"> on word wrap on that spreadsheet</w:t>
      </w:r>
    </w:p>
    <w:p w:rsidR="006440EC" w:rsidRDefault="006B5431" w:rsidP="006B5431">
      <w:pPr>
        <w:pStyle w:val="ListParagraph"/>
        <w:numPr>
          <w:ilvl w:val="1"/>
          <w:numId w:val="1"/>
        </w:numPr>
        <w:rPr>
          <w:rFonts w:ascii="Tahoma" w:hAnsi="Tahoma"/>
          <w:sz w:val="24"/>
        </w:rPr>
      </w:pPr>
      <w:r>
        <w:rPr>
          <w:rFonts w:ascii="Tahoma" w:hAnsi="Tahoma"/>
          <w:sz w:val="24"/>
        </w:rPr>
        <w:t xml:space="preserve">Saved the spreadsheet in the Rule_Development folder: </w:t>
      </w:r>
      <w:hyperlink r:id="rId5" w:history="1">
        <w:r w:rsidRPr="007732DD">
          <w:rPr>
            <w:rStyle w:val="Hyperlink"/>
            <w:rFonts w:ascii="Tahoma" w:hAnsi="Tahoma"/>
            <w:sz w:val="24"/>
          </w:rPr>
          <w:t>\\deqhq1\Rule_Development\Currrent Plan\WQ-CopperStds\5-Public comment and testimony\copper 2016 public comments.xlsx</w:t>
        </w:r>
      </w:hyperlink>
    </w:p>
    <w:p w:rsidR="006B5431" w:rsidRDefault="006B5431" w:rsidP="006B5431">
      <w:pPr>
        <w:pStyle w:val="ListParagraph"/>
        <w:ind w:left="1440"/>
        <w:rPr>
          <w:rFonts w:ascii="Tahoma" w:hAnsi="Tahoma"/>
          <w:sz w:val="24"/>
        </w:rPr>
      </w:pPr>
    </w:p>
    <w:p w:rsidR="007A2A41" w:rsidRDefault="007A2A41" w:rsidP="007A2A41">
      <w:pPr>
        <w:pStyle w:val="ListParagraph"/>
        <w:ind w:left="1440"/>
        <w:rPr>
          <w:rFonts w:ascii="Tahoma" w:hAnsi="Tahoma"/>
          <w:sz w:val="24"/>
        </w:rPr>
      </w:pPr>
    </w:p>
    <w:p w:rsidR="007A2A41" w:rsidRPr="002A2AFE" w:rsidRDefault="006B5431" w:rsidP="00CD6292">
      <w:pPr>
        <w:pStyle w:val="ListParagraph"/>
        <w:numPr>
          <w:ilvl w:val="0"/>
          <w:numId w:val="1"/>
        </w:numPr>
        <w:rPr>
          <w:rFonts w:ascii="Tahoma" w:hAnsi="Tahoma"/>
          <w:sz w:val="24"/>
        </w:rPr>
      </w:pPr>
      <w:r>
        <w:rPr>
          <w:rFonts w:ascii="Tahoma" w:hAnsi="Tahoma"/>
          <w:sz w:val="24"/>
        </w:rPr>
        <w:t xml:space="preserve">Roxy </w:t>
      </w:r>
      <w:r w:rsidR="006440EC" w:rsidRPr="002A2AFE">
        <w:rPr>
          <w:rFonts w:ascii="Tahoma" w:hAnsi="Tahoma"/>
          <w:sz w:val="24"/>
        </w:rPr>
        <w:t>will:</w:t>
      </w:r>
    </w:p>
    <w:p w:rsidR="006440EC" w:rsidRDefault="006440EC" w:rsidP="006440EC">
      <w:pPr>
        <w:pStyle w:val="ListParagraph"/>
        <w:numPr>
          <w:ilvl w:val="1"/>
          <w:numId w:val="1"/>
        </w:numPr>
        <w:rPr>
          <w:rFonts w:ascii="Tahoma" w:hAnsi="Tahoma"/>
          <w:sz w:val="24"/>
        </w:rPr>
      </w:pPr>
      <w:r>
        <w:rPr>
          <w:rFonts w:ascii="Tahoma" w:hAnsi="Tahoma"/>
          <w:sz w:val="24"/>
        </w:rPr>
        <w:t>Finalize the rules by:</w:t>
      </w:r>
    </w:p>
    <w:p w:rsidR="002A2AFE" w:rsidRDefault="006B5431" w:rsidP="002A2AFE">
      <w:pPr>
        <w:pStyle w:val="ListParagraph"/>
        <w:numPr>
          <w:ilvl w:val="2"/>
          <w:numId w:val="1"/>
        </w:numPr>
        <w:contextualSpacing/>
        <w:rPr>
          <w:rFonts w:ascii="Tahoma" w:hAnsi="Tahoma" w:cs="Tahoma"/>
          <w:sz w:val="24"/>
          <w:szCs w:val="24"/>
        </w:rPr>
      </w:pPr>
      <w:r>
        <w:rPr>
          <w:rFonts w:ascii="Tahoma" w:hAnsi="Tahoma" w:cs="Tahoma"/>
          <w:sz w:val="24"/>
          <w:szCs w:val="24"/>
        </w:rPr>
        <w:t>T</w:t>
      </w:r>
      <w:r w:rsidR="002A2AFE">
        <w:rPr>
          <w:rFonts w:ascii="Tahoma" w:hAnsi="Tahoma" w:cs="Tahoma"/>
          <w:sz w:val="24"/>
          <w:szCs w:val="24"/>
        </w:rPr>
        <w:t>urn off track changes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addressing and deleting all comments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rejecting all proposed edits that will not be kept in final draft rules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t>leaving untouched in redline/strikeout all proposed edits that will be kept in the final rules</w:t>
      </w:r>
    </w:p>
    <w:p w:rsidR="002A2AFE" w:rsidRP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color w:val="FF0000"/>
          <w:sz w:val="24"/>
          <w:szCs w:val="24"/>
        </w:rPr>
        <w:t xml:space="preserve">IMPORTANT NOTE: </w:t>
      </w:r>
      <w:r w:rsidRPr="002A2AFE">
        <w:rPr>
          <w:rFonts w:ascii="Tahoma" w:hAnsi="Tahoma" w:cs="Tahoma"/>
          <w:color w:val="000000" w:themeColor="text1"/>
          <w:sz w:val="24"/>
          <w:szCs w:val="24"/>
        </w:rPr>
        <w:t xml:space="preserve">In rejecting and accepting text to create a final version of the rules, you will still have redline/strikeout and blue underline text to indicate deletions and insertions. </w:t>
      </w:r>
      <w:r w:rsidRPr="002A2AFE">
        <w:rPr>
          <w:rFonts w:ascii="Tahoma" w:hAnsi="Tahoma" w:cs="Tahoma"/>
          <w:color w:val="FF0000"/>
          <w:sz w:val="24"/>
          <w:szCs w:val="24"/>
        </w:rPr>
        <w:t xml:space="preserve">HOWEVER: </w:t>
      </w:r>
      <w:r w:rsidRPr="002A2AFE">
        <w:rPr>
          <w:rFonts w:ascii="Tahoma" w:hAnsi="Tahoma" w:cs="Tahoma"/>
          <w:color w:val="000000" w:themeColor="text1"/>
          <w:sz w:val="24"/>
          <w:szCs w:val="24"/>
        </w:rPr>
        <w:t xml:space="preserve">you have to note the difference between </w:t>
      </w:r>
      <w:proofErr w:type="gramStart"/>
      <w:r w:rsidRPr="002A2AFE">
        <w:rPr>
          <w:rFonts w:ascii="Tahoma" w:hAnsi="Tahoma" w:cs="Tahoma"/>
          <w:color w:val="000000" w:themeColor="text1"/>
          <w:sz w:val="24"/>
          <w:szCs w:val="24"/>
        </w:rPr>
        <w:t>text</w:t>
      </w:r>
      <w:proofErr w:type="gramEnd"/>
      <w:r w:rsidRPr="002A2AFE">
        <w:rPr>
          <w:rFonts w:ascii="Tahoma" w:hAnsi="Tahoma" w:cs="Tahoma"/>
          <w:color w:val="000000" w:themeColor="text1"/>
          <w:sz w:val="24"/>
          <w:szCs w:val="24"/>
        </w:rPr>
        <w:t xml:space="preserve"> from the original rules that you are deleting versus newly inserted text that you are now deleting or don’t intend to keep. You must fully delete newly inserted text that you don’t intend to keep so that it does not appear in any form in the final rules. </w:t>
      </w:r>
      <w:r w:rsidRPr="002A2AFE">
        <w:rPr>
          <w:rFonts w:ascii="Tahoma" w:hAnsi="Tahoma" w:cs="Tahoma"/>
          <w:b/>
          <w:color w:val="000000" w:themeColor="text1"/>
          <w:sz w:val="24"/>
          <w:szCs w:val="24"/>
          <w:u w:val="single"/>
        </w:rPr>
        <w:t>Newly inserted text that you are deleting should not be red or strike through</w:t>
      </w:r>
      <w:r w:rsidR="006B5431">
        <w:rPr>
          <w:rFonts w:ascii="Tahoma" w:hAnsi="Tahoma" w:cs="Tahoma"/>
          <w:b/>
          <w:color w:val="000000" w:themeColor="text1"/>
          <w:sz w:val="24"/>
          <w:szCs w:val="24"/>
          <w:u w:val="single"/>
        </w:rPr>
        <w:t xml:space="preserve"> or underlined</w:t>
      </w:r>
      <w:r w:rsidRPr="002A2AFE">
        <w:rPr>
          <w:rFonts w:ascii="Tahoma" w:hAnsi="Tahoma" w:cs="Tahoma"/>
          <w:b/>
          <w:color w:val="000000" w:themeColor="text1"/>
          <w:sz w:val="24"/>
          <w:szCs w:val="24"/>
          <w:u w:val="single"/>
        </w:rPr>
        <w:t>, it should be gone.</w:t>
      </w:r>
      <w:r w:rsidRPr="002A2AFE">
        <w:rPr>
          <w:rFonts w:ascii="Tahoma" w:hAnsi="Tahoma" w:cs="Tahoma"/>
          <w:color w:val="000000" w:themeColor="text1"/>
          <w:sz w:val="24"/>
          <w:szCs w:val="24"/>
        </w:rPr>
        <w:t xml:space="preserve"> Red text/strike through is only for text from the original rule that you are deleting. The final version of the rules does not show all proposed edits that were considered. It only shows insertions and deletions that are being kept for the final version of the rules.</w:t>
      </w:r>
      <w:r w:rsidR="006B5431">
        <w:rPr>
          <w:rFonts w:ascii="Tahoma" w:hAnsi="Tahoma" w:cs="Tahoma"/>
          <w:color w:val="000000" w:themeColor="text1"/>
          <w:sz w:val="24"/>
          <w:szCs w:val="24"/>
        </w:rPr>
        <w:t xml:space="preserve"> In order to fully delete inserted text that you are not keeping, you have to turn track changes off, make the deletions, and then turn track changes back on.</w:t>
      </w:r>
    </w:p>
    <w:p w:rsidR="002A2AFE" w:rsidRDefault="002A2AFE" w:rsidP="002A2AFE">
      <w:pPr>
        <w:pStyle w:val="ListParagraph"/>
        <w:numPr>
          <w:ilvl w:val="2"/>
          <w:numId w:val="1"/>
        </w:numPr>
        <w:contextualSpacing/>
        <w:rPr>
          <w:rFonts w:ascii="Tahoma" w:hAnsi="Tahoma" w:cs="Tahoma"/>
          <w:sz w:val="24"/>
          <w:szCs w:val="24"/>
        </w:rPr>
      </w:pPr>
      <w:r w:rsidRPr="002A2AFE">
        <w:rPr>
          <w:rFonts w:ascii="Tahoma" w:hAnsi="Tahoma" w:cs="Tahoma"/>
          <w:sz w:val="24"/>
          <w:szCs w:val="24"/>
        </w:rPr>
        <w:lastRenderedPageBreak/>
        <w:t>Review final appearance of rules by changing review status to display “no markup”; after review complete, change display status back to “all markup”</w:t>
      </w:r>
    </w:p>
    <w:p w:rsidR="002A2AFE" w:rsidRPr="002A2AFE" w:rsidRDefault="002A2AFE" w:rsidP="002A2AFE">
      <w:pPr>
        <w:pStyle w:val="ListParagraph"/>
        <w:numPr>
          <w:ilvl w:val="2"/>
          <w:numId w:val="1"/>
        </w:numPr>
        <w:contextualSpacing/>
        <w:rPr>
          <w:rFonts w:ascii="Tahoma" w:hAnsi="Tahoma" w:cs="Tahoma"/>
          <w:sz w:val="24"/>
          <w:szCs w:val="24"/>
        </w:rPr>
      </w:pPr>
      <w:r>
        <w:rPr>
          <w:rFonts w:ascii="Tahoma" w:hAnsi="Tahoma" w:cs="Tahoma"/>
          <w:sz w:val="24"/>
          <w:szCs w:val="24"/>
        </w:rPr>
        <w:t>Turn on track changes</w:t>
      </w:r>
    </w:p>
    <w:p w:rsidR="007A2A41" w:rsidRPr="007A2A41" w:rsidRDefault="006B5431" w:rsidP="007A2A41">
      <w:pPr>
        <w:pStyle w:val="ListParagraph"/>
        <w:numPr>
          <w:ilvl w:val="1"/>
          <w:numId w:val="1"/>
        </w:numPr>
        <w:rPr>
          <w:rFonts w:ascii="Tahoma" w:hAnsi="Tahoma"/>
          <w:sz w:val="24"/>
        </w:rPr>
      </w:pPr>
      <w:r>
        <w:rPr>
          <w:rFonts w:ascii="Tahoma" w:hAnsi="Tahoma"/>
          <w:sz w:val="24"/>
        </w:rPr>
        <w:t>11.9.16</w:t>
      </w:r>
      <w:r w:rsidR="002A2AFE">
        <w:rPr>
          <w:rFonts w:ascii="Tahoma" w:hAnsi="Tahoma"/>
          <w:sz w:val="24"/>
        </w:rPr>
        <w:t xml:space="preserve"> </w:t>
      </w:r>
      <w:r w:rsidR="006440EC">
        <w:rPr>
          <w:rFonts w:ascii="Tahoma" w:hAnsi="Tahoma"/>
          <w:sz w:val="24"/>
        </w:rPr>
        <w:t>Prepare for EQC review by:</w:t>
      </w:r>
    </w:p>
    <w:p w:rsidR="006440EC" w:rsidRDefault="006B5431" w:rsidP="006440EC">
      <w:pPr>
        <w:pStyle w:val="ListParagraph"/>
        <w:numPr>
          <w:ilvl w:val="2"/>
          <w:numId w:val="1"/>
        </w:numPr>
        <w:rPr>
          <w:rFonts w:ascii="Tahoma" w:hAnsi="Tahoma"/>
          <w:sz w:val="24"/>
        </w:rPr>
      </w:pPr>
      <w:r>
        <w:rPr>
          <w:rFonts w:ascii="Tahoma" w:hAnsi="Tahoma"/>
          <w:sz w:val="24"/>
        </w:rPr>
        <w:t>11.9.16</w:t>
      </w:r>
      <w:r w:rsidR="002A2AFE">
        <w:rPr>
          <w:rFonts w:ascii="Tahoma" w:hAnsi="Tahoma"/>
          <w:sz w:val="24"/>
        </w:rPr>
        <w:t xml:space="preserve"> (EQC-9 weeks) </w:t>
      </w:r>
      <w:r w:rsidR="006440EC">
        <w:rPr>
          <w:rFonts w:ascii="Tahoma" w:hAnsi="Tahoma"/>
          <w:sz w:val="24"/>
        </w:rPr>
        <w:t xml:space="preserve">Notifying </w:t>
      </w:r>
      <w:r>
        <w:rPr>
          <w:rFonts w:ascii="Tahoma" w:hAnsi="Tahoma"/>
          <w:sz w:val="24"/>
        </w:rPr>
        <w:t>Sturdevant</w:t>
      </w:r>
      <w:r w:rsidR="006440EC">
        <w:rPr>
          <w:rFonts w:ascii="Tahoma" w:hAnsi="Tahoma"/>
          <w:sz w:val="24"/>
        </w:rPr>
        <w:t xml:space="preserve">, DA of the dates below, of when they will receive documents for review, that they should save time to perform the review, and when they must </w:t>
      </w:r>
      <w:r w:rsidR="00FD4DD0">
        <w:rPr>
          <w:rFonts w:ascii="Tahoma" w:hAnsi="Tahoma"/>
          <w:sz w:val="24"/>
        </w:rPr>
        <w:t>complete their reviews</w:t>
      </w:r>
    </w:p>
    <w:p w:rsidR="006440EC" w:rsidRDefault="006B5431" w:rsidP="006440EC">
      <w:pPr>
        <w:pStyle w:val="ListParagraph"/>
        <w:numPr>
          <w:ilvl w:val="2"/>
          <w:numId w:val="1"/>
        </w:numPr>
        <w:rPr>
          <w:rFonts w:ascii="Tahoma" w:hAnsi="Tahoma"/>
          <w:sz w:val="24"/>
        </w:rPr>
      </w:pPr>
      <w:r>
        <w:rPr>
          <w:rFonts w:ascii="Tahoma" w:hAnsi="Tahoma"/>
          <w:sz w:val="24"/>
        </w:rPr>
        <w:t>11.16.16</w:t>
      </w:r>
      <w:r w:rsidR="004F79D6">
        <w:rPr>
          <w:rFonts w:ascii="Tahoma" w:hAnsi="Tahoma"/>
          <w:sz w:val="24"/>
        </w:rPr>
        <w:t xml:space="preserve"> (EQC-</w:t>
      </w:r>
      <w:r w:rsidR="00B31F89">
        <w:rPr>
          <w:rFonts w:ascii="Tahoma" w:hAnsi="Tahoma"/>
          <w:sz w:val="24"/>
        </w:rPr>
        <w:t>8</w:t>
      </w:r>
      <w:r w:rsidR="004F79D6">
        <w:rPr>
          <w:rFonts w:ascii="Tahoma" w:hAnsi="Tahoma"/>
          <w:sz w:val="24"/>
        </w:rPr>
        <w:t xml:space="preserve"> weeks) </w:t>
      </w:r>
      <w:r w:rsidR="006440EC">
        <w:rPr>
          <w:rFonts w:ascii="Tahoma" w:hAnsi="Tahoma"/>
          <w:sz w:val="24"/>
        </w:rPr>
        <w:t>Completing the staff report</w:t>
      </w:r>
      <w:r w:rsidR="00F245D5">
        <w:rPr>
          <w:rFonts w:ascii="Tahoma" w:hAnsi="Tahoma"/>
          <w:sz w:val="24"/>
        </w:rPr>
        <w:t xml:space="preserve"> by:</w:t>
      </w:r>
    </w:p>
    <w:p w:rsidR="00F245D5" w:rsidRDefault="00F245D5" w:rsidP="00F245D5">
      <w:pPr>
        <w:pStyle w:val="ListParagraph"/>
        <w:numPr>
          <w:ilvl w:val="3"/>
          <w:numId w:val="1"/>
        </w:numPr>
        <w:rPr>
          <w:rFonts w:ascii="Tahoma" w:hAnsi="Tahoma"/>
          <w:sz w:val="24"/>
        </w:rPr>
      </w:pPr>
      <w:r>
        <w:rPr>
          <w:rFonts w:ascii="Tahoma" w:hAnsi="Tahoma"/>
          <w:sz w:val="24"/>
        </w:rPr>
        <w:t>accessing staff report template on SharePoint</w:t>
      </w:r>
    </w:p>
    <w:p w:rsidR="00F245D5" w:rsidRDefault="00F245D5" w:rsidP="00F245D5">
      <w:pPr>
        <w:pStyle w:val="ListParagraph"/>
        <w:numPr>
          <w:ilvl w:val="3"/>
          <w:numId w:val="1"/>
        </w:numPr>
        <w:rPr>
          <w:rFonts w:ascii="Tahoma" w:hAnsi="Tahoma"/>
          <w:sz w:val="24"/>
        </w:rPr>
      </w:pPr>
      <w:r>
        <w:rPr>
          <w:rFonts w:ascii="Tahoma" w:hAnsi="Tahoma"/>
          <w:sz w:val="24"/>
        </w:rPr>
        <w:t>Copying and pasting similar sections from Notice</w:t>
      </w:r>
    </w:p>
    <w:p w:rsidR="00F245D5" w:rsidRDefault="00F245D5" w:rsidP="00F245D5">
      <w:pPr>
        <w:pStyle w:val="ListParagraph"/>
        <w:numPr>
          <w:ilvl w:val="3"/>
          <w:numId w:val="1"/>
        </w:numPr>
        <w:rPr>
          <w:rFonts w:ascii="Tahoma" w:hAnsi="Tahoma"/>
          <w:sz w:val="24"/>
        </w:rPr>
      </w:pPr>
      <w:r>
        <w:rPr>
          <w:rFonts w:ascii="Tahoma" w:hAnsi="Tahoma"/>
          <w:sz w:val="24"/>
        </w:rPr>
        <w:t>Checking copied text for tense, dates, etc., to make sure it makes sense in staff report</w:t>
      </w:r>
    </w:p>
    <w:p w:rsidR="006B5431" w:rsidRDefault="006B5431" w:rsidP="00F245D5">
      <w:pPr>
        <w:pStyle w:val="ListParagraph"/>
        <w:numPr>
          <w:ilvl w:val="3"/>
          <w:numId w:val="1"/>
        </w:numPr>
        <w:rPr>
          <w:rFonts w:ascii="Tahoma" w:hAnsi="Tahoma"/>
          <w:sz w:val="24"/>
        </w:rPr>
      </w:pPr>
      <w:r>
        <w:rPr>
          <w:rFonts w:ascii="Tahoma" w:hAnsi="Tahoma"/>
          <w:sz w:val="24"/>
        </w:rPr>
        <w:t>Complete the hearing report section of the staff report</w:t>
      </w:r>
    </w:p>
    <w:p w:rsidR="007A2A41" w:rsidRPr="006B5431" w:rsidRDefault="00F245D5" w:rsidP="002A12AB">
      <w:pPr>
        <w:pStyle w:val="ListParagraph"/>
        <w:numPr>
          <w:ilvl w:val="3"/>
          <w:numId w:val="1"/>
        </w:numPr>
        <w:rPr>
          <w:rFonts w:ascii="Tahoma" w:hAnsi="Tahoma"/>
          <w:sz w:val="24"/>
        </w:rPr>
      </w:pPr>
      <w:r w:rsidRPr="006B5431">
        <w:rPr>
          <w:rFonts w:ascii="Tahoma" w:hAnsi="Tahoma"/>
          <w:sz w:val="24"/>
        </w:rPr>
        <w:t>Writing summaries of and responses to public comments in appropriate section in staff report</w:t>
      </w:r>
    </w:p>
    <w:p w:rsidR="006440EC" w:rsidRDefault="006B5431" w:rsidP="007A2A41">
      <w:pPr>
        <w:pStyle w:val="ListParagraph"/>
        <w:numPr>
          <w:ilvl w:val="0"/>
          <w:numId w:val="1"/>
        </w:numPr>
        <w:rPr>
          <w:rFonts w:ascii="Tahoma" w:hAnsi="Tahoma"/>
          <w:sz w:val="24"/>
        </w:rPr>
      </w:pPr>
      <w:r>
        <w:rPr>
          <w:rFonts w:ascii="Tahoma" w:hAnsi="Tahoma"/>
          <w:sz w:val="24"/>
        </w:rPr>
        <w:t>11.23.16</w:t>
      </w:r>
      <w:r w:rsidR="006440EC">
        <w:rPr>
          <w:rFonts w:ascii="Tahoma" w:hAnsi="Tahoma"/>
          <w:sz w:val="24"/>
        </w:rPr>
        <w:t xml:space="preserve"> </w:t>
      </w:r>
      <w:r w:rsidR="004F79D6">
        <w:rPr>
          <w:rFonts w:ascii="Tahoma" w:hAnsi="Tahoma"/>
          <w:sz w:val="24"/>
        </w:rPr>
        <w:t>(EQC-</w:t>
      </w:r>
      <w:r w:rsidR="00B31F89">
        <w:rPr>
          <w:rFonts w:ascii="Tahoma" w:hAnsi="Tahoma"/>
          <w:sz w:val="24"/>
        </w:rPr>
        <w:t>7</w:t>
      </w:r>
      <w:r w:rsidR="004F79D6">
        <w:rPr>
          <w:rFonts w:ascii="Tahoma" w:hAnsi="Tahoma"/>
          <w:sz w:val="24"/>
        </w:rPr>
        <w:t xml:space="preserve"> weeks) </w:t>
      </w:r>
      <w:r>
        <w:rPr>
          <w:rFonts w:ascii="Tahoma" w:hAnsi="Tahoma"/>
          <w:sz w:val="24"/>
        </w:rPr>
        <w:t xml:space="preserve">Sturdevant </w:t>
      </w:r>
      <w:r w:rsidR="006440EC">
        <w:rPr>
          <w:rFonts w:ascii="Tahoma" w:hAnsi="Tahoma"/>
          <w:sz w:val="24"/>
        </w:rPr>
        <w:t>completes review and approves staff report</w:t>
      </w:r>
    </w:p>
    <w:p w:rsidR="006440EC" w:rsidRDefault="006B5431" w:rsidP="002A2AFE">
      <w:pPr>
        <w:pStyle w:val="ListParagraph"/>
        <w:numPr>
          <w:ilvl w:val="0"/>
          <w:numId w:val="1"/>
        </w:numPr>
        <w:rPr>
          <w:rFonts w:ascii="Tahoma" w:hAnsi="Tahoma"/>
          <w:sz w:val="24"/>
        </w:rPr>
      </w:pPr>
      <w:r>
        <w:rPr>
          <w:rFonts w:ascii="Tahoma" w:hAnsi="Tahoma"/>
          <w:sz w:val="24"/>
        </w:rPr>
        <w:t>Roxy</w:t>
      </w:r>
      <w:r w:rsidR="006440EC" w:rsidRPr="007A2A41">
        <w:rPr>
          <w:rFonts w:ascii="Tahoma" w:hAnsi="Tahoma"/>
          <w:sz w:val="24"/>
        </w:rPr>
        <w:t xml:space="preserve"> finalizes staff report by:</w:t>
      </w:r>
    </w:p>
    <w:p w:rsidR="002A2AFE" w:rsidRPr="002A2AFE" w:rsidRDefault="002A2AFE" w:rsidP="002A2AFE">
      <w:pPr>
        <w:pStyle w:val="ListParagraph"/>
        <w:numPr>
          <w:ilvl w:val="3"/>
          <w:numId w:val="1"/>
        </w:numPr>
        <w:rPr>
          <w:rFonts w:ascii="Tahoma" w:hAnsi="Tahoma"/>
          <w:sz w:val="24"/>
        </w:rPr>
      </w:pPr>
      <w:r>
        <w:rPr>
          <w:rFonts w:ascii="Tahoma" w:hAnsi="Tahoma"/>
          <w:sz w:val="24"/>
        </w:rPr>
        <w:t>Turn off track changes</w:t>
      </w:r>
    </w:p>
    <w:p w:rsidR="006440EC" w:rsidRDefault="006440EC" w:rsidP="006440EC">
      <w:pPr>
        <w:pStyle w:val="ListParagraph"/>
        <w:numPr>
          <w:ilvl w:val="3"/>
          <w:numId w:val="1"/>
        </w:numPr>
        <w:rPr>
          <w:rFonts w:ascii="Tahoma" w:hAnsi="Tahoma"/>
          <w:sz w:val="24"/>
        </w:rPr>
      </w:pPr>
      <w:r>
        <w:rPr>
          <w:rFonts w:ascii="Tahoma" w:hAnsi="Tahoma"/>
          <w:sz w:val="24"/>
        </w:rPr>
        <w:t>Addressing and deleting all comments</w:t>
      </w:r>
    </w:p>
    <w:p w:rsidR="006440EC" w:rsidRDefault="006440EC" w:rsidP="006440EC">
      <w:pPr>
        <w:pStyle w:val="ListParagraph"/>
        <w:numPr>
          <w:ilvl w:val="3"/>
          <w:numId w:val="1"/>
        </w:numPr>
        <w:rPr>
          <w:rFonts w:ascii="Tahoma" w:hAnsi="Tahoma"/>
          <w:sz w:val="24"/>
        </w:rPr>
      </w:pPr>
      <w:r>
        <w:rPr>
          <w:rFonts w:ascii="Tahoma" w:hAnsi="Tahoma"/>
          <w:sz w:val="24"/>
        </w:rPr>
        <w:t>Accepting or rejecting all edits</w:t>
      </w:r>
    </w:p>
    <w:p w:rsidR="007A2A41" w:rsidRDefault="007A2A41" w:rsidP="006440EC">
      <w:pPr>
        <w:pStyle w:val="ListParagraph"/>
        <w:numPr>
          <w:ilvl w:val="3"/>
          <w:numId w:val="1"/>
        </w:numPr>
        <w:rPr>
          <w:rFonts w:ascii="Tahoma" w:hAnsi="Tahoma"/>
          <w:sz w:val="24"/>
        </w:rPr>
      </w:pPr>
      <w:r>
        <w:rPr>
          <w:rFonts w:ascii="Tahoma" w:hAnsi="Tahoma"/>
          <w:sz w:val="24"/>
        </w:rPr>
        <w:t>Turning on track changes</w:t>
      </w:r>
    </w:p>
    <w:p w:rsidR="007A2A41" w:rsidRPr="007A2A41" w:rsidRDefault="006440EC" w:rsidP="007A2A41">
      <w:pPr>
        <w:pStyle w:val="ListParagraph"/>
        <w:numPr>
          <w:ilvl w:val="0"/>
          <w:numId w:val="1"/>
        </w:numPr>
        <w:rPr>
          <w:rFonts w:ascii="Tahoma" w:hAnsi="Tahoma"/>
          <w:sz w:val="24"/>
        </w:rPr>
      </w:pPr>
      <w:r w:rsidRPr="007A2A41">
        <w:rPr>
          <w:rFonts w:ascii="Tahoma" w:hAnsi="Tahoma"/>
          <w:sz w:val="24"/>
        </w:rPr>
        <w:t xml:space="preserve">DATE </w:t>
      </w:r>
      <w:r w:rsidR="004F79D6" w:rsidRPr="007A2A41">
        <w:rPr>
          <w:rFonts w:ascii="Tahoma" w:hAnsi="Tahoma"/>
          <w:sz w:val="24"/>
        </w:rPr>
        <w:t>(EQC-</w:t>
      </w:r>
      <w:r w:rsidR="00B31F89" w:rsidRPr="007A2A41">
        <w:rPr>
          <w:rFonts w:ascii="Tahoma" w:hAnsi="Tahoma"/>
          <w:sz w:val="24"/>
        </w:rPr>
        <w:t>6</w:t>
      </w:r>
      <w:r w:rsidR="004F79D6" w:rsidRPr="007A2A41">
        <w:rPr>
          <w:rFonts w:ascii="Tahoma" w:hAnsi="Tahoma"/>
          <w:sz w:val="24"/>
        </w:rPr>
        <w:t xml:space="preserve"> weeks) </w:t>
      </w:r>
      <w:r w:rsidRPr="007A2A41">
        <w:rPr>
          <w:rFonts w:ascii="Tahoma" w:hAnsi="Tahoma"/>
          <w:sz w:val="24"/>
        </w:rPr>
        <w:t>DA completes review and approves staff report</w:t>
      </w:r>
    </w:p>
    <w:p w:rsidR="006440EC" w:rsidRDefault="006B5431" w:rsidP="006440EC">
      <w:pPr>
        <w:pStyle w:val="ListParagraph"/>
        <w:numPr>
          <w:ilvl w:val="0"/>
          <w:numId w:val="1"/>
        </w:numPr>
        <w:rPr>
          <w:rFonts w:ascii="Tahoma" w:hAnsi="Tahoma"/>
          <w:sz w:val="24"/>
        </w:rPr>
      </w:pPr>
      <w:r>
        <w:rPr>
          <w:rFonts w:ascii="Tahoma" w:hAnsi="Tahoma"/>
          <w:sz w:val="24"/>
        </w:rPr>
        <w:t>12.9.16</w:t>
      </w:r>
      <w:r w:rsidR="006440EC">
        <w:rPr>
          <w:rFonts w:ascii="Tahoma" w:hAnsi="Tahoma"/>
          <w:sz w:val="24"/>
        </w:rPr>
        <w:t xml:space="preserve"> </w:t>
      </w:r>
      <w:r w:rsidR="004F79D6">
        <w:rPr>
          <w:rFonts w:ascii="Tahoma" w:hAnsi="Tahoma"/>
          <w:sz w:val="24"/>
        </w:rPr>
        <w:t xml:space="preserve">(EQC-5 weeks) </w:t>
      </w:r>
      <w:r>
        <w:rPr>
          <w:rFonts w:ascii="Tahoma" w:hAnsi="Tahoma"/>
          <w:sz w:val="24"/>
        </w:rPr>
        <w:t xml:space="preserve">Meyer </w:t>
      </w:r>
      <w:r w:rsidR="006440EC">
        <w:rPr>
          <w:rFonts w:ascii="Tahoma" w:hAnsi="Tahoma"/>
          <w:sz w:val="24"/>
        </w:rPr>
        <w:t xml:space="preserve">submits staff report with attachments to EQCC by sending links to staff report, draft </w:t>
      </w:r>
      <w:r w:rsidR="000706D5">
        <w:rPr>
          <w:rFonts w:ascii="Tahoma" w:hAnsi="Tahoma"/>
          <w:sz w:val="24"/>
        </w:rPr>
        <w:t>rules, supporting documents on S</w:t>
      </w:r>
      <w:r w:rsidR="006440EC">
        <w:rPr>
          <w:rFonts w:ascii="Tahoma" w:hAnsi="Tahoma"/>
          <w:sz w:val="24"/>
        </w:rPr>
        <w:t>hare</w:t>
      </w:r>
      <w:r w:rsidR="000706D5">
        <w:rPr>
          <w:rFonts w:ascii="Tahoma" w:hAnsi="Tahoma"/>
          <w:sz w:val="24"/>
        </w:rPr>
        <w:t>P</w:t>
      </w:r>
      <w:r w:rsidR="006440EC">
        <w:rPr>
          <w:rFonts w:ascii="Tahoma" w:hAnsi="Tahoma"/>
          <w:sz w:val="24"/>
        </w:rPr>
        <w:t>oint</w:t>
      </w:r>
    </w:p>
    <w:p w:rsidR="006440EC" w:rsidRDefault="006440EC" w:rsidP="006440EC">
      <w:pPr>
        <w:pStyle w:val="ListParagraph"/>
        <w:numPr>
          <w:ilvl w:val="0"/>
          <w:numId w:val="1"/>
        </w:numPr>
        <w:rPr>
          <w:rFonts w:ascii="Tahoma" w:hAnsi="Tahoma"/>
          <w:sz w:val="24"/>
        </w:rPr>
      </w:pPr>
      <w:r>
        <w:rPr>
          <w:rFonts w:ascii="Tahoma" w:hAnsi="Tahoma"/>
          <w:sz w:val="24"/>
        </w:rPr>
        <w:t>PL prepares EQC presentation and conducts practice presentation</w:t>
      </w:r>
    </w:p>
    <w:p w:rsidR="00AE487A" w:rsidRDefault="006B5431" w:rsidP="006440EC">
      <w:pPr>
        <w:pStyle w:val="ListParagraph"/>
        <w:numPr>
          <w:ilvl w:val="0"/>
          <w:numId w:val="1"/>
        </w:numPr>
        <w:rPr>
          <w:rFonts w:ascii="Tahoma" w:hAnsi="Tahoma"/>
          <w:sz w:val="24"/>
        </w:rPr>
      </w:pPr>
      <w:r>
        <w:rPr>
          <w:rFonts w:ascii="Tahoma" w:hAnsi="Tahoma"/>
          <w:sz w:val="24"/>
        </w:rPr>
        <w:t>1.18.17</w:t>
      </w:r>
      <w:r w:rsidR="00AE487A">
        <w:rPr>
          <w:rFonts w:ascii="Tahoma" w:hAnsi="Tahoma"/>
          <w:sz w:val="24"/>
        </w:rPr>
        <w:t xml:space="preserve"> EQC Meeting</w:t>
      </w:r>
    </w:p>
    <w:p w:rsidR="006440EC" w:rsidRDefault="006440EC" w:rsidP="006440EC">
      <w:pPr>
        <w:rPr>
          <w:rFonts w:ascii="Tahoma" w:hAnsi="Tahoma"/>
          <w:sz w:val="24"/>
        </w:rPr>
      </w:pPr>
    </w:p>
    <w:p w:rsidR="006440EC" w:rsidRDefault="006440EC" w:rsidP="006440EC">
      <w:pPr>
        <w:rPr>
          <w:rFonts w:ascii="Tahoma" w:eastAsiaTheme="minorEastAsia" w:hAnsi="Tahoma" w:cs="Tahoma"/>
          <w:noProof/>
          <w:sz w:val="24"/>
          <w:szCs w:val="24"/>
        </w:rPr>
      </w:pPr>
      <w:bookmarkStart w:id="1" w:name="_MailAutoSig"/>
    </w:p>
    <w:p w:rsidR="006440EC" w:rsidRDefault="006440EC" w:rsidP="006440EC">
      <w:pPr>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Info on presenting to EQC:</w:t>
      </w:r>
    </w:p>
    <w:p w:rsidR="006440EC" w:rsidRDefault="006440EC" w:rsidP="006440EC">
      <w:pPr>
        <w:rPr>
          <w:rFonts w:ascii="Tahoma" w:eastAsiaTheme="minorEastAsia" w:hAnsi="Tahoma" w:cs="Tahoma"/>
          <w:noProof/>
          <w:sz w:val="24"/>
          <w:szCs w:val="24"/>
        </w:rPr>
      </w:pPr>
    </w:p>
    <w:p w:rsidR="006440EC" w:rsidRDefault="006B5431" w:rsidP="006440EC">
      <w:pPr>
        <w:pStyle w:val="ListParagraph"/>
        <w:numPr>
          <w:ilvl w:val="0"/>
          <w:numId w:val="3"/>
        </w:numPr>
        <w:rPr>
          <w:rFonts w:ascii="Tahoma" w:eastAsiaTheme="minorEastAsia" w:hAnsi="Tahoma" w:cs="Tahoma"/>
          <w:noProof/>
          <w:sz w:val="24"/>
          <w:szCs w:val="24"/>
        </w:rPr>
      </w:pPr>
      <w:hyperlink r:id="rId6" w:history="1">
        <w:r w:rsidR="006440EC" w:rsidRPr="004B3532">
          <w:rPr>
            <w:rStyle w:val="Hyperlink"/>
            <w:rFonts w:ascii="Tahoma" w:eastAsiaTheme="minorEastAsia" w:hAnsi="Tahoma" w:cs="Tahoma"/>
            <w:noProof/>
            <w:sz w:val="24"/>
            <w:szCs w:val="24"/>
          </w:rPr>
          <w:t>http://deqsps/groups/eqc/docs/2013EQCTraining.pptx</w:t>
        </w:r>
      </w:hyperlink>
    </w:p>
    <w:p w:rsidR="006440EC" w:rsidRDefault="006B5431" w:rsidP="006440EC">
      <w:pPr>
        <w:pStyle w:val="ListParagraph"/>
        <w:numPr>
          <w:ilvl w:val="0"/>
          <w:numId w:val="3"/>
        </w:numPr>
        <w:rPr>
          <w:rFonts w:ascii="Tahoma" w:eastAsiaTheme="minorEastAsia" w:hAnsi="Tahoma" w:cs="Tahoma"/>
          <w:noProof/>
          <w:sz w:val="24"/>
          <w:szCs w:val="24"/>
        </w:rPr>
      </w:pPr>
      <w:hyperlink r:id="rId7" w:history="1">
        <w:r w:rsidR="006440EC">
          <w:rPr>
            <w:rStyle w:val="Hyperlink"/>
            <w:rFonts w:ascii="Tahoma" w:eastAsiaTheme="minorEastAsia" w:hAnsi="Tahoma" w:cs="Tahoma"/>
            <w:noProof/>
            <w:sz w:val="24"/>
            <w:szCs w:val="24"/>
          </w:rPr>
          <w:t>http://deqsps/groups/eqc/docs/EQCtips.docx</w:t>
        </w:r>
      </w:hyperlink>
    </w:p>
    <w:p w:rsidR="006440EC" w:rsidRDefault="006440EC" w:rsidP="006440EC">
      <w:pPr>
        <w:pStyle w:val="ListParagraph"/>
        <w:rPr>
          <w:rFonts w:ascii="Tahoma" w:eastAsiaTheme="minorEastAsia" w:hAnsi="Tahoma" w:cs="Tahoma"/>
          <w:noProof/>
          <w:sz w:val="24"/>
          <w:szCs w:val="24"/>
        </w:rPr>
      </w:pPr>
    </w:p>
    <w:p w:rsidR="006440EC" w:rsidRDefault="006440EC" w:rsidP="006440EC">
      <w:pPr>
        <w:rPr>
          <w:rFonts w:ascii="Tahoma" w:eastAsiaTheme="minorEastAsia" w:hAnsi="Tahoma" w:cs="Tahoma"/>
          <w:noProof/>
          <w:sz w:val="24"/>
          <w:szCs w:val="24"/>
        </w:rPr>
      </w:pPr>
    </w:p>
    <w:bookmarkEnd w:id="0"/>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Meyer Goldstein</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Oregon Department of Environmental Quality</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Agency Rules Coordinator</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503-229-6478</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811 SW 6</w:t>
      </w:r>
      <w:r>
        <w:rPr>
          <w:rFonts w:ascii="Tahoma" w:eastAsiaTheme="minorEastAsia" w:hAnsi="Tahoma" w:cs="Tahoma"/>
          <w:noProof/>
          <w:sz w:val="24"/>
          <w:szCs w:val="24"/>
          <w:vertAlign w:val="superscript"/>
        </w:rPr>
        <w:t>th</w:t>
      </w:r>
      <w:r>
        <w:rPr>
          <w:rFonts w:ascii="Tahoma" w:eastAsiaTheme="minorEastAsia" w:hAnsi="Tahoma" w:cs="Tahoma"/>
          <w:noProof/>
          <w:sz w:val="24"/>
          <w:szCs w:val="24"/>
        </w:rPr>
        <w:t xml:space="preserve"> St.</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Portland, OR 97204</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t>Telecommute Fridays 7 a.m – 4 p.m.</w:t>
      </w:r>
    </w:p>
    <w:p w:rsidR="006440EC" w:rsidRDefault="006440EC" w:rsidP="006440EC">
      <w:pPr>
        <w:rPr>
          <w:rFonts w:ascii="Tahoma" w:eastAsiaTheme="minorEastAsia" w:hAnsi="Tahoma" w:cs="Tahoma"/>
          <w:noProof/>
          <w:sz w:val="24"/>
          <w:szCs w:val="24"/>
        </w:rPr>
      </w:pPr>
      <w:r>
        <w:rPr>
          <w:rFonts w:ascii="Tahoma" w:eastAsiaTheme="minorEastAsia" w:hAnsi="Tahoma" w:cs="Tahoma"/>
          <w:noProof/>
          <w:sz w:val="24"/>
          <w:szCs w:val="24"/>
        </w:rPr>
        <w:lastRenderedPageBreak/>
        <w:t>Telecommute Phone – 503-512-9028</w:t>
      </w:r>
    </w:p>
    <w:bookmarkEnd w:id="1"/>
    <w:p w:rsidR="006440EC" w:rsidRDefault="006440EC" w:rsidP="006440EC"/>
    <w:p w:rsidR="00E372D7" w:rsidRDefault="00E372D7"/>
    <w:sectPr w:rsidR="00E372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D06789"/>
    <w:multiLevelType w:val="hybridMultilevel"/>
    <w:tmpl w:val="7FA8F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540D4268"/>
    <w:multiLevelType w:val="hybridMultilevel"/>
    <w:tmpl w:val="C01C7A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5D7165A"/>
    <w:multiLevelType w:val="hybridMultilevel"/>
    <w:tmpl w:val="5C00C3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76545343"/>
    <w:multiLevelType w:val="hybridMultilevel"/>
    <w:tmpl w:val="119CF5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4636"/>
    <w:rsid w:val="000706D5"/>
    <w:rsid w:val="002A2AFE"/>
    <w:rsid w:val="0030544D"/>
    <w:rsid w:val="004F79D6"/>
    <w:rsid w:val="006440EC"/>
    <w:rsid w:val="006B5431"/>
    <w:rsid w:val="007A2A41"/>
    <w:rsid w:val="0084586F"/>
    <w:rsid w:val="00AE487A"/>
    <w:rsid w:val="00B31F89"/>
    <w:rsid w:val="00B62B88"/>
    <w:rsid w:val="00E372D7"/>
    <w:rsid w:val="00F17F0F"/>
    <w:rsid w:val="00F245D5"/>
    <w:rsid w:val="00FD4DD0"/>
    <w:rsid w:val="00FE46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90702ED-AA9F-450A-A820-48B312A3A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40EC"/>
    <w:pPr>
      <w:spacing w:after="0" w:line="240"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styleId="Hyperlink">
    <w:name w:val="Hyperlink"/>
    <w:basedOn w:val="DefaultParagraphFont"/>
    <w:uiPriority w:val="99"/>
    <w:unhideWhenUsed/>
    <w:rsid w:val="006440EC"/>
    <w:rPr>
      <w:color w:val="0563C1" w:themeColor="hyperlink"/>
      <w:u w:val="single"/>
    </w:rPr>
  </w:style>
  <w:style w:type="paragraph" w:styleId="ListParagraph">
    <w:name w:val="List Paragraph"/>
    <w:basedOn w:val="Normal"/>
    <w:uiPriority w:val="34"/>
    <w:qFormat/>
    <w:rsid w:val="006440EC"/>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0230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deqsps/groups/eqc/docs/EQCtip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deqsps/groups/eqc/docs/2013EQCTraining.pptx" TargetMode="External"/><Relationship Id="rId5" Type="http://schemas.openxmlformats.org/officeDocument/2006/relationships/hyperlink" Target="file:///\\deqhq1\Rule_Development\Currrent%20Plan\WQ-CopperStds\5-Public%20comment%20and%20testimony\copper%202016%20public%20comments.xls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583</Words>
  <Characters>3324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3900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GOLDSTEIN Meyer</dc:creator>
  <cp:keywords/>
  <dc:description/>
  <cp:lastModifiedBy>GOLDSTEIN Meyer</cp:lastModifiedBy>
  <cp:revision>3</cp:revision>
  <dcterms:created xsi:type="dcterms:W3CDTF">2016-09-19T15:40:00Z</dcterms:created>
  <dcterms:modified xsi:type="dcterms:W3CDTF">2016-09-19T15:49:00Z</dcterms:modified>
</cp:coreProperties>
</file>