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3A1" w:rsidRPr="008169E7" w:rsidRDefault="00E5779F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:rsidR="000973A1" w:rsidRPr="008169E7" w:rsidRDefault="00E5779F" w:rsidP="00B32F50">
      <w:pPr>
        <w:rPr>
          <w:rFonts w:ascii="Arial" w:eastAsia="Calibri" w:hAnsi="Arial" w:cs="Arial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="000E35EC">
        <w:rPr>
          <w:rFonts w:ascii="Arial" w:hAnsi="Arial" w:cs="Arial"/>
          <w:b/>
          <w:spacing w:val="-1"/>
          <w:w w:val="105"/>
          <w:sz w:val="20"/>
          <w:szCs w:val="20"/>
        </w:rPr>
        <w:t>Bullseye Glass Company</w:t>
      </w:r>
    </w:p>
    <w:p w:rsidR="000973A1" w:rsidRDefault="000973A1" w:rsidP="00B32F50">
      <w:pPr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8C236A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:rsidR="008C236A" w:rsidRPr="008169E7" w:rsidRDefault="000E35EC" w:rsidP="000E35EC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Bullseye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C236A" w:rsidRPr="008169E7" w:rsidRDefault="008C236A" w:rsidP="008169E7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8C236A" w:rsidRPr="008169E7" w:rsidRDefault="008C236A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Install control device on all furnaces using metal HAPs If using chrome:</w:t>
            </w:r>
          </w:p>
          <w:p w:rsid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</w:t>
            </w:r>
            <w:r w:rsidR="008C236A" w:rsidRPr="008169E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ource test &amp; modeling to develop daily &amp; annual max usage </w:t>
            </w:r>
          </w:p>
          <w:p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C236A" w:rsidRPr="008169E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:rsidTr="0090501C">
        <w:tc>
          <w:tcPr>
            <w:tcW w:w="2700" w:type="dxa"/>
            <w:vAlign w:val="center"/>
          </w:tcPr>
          <w:p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C236A" w:rsidTr="00E67BF6">
        <w:tc>
          <w:tcPr>
            <w:tcW w:w="2700" w:type="dxa"/>
            <w:vAlign w:val="center"/>
          </w:tcPr>
          <w:p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:rsidRPr="000E35EC" w:rsidTr="00E67BF6">
        <w:tc>
          <w:tcPr>
            <w:tcW w:w="2700" w:type="dxa"/>
            <w:vAlign w:val="center"/>
          </w:tcPr>
          <w:p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$100,000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169E7" w:rsidRPr="000E35EC" w:rsidRDefault="008C236A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If a facility needs a Title V due to NESHAP </w:t>
            </w:r>
            <w:proofErr w:type="gramStart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6S, that</w:t>
            </w:r>
            <w:proofErr w:type="gramEnd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is independent of this art glass rule, so this cost isn't included in the totals.</w:t>
            </w:r>
          </w:p>
        </w:tc>
      </w:tr>
      <w:tr w:rsidR="000E35EC" w:rsidRPr="000E35EC" w:rsidTr="00E67BF6">
        <w:tc>
          <w:tcPr>
            <w:tcW w:w="2700" w:type="dxa"/>
            <w:vAlign w:val="center"/>
          </w:tcPr>
          <w:p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$10,310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$11,510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5EC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If a facility needs a Title V due to NESHAP </w:t>
            </w:r>
            <w:proofErr w:type="gramStart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6S, that</w:t>
            </w:r>
            <w:proofErr w:type="gramEnd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is independent of this art glass rule, so this cost isn't included in the totals.</w:t>
            </w:r>
          </w:p>
        </w:tc>
      </w:tr>
      <w:tr w:rsidR="008169E7" w:rsidTr="00E67BF6">
        <w:tc>
          <w:tcPr>
            <w:tcW w:w="2700" w:type="dxa"/>
            <w:vAlign w:val="center"/>
          </w:tcPr>
          <w:p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f Title V application due to art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glass rule</w:t>
            </w:r>
          </w:p>
        </w:tc>
        <w:tc>
          <w:tcPr>
            <w:tcW w:w="1973" w:type="dxa"/>
            <w:vAlign w:val="center"/>
          </w:tcPr>
          <w:p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</w:p>
        </w:tc>
      </w:tr>
      <w:tr w:rsidR="008169E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0E35EC" w:rsidTr="00E67BF6">
        <w:tc>
          <w:tcPr>
            <w:tcW w:w="66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35EC" w:rsidRPr="000E35EC" w:rsidRDefault="000E35EC" w:rsidP="000E35EC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2F3768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:rsidR="002F3768" w:rsidRPr="002F3768" w:rsidRDefault="000E35EC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:rsidTr="00E67BF6">
        <w:tc>
          <w:tcPr>
            <w:tcW w:w="2700" w:type="dxa"/>
            <w:vAlign w:val="center"/>
          </w:tcPr>
          <w:p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8169E7" w:rsidRPr="008C236A" w:rsidRDefault="002F3768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169E7" w:rsidRPr="000E35EC" w:rsidRDefault="008169E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:rsidTr="00E67BF6">
        <w:tc>
          <w:tcPr>
            <w:tcW w:w="2700" w:type="dxa"/>
            <w:vAlign w:val="center"/>
          </w:tcPr>
          <w:p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demonstrate 99% PM control efficiency</w:t>
            </w:r>
          </w:p>
        </w:tc>
        <w:tc>
          <w:tcPr>
            <w:tcW w:w="1973" w:type="dxa"/>
            <w:vAlign w:val="center"/>
          </w:tcPr>
          <w:p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5EC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 to show capture efficiency.</w:t>
            </w:r>
          </w:p>
        </w:tc>
      </w:tr>
      <w:tr w:rsidR="008169E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169E7" w:rsidRPr="000E35EC" w:rsidRDefault="002F3768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Electricity, bag replacement </w:t>
            </w:r>
            <w:proofErr w:type="spellStart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etc</w:t>
            </w:r>
            <w:proofErr w:type="spellEnd"/>
          </w:p>
        </w:tc>
      </w:tr>
      <w:tr w:rsidR="005C2F6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$254,000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$415,000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F3768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:rsidR="002F3768" w:rsidRPr="002F3768" w:rsidRDefault="005C2F67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:rsidTr="0090501C">
        <w:trPr>
          <w:trHeight w:val="1176"/>
        </w:trPr>
        <w:tc>
          <w:tcPr>
            <w:tcW w:w="2700" w:type="dxa"/>
            <w:vAlign w:val="center"/>
          </w:tcPr>
          <w:p w:rsidR="005C2F67" w:rsidRPr="002F3768" w:rsidRDefault="005C2F67" w:rsidP="00E5779F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F67" w:rsidRPr="008C236A" w:rsidRDefault="005C2F67" w:rsidP="00E254B1">
            <w:pPr>
              <w:spacing w:before="11"/>
              <w:ind w:right="-3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Assume 16 </w:t>
            </w:r>
            <w:proofErr w:type="spellStart"/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hr</w:t>
            </w:r>
            <w:proofErr w:type="spellEnd"/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test runs. May be able to run concurrently with 99% control efficiency test, reducing cost.</w:t>
            </w:r>
          </w:p>
        </w:tc>
      </w:tr>
      <w:tr w:rsidR="002F3768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3768" w:rsidRPr="002F3768" w:rsidRDefault="002F3768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67" w:rsidRPr="005C2F67" w:rsidRDefault="005C2F67" w:rsidP="005C2F6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2F3768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E5779F" w:rsidRDefault="00E5779F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7E739D" w:rsidRPr="00E5779F" w:rsidRDefault="007E739D" w:rsidP="00E5779F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70,000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100,000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E739D" w:rsidRPr="007E739D" w:rsidRDefault="007E739D" w:rsidP="007E739D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2 additional baghouses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39D" w:rsidRPr="008C236A" w:rsidRDefault="007E739D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:rsidTr="0090501C">
        <w:tc>
          <w:tcPr>
            <w:tcW w:w="2700" w:type="dxa"/>
            <w:shd w:val="clear" w:color="auto" w:fill="DBE5F1" w:themeFill="accent1" w:themeFillTint="33"/>
          </w:tcPr>
          <w:p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578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$93</w:t>
            </w:r>
            <w:r w:rsidRPr="007E739D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:rsidTr="0090501C">
        <w:tc>
          <w:tcPr>
            <w:tcW w:w="2700" w:type="dxa"/>
            <w:shd w:val="clear" w:color="auto" w:fill="DBE5F1" w:themeFill="accent1" w:themeFillTint="33"/>
          </w:tcPr>
          <w:p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174,00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:rsidR="008169E7" w:rsidRDefault="008169E7">
      <w:pPr>
        <w:spacing w:before="11"/>
        <w:rPr>
          <w:rFonts w:ascii="Arial" w:eastAsia="Calibri" w:hAnsi="Arial" w:cs="Arial"/>
          <w:b/>
          <w:bCs/>
          <w:sz w:val="20"/>
          <w:szCs w:val="20"/>
        </w:rPr>
      </w:pPr>
    </w:p>
    <w:p w:rsidR="00E5779F" w:rsidRDefault="00E5779F">
      <w:pPr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:rsidR="00D97306" w:rsidRPr="008169E7" w:rsidRDefault="00D97306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:rsidR="00D97306" w:rsidRDefault="00D97306" w:rsidP="00B32F50">
      <w:pPr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pacing w:val="-1"/>
          <w:w w:val="105"/>
          <w:sz w:val="20"/>
          <w:szCs w:val="20"/>
        </w:rPr>
        <w:t>Uroboros</w:t>
      </w:r>
      <w:proofErr w:type="spellEnd"/>
      <w:r>
        <w:rPr>
          <w:rFonts w:ascii="Arial" w:hAnsi="Arial" w:cs="Arial"/>
          <w:b/>
          <w:spacing w:val="-1"/>
          <w:w w:val="105"/>
          <w:sz w:val="20"/>
          <w:szCs w:val="20"/>
        </w:rPr>
        <w:t xml:space="preserve"> Glass Studios, Inc.</w:t>
      </w:r>
    </w:p>
    <w:p w:rsidR="00B32F50" w:rsidRPr="00B32F50" w:rsidRDefault="00B32F50" w:rsidP="00B32F50">
      <w:pPr>
        <w:rPr>
          <w:rFonts w:eastAsia="Calibri" w:cs="Arial"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D97306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Uroboros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:rsidR="00D97306" w:rsidRPr="008169E7" w:rsidRDefault="00D97306" w:rsidP="00177A58">
            <w:pPr>
              <w:spacing w:before="11"/>
              <w:ind w:left="-108" w:right="-12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Install control device on all furnaces using metal HAPs If using chrome:</w:t>
            </w:r>
          </w:p>
          <w:p w:rsidR="00D97306" w:rsidRDefault="00D97306" w:rsidP="00177A58">
            <w:pPr>
              <w:spacing w:before="11"/>
              <w:ind w:left="-108" w:right="-12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</w:t>
            </w: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ource test &amp; modeling to develop daily &amp; annual max usage </w:t>
            </w:r>
          </w:p>
          <w:p w:rsidR="00D97306" w:rsidRPr="008169E7" w:rsidRDefault="00D97306" w:rsidP="00177A58">
            <w:pPr>
              <w:spacing w:before="11"/>
              <w:ind w:left="-108" w:right="-12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vAlign w:val="center"/>
          </w:tcPr>
          <w:p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E67BF6">
        <w:tc>
          <w:tcPr>
            <w:tcW w:w="2700" w:type="dxa"/>
            <w:vAlign w:val="center"/>
          </w:tcPr>
          <w:p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RPr="000E35EC" w:rsidTr="00E67BF6">
        <w:tc>
          <w:tcPr>
            <w:tcW w:w="2700" w:type="dxa"/>
            <w:vAlign w:val="center"/>
          </w:tcPr>
          <w:p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$55,000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97306" w:rsidRPr="000E35EC" w:rsidRDefault="00D97306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If a facility needs a Title V due to NESHAP </w:t>
            </w:r>
            <w:proofErr w:type="gramStart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6S, that</w:t>
            </w:r>
            <w:proofErr w:type="gramEnd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is independent of this art glass rule, so this cost isn't included in the totals.</w:t>
            </w:r>
          </w:p>
        </w:tc>
      </w:tr>
      <w:tr w:rsidR="00D97306" w:rsidRPr="000E35EC" w:rsidTr="00E67BF6">
        <w:tc>
          <w:tcPr>
            <w:tcW w:w="2700" w:type="dxa"/>
            <w:vAlign w:val="center"/>
          </w:tcPr>
          <w:p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If a facility needs a Title V due to NESHAP </w:t>
            </w:r>
            <w:proofErr w:type="gramStart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6S, that</w:t>
            </w:r>
            <w:proofErr w:type="gramEnd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is independent of this art glass rule, so this cost isn't included in the totals.</w:t>
            </w:r>
          </w:p>
        </w:tc>
      </w:tr>
      <w:tr w:rsidR="00D97306" w:rsidTr="00E67BF6">
        <w:tc>
          <w:tcPr>
            <w:tcW w:w="2700" w:type="dxa"/>
            <w:vAlign w:val="center"/>
          </w:tcPr>
          <w:p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application due to art glass rule</w:t>
            </w:r>
          </w:p>
        </w:tc>
        <w:tc>
          <w:tcPr>
            <w:tcW w:w="1973" w:type="dxa"/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(Rounded to the nearest thousand.)</w:t>
            </w:r>
          </w:p>
        </w:tc>
      </w:tr>
      <w:tr w:rsidR="00D97306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D97306" w:rsidTr="00E67BF6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97306" w:rsidRPr="000E35EC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D97306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06" w:rsidRPr="008C236A" w:rsidRDefault="00D97306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AF78AE">
        <w:tc>
          <w:tcPr>
            <w:tcW w:w="2700" w:type="dxa"/>
            <w:vAlign w:val="center"/>
          </w:tcPr>
          <w:p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$355,000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$610,000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:rsidTr="00AF78AE">
        <w:tc>
          <w:tcPr>
            <w:tcW w:w="2700" w:type="dxa"/>
            <w:vAlign w:val="center"/>
          </w:tcPr>
          <w:p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demonstrate 99% PM control efficiency</w:t>
            </w:r>
          </w:p>
        </w:tc>
        <w:tc>
          <w:tcPr>
            <w:tcW w:w="3947" w:type="dxa"/>
            <w:gridSpan w:val="2"/>
            <w:tcBorders>
              <w:right w:val="single" w:sz="4" w:space="0" w:color="auto"/>
            </w:tcBorders>
            <w:vAlign w:val="center"/>
          </w:tcPr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Included in source testing cost below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 to show capture efficiency.</w:t>
            </w:r>
          </w:p>
        </w:tc>
      </w:tr>
      <w:tr w:rsidR="00D97306" w:rsidTr="00AF78AE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Electricity, bag replacement </w:t>
            </w:r>
            <w:proofErr w:type="spellStart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etc</w:t>
            </w:r>
            <w:proofErr w:type="spellEnd"/>
          </w:p>
        </w:tc>
        <w:bookmarkStart w:id="0" w:name="_GoBack"/>
        <w:bookmarkEnd w:id="0"/>
      </w:tr>
      <w:tr w:rsidR="00D97306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D97306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$355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306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$610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97306" w:rsidRPr="005C2F67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177A58">
        <w:trPr>
          <w:trHeight w:val="984"/>
        </w:trPr>
        <w:tc>
          <w:tcPr>
            <w:tcW w:w="2700" w:type="dxa"/>
            <w:vAlign w:val="center"/>
          </w:tcPr>
          <w:p w:rsidR="00D97306" w:rsidRPr="002F3768" w:rsidRDefault="00D97306" w:rsidP="00177A58">
            <w:pPr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D97306" w:rsidRPr="00E5779F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$89,000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7306" w:rsidRPr="007E739D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2 additional baghouses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shd w:val="clear" w:color="auto" w:fill="DBE5F1" w:themeFill="accent1" w:themeFillTint="33"/>
          </w:tcPr>
          <w:p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421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$699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shd w:val="clear" w:color="auto" w:fill="DBE5F1" w:themeFill="accent1" w:themeFillTint="33"/>
          </w:tcPr>
          <w:p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87,00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:rsidR="007E739D" w:rsidRDefault="007E739D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</w:p>
    <w:p w:rsidR="00D97306" w:rsidRDefault="00D97306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>
        <w:rPr>
          <w:rFonts w:ascii="Arial" w:hAnsi="Arial" w:cs="Arial"/>
          <w:b/>
          <w:spacing w:val="-1"/>
          <w:w w:val="105"/>
          <w:sz w:val="20"/>
          <w:szCs w:val="20"/>
        </w:rPr>
        <w:br w:type="page"/>
      </w:r>
    </w:p>
    <w:p w:rsidR="000973A1" w:rsidRPr="00D457CC" w:rsidRDefault="00E5779F" w:rsidP="00177A58">
      <w:pPr>
        <w:ind w:left="144"/>
        <w:rPr>
          <w:rFonts w:ascii="Arial" w:eastAsia="Calibri" w:hAnsi="Arial" w:cs="Arial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lastRenderedPageBreak/>
        <w:t>DEQ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Art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Glass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Permanent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</w:t>
      </w:r>
    </w:p>
    <w:p w:rsidR="000973A1" w:rsidRDefault="00E5779F">
      <w:pPr>
        <w:spacing w:before="21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Estimate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for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proposed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Tier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1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CAGM</w:t>
      </w:r>
    </w:p>
    <w:p w:rsidR="00177A58" w:rsidRPr="00177A58" w:rsidRDefault="00177A58" w:rsidP="00177A58">
      <w:pPr>
        <w:ind w:left="144"/>
        <w:rPr>
          <w:rFonts w:eastAsia="Calibri" w:cs="Arial"/>
          <w:sz w:val="16"/>
          <w:szCs w:val="16"/>
        </w:rPr>
      </w:pPr>
    </w:p>
    <w:tbl>
      <w:tblPr>
        <w:tblW w:w="1033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990"/>
        <w:gridCol w:w="990"/>
        <w:gridCol w:w="990"/>
        <w:gridCol w:w="1080"/>
        <w:gridCol w:w="1620"/>
        <w:gridCol w:w="1530"/>
      </w:tblGrid>
      <w:tr w:rsidR="000973A1" w:rsidRPr="008169E7" w:rsidTr="00177A58">
        <w:trPr>
          <w:trHeight w:val="277"/>
        </w:trPr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vAlign w:val="center"/>
          </w:tcPr>
          <w:p w:rsidR="000973A1" w:rsidRPr="008169E7" w:rsidRDefault="00D457CC" w:rsidP="00656BF4">
            <w:pPr>
              <w:pStyle w:val="TableParagraph"/>
              <w:ind w:left="-1" w:righ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ier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1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(</w:t>
            </w:r>
            <w:proofErr w:type="spellStart"/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Northstar</w:t>
            </w:r>
            <w:proofErr w:type="spellEnd"/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,</w:t>
            </w:r>
            <w:r w:rsidR="00E5779F"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Trautman</w:t>
            </w:r>
            <w:proofErr w:type="spellEnd"/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and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Glass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Alchemy)</w:t>
            </w:r>
          </w:p>
        </w:tc>
      </w:tr>
      <w:tr w:rsidR="000973A1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3A1" w:rsidRPr="008169E7" w:rsidRDefault="00E5779F" w:rsidP="00656BF4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Requirements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summary</w:t>
            </w: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3A1" w:rsidRPr="008169E7" w:rsidRDefault="00E5779F" w:rsidP="00177A58">
            <w:pPr>
              <w:pStyle w:val="TableParagraph"/>
              <w:ind w:left="30" w:right="2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Do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these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all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furnaces: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</w:t>
            </w:r>
            <w:r w:rsidRPr="008169E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</w:t>
            </w:r>
            <w:r w:rsidRPr="008169E7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device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ource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&amp;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modeling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show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impact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below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limits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equest</w:t>
            </w:r>
            <w:r w:rsidRPr="008169E7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condition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not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use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HAPs</w:t>
            </w:r>
          </w:p>
        </w:tc>
      </w:tr>
      <w:tr w:rsidR="000973A1" w:rsidRPr="008169E7" w:rsidTr="00177A58">
        <w:tc>
          <w:tcPr>
            <w:tcW w:w="3137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0973A1" w:rsidRPr="008169E7" w:rsidRDefault="00E5779F" w:rsidP="00177A58">
            <w:pPr>
              <w:pStyle w:val="TableParagraph"/>
              <w:ind w:lef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Cost Estimate</w:t>
            </w:r>
          </w:p>
        </w:tc>
      </w:tr>
      <w:tr w:rsidR="000973A1" w:rsidRPr="008169E7" w:rsidTr="00177A58">
        <w:tc>
          <w:tcPr>
            <w:tcW w:w="3137" w:type="dxa"/>
            <w:vMerge/>
            <w:tcBorders>
              <w:left w:val="nil"/>
              <w:right w:val="single" w:sz="6" w:space="0" w:color="000000"/>
            </w:tcBorders>
          </w:tcPr>
          <w:p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0973A1" w:rsidRPr="00B403FE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If installing control device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0973A1" w:rsidRPr="008169E7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403FE">
              <w:rPr>
                <w:rFonts w:ascii="Arial" w:hAnsi="Arial" w:cs="Arial"/>
                <w:b/>
                <w:w w:val="105"/>
                <w:sz w:val="20"/>
                <w:szCs w:val="20"/>
              </w:rPr>
              <w:t>If doing source test and modeling only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0973A1" w:rsidRPr="008169E7" w:rsidRDefault="00E5779F" w:rsidP="00656BF4">
            <w:pPr>
              <w:pStyle w:val="TableParagraph"/>
              <w:spacing w:before="21"/>
              <w:ind w:left="-4" w:right="147" w:firstLine="2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If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taking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 condition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stop using</w:t>
            </w:r>
            <w:r w:rsidRPr="008169E7">
              <w:rPr>
                <w:rFonts w:ascii="Arial" w:hAnsi="Arial" w:cs="Arial"/>
                <w:b/>
                <w:spacing w:val="23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HAPs</w:t>
            </w:r>
          </w:p>
        </w:tc>
      </w:tr>
      <w:tr w:rsidR="008169E7" w:rsidRPr="008169E7" w:rsidTr="00177A58">
        <w:tc>
          <w:tcPr>
            <w:tcW w:w="3137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</w:tr>
      <w:tr w:rsidR="0005445E" w:rsidRPr="008169E7" w:rsidTr="00177A58">
        <w:tc>
          <w:tcPr>
            <w:tcW w:w="10337" w:type="dxa"/>
            <w:gridSpan w:val="7"/>
            <w:tcBorders>
              <w:left w:val="nil"/>
              <w:bottom w:val="nil"/>
              <w:right w:val="single" w:sz="6" w:space="0" w:color="000000"/>
            </w:tcBorders>
          </w:tcPr>
          <w:p w:rsidR="0005445E" w:rsidRPr="008169E7" w:rsidRDefault="0005445E" w:rsidP="009B3BC3">
            <w:pPr>
              <w:pStyle w:val="TableParagraph"/>
              <w:ind w:left="16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Permitting costs</w:t>
            </w:r>
          </w:p>
        </w:tc>
      </w:tr>
      <w:tr w:rsidR="000973A1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NESHAP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6S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applies?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3A1" w:rsidRPr="008169E7" w:rsidRDefault="00E5779F" w:rsidP="0005445E">
            <w:pPr>
              <w:pStyle w:val="TableParagraph"/>
              <w:ind w:left="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</w:tr>
      <w:tr w:rsidR="00D457CC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Rule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would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facility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get new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</w:tr>
      <w:tr w:rsidR="008169E7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</w:tr>
      <w:tr w:rsidR="008169E7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Consultant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prepare</w:t>
            </w:r>
            <w:r w:rsidR="00D457CC"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right="15" w:hanging="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(applies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and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each year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after)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</w:tr>
      <w:tr w:rsidR="00D457CC" w:rsidRPr="008169E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Control Device Costs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$4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00,000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Annual operation (electricity, bag replacement, </w:t>
            </w:r>
            <w:proofErr w:type="spellStart"/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etc</w:t>
            </w:r>
            <w:proofErr w:type="spellEnd"/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Reporting Costs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3FE" w:rsidRPr="008169E7" w:rsidRDefault="00B403FE" w:rsidP="009B3BC3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$12,000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7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Source Testing Costs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3FE" w:rsidRPr="008169E7" w:rsidRDefault="00B403FE" w:rsidP="009B3BC3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including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total</w:t>
            </w:r>
            <w:r w:rsidRPr="008169E7">
              <w:rPr>
                <w:rFonts w:ascii="Arial" w:hAnsi="Arial" w:cs="Arial"/>
                <w:spacing w:val="29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Cr. (Total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can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be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used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proxy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for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3FE" w:rsidRPr="008169E7" w:rsidRDefault="00B403FE" w:rsidP="00B403FE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when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making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products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containing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Cr3 (optional)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If Tier 1 and using control device, don’t have to test for Cr6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$65,000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:rsidTr="009B3BC3">
        <w:trPr>
          <w:trHeight w:val="619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3FE" w:rsidRPr="008169E7" w:rsidRDefault="00B403FE" w:rsidP="00B403FE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0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demonstrate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99%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PM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 efficiency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Modeling Costs</w:t>
            </w:r>
          </w:p>
        </w:tc>
      </w:tr>
      <w:tr w:rsidR="000526F7" w:rsidRPr="008169E7" w:rsidTr="00177A58"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6F7" w:rsidRPr="008169E7" w:rsidRDefault="000526F7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One-time modeling to find max production rate that results in acceptable source impact level</w:t>
            </w:r>
          </w:p>
        </w:tc>
      </w:tr>
      <w:tr w:rsidR="008169E7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6F7" w:rsidRPr="008169E7" w:rsidRDefault="000526F7" w:rsidP="009B3BC3">
            <w:pPr>
              <w:pStyle w:val="TableParagraph"/>
              <w:ind w:left="-13" w:right="14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model only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526F7" w:rsidRPr="008169E7" w:rsidRDefault="00B403FE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$10,000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6F7" w:rsidRPr="008169E7" w:rsidRDefault="000526F7" w:rsidP="009B3BC3">
            <w:pPr>
              <w:pStyle w:val="TableParagraph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followed by AERMOD model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526F7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$30,000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656BF4" w:rsidRPr="008169E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Cost of reduced production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topping production of materials containing Cr6 (required to take source test + modeling exemption)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177A58" w:rsidRDefault="00B403FE" w:rsidP="00B403FE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177A58">
              <w:rPr>
                <w:rFonts w:ascii="Times New Roman" w:hAnsi="Times New Roman" w:cs="Times New Roman"/>
                <w:w w:val="105"/>
                <w:sz w:val="20"/>
                <w:szCs w:val="20"/>
              </w:rPr>
              <w:t>About 1/2 of products contain metal HAPs. There may not be workable substitute formulations. Facilities may choose to phase out one or a few metal HAPs but are likely to choose source test &amp; modeling or installation of a control device.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educed production if source testing shows it's needed to meet receptor </w:t>
            </w:r>
            <w:proofErr w:type="spellStart"/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conc</w:t>
            </w:r>
            <w:proofErr w:type="spellEnd"/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limits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656BF4" w:rsidRPr="008169E7" w:rsidTr="009B3BC3">
        <w:trPr>
          <w:trHeight w:val="214"/>
        </w:trPr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Total Costs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$127,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$31,608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$86,608</w:t>
            </w:r>
          </w:p>
        </w:tc>
        <w:tc>
          <w:tcPr>
            <w:tcW w:w="315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127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  <w:r w:rsidR="0090501C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92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</w:tbl>
    <w:p w:rsidR="000973A1" w:rsidRPr="00D457CC" w:rsidRDefault="000973A1" w:rsidP="00177A58">
      <w:pPr>
        <w:rPr>
          <w:rFonts w:ascii="Arial" w:eastAsia="Calibri" w:hAnsi="Arial" w:cs="Arial"/>
          <w:b/>
          <w:bCs/>
          <w:sz w:val="20"/>
          <w:szCs w:val="20"/>
        </w:rPr>
      </w:pPr>
    </w:p>
    <w:sectPr w:rsidR="000973A1" w:rsidRPr="00D457CC" w:rsidSect="007E739D">
      <w:footerReference w:type="default" r:id="rId6"/>
      <w:pgSz w:w="12240" w:h="15840"/>
      <w:pgMar w:top="1040" w:right="1060" w:bottom="72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39D" w:rsidRDefault="007E739D" w:rsidP="007E739D">
      <w:r>
        <w:separator/>
      </w:r>
    </w:p>
  </w:endnote>
  <w:endnote w:type="continuationSeparator" w:id="0">
    <w:p w:rsidR="007E739D" w:rsidRDefault="007E739D" w:rsidP="007E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01C" w:rsidRDefault="0090501C">
    <w:pPr>
      <w:pStyle w:val="Footer"/>
    </w:pPr>
    <w:r w:rsidRPr="0090501C">
      <w:rPr>
        <w:rFonts w:ascii="Times New Roman" w:hAnsi="Times New Roman" w:cs="Times New Roman"/>
        <w:sz w:val="20"/>
        <w:szCs w:val="20"/>
      </w:rPr>
      <w:t>DEQ DRAFT 6/3/2016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39D" w:rsidRDefault="007E739D" w:rsidP="007E739D">
      <w:r>
        <w:separator/>
      </w:r>
    </w:p>
  </w:footnote>
  <w:footnote w:type="continuationSeparator" w:id="0">
    <w:p w:rsidR="007E739D" w:rsidRDefault="007E739D" w:rsidP="007E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73A1"/>
    <w:rsid w:val="000526F7"/>
    <w:rsid w:val="0005445E"/>
    <w:rsid w:val="000973A1"/>
    <w:rsid w:val="000E35EC"/>
    <w:rsid w:val="00177A58"/>
    <w:rsid w:val="002F3768"/>
    <w:rsid w:val="005C2F67"/>
    <w:rsid w:val="00656BF4"/>
    <w:rsid w:val="007E739D"/>
    <w:rsid w:val="008169E7"/>
    <w:rsid w:val="008C236A"/>
    <w:rsid w:val="0090501C"/>
    <w:rsid w:val="009B3BC3"/>
    <w:rsid w:val="00AF78AE"/>
    <w:rsid w:val="00B32F50"/>
    <w:rsid w:val="00B403FE"/>
    <w:rsid w:val="00D457CC"/>
    <w:rsid w:val="00D97306"/>
    <w:rsid w:val="00DE0C9A"/>
    <w:rsid w:val="00E254B1"/>
    <w:rsid w:val="00E5779F"/>
    <w:rsid w:val="00E6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AFC1AF-D263-4FFD-8AB4-26416357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48"/>
      <w:outlineLvl w:val="0"/>
    </w:pPr>
    <w:rPr>
      <w:rFonts w:ascii="Calibri" w:eastAsia="Calibri" w:hAnsi="Calibri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"/>
    </w:pPr>
    <w:rPr>
      <w:rFonts w:ascii="Calibri" w:eastAsia="Calibri" w:hAnsi="Calibri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8169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39D"/>
  </w:style>
  <w:style w:type="paragraph" w:styleId="Footer">
    <w:name w:val="footer"/>
    <w:basedOn w:val="Normal"/>
    <w:link w:val="Foot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1282</Words>
  <Characters>6399</Characters>
  <Application>Microsoft Office Word</Application>
  <DocSecurity>0</DocSecurity>
  <Lines>533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Westersund</dc:creator>
  <cp:lastModifiedBy>HNIDEY Emil</cp:lastModifiedBy>
  <cp:revision>8</cp:revision>
  <dcterms:created xsi:type="dcterms:W3CDTF">2016-05-25T10:56:00Z</dcterms:created>
  <dcterms:modified xsi:type="dcterms:W3CDTF">2016-06-07T22:18:00Z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2016-05-25T00:00:00Z</vt:filetime>
  </property>
</Properties>
</file>