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28C6FB3" w14:textId="5BD91ED2" w:rsidR="00E372D7" w:rsidRDefault="00F75534">
      <w:r>
        <w:fldChar w:fldCharType="begin"/>
      </w:r>
      <w:r>
        <w:instrText xml:space="preserve"> GREETINGLINE \f "&lt;&lt;_BEFORE_ To &gt;&gt;&lt;&lt;_FIRST0_&gt;&gt;&lt;&lt; _LAST0_&gt;&gt;&lt;&lt; _SUFFIX0_&gt;&gt;
&lt;&lt;_AFTER_ ,&gt;&gt;" \l 1033 \e "" </w:instrText>
      </w:r>
      <w:r>
        <w:fldChar w:fldCharType="separate"/>
      </w:r>
      <w:r>
        <w:rPr>
          <w:noProof/>
        </w:rPr>
        <w:t>To Michael Endo,</w:t>
      </w:r>
      <w:r>
        <w:rPr>
          <w:noProof/>
        </w:rPr>
        <w:fldChar w:fldCharType="end"/>
      </w:r>
      <w:r w:rsidR="002A55B1">
        <w:t>,</w:t>
      </w:r>
    </w:p>
    <w:p w14:paraId="786528BF" w14:textId="77777777" w:rsidR="002A55B1" w:rsidRDefault="002A55B1"/>
    <w:p w14:paraId="20A3F732" w14:textId="77777777" w:rsidR="002A55B1" w:rsidRDefault="002A55B1" w:rsidP="002A55B1">
      <w:r>
        <w:t xml:space="preserve">The Oregon Department of Environmental Quality is proposing amendments to its administrative rules at OAR 340. </w:t>
      </w:r>
    </w:p>
    <w:p w14:paraId="4D4F0537" w14:textId="77777777" w:rsidR="002A55B1" w:rsidRDefault="002A55B1" w:rsidP="002A55B1"/>
    <w:p w14:paraId="6B87F6D4" w14:textId="77777777" w:rsidR="002A55B1" w:rsidRDefault="002A55B1" w:rsidP="002A55B1">
      <w:pPr>
        <w:rPr>
          <w:rFonts w:ascii="Arial" w:hAnsi="Arial" w:cs="Arial"/>
          <w:b/>
          <w:sz w:val="32"/>
          <w:szCs w:val="32"/>
        </w:rPr>
      </w:pPr>
      <w:r w:rsidRPr="00C77B57">
        <w:rPr>
          <w:rFonts w:ascii="Arial" w:hAnsi="Arial" w:cs="Arial"/>
          <w:b/>
          <w:sz w:val="32"/>
          <w:szCs w:val="32"/>
        </w:rPr>
        <w:t>Summary</w:t>
      </w:r>
    </w:p>
    <w:p w14:paraId="5A1519C7" w14:textId="77777777" w:rsidR="002A55B1" w:rsidRPr="00C77B57" w:rsidRDefault="002A55B1" w:rsidP="002A55B1">
      <w:pPr>
        <w:rPr>
          <w:b/>
        </w:rPr>
      </w:pPr>
    </w:p>
    <w:p w14:paraId="768ABD62" w14:textId="77777777" w:rsidR="002A55B1" w:rsidRDefault="002A55B1" w:rsidP="002A55B1">
      <w:r>
        <w:t xml:space="preserve">DEQ </w:t>
      </w:r>
      <w:r w:rsidRPr="00623199">
        <w:t>propose</w:t>
      </w:r>
      <w:r>
        <w:t>s</w:t>
      </w:r>
      <w:r w:rsidRPr="00623199">
        <w:t xml:space="preserve"> </w:t>
      </w:r>
      <w:r>
        <w:t xml:space="preserve">the Environmental Quality Commission adopt proposed temporary </w:t>
      </w:r>
      <w:r w:rsidRPr="00623199">
        <w:t>rules</w:t>
      </w:r>
      <w:r>
        <w:t xml:space="preserve"> concerning air toxics emissions by colored art glass manufacturers. </w:t>
      </w:r>
    </w:p>
    <w:p w14:paraId="43904D7D" w14:textId="77777777" w:rsidR="002A55B1" w:rsidRDefault="002A55B1" w:rsidP="002A55B1"/>
    <w:p w14:paraId="2FE3E721" w14:textId="5FAE70AE" w:rsidR="002A55B1" w:rsidRDefault="002A55B1" w:rsidP="002A55B1">
      <w:pPr>
        <w:rPr>
          <w:b/>
        </w:rPr>
      </w:pPr>
      <w:r w:rsidRPr="00B7090E">
        <w:t>Air toxics emissions from certain types of industrial businesses like colored art glass manufacturers are not fully regulated under federal requirements. Based on sampling DEQ undertook last October, and in recent weeks, DEQ has concluded that uncontrolled furnaces used in such colored art glass manufacturing are more likely than not to emit potentially unsafe levels of certain metals, including arsenic, cadmium, hexavalent chromium and nickel. The temporary rules that DEQ proposes for EQC adoption are intended to immediately protect the public health and the environment by ensuring the air emissions from colored art glass facilities do not cause unsafe levels of metals in the air nearby.</w:t>
      </w:r>
    </w:p>
    <w:p w14:paraId="55269901" w14:textId="77777777" w:rsidR="002A55B1" w:rsidRPr="005B6D2D" w:rsidRDefault="002A55B1" w:rsidP="002A55B1">
      <w:pPr>
        <w:rPr>
          <w:color w:val="808080" w:themeColor="background1" w:themeShade="80"/>
        </w:rPr>
      </w:pPr>
    </w:p>
    <w:p w14:paraId="44C8A829" w14:textId="77777777" w:rsidR="002A55B1" w:rsidRDefault="002A55B1" w:rsidP="002A55B1">
      <w:pPr>
        <w:rPr>
          <w:rFonts w:ascii="Arial" w:hAnsi="Arial" w:cs="Arial"/>
          <w:b/>
          <w:sz w:val="32"/>
          <w:szCs w:val="32"/>
        </w:rPr>
      </w:pPr>
      <w:r>
        <w:rPr>
          <w:rFonts w:ascii="Arial" w:hAnsi="Arial" w:cs="Arial"/>
          <w:b/>
          <w:sz w:val="32"/>
          <w:szCs w:val="32"/>
        </w:rPr>
        <w:t>EQC Action</w:t>
      </w:r>
    </w:p>
    <w:p w14:paraId="60E7FCD7" w14:textId="77777777" w:rsidR="002A55B1" w:rsidRPr="00C77B57" w:rsidRDefault="002A55B1" w:rsidP="002A55B1">
      <w:pPr>
        <w:rPr>
          <w:b/>
        </w:rPr>
      </w:pPr>
    </w:p>
    <w:p w14:paraId="3EDBBD0A" w14:textId="3B9BC424" w:rsidR="002A55B1" w:rsidRDefault="002A55B1" w:rsidP="002A55B1">
      <w:r>
        <w:t>Proposed administrative rules only take effect if the Oregon Environmental Quality Commission adopts them. The EQC will meet to discuss these proposed rules on Thursday, April 21, 2016. The public can attend this meeting. The meeting will be held beginning at 8:30 a.m. at the Oregon Convention Center, 777 NE Martin Luther King Blvd., Portland.</w:t>
      </w:r>
    </w:p>
    <w:p w14:paraId="0EF008EB" w14:textId="77777777" w:rsidR="002A55B1" w:rsidRDefault="002A55B1" w:rsidP="002A55B1"/>
    <w:p w14:paraId="2992E282" w14:textId="77777777" w:rsidR="002A55B1" w:rsidRDefault="002A55B1" w:rsidP="002A55B1">
      <w:pPr>
        <w:rPr>
          <w:rFonts w:ascii="Arial" w:hAnsi="Arial" w:cs="Arial"/>
          <w:b/>
          <w:sz w:val="32"/>
          <w:szCs w:val="32"/>
        </w:rPr>
      </w:pPr>
      <w:r w:rsidRPr="00C77B57">
        <w:rPr>
          <w:rFonts w:ascii="Arial" w:hAnsi="Arial" w:cs="Arial"/>
          <w:b/>
          <w:sz w:val="32"/>
          <w:szCs w:val="32"/>
        </w:rPr>
        <w:t>Additional Information</w:t>
      </w:r>
    </w:p>
    <w:p w14:paraId="0308657B" w14:textId="77777777" w:rsidR="002A55B1" w:rsidRPr="00C77B57" w:rsidRDefault="002A55B1" w:rsidP="002A55B1">
      <w:pPr>
        <w:rPr>
          <w:b/>
        </w:rPr>
      </w:pPr>
    </w:p>
    <w:p w14:paraId="7429C166" w14:textId="77777777" w:rsidR="002A55B1" w:rsidRDefault="002A55B1" w:rsidP="002A55B1">
      <w:r>
        <w:t xml:space="preserve">To view copies of the draft rules and explanatory documents you can view the EQC web page </w:t>
      </w:r>
      <w:proofErr w:type="gramStart"/>
      <w:r>
        <w:t>here</w:t>
      </w:r>
      <w:proofErr w:type="gramEnd"/>
      <w:r>
        <w:t xml:space="preserve">: </w:t>
      </w:r>
      <w:hyperlink r:id="rId7" w:history="1">
        <w:r>
          <w:rPr>
            <w:rStyle w:val="Hyperlink"/>
          </w:rPr>
          <w:t>Oregon EQC</w:t>
        </w:r>
      </w:hyperlink>
      <w:r>
        <w:t>.</w:t>
      </w:r>
    </w:p>
    <w:p w14:paraId="00ED5C39" w14:textId="77777777" w:rsidR="002A55B1" w:rsidRDefault="002A55B1" w:rsidP="002A55B1"/>
    <w:p w14:paraId="2CF7ABFC" w14:textId="77777777" w:rsidR="002A55B1" w:rsidRDefault="002A55B1" w:rsidP="002A55B1">
      <w:r>
        <w:t>You can also obtain more information about this rulemaking by contacting:</w:t>
      </w:r>
    </w:p>
    <w:p w14:paraId="348D9BA5" w14:textId="77777777" w:rsidR="002A55B1" w:rsidRDefault="002A55B1" w:rsidP="002A55B1"/>
    <w:p w14:paraId="3798D7A8" w14:textId="77777777" w:rsidR="002A55B1" w:rsidRDefault="002A55B1" w:rsidP="002A55B1">
      <w:r>
        <w:t>Jill Inahara</w:t>
      </w:r>
    </w:p>
    <w:p w14:paraId="7D960788" w14:textId="77777777" w:rsidR="002A55B1" w:rsidRDefault="002A55B1" w:rsidP="002A55B1">
      <w:r>
        <w:t>503-229-5001</w:t>
      </w:r>
    </w:p>
    <w:p w14:paraId="7FABD71A" w14:textId="77777777" w:rsidR="002A55B1" w:rsidRDefault="00F75534" w:rsidP="002A55B1">
      <w:hyperlink r:id="rId8" w:history="1">
        <w:r w:rsidR="002A55B1" w:rsidRPr="00DC7A78">
          <w:rPr>
            <w:rStyle w:val="Hyperlink"/>
          </w:rPr>
          <w:t>Inahara.Jill@deq.state.or.us</w:t>
        </w:r>
      </w:hyperlink>
    </w:p>
    <w:p w14:paraId="7E67F375" w14:textId="77777777" w:rsidR="002A55B1" w:rsidRDefault="002A55B1" w:rsidP="002A55B1"/>
    <w:p w14:paraId="74F3C8CF" w14:textId="77777777" w:rsidR="002A55B1" w:rsidRDefault="002A55B1" w:rsidP="002A55B1"/>
    <w:p w14:paraId="33804CCF" w14:textId="77777777" w:rsidR="002A55B1" w:rsidRDefault="002A55B1"/>
    <w:sectPr w:rsidR="002A5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proofState w:spelling="clean" w:grammar="clean"/>
  <w:mailMerge>
    <w:mainDocumentType w:val="email"/>
    <w:linkToQuery/>
    <w:dataType w:val="textFile"/>
    <w:connectString w:val=""/>
    <w:query w:val="SELECT * FROM M:\Currrent Plan\AQ-Air Quality 2016 Temporary\5-Public comment and testimony\EQC Meeting Attendee List.docx"/>
    <w:dataSource r:id="rId1"/>
    <w:addressFieldName w:val="Email_Address"/>
    <w:mailSubject w:val="DEQ Air Toxics Temporary Rule"/>
    <w:viewMergedData/>
    <w:odso>
      <w:fieldMapData>
        <w:column w:val="0"/>
        <w:lid w:val="en-US"/>
      </w:fieldMapData>
      <w:fieldMapData>
        <w:column w:val="0"/>
        <w:lid w:val="en-US"/>
      </w:fieldMapData>
      <w:fieldMapData>
        <w:type w:val="dbColumn"/>
        <w:name w:val="Name"/>
        <w:mappedName w:val="Fir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_Address"/>
        <w:mappedName w:val="Address 1"/>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_Address"/>
        <w:mappedName w:val="E-mail Address"/>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E5"/>
    <w:rsid w:val="002A55B1"/>
    <w:rsid w:val="0030544D"/>
    <w:rsid w:val="00452CE5"/>
    <w:rsid w:val="00E372D7"/>
    <w:rsid w:val="00F7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6FB3"/>
  <w15:chartTrackingRefBased/>
  <w15:docId w15:val="{0FBF80F6-38E8-44B0-9668-FD23FB3D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Hyperlink">
    <w:name w:val="Hyperlink"/>
    <w:basedOn w:val="DefaultParagraphFont"/>
    <w:uiPriority w:val="99"/>
    <w:unhideWhenUsed/>
    <w:rsid w:val="002A55B1"/>
    <w:rPr>
      <w:color w:val="0563C1" w:themeColor="hyperlink"/>
      <w:u w:val="single"/>
    </w:rPr>
  </w:style>
  <w:style w:type="table" w:styleId="TableGrid">
    <w:name w:val="Table Grid"/>
    <w:basedOn w:val="TableNormal"/>
    <w:uiPriority w:val="39"/>
    <w:rsid w:val="002A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hara.Jill@deq.state.or.us" TargetMode="External"/><Relationship Id="rId3" Type="http://schemas.openxmlformats.org/officeDocument/2006/relationships/customXml" Target="../customXml/item3.xml"/><Relationship Id="rId7" Type="http://schemas.openxmlformats.org/officeDocument/2006/relationships/hyperlink" Target="http://www.oregon.gov/deq/EQC/Pages/EQCAgendas2016/20160420agenda.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M:\Currrent%20Plan\AQ-Air%20Quality%202016%20Temporary\5-Public%20comment%20and%20testimony\EQC%20Meeting%20Attendee%20Li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6371F-F36E-4CAD-817A-181BFC473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AA50B-E61D-4452-8D25-6768797515D0}">
  <ds:schemaRefs>
    <ds:schemaRef ds:uri="http://schemas.microsoft.com/office/2006/documentManagement/types"/>
    <ds:schemaRef ds:uri="$ListId:doc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DCFB291B-54EC-441A-B724-4FEF87ACB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1583</Characters>
  <Application>Microsoft Office Word</Application>
  <DocSecurity>0</DocSecurity>
  <Lines>13</Lines>
  <Paragraphs>3</Paragraphs>
  <ScaleCrop>false</ScaleCrop>
  <Company>DEQ</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2016-04-14T16:51:00Z</dcterms:created>
  <dcterms:modified xsi:type="dcterms:W3CDTF">2016-04-18T17:53:00Z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