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BD1" w:rsidRDefault="00643BD1" w:rsidP="00643BD1">
      <w:r>
        <w:t xml:space="preserve">This is notice that DEQ </w:t>
      </w:r>
      <w:r>
        <w:t xml:space="preserve">is canceling one of the two previously scheduled public hearings </w:t>
      </w:r>
      <w:r>
        <w:t>for this rulemaking.</w:t>
      </w:r>
    </w:p>
    <w:p w:rsidR="00643BD1" w:rsidRDefault="00643BD1" w:rsidP="00643BD1">
      <w:r>
        <w:t xml:space="preserve">The Oregon Department of Environmental Quality is proposing amendments to its administrative rules at OAR 340-200-0004, 340-202-0060(3), 340-250-0030(22). </w:t>
      </w:r>
    </w:p>
    <w:p w:rsidR="00643BD1" w:rsidRDefault="00643BD1" w:rsidP="00643BD1">
      <w:r w:rsidRPr="00D65384">
        <w:t>DEQ proposes to incorporate the new (2012) annual National Ambient Air Quality Standards for PM2.5 into the Oregon State Implementation Plan (SIP). Oregon maintains the federally-approved State Implementation Plan to protect air quality. The federal Clean Air Act requires DEQ to adopt new or revised NAAQS and incorporate them into th</w:t>
      </w:r>
      <w:r>
        <w:t>e SIP within 3 years after </w:t>
      </w:r>
      <w:r w:rsidRPr="00D65384">
        <w:t>EPA enacts them. EPA enacted the annual NAAQS for PM2.5 on Dec. 14, 2012. This means Oregon's incorporation is due Dec. 14, 2015.  DEQ also proposes to submit an Oregon SIP infrastructure for addressing interstate transport of lead (Pb), nitrogen dioxide (NO2), sulfur dioxide (SO2) and fine particulate matter (PM 2.5).</w:t>
      </w:r>
    </w:p>
    <w:p w:rsidR="00643BD1" w:rsidRDefault="00643BD1" w:rsidP="00643BD1">
      <w:r>
        <w:t>DEQ will accept public comments on this proposed rulemaking until 4 pm on August 20, 2015.</w:t>
      </w:r>
    </w:p>
    <w:p w:rsidR="00643BD1" w:rsidRDefault="00643BD1" w:rsidP="00643BD1">
      <w:r>
        <w:t>DEQ</w:t>
      </w:r>
      <w:r>
        <w:t xml:space="preserve"> previously scheduled </w:t>
      </w:r>
      <w:r>
        <w:t>public hearings on this proposed rulemaking on July 16, 2015 and August 18, 2015</w:t>
      </w:r>
      <w:r>
        <w:t>.</w:t>
      </w:r>
    </w:p>
    <w:p w:rsidR="00643BD1" w:rsidRDefault="00643BD1" w:rsidP="00643BD1">
      <w:r>
        <w:t>DEQ is canceling the hearing scheduled for July 16, 2015. DEQ will hold a public hearing on August 18, 2015.</w:t>
      </w:r>
      <w:bookmarkStart w:id="0" w:name="_GoBack"/>
      <w:bookmarkEnd w:id="0"/>
    </w:p>
    <w:p w:rsidR="00643BD1" w:rsidRDefault="00643BD1" w:rsidP="00643BD1">
      <w:r>
        <w:t>The public hearing</w:t>
      </w:r>
      <w:r>
        <w:t xml:space="preserve"> will be held</w:t>
      </w:r>
      <w:r>
        <w:t xml:space="preserve"> from 5 to 6 p.m.</w:t>
      </w:r>
      <w:r>
        <w:t xml:space="preserve"> at DEQ Headquarters, 811 SW 6</w:t>
      </w:r>
      <w:r w:rsidRPr="002C034D">
        <w:rPr>
          <w:vertAlign w:val="superscript"/>
        </w:rPr>
        <w:t>th</w:t>
      </w:r>
      <w:r>
        <w:t xml:space="preserve"> Ave., Room EQC B, Portland, 97204.</w:t>
      </w:r>
    </w:p>
    <w:p w:rsidR="00643BD1" w:rsidRDefault="00643BD1" w:rsidP="00643BD1">
      <w:r>
        <w:t xml:space="preserve">To view copies of the notice documents, learn more about this rulemaking, and how to submit comments you can view the rulemaking web page at: </w:t>
      </w:r>
      <w:hyperlink r:id="rId4" w:history="1">
        <w:r>
          <w:rPr>
            <w:rStyle w:val="Hyperlink"/>
          </w:rPr>
          <w:t>PM 2.5 standard update</w:t>
        </w:r>
      </w:hyperlink>
      <w:r>
        <w:t xml:space="preserve">. </w:t>
      </w:r>
    </w:p>
    <w:p w:rsidR="00643BD1" w:rsidRDefault="00643BD1" w:rsidP="00643BD1">
      <w:r>
        <w:t xml:space="preserve">If you want to receive future email notices about this rulemaking, you must sign up at: </w:t>
      </w:r>
      <w:hyperlink r:id="rId5" w:history="1">
        <w:r>
          <w:rPr>
            <w:rStyle w:val="Hyperlink"/>
          </w:rPr>
          <w:t>DEQ Govdelivery</w:t>
        </w:r>
      </w:hyperlink>
      <w:r>
        <w:t>.</w:t>
      </w:r>
    </w:p>
    <w:p w:rsidR="00643BD1" w:rsidRDefault="00643BD1" w:rsidP="00643BD1">
      <w:r>
        <w:t>You can also obtain more information about this rulemaking by contacting:</w:t>
      </w:r>
    </w:p>
    <w:p w:rsidR="00643BD1" w:rsidRDefault="00643BD1" w:rsidP="00643BD1">
      <w:pPr>
        <w:spacing w:after="0" w:line="240" w:lineRule="auto"/>
      </w:pPr>
      <w:r>
        <w:t>Nancy Cardwell</w:t>
      </w:r>
    </w:p>
    <w:p w:rsidR="00643BD1" w:rsidRDefault="00643BD1" w:rsidP="00643BD1">
      <w:pPr>
        <w:spacing w:after="0" w:line="240" w:lineRule="auto"/>
      </w:pPr>
      <w:r>
        <w:t>Air Quality Planner</w:t>
      </w:r>
    </w:p>
    <w:p w:rsidR="00643BD1" w:rsidRDefault="00643BD1" w:rsidP="00643BD1">
      <w:pPr>
        <w:spacing w:after="0" w:line="240" w:lineRule="auto"/>
      </w:pPr>
      <w:r>
        <w:t>DEQ Headquarters</w:t>
      </w:r>
    </w:p>
    <w:p w:rsidR="00643BD1" w:rsidRDefault="00643BD1" w:rsidP="00643BD1">
      <w:pPr>
        <w:spacing w:after="0" w:line="240" w:lineRule="auto"/>
      </w:pPr>
      <w:r>
        <w:t>811 SW 6</w:t>
      </w:r>
      <w:r w:rsidRPr="00162E3F">
        <w:rPr>
          <w:vertAlign w:val="superscript"/>
        </w:rPr>
        <w:t>th</w:t>
      </w:r>
      <w:r>
        <w:t xml:space="preserve"> Avenue</w:t>
      </w:r>
    </w:p>
    <w:p w:rsidR="00643BD1" w:rsidRDefault="00643BD1" w:rsidP="00643BD1">
      <w:pPr>
        <w:spacing w:after="0" w:line="240" w:lineRule="auto"/>
      </w:pPr>
      <w:r>
        <w:t>Portland, OR 97204</w:t>
      </w:r>
    </w:p>
    <w:p w:rsidR="00643BD1" w:rsidRDefault="00643BD1" w:rsidP="00643BD1">
      <w:pPr>
        <w:spacing w:after="0" w:line="240" w:lineRule="auto"/>
      </w:pPr>
      <w:r>
        <w:t>503-229-5675</w:t>
      </w:r>
    </w:p>
    <w:p w:rsidR="00643BD1" w:rsidRDefault="00643BD1" w:rsidP="00643BD1">
      <w:pPr>
        <w:spacing w:after="0" w:line="240" w:lineRule="auto"/>
      </w:pPr>
      <w:hyperlink r:id="rId6" w:history="1">
        <w:r w:rsidRPr="002C034D">
          <w:rPr>
            <w:rStyle w:val="Hyperlink"/>
          </w:rPr>
          <w:t>Nancy Cardwell</w:t>
        </w:r>
      </w:hyperlink>
    </w:p>
    <w:p w:rsidR="00643BD1" w:rsidRDefault="00643BD1" w:rsidP="00643BD1"/>
    <w:p w:rsidR="00E372D7" w:rsidRDefault="00E372D7"/>
    <w:sectPr w:rsidR="00E372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34"/>
    <w:rsid w:val="00643BD1"/>
    <w:rsid w:val="00D47A34"/>
    <w:rsid w:val="00E3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64E131-40D2-497B-ACC4-9B9168B8B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B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B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dwell.nancy@deq.state.or.us" TargetMode="External"/><Relationship Id="rId5" Type="http://schemas.openxmlformats.org/officeDocument/2006/relationships/hyperlink" Target="https://public.govdelivery.com/accounts/ORDEQ/subscriber/new?pop=t&amp;topic_id=ORDEQ_548" TargetMode="External"/><Relationship Id="rId4" Type="http://schemas.openxmlformats.org/officeDocument/2006/relationships/hyperlink" Target="http://www.oregon.gov/deq/RulesandRegulations/Pages/2015/Rpm25standardupdat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312</Words>
  <Characters>1779</Characters>
  <Application>Microsoft Office Word</Application>
  <DocSecurity>0</DocSecurity>
  <Lines>14</Lines>
  <Paragraphs>4</Paragraphs>
  <ScaleCrop>false</ScaleCrop>
  <Company>DEQ</Company>
  <LinksUpToDate>false</LinksUpToDate>
  <CharactersWithSpaces>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2</cp:revision>
  <dcterms:created xsi:type="dcterms:W3CDTF">2015-07-06T21:48:00Z</dcterms:created>
  <dcterms:modified xsi:type="dcterms:W3CDTF">2015-07-06T21:56:00Z</dcterms:modified>
</cp:coreProperties>
</file>