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4CA3" w14:textId="77777777" w:rsidR="00C37F5B" w:rsidRPr="001D1715" w:rsidRDefault="00C37F5B" w:rsidP="00C37F5B">
      <w:pPr>
        <w:pStyle w:val="Title"/>
        <w:ind w:left="-360"/>
        <w:rPr>
          <w:sz w:val="56"/>
          <w:szCs w:val="56"/>
        </w:rPr>
      </w:pPr>
      <w:r w:rsidRPr="001D1715">
        <w:rPr>
          <w:sz w:val="56"/>
          <w:szCs w:val="56"/>
        </w:rPr>
        <w:t>Attachment B-Infrastructure SIP</w:t>
      </w:r>
    </w:p>
    <w:p w14:paraId="2AAA4CA4" w14:textId="77777777" w:rsidR="00C37F5B" w:rsidRPr="001D1715" w:rsidRDefault="00C37F5B" w:rsidP="00C37F5B">
      <w:pPr>
        <w:pStyle w:val="Title"/>
        <w:ind w:left="-360"/>
        <w:rPr>
          <w:sz w:val="56"/>
          <w:szCs w:val="56"/>
        </w:rPr>
      </w:pPr>
      <w:r w:rsidRPr="001D1715">
        <w:rPr>
          <w:sz w:val="56"/>
          <w:szCs w:val="56"/>
        </w:rPr>
        <w:t>Submittal for Purposes of Clean</w:t>
      </w:r>
    </w:p>
    <w:p w14:paraId="2AAA4CA5" w14:textId="77777777" w:rsidR="00C37F5B" w:rsidRPr="001D1715" w:rsidRDefault="00C37F5B" w:rsidP="00C37F5B">
      <w:pPr>
        <w:pStyle w:val="Title"/>
        <w:ind w:left="-360"/>
        <w:rPr>
          <w:sz w:val="56"/>
          <w:szCs w:val="56"/>
        </w:rPr>
      </w:pPr>
      <w:r w:rsidRPr="001D1715">
        <w:rPr>
          <w:sz w:val="56"/>
          <w:szCs w:val="56"/>
        </w:rPr>
        <w:t>Air Act Sections 110(a)(1) and</w:t>
      </w:r>
    </w:p>
    <w:p w14:paraId="2AAA4CA6" w14:textId="77777777" w:rsidR="00C37F5B" w:rsidRPr="00C37F5B" w:rsidRDefault="00C37F5B" w:rsidP="00C37F5B">
      <w:pPr>
        <w:pStyle w:val="Title"/>
        <w:ind w:left="-360"/>
      </w:pPr>
      <w:r w:rsidRPr="001D1715">
        <w:rPr>
          <w:sz w:val="56"/>
          <w:szCs w:val="56"/>
        </w:rPr>
        <w:t>(a)(2) for the 2012 PM 2.5 NAAQS</w:t>
      </w:r>
    </w:p>
    <w:p w14:paraId="2AAA4CA7" w14:textId="77777777" w:rsidR="00C37F5B" w:rsidRPr="00C37F5B" w:rsidRDefault="00C37F5B" w:rsidP="00C37F5B"/>
    <w:p w14:paraId="2AAA4CA8" w14:textId="77777777" w:rsidR="00C37F5B" w:rsidRPr="00C37F5B" w:rsidRDefault="00C37F5B" w:rsidP="00C37F5B">
      <w:pPr>
        <w:ind w:left="-360"/>
        <w:rPr>
          <w:rFonts w:ascii="Arial" w:hAnsi="Arial" w:cs="Arial"/>
          <w:b/>
          <w:sz w:val="32"/>
          <w:szCs w:val="32"/>
        </w:rPr>
      </w:pPr>
      <w:r w:rsidRPr="00C37F5B">
        <w:rPr>
          <w:rFonts w:ascii="Arial" w:hAnsi="Arial" w:cs="Arial"/>
          <w:b/>
          <w:sz w:val="32"/>
          <w:szCs w:val="32"/>
        </w:rPr>
        <w:t>May 12, 2015</w:t>
      </w:r>
    </w:p>
    <w:p w14:paraId="2AAA4CA9" w14:textId="77777777" w:rsidR="00C37F5B" w:rsidRDefault="00C37F5B" w:rsidP="00C37F5B">
      <w:pPr>
        <w:ind w:left="-360"/>
        <w:rPr>
          <w:rFonts w:ascii="Arial" w:hAnsi="Arial" w:cs="Arial"/>
          <w:b/>
          <w:sz w:val="32"/>
          <w:szCs w:val="32"/>
        </w:rPr>
      </w:pPr>
      <w:r w:rsidRPr="00C37F5B">
        <w:rPr>
          <w:rFonts w:ascii="Arial" w:hAnsi="Arial" w:cs="Arial"/>
          <w:b/>
          <w:sz w:val="32"/>
          <w:szCs w:val="32"/>
        </w:rPr>
        <w:t>Submitted</w:t>
      </w:r>
      <w:r>
        <w:rPr>
          <w:rFonts w:ascii="Arial" w:hAnsi="Arial" w:cs="Arial"/>
          <w:b/>
          <w:sz w:val="32"/>
          <w:szCs w:val="32"/>
        </w:rPr>
        <w:t xml:space="preserve"> by</w:t>
      </w:r>
      <w:r w:rsidR="00271B5F">
        <w:rPr>
          <w:rFonts w:ascii="Arial" w:hAnsi="Arial" w:cs="Arial"/>
          <w:b/>
          <w:sz w:val="32"/>
          <w:szCs w:val="32"/>
        </w:rPr>
        <w:t>:</w:t>
      </w:r>
      <w:r>
        <w:rPr>
          <w:rFonts w:ascii="Arial" w:hAnsi="Arial" w:cs="Arial"/>
          <w:b/>
          <w:sz w:val="32"/>
          <w:szCs w:val="32"/>
        </w:rPr>
        <w:tab/>
        <w:t>Oregon Department of Environmental Quality</w:t>
      </w:r>
    </w:p>
    <w:p w14:paraId="2AAA4CAA" w14:textId="77777777" w:rsidR="00C37F5B" w:rsidRDefault="00C37F5B" w:rsidP="00C37F5B">
      <w:pPr>
        <w:ind w:left="-360"/>
        <w:rPr>
          <w:rFonts w:ascii="Arial" w:hAnsi="Arial" w:cs="Arial"/>
          <w:b/>
          <w:sz w:val="32"/>
          <w:szCs w:val="32"/>
        </w:rPr>
      </w:pPr>
      <w:r>
        <w:rPr>
          <w:rFonts w:ascii="Arial" w:hAnsi="Arial" w:cs="Arial"/>
          <w:b/>
          <w:sz w:val="32"/>
          <w:szCs w:val="32"/>
        </w:rPr>
        <w:t>Date Submitted</w:t>
      </w:r>
      <w:r w:rsidR="00271B5F">
        <w:rPr>
          <w:rFonts w:ascii="Arial" w:hAnsi="Arial" w:cs="Arial"/>
          <w:b/>
          <w:sz w:val="32"/>
          <w:szCs w:val="32"/>
        </w:rPr>
        <w:t>:</w:t>
      </w:r>
      <w:r>
        <w:rPr>
          <w:rFonts w:ascii="Arial" w:hAnsi="Arial" w:cs="Arial"/>
          <w:b/>
          <w:sz w:val="32"/>
          <w:szCs w:val="32"/>
        </w:rPr>
        <w:tab/>
        <w:t>June 9, 2015</w:t>
      </w:r>
    </w:p>
    <w:p w14:paraId="2AAA4CAB" w14:textId="77777777" w:rsidR="001D1715" w:rsidRDefault="00C37F5B" w:rsidP="00C37F5B">
      <w:pPr>
        <w:ind w:left="-360"/>
        <w:rPr>
          <w:rFonts w:ascii="Arial" w:hAnsi="Arial" w:cs="Arial"/>
          <w:b/>
          <w:sz w:val="32"/>
          <w:szCs w:val="32"/>
        </w:rPr>
      </w:pPr>
      <w:r>
        <w:rPr>
          <w:rFonts w:ascii="Arial" w:hAnsi="Arial" w:cs="Arial"/>
          <w:b/>
          <w:sz w:val="32"/>
          <w:szCs w:val="32"/>
        </w:rPr>
        <w:t>Subject</w:t>
      </w:r>
      <w:r w:rsidR="00271B5F">
        <w:rPr>
          <w:rFonts w:ascii="Arial" w:hAnsi="Arial" w:cs="Arial"/>
          <w:b/>
          <w:sz w:val="32"/>
          <w:szCs w:val="32"/>
        </w:rPr>
        <w:t>:</w:t>
      </w:r>
      <w:r>
        <w:rPr>
          <w:rFonts w:ascii="Arial" w:hAnsi="Arial" w:cs="Arial"/>
          <w:b/>
          <w:sz w:val="32"/>
          <w:szCs w:val="32"/>
        </w:rPr>
        <w:tab/>
      </w:r>
      <w:r>
        <w:rPr>
          <w:rFonts w:ascii="Arial" w:hAnsi="Arial" w:cs="Arial"/>
          <w:b/>
          <w:sz w:val="32"/>
          <w:szCs w:val="32"/>
        </w:rPr>
        <w:tab/>
        <w:t>CAA sections 110(a)(2), (a)(2)(A-M); SIP</w:t>
      </w:r>
    </w:p>
    <w:p w14:paraId="2AAA4CAC" w14:textId="77777777" w:rsidR="001D1715" w:rsidRDefault="00C37F5B" w:rsidP="001D1715">
      <w:pPr>
        <w:ind w:left="1080" w:firstLine="1080"/>
        <w:rPr>
          <w:rFonts w:ascii="Arial" w:hAnsi="Arial" w:cs="Arial"/>
          <w:b/>
          <w:sz w:val="32"/>
          <w:szCs w:val="32"/>
        </w:rPr>
      </w:pPr>
      <w:r>
        <w:rPr>
          <w:rFonts w:ascii="Arial" w:hAnsi="Arial" w:cs="Arial"/>
          <w:b/>
          <w:sz w:val="32"/>
          <w:szCs w:val="32"/>
        </w:rPr>
        <w:t>Infrastructure</w:t>
      </w:r>
      <w:r w:rsidR="001D1715">
        <w:rPr>
          <w:rFonts w:ascii="Arial" w:hAnsi="Arial" w:cs="Arial"/>
          <w:b/>
          <w:sz w:val="32"/>
          <w:szCs w:val="32"/>
        </w:rPr>
        <w:t xml:space="preserve"> </w:t>
      </w:r>
      <w:r>
        <w:rPr>
          <w:rFonts w:ascii="Arial" w:hAnsi="Arial" w:cs="Arial"/>
          <w:b/>
          <w:sz w:val="32"/>
          <w:szCs w:val="32"/>
        </w:rPr>
        <w:t>Elements for the 2012</w:t>
      </w:r>
    </w:p>
    <w:p w14:paraId="2AAA4CAD" w14:textId="77777777" w:rsidR="00C37F5B" w:rsidRPr="00C37F5B" w:rsidRDefault="00C37F5B" w:rsidP="001D1715">
      <w:pPr>
        <w:ind w:left="1080" w:firstLine="1080"/>
        <w:rPr>
          <w:rFonts w:ascii="Arial" w:hAnsi="Arial" w:cs="Arial"/>
          <w:b/>
          <w:sz w:val="32"/>
          <w:szCs w:val="32"/>
        </w:rPr>
      </w:pPr>
      <w:r>
        <w:rPr>
          <w:rFonts w:ascii="Arial" w:hAnsi="Arial" w:cs="Arial"/>
          <w:b/>
          <w:sz w:val="32"/>
          <w:szCs w:val="32"/>
        </w:rPr>
        <w:t>PM 2.5 NAAQS</w:t>
      </w:r>
    </w:p>
    <w:p w14:paraId="2AAA4CAE" w14:textId="77777777" w:rsidR="00C37F5B" w:rsidRDefault="00C37F5B" w:rsidP="00C37F5B">
      <w:pPr>
        <w:spacing w:before="120"/>
        <w:rPr>
          <w:rFonts w:ascii="Arial" w:hAnsi="Arial" w:cs="Arial"/>
          <w:b/>
          <w:sz w:val="36"/>
          <w:szCs w:val="36"/>
        </w:rPr>
      </w:pPr>
    </w:p>
    <w:p w14:paraId="2AAA4CAF" w14:textId="77777777" w:rsidR="00C37F5B" w:rsidRPr="00700321" w:rsidRDefault="00C37F5B" w:rsidP="00C37F5B">
      <w:pPr>
        <w:spacing w:before="120"/>
        <w:rPr>
          <w:rFonts w:ascii="Arial" w:hAnsi="Arial" w:cs="Arial"/>
          <w:b/>
          <w:sz w:val="36"/>
          <w:szCs w:val="36"/>
        </w:rPr>
      </w:pPr>
    </w:p>
    <w:p w14:paraId="2AAA4CB0" w14:textId="77777777" w:rsidR="00C37F5B" w:rsidRPr="003A3634" w:rsidRDefault="00C37F5B" w:rsidP="00C37F5B">
      <w:pPr>
        <w:ind w:left="-360"/>
        <w:rPr>
          <w:sz w:val="20"/>
        </w:rPr>
      </w:pPr>
    </w:p>
    <w:p w14:paraId="2AAA4CB1" w14:textId="77777777" w:rsidR="00C37F5B" w:rsidRPr="003A3634" w:rsidRDefault="003A6DC6" w:rsidP="00C37F5B">
      <w:pPr>
        <w:ind w:left="-360"/>
        <w:rPr>
          <w:sz w:val="20"/>
        </w:rPr>
      </w:pPr>
      <w:r>
        <w:rPr>
          <w:sz w:val="20"/>
        </w:rPr>
        <w:object w:dxaOrig="1440" w:dyaOrig="1440" w14:anchorId="2AAA4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6.7pt;width:526.15pt;height:486.6pt;z-index:-251657216" fillcolor="window">
            <v:imagedata r:id="rId11" o:title=""/>
            <w10:anchorlock/>
          </v:shape>
          <o:OLEObject Type="Embed" ProgID="Word.Picture.8" ShapeID="_x0000_s1026" DrawAspect="Content" ObjectID="_1503408109" r:id="rId12"/>
        </w:object>
      </w:r>
      <w:r w:rsidR="00C37F5B" w:rsidRPr="003A3634">
        <w:rPr>
          <w:noProof/>
          <w:sz w:val="20"/>
        </w:rPr>
        <w:drawing>
          <wp:anchor distT="0" distB="0" distL="114300" distR="114300" simplePos="0" relativeHeight="251661824" behindDoc="0" locked="1" layoutInCell="0" allowOverlap="1" wp14:anchorId="2AAA4FDF" wp14:editId="2AAA4FE0">
            <wp:simplePos x="0" y="0"/>
            <wp:positionH relativeFrom="column">
              <wp:posOffset>5724525</wp:posOffset>
            </wp:positionH>
            <wp:positionV relativeFrom="page">
              <wp:posOffset>843915</wp:posOffset>
            </wp:positionV>
            <wp:extent cx="723900"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3900" cy="1676400"/>
                    </a:xfrm>
                    <a:prstGeom prst="rect">
                      <a:avLst/>
                    </a:prstGeom>
                    <a:noFill/>
                    <a:ln w="9525">
                      <a:noFill/>
                      <a:miter lim="800000"/>
                      <a:headEnd/>
                      <a:tailEnd/>
                    </a:ln>
                  </pic:spPr>
                </pic:pic>
              </a:graphicData>
            </a:graphic>
          </wp:anchor>
        </w:drawing>
      </w:r>
      <w:r>
        <w:rPr>
          <w:sz w:val="20"/>
        </w:rPr>
        <w:object w:dxaOrig="1440" w:dyaOrig="1440" w14:anchorId="2AAA4FE1">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503408110" r:id="rId15"/>
        </w:object>
      </w:r>
    </w:p>
    <w:p w14:paraId="2AAA4CB2" w14:textId="77777777" w:rsidR="00C37F5B" w:rsidRPr="003A3634" w:rsidRDefault="00C37F5B" w:rsidP="00C37F5B">
      <w:pPr>
        <w:pStyle w:val="DEQSMALLHEADLINES"/>
        <w:ind w:left="-360"/>
        <w:rPr>
          <w:b w:val="0"/>
        </w:rPr>
      </w:pPr>
    </w:p>
    <w:p w14:paraId="2AAA4CB3" w14:textId="77777777" w:rsidR="00C37F5B" w:rsidRPr="003A3634" w:rsidRDefault="003A6DC6" w:rsidP="00C37F5B">
      <w:pPr>
        <w:pStyle w:val="DEQSMALLHEADLINES"/>
        <w:ind w:left="-360"/>
        <w:rPr>
          <w:b w:val="0"/>
        </w:rPr>
      </w:pPr>
      <w:r>
        <w:rPr>
          <w:noProof/>
        </w:rPr>
        <w:pict w14:anchorId="2AAA4FE3">
          <v:shapetype id="_x0000_t202" coordsize="21600,21600" o:spt="202" path="m,l,21600r21600,l21600,xe">
            <v:stroke joinstyle="miter"/>
            <v:path gradientshapeok="t" o:connecttype="rect"/>
          </v:shapetype>
          <v:shape id="Text Box 41" o:spid="_x0000_s1029" type="#_x0000_t202" style="position:absolute;left:0;text-align:left;margin-left:445pt;margin-top:2.55pt;width:109.8pt;height:5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rhQ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x0jRDih64INH13pAJAvl6Y0rwevegJ8fYB9ojqk6c6frLw4pfdNSteFX1uq+5ZRBePFkcnJ0xHEB&#10;ZN2/1wzuoVuvI9DQ2C7UDqqBAB1oejxSE2Kpw5XnBSEzMNVgm03nxXkxDdEltDwcN9b5t1x3KEwq&#10;bIH7CE93d86PrgeXcJvTUrCVkDIu7GZ9Iy3aUdDJKn579BduUgVnpcOxEXHcgSjhjmAL8Uben4os&#10;J+l1XkxWs/nFhKzIdFJcpPNJmhXXxSwlBbldfQ8BZqRsBWNc3QnFDxrMyN9xvO+GUT1RhaivcDHN&#10;pyNHf0wyjd/vkuyEh5aUoqvw/OhEy8DsG8UgbVp6KuQ4T16GHwmBGhz+sSpRB4H6UQR+WA97xQFY&#10;0Mhas0cQhtVAG1AMzwlMWm2/YdRDa1bYfd1SyzGS7xSIq8gICb0cF2R6kcPCnlrWpxaqaoCqsMdo&#10;nN74sf+3xopNCzeNclb6CgTZiCiV56ggk7CA9os57Z+K0N+n6+j1/KAtfwAAAP//AwBQSwMEFAAG&#10;AAgAAAAhAMVl2A/fAAAACwEAAA8AAABkcnMvZG93bnJldi54bWxMj8FugzAQRO+V+g/WVuqlamyi&#10;hADBRG2lVr0mzQcssAEUvEbYCeTv65za26xmNfMm382mF1caXWdZQ7RQIIgrW3fcaDj+fL4mIJxH&#10;rrG3TBpu5GBXPD7kmNV24j1dD74RIYRdhhpa74dMSle1ZNAt7EAcvJMdDfpwjo2sR5xCuOnlUqlY&#10;Guw4NLQ40EdL1flwMRpO39PLOp3KL3/c7FfxO3ab0t60fn6a37YgPM3+7xnu+AEdisBU2gvXTvQa&#10;klSFLV7DOgJx9yOVxiDKoNRqmYAscvl/Q/ELAAD//wMAUEsBAi0AFAAGAAgAAAAhALaDOJL+AAAA&#10;4QEAABMAAAAAAAAAAAAAAAAAAAAAAFtDb250ZW50X1R5cGVzXS54bWxQSwECLQAUAAYACAAAACEA&#10;OP0h/9YAAACUAQAACwAAAAAAAAAAAAAAAAAvAQAAX3JlbHMvLnJlbHNQSwECLQAUAAYACAAAACEA&#10;eAl5q4UCAAAYBQAADgAAAAAAAAAAAAAAAAAuAgAAZHJzL2Uyb0RvYy54bWxQSwECLQAUAAYACAAA&#10;ACEAxWXYD98AAAALAQAADwAAAAAAAAAAAAAAAADfBAAAZHJzL2Rvd25yZXYueG1sUEsFBgAAAAAE&#10;AAQA8wAAAOsFAAAAAA==&#10;" stroked="f">
            <v:textbox style="mso-next-textbox:#Text Box 41">
              <w:txbxContent>
                <w:p w14:paraId="2AAA4FEC" w14:textId="77777777" w:rsidR="00C37F5B" w:rsidRDefault="001D1715" w:rsidP="00C37F5B">
                  <w:pPr>
                    <w:rPr>
                      <w:rFonts w:ascii="Arial" w:hAnsi="Arial" w:cs="Arial"/>
                      <w:b/>
                      <w:sz w:val="16"/>
                      <w:szCs w:val="16"/>
                    </w:rPr>
                  </w:pPr>
                  <w:r>
                    <w:rPr>
                      <w:rFonts w:ascii="Arial" w:hAnsi="Arial" w:cs="Arial"/>
                      <w:b/>
                      <w:sz w:val="16"/>
                      <w:szCs w:val="16"/>
                    </w:rPr>
                    <w:t>Environmental Solutions</w:t>
                  </w:r>
                </w:p>
                <w:p w14:paraId="2AAA4FED" w14:textId="77777777" w:rsidR="00C37F5B" w:rsidRDefault="001D1715" w:rsidP="00C37F5B">
                  <w:pPr>
                    <w:rPr>
                      <w:rFonts w:ascii="Arial" w:hAnsi="Arial" w:cs="Arial"/>
                      <w:b/>
                      <w:sz w:val="16"/>
                      <w:szCs w:val="16"/>
                    </w:rPr>
                  </w:pPr>
                  <w:r>
                    <w:rPr>
                      <w:rFonts w:ascii="Arial" w:hAnsi="Arial" w:cs="Arial"/>
                      <w:b/>
                      <w:sz w:val="16"/>
                      <w:szCs w:val="16"/>
                    </w:rPr>
                    <w:t>Air Planning</w:t>
                  </w:r>
                </w:p>
                <w:p w14:paraId="2AAA4FEE" w14:textId="77777777" w:rsidR="00C37F5B" w:rsidRDefault="00C37F5B" w:rsidP="00C37F5B">
                  <w:pPr>
                    <w:rPr>
                      <w:sz w:val="16"/>
                      <w:szCs w:val="16"/>
                    </w:rPr>
                  </w:pPr>
                  <w:r>
                    <w:rPr>
                      <w:sz w:val="16"/>
                      <w:szCs w:val="16"/>
                    </w:rPr>
                    <w:t>811 SW 6th Avenue</w:t>
                  </w:r>
                </w:p>
                <w:p w14:paraId="2AAA4FEF" w14:textId="77777777" w:rsidR="00C37F5B" w:rsidRDefault="00C37F5B" w:rsidP="00C37F5B">
                  <w:pPr>
                    <w:rPr>
                      <w:sz w:val="16"/>
                      <w:szCs w:val="16"/>
                    </w:rPr>
                  </w:pPr>
                  <w:r>
                    <w:rPr>
                      <w:sz w:val="16"/>
                      <w:szCs w:val="16"/>
                    </w:rPr>
                    <w:t>Portland, OR 97204</w:t>
                  </w:r>
                </w:p>
                <w:p w14:paraId="2AAA4FF0" w14:textId="77777777" w:rsidR="00C37F5B" w:rsidRDefault="00C37F5B" w:rsidP="00C37F5B">
                  <w:pPr>
                    <w:rPr>
                      <w:sz w:val="16"/>
                      <w:szCs w:val="16"/>
                      <w:lang w:val="fr-FR"/>
                    </w:rPr>
                  </w:pPr>
                  <w:r>
                    <w:rPr>
                      <w:sz w:val="16"/>
                      <w:szCs w:val="16"/>
                      <w:lang w:val="fr-FR"/>
                    </w:rPr>
                    <w:t>Phone:</w:t>
                  </w:r>
                  <w:r>
                    <w:rPr>
                      <w:sz w:val="16"/>
                      <w:szCs w:val="16"/>
                      <w:lang w:val="fr-FR"/>
                    </w:rPr>
                    <w:tab/>
                    <w:t>(503) 229-5696</w:t>
                  </w:r>
                </w:p>
                <w:p w14:paraId="2AAA4FF1" w14:textId="77777777" w:rsidR="00C37F5B" w:rsidRDefault="00C37F5B" w:rsidP="00C37F5B">
                  <w:pPr>
                    <w:rPr>
                      <w:sz w:val="16"/>
                      <w:szCs w:val="16"/>
                      <w:lang w:val="fr-FR"/>
                    </w:rPr>
                  </w:pPr>
                  <w:r>
                    <w:rPr>
                      <w:sz w:val="16"/>
                      <w:szCs w:val="16"/>
                      <w:lang w:val="fr-FR"/>
                    </w:rPr>
                    <w:tab/>
                    <w:t>(800) 452-4011</w:t>
                  </w:r>
                </w:p>
                <w:p w14:paraId="2AAA4FF2" w14:textId="77777777" w:rsidR="00C37F5B" w:rsidRDefault="00C37F5B" w:rsidP="00C37F5B">
                  <w:pPr>
                    <w:rPr>
                      <w:sz w:val="16"/>
                      <w:szCs w:val="16"/>
                      <w:lang w:val="fr-FR"/>
                    </w:rPr>
                  </w:pPr>
                  <w:r>
                    <w:rPr>
                      <w:sz w:val="16"/>
                      <w:szCs w:val="16"/>
                      <w:lang w:val="fr-FR"/>
                    </w:rPr>
                    <w:t>Fax:</w:t>
                  </w:r>
                  <w:r>
                    <w:rPr>
                      <w:sz w:val="16"/>
                      <w:szCs w:val="16"/>
                      <w:lang w:val="fr-FR"/>
                    </w:rPr>
                    <w:tab/>
                    <w:t>(503) 229-6762</w:t>
                  </w:r>
                </w:p>
                <w:p w14:paraId="2AAA4FF3" w14:textId="77777777" w:rsidR="00C37F5B" w:rsidRDefault="001D1715" w:rsidP="00C37F5B">
                  <w:pPr>
                    <w:rPr>
                      <w:sz w:val="16"/>
                      <w:szCs w:val="16"/>
                      <w:lang w:val="fr-FR"/>
                    </w:rPr>
                  </w:pPr>
                  <w:r>
                    <w:rPr>
                      <w:sz w:val="16"/>
                      <w:szCs w:val="16"/>
                      <w:lang w:val="fr-FR"/>
                    </w:rPr>
                    <w:t>Contact: Nancy Cardwell</w:t>
                  </w:r>
                </w:p>
                <w:p w14:paraId="2AAA4FF4" w14:textId="77777777" w:rsidR="001D1715" w:rsidRDefault="001D1715" w:rsidP="00C37F5B">
                  <w:pPr>
                    <w:rPr>
                      <w:sz w:val="16"/>
                      <w:szCs w:val="16"/>
                      <w:lang w:val="fr-FR"/>
                    </w:rPr>
                  </w:pPr>
                  <w:r>
                    <w:rPr>
                      <w:sz w:val="16"/>
                      <w:szCs w:val="16"/>
                      <w:lang w:val="fr-FR"/>
                    </w:rPr>
                    <w:t>503-229-6610</w:t>
                  </w:r>
                </w:p>
                <w:p w14:paraId="2AAA4FF5" w14:textId="77777777" w:rsidR="001D1715" w:rsidRDefault="003A6DC6" w:rsidP="00C37F5B">
                  <w:pPr>
                    <w:rPr>
                      <w:sz w:val="16"/>
                      <w:szCs w:val="16"/>
                      <w:lang w:val="fr-FR"/>
                    </w:rPr>
                  </w:pPr>
                  <w:hyperlink r:id="rId16" w:history="1">
                    <w:r w:rsidR="001D1715" w:rsidRPr="001D1715">
                      <w:rPr>
                        <w:rStyle w:val="Hyperlink"/>
                        <w:sz w:val="16"/>
                        <w:szCs w:val="16"/>
                        <w:lang w:val="fr-FR"/>
                      </w:rPr>
                      <w:t>Nancy Cardwell</w:t>
                    </w:r>
                  </w:hyperlink>
                </w:p>
                <w:p w14:paraId="2AAA4FF6" w14:textId="77777777" w:rsidR="00C37F5B" w:rsidRDefault="00C37F5B" w:rsidP="00C37F5B">
                  <w:pPr>
                    <w:rPr>
                      <w:i/>
                      <w:sz w:val="16"/>
                      <w:szCs w:val="16"/>
                      <w:lang w:val="fr-FR"/>
                    </w:rPr>
                  </w:pPr>
                  <w:r>
                    <w:rPr>
                      <w:i/>
                      <w:sz w:val="16"/>
                      <w:szCs w:val="16"/>
                      <w:lang w:val="fr-FR"/>
                    </w:rPr>
                    <w:t>www.oregon.gov/DEQ</w:t>
                  </w:r>
                </w:p>
                <w:p w14:paraId="2AAA4FF7" w14:textId="77777777" w:rsidR="00C37F5B" w:rsidRDefault="00C37F5B" w:rsidP="00C37F5B">
                  <w:pPr>
                    <w:rPr>
                      <w:sz w:val="16"/>
                      <w:szCs w:val="16"/>
                      <w:lang w:val="fr-FR"/>
                    </w:rPr>
                  </w:pPr>
                </w:p>
                <w:p w14:paraId="2AAA4FF8" w14:textId="77777777" w:rsidR="00C37F5B" w:rsidRDefault="00C37F5B" w:rsidP="00C37F5B">
                  <w:pPr>
                    <w:rPr>
                      <w:sz w:val="16"/>
                      <w:szCs w:val="16"/>
                      <w:lang w:val="fr-FR"/>
                    </w:rPr>
                  </w:pPr>
                </w:p>
                <w:p w14:paraId="2AAA4FF9" w14:textId="77777777" w:rsidR="00C37F5B" w:rsidRDefault="00C37F5B" w:rsidP="00C37F5B">
                  <w:pPr>
                    <w:rPr>
                      <w:b/>
                      <w:i/>
                      <w:sz w:val="16"/>
                      <w:szCs w:val="16"/>
                    </w:rPr>
                  </w:pPr>
                  <w:r>
                    <w:rPr>
                      <w:b/>
                      <w:i/>
                      <w:sz w:val="16"/>
                      <w:szCs w:val="16"/>
                    </w:rPr>
                    <w:t>DEQ is a leader in restoring, maintaining and enhancing the quality of Oregon’s air, land and water.</w:t>
                  </w:r>
                </w:p>
              </w:txbxContent>
            </v:textbox>
          </v:shape>
        </w:pict>
      </w:r>
    </w:p>
    <w:p w14:paraId="2AAA4CB4" w14:textId="77777777" w:rsidR="00C37F5B" w:rsidRDefault="00C37F5B" w:rsidP="00C37F5B">
      <w:pPr>
        <w:rPr>
          <w:sz w:val="20"/>
        </w:rPr>
      </w:pPr>
      <w:r>
        <w:rPr>
          <w:sz w:val="20"/>
        </w:rPr>
        <w:br w:type="page"/>
      </w:r>
    </w:p>
    <w:p w14:paraId="2AAA4CB5" w14:textId="77777777" w:rsidR="001150C0" w:rsidRDefault="001150C0" w:rsidP="001150C0"/>
    <w:tbl>
      <w:tblPr>
        <w:tblStyle w:val="GridTable1Light-Accent31"/>
        <w:tblW w:w="1190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firstRow="1" w:lastRow="1" w:firstColumn="1" w:lastColumn="1" w:noHBand="0" w:noVBand="0"/>
      </w:tblPr>
      <w:tblGrid>
        <w:gridCol w:w="3168"/>
        <w:gridCol w:w="4140"/>
        <w:gridCol w:w="4597"/>
      </w:tblGrid>
      <w:tr w:rsidR="000714AA" w14:paraId="2AAA4CBA" w14:textId="77777777" w:rsidTr="003A6DC6">
        <w:trPr>
          <w:cnfStyle w:val="100000000000" w:firstRow="1" w:lastRow="0" w:firstColumn="0" w:lastColumn="0" w:oddVBand="0" w:evenVBand="0" w:oddHBand="0" w:evenHBand="0" w:firstRowFirstColumn="0" w:firstRowLastColumn="0" w:lastRowFirstColumn="0" w:lastRowLastColumn="0"/>
          <w:trHeight w:val="1471"/>
          <w:tblHeader/>
          <w:jc w:val="center"/>
        </w:trPr>
        <w:tc>
          <w:tcPr>
            <w:cnfStyle w:val="001000000000" w:firstRow="0" w:lastRow="0" w:firstColumn="1" w:lastColumn="0" w:oddVBand="0" w:evenVBand="0" w:oddHBand="0" w:evenHBand="0" w:firstRowFirstColumn="0" w:firstRowLastColumn="0" w:lastRowFirstColumn="0" w:lastRowLastColumn="0"/>
            <w:tcW w:w="11905" w:type="dxa"/>
            <w:gridSpan w:val="3"/>
            <w:tcBorders>
              <w:bottom w:val="none" w:sz="0" w:space="0" w:color="auto"/>
            </w:tcBorders>
            <w:shd w:val="clear" w:color="auto" w:fill="008272"/>
          </w:tcPr>
          <w:p w14:paraId="2AAA4CB6" w14:textId="09F2E281" w:rsidR="004E12D8" w:rsidRDefault="004E12D8" w:rsidP="003A6DC6">
            <w:pPr>
              <w:tabs>
                <w:tab w:val="center" w:pos="6480"/>
              </w:tabs>
              <w:jc w:val="center"/>
              <w:rPr>
                <w:rFonts w:ascii="Arial" w:hAnsi="Arial" w:cs="Arial"/>
                <w:color w:val="FFFFFF" w:themeColor="background1"/>
              </w:rPr>
            </w:pPr>
          </w:p>
          <w:p w14:paraId="2AAA4CB7" w14:textId="77777777" w:rsidR="00B76998" w:rsidRPr="005E6771" w:rsidRDefault="005E6771" w:rsidP="003A6DC6">
            <w:pPr>
              <w:tabs>
                <w:tab w:val="center" w:pos="6480"/>
              </w:tabs>
              <w:jc w:val="center"/>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14:paraId="2AAA4CB8" w14:textId="77777777" w:rsidR="00B76998" w:rsidRDefault="00B76998" w:rsidP="003A6DC6">
            <w:pPr>
              <w:tabs>
                <w:tab w:val="center" w:pos="6480"/>
              </w:tabs>
              <w:jc w:val="center"/>
              <w:rPr>
                <w:rFonts w:ascii="Arial" w:hAnsi="Arial" w:cs="Arial"/>
                <w:color w:val="FFFFFF" w:themeColor="background1"/>
              </w:rPr>
            </w:pPr>
          </w:p>
          <w:p w14:paraId="2AAA4CB9" w14:textId="77777777" w:rsidR="000714AA" w:rsidRPr="00474742" w:rsidRDefault="005E6771" w:rsidP="003A6DC6">
            <w:pPr>
              <w:tabs>
                <w:tab w:val="center" w:pos="6480"/>
              </w:tabs>
              <w:jc w:val="center"/>
              <w:rPr>
                <w:b w:val="0"/>
                <w:color w:val="000000"/>
              </w:rPr>
            </w:pPr>
            <w:r w:rsidRPr="005E6771">
              <w:rPr>
                <w:rFonts w:ascii="Arial" w:hAnsi="Arial" w:cs="Arial"/>
                <w:color w:val="FFFFFF" w:themeColor="background1"/>
              </w:rPr>
              <w:t>CAA section 110(a)(2)(A)-(M) Requirements Checklist</w:t>
            </w:r>
          </w:p>
        </w:tc>
      </w:tr>
      <w:tr w:rsidR="000714AA" w14:paraId="2AAA4CBE" w14:textId="77777777" w:rsidTr="001D171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68" w:type="dxa"/>
            <w:tcBorders>
              <w:bottom w:val="none" w:sz="0" w:space="0" w:color="auto"/>
            </w:tcBorders>
            <w:shd w:val="clear" w:color="auto" w:fill="B1DDCD"/>
          </w:tcPr>
          <w:p w14:paraId="2AAA4CBB" w14:textId="77777777"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14:paraId="2AAA4CBC" w14:textId="77777777" w:rsidR="000714AA" w:rsidRPr="00B76998" w:rsidRDefault="000714AA" w:rsidP="000714AA">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firstRow="0" w:lastRow="0" w:firstColumn="0" w:lastColumn="1" w:oddVBand="0" w:evenVBand="0" w:oddHBand="0" w:evenHBand="0" w:firstRowFirstColumn="0" w:firstRowLastColumn="0" w:lastRowFirstColumn="0" w:lastRowLastColumn="0"/>
            <w:tcW w:w="4597" w:type="dxa"/>
            <w:tcBorders>
              <w:bottom w:val="none" w:sz="0" w:space="0" w:color="auto"/>
            </w:tcBorders>
            <w:shd w:val="clear" w:color="auto" w:fill="B1DDCD"/>
          </w:tcPr>
          <w:p w14:paraId="2AAA4CBD" w14:textId="77777777"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14:paraId="2AAA4CEC"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CBF" w14:textId="77777777" w:rsidR="000714AA" w:rsidRPr="00026963" w:rsidRDefault="000714AA" w:rsidP="000714AA">
            <w:pPr>
              <w:rPr>
                <w:b w:val="0"/>
                <w:bCs w:val="0"/>
                <w:color w:val="000000"/>
              </w:rPr>
            </w:pPr>
            <w:r w:rsidRPr="00026963">
              <w:rPr>
                <w:b w:val="0"/>
                <w:color w:val="000000"/>
              </w:rPr>
              <w:t>PM 2.5 Definition</w:t>
            </w:r>
          </w:p>
        </w:tc>
        <w:tc>
          <w:tcPr>
            <w:tcW w:w="4140" w:type="dxa"/>
          </w:tcPr>
          <w:p w14:paraId="2AAA4CC0" w14:textId="77777777" w:rsidR="000714AA" w:rsidRPr="002D72F8"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2D72F8">
              <w:rPr>
                <w:i/>
              </w:rPr>
              <w:t>Oregon’s definition of particulate matter (PM) includes all PM captured by EPA test methods including PM</w:t>
            </w:r>
            <w:r w:rsidRPr="002D72F8">
              <w:rPr>
                <w:i/>
                <w:vertAlign w:val="subscript"/>
              </w:rPr>
              <w:t>2.5</w:t>
            </w:r>
            <w:r w:rsidRPr="002D72F8">
              <w:rPr>
                <w:i/>
                <w:iCs/>
                <w:color w:val="000000"/>
              </w:rPr>
              <w:t xml:space="preserve">. See </w:t>
            </w:r>
            <w:smartTag w:uri="urn:schemas-microsoft-com:office:smarttags" w:element="stockticker">
              <w:r w:rsidRPr="002D72F8">
                <w:rPr>
                  <w:i/>
                  <w:iCs/>
                  <w:color w:val="000000"/>
                </w:rPr>
                <w:t>OAR</w:t>
              </w:r>
            </w:smartTag>
            <w:r w:rsidRPr="002D72F8">
              <w:rPr>
                <w:i/>
                <w:iCs/>
                <w:color w:val="000000"/>
              </w:rPr>
              <w:t xml:space="preserve"> 340-200-0020(110) below.</w:t>
            </w:r>
          </w:p>
          <w:p w14:paraId="2AAA4CC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2AAA4CC2" w14:textId="77777777"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14:paraId="2AAA4CC3" w14:textId="77777777" w:rsidR="000714AA" w:rsidRPr="00026963" w:rsidRDefault="000714AA" w:rsidP="000714AA">
            <w:pPr>
              <w:rPr>
                <w:b w:val="0"/>
                <w:color w:val="000000"/>
                <w:u w:val="single"/>
              </w:rPr>
            </w:pPr>
          </w:p>
          <w:p w14:paraId="2AAA4CC4"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14:paraId="2AAA4CC5" w14:textId="77777777" w:rsidR="000714AA" w:rsidRPr="00026963" w:rsidRDefault="000714AA" w:rsidP="000714AA">
            <w:pPr>
              <w:widowControl w:val="0"/>
              <w:tabs>
                <w:tab w:val="left" w:pos="-18"/>
                <w:tab w:val="left" w:pos="1800"/>
              </w:tabs>
              <w:adjustRightInd w:val="0"/>
              <w:rPr>
                <w:b w:val="0"/>
                <w:color w:val="000000"/>
              </w:rPr>
            </w:pPr>
          </w:p>
          <w:p w14:paraId="2AAA4CC6" w14:textId="77777777"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CC7" w14:textId="77777777" w:rsidR="000714AA" w:rsidRPr="00026963" w:rsidRDefault="000714AA" w:rsidP="000714AA">
            <w:pPr>
              <w:pStyle w:val="NormalWeb"/>
              <w:shd w:val="clear" w:color="auto" w:fill="FFFFFF"/>
              <w:spacing w:before="0" w:beforeAutospacing="0" w:after="0" w:afterAutospacing="0"/>
              <w:rPr>
                <w:b w:val="0"/>
                <w:color w:val="000000"/>
              </w:rPr>
            </w:pPr>
          </w:p>
          <w:p w14:paraId="2AAA4CC8" w14:textId="77777777" w:rsidR="000714AA" w:rsidRPr="00026963" w:rsidRDefault="000714AA" w:rsidP="000714AA">
            <w:pPr>
              <w:rPr>
                <w:b w:val="0"/>
                <w:color w:val="000000"/>
              </w:rPr>
            </w:pPr>
            <w:r w:rsidRPr="00026963">
              <w:rPr>
                <w:b w:val="0"/>
                <w:color w:val="000000"/>
              </w:rPr>
              <w:t>ORS 468A Air Quality</w:t>
            </w:r>
          </w:p>
          <w:p w14:paraId="2AAA4CC9" w14:textId="77777777" w:rsidR="000714AA" w:rsidRPr="00026963" w:rsidRDefault="000714AA" w:rsidP="000714AA">
            <w:pPr>
              <w:pStyle w:val="NormalWeb"/>
              <w:shd w:val="clear" w:color="auto" w:fill="FFFFFF"/>
              <w:spacing w:before="0" w:beforeAutospacing="0" w:after="0" w:afterAutospacing="0"/>
              <w:rPr>
                <w:b w:val="0"/>
                <w:color w:val="000000"/>
              </w:rPr>
            </w:pPr>
          </w:p>
          <w:p w14:paraId="2AAA4CCA"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2AAA4CCB" w14:textId="77777777" w:rsidR="000714AA" w:rsidRPr="00026963" w:rsidRDefault="000714AA" w:rsidP="000714AA">
            <w:pPr>
              <w:rPr>
                <w:b w:val="0"/>
                <w:color w:val="000000"/>
              </w:rPr>
            </w:pPr>
          </w:p>
          <w:p w14:paraId="2AAA4CCC"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2AAA4CCD" w14:textId="77777777" w:rsidR="000714AA" w:rsidRPr="00026963" w:rsidRDefault="000714AA" w:rsidP="000714AA">
            <w:pPr>
              <w:rPr>
                <w:b w:val="0"/>
                <w:color w:val="000000"/>
              </w:rPr>
            </w:pPr>
          </w:p>
          <w:p w14:paraId="2AAA4CCE"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2AAA4CCF" w14:textId="77777777" w:rsidR="000714AA" w:rsidRPr="00026963" w:rsidRDefault="000714AA" w:rsidP="000714AA">
            <w:pPr>
              <w:pStyle w:val="NormalWeb"/>
              <w:shd w:val="clear" w:color="auto" w:fill="FFFFFF"/>
              <w:spacing w:before="0" w:beforeAutospacing="0" w:after="0" w:afterAutospacing="0"/>
              <w:rPr>
                <w:b w:val="0"/>
                <w:color w:val="000000"/>
              </w:rPr>
            </w:pPr>
          </w:p>
          <w:p w14:paraId="2AAA4CD0"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14:paraId="2AAA4CD1" w14:textId="77777777" w:rsidR="000714AA" w:rsidRPr="00026963" w:rsidRDefault="000714AA" w:rsidP="000714AA">
            <w:pPr>
              <w:rPr>
                <w:b w:val="0"/>
                <w:color w:val="000000"/>
                <w:u w:val="single"/>
              </w:rPr>
            </w:pPr>
          </w:p>
          <w:p w14:paraId="2AAA4CD2"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CD3" w14:textId="77777777" w:rsidR="000714AA" w:rsidRPr="00026963" w:rsidRDefault="000714AA" w:rsidP="000714AA">
            <w:pPr>
              <w:rPr>
                <w:b w:val="0"/>
                <w:color w:val="000000"/>
              </w:rPr>
            </w:pPr>
          </w:p>
          <w:p w14:paraId="2AAA4CD4" w14:textId="77777777"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14:paraId="2AAA4CD5" w14:textId="77777777"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14:paraId="2AAA4CD6" w14:textId="77777777"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14:paraId="2AAA4CD7" w14:textId="77777777" w:rsidR="000714AA" w:rsidRPr="00026963" w:rsidRDefault="000714AA" w:rsidP="000714AA">
            <w:pPr>
              <w:autoSpaceDE w:val="0"/>
              <w:autoSpaceDN w:val="0"/>
              <w:adjustRightInd w:val="0"/>
              <w:rPr>
                <w:b w:val="0"/>
              </w:rPr>
            </w:pPr>
            <w:r w:rsidRPr="00026963">
              <w:rPr>
                <w:b w:val="0"/>
              </w:rPr>
              <w:t xml:space="preserve">specified by rule, in the permit. </w:t>
            </w:r>
          </w:p>
          <w:p w14:paraId="2AAA4CD8" w14:textId="77777777" w:rsidR="000714AA" w:rsidRPr="00026963" w:rsidRDefault="000714AA" w:rsidP="000714AA">
            <w:pPr>
              <w:autoSpaceDE w:val="0"/>
              <w:autoSpaceDN w:val="0"/>
              <w:adjustRightInd w:val="0"/>
              <w:rPr>
                <w:b w:val="0"/>
              </w:rPr>
            </w:pPr>
          </w:p>
          <w:p w14:paraId="2AAA4CD9" w14:textId="77777777"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14:paraId="2AAA4CDA" w14:textId="77777777" w:rsidR="000714AA" w:rsidRPr="00026963" w:rsidRDefault="000714AA" w:rsidP="000714AA">
            <w:pPr>
              <w:autoSpaceDE w:val="0"/>
              <w:autoSpaceDN w:val="0"/>
              <w:adjustRightInd w:val="0"/>
              <w:rPr>
                <w:b w:val="0"/>
              </w:rPr>
            </w:pPr>
            <w:r w:rsidRPr="00026963">
              <w:rPr>
                <w:b w:val="0"/>
              </w:rPr>
              <w:lastRenderedPageBreak/>
              <w:t>(a) When used in the context of direct PM</w:t>
            </w:r>
            <w:r w:rsidRPr="00026963">
              <w:rPr>
                <w:b w:val="0"/>
                <w:sz w:val="18"/>
                <w:szCs w:val="18"/>
              </w:rPr>
              <w:t>2.5</w:t>
            </w:r>
            <w:r w:rsidRPr="00026963">
              <w:rPr>
                <w:b w:val="0"/>
              </w:rPr>
              <w:t xml:space="preserve"> emissions, means finely divided solid or liquid material, including</w:t>
            </w:r>
          </w:p>
          <w:p w14:paraId="2AAA4CDB" w14:textId="77777777"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14:paraId="2AAA4CDC" w14:textId="77777777"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14:paraId="2AAA4CDD" w14:textId="77777777" w:rsidR="000714AA" w:rsidRPr="00026963" w:rsidRDefault="000714AA" w:rsidP="000714AA">
            <w:pPr>
              <w:autoSpaceDE w:val="0"/>
              <w:autoSpaceDN w:val="0"/>
              <w:adjustRightInd w:val="0"/>
              <w:rPr>
                <w:b w:val="0"/>
              </w:rPr>
            </w:pPr>
            <w:r w:rsidRPr="00026963">
              <w:rPr>
                <w:b w:val="0"/>
              </w:rPr>
              <w:t>rule or, where not specified by rule, in each individual permit</w:t>
            </w:r>
          </w:p>
          <w:p w14:paraId="2AAA4CDE" w14:textId="77777777" w:rsidR="000714AA" w:rsidRPr="00026963" w:rsidRDefault="000714AA" w:rsidP="000714AA">
            <w:pPr>
              <w:autoSpaceDE w:val="0"/>
              <w:autoSpaceDN w:val="0"/>
              <w:adjustRightInd w:val="0"/>
              <w:rPr>
                <w:b w:val="0"/>
              </w:rPr>
            </w:pPr>
          </w:p>
          <w:p w14:paraId="2AAA4CDF" w14:textId="77777777"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14:paraId="2AAA4CE0" w14:textId="77777777" w:rsidR="000714AA" w:rsidRPr="00026963" w:rsidRDefault="000714AA" w:rsidP="000714AA">
            <w:pPr>
              <w:autoSpaceDE w:val="0"/>
              <w:autoSpaceDN w:val="0"/>
              <w:adjustRightInd w:val="0"/>
              <w:rPr>
                <w:b w:val="0"/>
              </w:rPr>
            </w:pPr>
            <w:r w:rsidRPr="00026963">
              <w:rPr>
                <w:b w:val="0"/>
              </w:rPr>
              <w:t>(NOx) emitted to the ambient air as measured by the test method specified in each applicable rule or, where not</w:t>
            </w:r>
          </w:p>
          <w:p w14:paraId="2AAA4CE1" w14:textId="77777777" w:rsidR="000714AA" w:rsidRPr="00026963" w:rsidRDefault="000714AA" w:rsidP="000714AA">
            <w:pPr>
              <w:autoSpaceDE w:val="0"/>
              <w:autoSpaceDN w:val="0"/>
              <w:adjustRightInd w:val="0"/>
              <w:rPr>
                <w:b w:val="0"/>
              </w:rPr>
            </w:pPr>
            <w:r w:rsidRPr="00026963">
              <w:rPr>
                <w:b w:val="0"/>
              </w:rPr>
              <w:t>specified by rule, in each individual permit.</w:t>
            </w:r>
          </w:p>
          <w:p w14:paraId="2AAA4CE2" w14:textId="77777777" w:rsidR="000714AA" w:rsidRPr="00026963" w:rsidRDefault="000714AA" w:rsidP="000714AA">
            <w:pPr>
              <w:autoSpaceDE w:val="0"/>
              <w:autoSpaceDN w:val="0"/>
              <w:adjustRightInd w:val="0"/>
              <w:rPr>
                <w:b w:val="0"/>
                <w:color w:val="000000"/>
              </w:rPr>
            </w:pPr>
          </w:p>
          <w:p w14:paraId="2AAA4CE3" w14:textId="77777777"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14:paraId="2AAA4CE4" w14:textId="77777777"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14:paraId="2AAA4CE5" w14:textId="77777777"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14:paraId="2AAA4CE6" w14:textId="77777777" w:rsidR="000714AA" w:rsidRPr="00026963" w:rsidRDefault="000714AA" w:rsidP="000714AA">
            <w:pPr>
              <w:pStyle w:val="NormalWeb"/>
              <w:keepNext/>
              <w:keepLines/>
              <w:shd w:val="clear" w:color="auto" w:fill="FFFFFF"/>
              <w:spacing w:before="0" w:beforeAutospacing="0" w:after="0" w:afterAutospacing="0"/>
              <w:outlineLvl w:val="1"/>
              <w:rPr>
                <w:b w:val="0"/>
              </w:rPr>
            </w:pPr>
          </w:p>
          <w:p w14:paraId="2AAA4CE7" w14:textId="77777777" w:rsidR="000714AA" w:rsidRPr="00026963" w:rsidRDefault="000714AA" w:rsidP="000714AA">
            <w:pPr>
              <w:rPr>
                <w:b w:val="0"/>
                <w:color w:val="000000"/>
              </w:rPr>
            </w:pPr>
            <w:r w:rsidRPr="00026963">
              <w:rPr>
                <w:b w:val="0"/>
                <w:color w:val="000000"/>
              </w:rPr>
              <w:t>OAR 340-250 General Conformity</w:t>
            </w:r>
          </w:p>
          <w:p w14:paraId="2AAA4CE8" w14:textId="77777777" w:rsidR="000714AA" w:rsidRPr="00026963" w:rsidRDefault="000714AA" w:rsidP="000714AA">
            <w:pPr>
              <w:rPr>
                <w:b w:val="0"/>
                <w:color w:val="000000"/>
              </w:rPr>
            </w:pPr>
            <w:r w:rsidRPr="00026963">
              <w:rPr>
                <w:b w:val="0"/>
                <w:color w:val="000000"/>
              </w:rPr>
              <w:t xml:space="preserve">        - 0030 General Conformity Definitions      </w:t>
            </w:r>
          </w:p>
          <w:p w14:paraId="2AAA4CE9" w14:textId="77777777"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monoxide (CO), lead (Pb),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and sulfur dioxide (SO</w:t>
            </w:r>
            <w:r w:rsidRPr="00026963">
              <w:rPr>
                <w:b w:val="0"/>
                <w:color w:val="000000"/>
                <w:vertAlign w:val="subscript"/>
              </w:rPr>
              <w:t>2</w:t>
            </w:r>
            <w:r w:rsidRPr="00026963">
              <w:rPr>
                <w:b w:val="0"/>
                <w:color w:val="000000"/>
              </w:rPr>
              <w:t xml:space="preserve">).  </w:t>
            </w:r>
          </w:p>
          <w:p w14:paraId="2AAA4CEA" w14:textId="77777777" w:rsidR="000714AA" w:rsidRPr="00026963" w:rsidRDefault="000714AA" w:rsidP="000714AA">
            <w:pPr>
              <w:rPr>
                <w:b w:val="0"/>
                <w:color w:val="000000"/>
              </w:rPr>
            </w:pPr>
          </w:p>
          <w:p w14:paraId="2AAA4CEB" w14:textId="77777777" w:rsidR="000714AA" w:rsidRPr="00026963" w:rsidRDefault="000714AA" w:rsidP="000714AA">
            <w:pPr>
              <w:rPr>
                <w:b w:val="0"/>
                <w:color w:val="000000"/>
              </w:rPr>
            </w:pPr>
          </w:p>
        </w:tc>
      </w:tr>
      <w:tr w:rsidR="000714AA" w:rsidRPr="00026963" w14:paraId="2AAA4D62"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CED" w14:textId="77777777" w:rsidR="000714AA" w:rsidRPr="00026963" w:rsidRDefault="000714AA" w:rsidP="000714AA">
            <w:pPr>
              <w:rPr>
                <w:b w:val="0"/>
                <w:bCs w:val="0"/>
                <w:color w:val="000000"/>
              </w:rPr>
            </w:pPr>
            <w:r w:rsidRPr="00026963">
              <w:rPr>
                <w:b w:val="0"/>
                <w:color w:val="000000"/>
              </w:rPr>
              <w:lastRenderedPageBreak/>
              <w:t>§110(a)(2)(A)</w:t>
            </w:r>
          </w:p>
          <w:p w14:paraId="2AAA4CEE" w14:textId="77777777" w:rsidR="000714AA" w:rsidRPr="00026963" w:rsidRDefault="000714AA" w:rsidP="000714AA">
            <w:pPr>
              <w:rPr>
                <w:b w:val="0"/>
                <w:bCs w:val="0"/>
                <w:color w:val="000000"/>
              </w:rPr>
            </w:pPr>
            <w:r w:rsidRPr="00026963">
              <w:rPr>
                <w:b w:val="0"/>
                <w:color w:val="000000"/>
              </w:rPr>
              <w:lastRenderedPageBreak/>
              <w:t>Emission limits &amp; other control measures</w:t>
            </w:r>
          </w:p>
        </w:tc>
        <w:tc>
          <w:tcPr>
            <w:tcW w:w="4140" w:type="dxa"/>
          </w:tcPr>
          <w:p w14:paraId="2AAA4CEF"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color w:val="000000"/>
              </w:rPr>
            </w:pPr>
            <w:r>
              <w:rPr>
                <w:i/>
                <w:iCs/>
                <w:color w:val="000000"/>
              </w:rPr>
              <w:lastRenderedPageBreak/>
              <w:t>I</w:t>
            </w:r>
            <w:r w:rsidR="000714AA" w:rsidRPr="00026963">
              <w:rPr>
                <w:i/>
                <w:iCs/>
                <w:color w:val="000000"/>
              </w:rPr>
              <w:t xml:space="preserve">nclude enforceable emission limitations </w:t>
            </w:r>
            <w:r w:rsidR="000714AA" w:rsidRPr="00026963">
              <w:rPr>
                <w:i/>
                <w:iCs/>
                <w:color w:val="000000"/>
              </w:rPr>
              <w:lastRenderedPageBreak/>
              <w:t>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firstRow="0" w:lastRow="0" w:firstColumn="0" w:lastColumn="1" w:oddVBand="0" w:evenVBand="0" w:oddHBand="0" w:evenHBand="0" w:firstRowFirstColumn="0" w:firstRowLastColumn="0" w:lastRowFirstColumn="0" w:lastRowLastColumn="0"/>
            <w:tcW w:w="4597" w:type="dxa"/>
          </w:tcPr>
          <w:p w14:paraId="2AAA4CF0" w14:textId="77777777"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14:paraId="2AAA4CF1" w14:textId="77777777" w:rsidR="000714AA" w:rsidRPr="00026963" w:rsidRDefault="000714AA" w:rsidP="000714AA">
            <w:pPr>
              <w:rPr>
                <w:b w:val="0"/>
                <w:color w:val="000000"/>
              </w:rPr>
            </w:pPr>
          </w:p>
          <w:p w14:paraId="2AAA4CF2"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CF3" w14:textId="77777777" w:rsidR="000714AA" w:rsidRPr="00026963" w:rsidRDefault="000714AA" w:rsidP="000714AA">
            <w:pPr>
              <w:widowControl w:val="0"/>
              <w:tabs>
                <w:tab w:val="left" w:pos="-18"/>
              </w:tabs>
              <w:adjustRightInd w:val="0"/>
              <w:rPr>
                <w:b w:val="0"/>
                <w:color w:val="000000"/>
              </w:rPr>
            </w:pPr>
          </w:p>
          <w:p w14:paraId="2AAA4CF4" w14:textId="77777777"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CF5" w14:textId="77777777" w:rsidR="000714AA" w:rsidRPr="00026963" w:rsidRDefault="000714AA" w:rsidP="000714AA">
            <w:pPr>
              <w:rPr>
                <w:b w:val="0"/>
                <w:color w:val="000000"/>
              </w:rPr>
            </w:pPr>
          </w:p>
          <w:p w14:paraId="2AAA4CF6"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CF7" w14:textId="77777777" w:rsidR="000714AA" w:rsidRPr="00026963" w:rsidRDefault="000714AA" w:rsidP="000714AA">
            <w:pPr>
              <w:rPr>
                <w:b w:val="0"/>
                <w:color w:val="000000"/>
              </w:rPr>
            </w:pPr>
          </w:p>
          <w:p w14:paraId="2AAA4CF8" w14:textId="77777777"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14:paraId="2AAA4CF9" w14:textId="77777777" w:rsidR="000714AA" w:rsidRPr="00026963" w:rsidRDefault="000714AA" w:rsidP="000714AA">
            <w:pPr>
              <w:rPr>
                <w:b w:val="0"/>
                <w:color w:val="000000"/>
              </w:rPr>
            </w:pPr>
          </w:p>
          <w:p w14:paraId="2AAA4CFA" w14:textId="77777777"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14:paraId="2AAA4CFB" w14:textId="77777777" w:rsidR="000714AA" w:rsidRPr="00026963" w:rsidRDefault="000714AA" w:rsidP="000714AA">
            <w:pPr>
              <w:rPr>
                <w:b w:val="0"/>
                <w:color w:val="000000"/>
              </w:rPr>
            </w:pPr>
          </w:p>
          <w:p w14:paraId="2AAA4CFC" w14:textId="77777777"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14:paraId="2AAA4CFD" w14:textId="77777777" w:rsidR="000714AA" w:rsidRPr="00026963" w:rsidRDefault="000714AA" w:rsidP="000714AA">
            <w:pPr>
              <w:rPr>
                <w:b w:val="0"/>
                <w:color w:val="000000"/>
              </w:rPr>
            </w:pPr>
          </w:p>
          <w:p w14:paraId="2AAA4CFE" w14:textId="77777777"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14:paraId="2AAA4CFF" w14:textId="77777777"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14:paraId="2AAA4D00" w14:textId="77777777" w:rsidR="000714AA" w:rsidRPr="00026963" w:rsidRDefault="000714AA" w:rsidP="000714AA">
            <w:pPr>
              <w:spacing w:after="120"/>
              <w:ind w:left="360"/>
              <w:rPr>
                <w:b w:val="0"/>
                <w:color w:val="000000"/>
              </w:rPr>
            </w:pPr>
            <w:r w:rsidRPr="00026963">
              <w:rPr>
                <w:b w:val="0"/>
                <w:color w:val="000000"/>
              </w:rPr>
              <w:t>-(3) air quality standards including emission standards</w:t>
            </w:r>
          </w:p>
          <w:p w14:paraId="2AAA4D01" w14:textId="77777777" w:rsidR="000714AA" w:rsidRPr="00026963" w:rsidRDefault="000714AA" w:rsidP="000714AA">
            <w:pPr>
              <w:ind w:left="360"/>
              <w:rPr>
                <w:b w:val="0"/>
                <w:color w:val="000000"/>
              </w:rPr>
            </w:pPr>
            <w:r w:rsidRPr="00026963">
              <w:rPr>
                <w:b w:val="0"/>
                <w:color w:val="000000"/>
              </w:rPr>
              <w:t>-(4) emission treatment and control provisions</w:t>
            </w:r>
          </w:p>
          <w:p w14:paraId="2AAA4D02" w14:textId="77777777" w:rsidR="000714AA" w:rsidRPr="00026963" w:rsidRDefault="000714AA" w:rsidP="000714AA">
            <w:pPr>
              <w:ind w:left="360"/>
              <w:rPr>
                <w:b w:val="0"/>
                <w:color w:val="000000"/>
              </w:rPr>
            </w:pPr>
          </w:p>
          <w:p w14:paraId="2AAA4D03" w14:textId="77777777" w:rsidR="000714AA" w:rsidRPr="00026963" w:rsidRDefault="000714AA" w:rsidP="000714AA">
            <w:pPr>
              <w:rPr>
                <w:b w:val="0"/>
                <w:color w:val="000000"/>
              </w:rPr>
            </w:pPr>
            <w:r w:rsidRPr="00026963">
              <w:rPr>
                <w:b w:val="0"/>
                <w:color w:val="000000"/>
              </w:rPr>
              <w:t>ORS 468A.035 General Comprehensive Plan. Oregon Department of Environmental Quality (DEQ) shall develop a general comprehensive plan for the control or abatement of air pollution</w:t>
            </w:r>
          </w:p>
          <w:p w14:paraId="2AAA4D04" w14:textId="77777777" w:rsidR="000714AA" w:rsidRPr="00026963" w:rsidRDefault="000714AA" w:rsidP="000714AA">
            <w:pPr>
              <w:rPr>
                <w:b w:val="0"/>
                <w:color w:val="000000"/>
              </w:rPr>
            </w:pPr>
          </w:p>
          <w:p w14:paraId="2AAA4D05" w14:textId="77777777" w:rsidR="000714AA" w:rsidRPr="00026963" w:rsidRDefault="000714AA" w:rsidP="000714AA">
            <w:pPr>
              <w:rPr>
                <w:b w:val="0"/>
                <w:color w:val="000000"/>
              </w:rPr>
            </w:pPr>
            <w:r w:rsidRPr="00026963">
              <w:rPr>
                <w:b w:val="0"/>
                <w:color w:val="000000"/>
              </w:rPr>
              <w:t xml:space="preserve">ORS 468A.040 Permits; Rules. Provides that the EQC may require permits for air </w:t>
            </w:r>
            <w:r w:rsidRPr="00026963">
              <w:rPr>
                <w:b w:val="0"/>
                <w:color w:val="000000"/>
              </w:rPr>
              <w:lastRenderedPageBreak/>
              <w:t>contamination sources, type of air contaminant, or specific areas of the State.</w:t>
            </w:r>
          </w:p>
          <w:p w14:paraId="2AAA4D06" w14:textId="77777777" w:rsidR="000714AA" w:rsidRPr="00026963" w:rsidRDefault="000714AA" w:rsidP="000714AA">
            <w:pPr>
              <w:rPr>
                <w:b w:val="0"/>
                <w:color w:val="000000"/>
              </w:rPr>
            </w:pPr>
          </w:p>
          <w:p w14:paraId="2AAA4D07" w14:textId="77777777" w:rsidR="000714AA" w:rsidRPr="00026963" w:rsidRDefault="000714AA" w:rsidP="000714AA">
            <w:pPr>
              <w:rPr>
                <w:b w:val="0"/>
                <w:color w:val="000000"/>
              </w:rPr>
            </w:pPr>
            <w:r w:rsidRPr="00026963">
              <w:rPr>
                <w:b w:val="0"/>
                <w:color w:val="000000"/>
              </w:rPr>
              <w:t>ORS 468A.045 Activities Prohibited Without Permit; Limit on Activities with Permit</w:t>
            </w:r>
          </w:p>
          <w:p w14:paraId="2AAA4D08" w14:textId="77777777" w:rsidR="000714AA" w:rsidRPr="00026963" w:rsidRDefault="000714AA" w:rsidP="000714AA">
            <w:pPr>
              <w:rPr>
                <w:b w:val="0"/>
                <w:color w:val="000000"/>
              </w:rPr>
            </w:pPr>
          </w:p>
          <w:p w14:paraId="2AAA4D09" w14:textId="77777777"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14:paraId="2AAA4D0A" w14:textId="77777777" w:rsidR="000714AA" w:rsidRPr="00026963" w:rsidRDefault="000714AA" w:rsidP="000714AA">
            <w:pPr>
              <w:rPr>
                <w:b w:val="0"/>
                <w:color w:val="000000"/>
              </w:rPr>
            </w:pPr>
          </w:p>
          <w:p w14:paraId="2AAA4D0B" w14:textId="77777777"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14:paraId="2AAA4D0C" w14:textId="77777777" w:rsidR="000714AA" w:rsidRPr="00026963" w:rsidRDefault="000714AA" w:rsidP="000714AA">
            <w:pPr>
              <w:rPr>
                <w:rStyle w:val="f11s"/>
                <w:b w:val="0"/>
              </w:rPr>
            </w:pPr>
          </w:p>
          <w:p w14:paraId="2AAA4D0D" w14:textId="77777777" w:rsidR="000714AA" w:rsidRPr="00026963" w:rsidRDefault="000714AA" w:rsidP="000714AA">
            <w:pPr>
              <w:rPr>
                <w:rStyle w:val="f11s"/>
                <w:b w:val="0"/>
              </w:rPr>
            </w:pPr>
            <w:r w:rsidRPr="00026963">
              <w:rPr>
                <w:rStyle w:val="f11s"/>
                <w:b w:val="0"/>
              </w:rPr>
              <w:t>ORS 468A.070 Measurement and Testing of Contamination Sources; Rules</w:t>
            </w:r>
          </w:p>
          <w:p w14:paraId="2AAA4D0E" w14:textId="77777777" w:rsidR="000714AA" w:rsidRPr="00026963" w:rsidRDefault="000714AA" w:rsidP="000714AA">
            <w:pPr>
              <w:rPr>
                <w:rStyle w:val="f11s"/>
                <w:b w:val="0"/>
              </w:rPr>
            </w:pPr>
          </w:p>
          <w:p w14:paraId="2AAA4D0F" w14:textId="77777777"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14:paraId="2AAA4D10" w14:textId="77777777" w:rsidR="000714AA" w:rsidRPr="00026963" w:rsidRDefault="000714AA" w:rsidP="000714AA">
            <w:pPr>
              <w:rPr>
                <w:rStyle w:val="f11s"/>
                <w:b w:val="0"/>
              </w:rPr>
            </w:pPr>
          </w:p>
          <w:p w14:paraId="2AAA4D11" w14:textId="77777777" w:rsidR="000714AA" w:rsidRPr="00026963" w:rsidRDefault="000714AA" w:rsidP="000714AA">
            <w:pPr>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2AAA4D12" w14:textId="77777777" w:rsidR="000714AA" w:rsidRPr="00026963" w:rsidRDefault="000714AA" w:rsidP="000714AA">
            <w:pPr>
              <w:rPr>
                <w:rStyle w:val="f11s"/>
                <w:b w:val="0"/>
              </w:rPr>
            </w:pPr>
          </w:p>
          <w:p w14:paraId="2AAA4D13" w14:textId="77777777" w:rsidR="000714AA" w:rsidRPr="00026963" w:rsidRDefault="000714AA" w:rsidP="000714AA">
            <w:pPr>
              <w:rPr>
                <w:rStyle w:val="f11s"/>
                <w:b w:val="0"/>
              </w:rPr>
            </w:pPr>
            <w:r w:rsidRPr="00026963">
              <w:rPr>
                <w:rStyle w:val="f11s"/>
                <w:b w:val="0"/>
              </w:rPr>
              <w:t>ORS 468A.315 Emission Fees for Major Sources; Base Fees; Basis of Fees; Rules</w:t>
            </w:r>
          </w:p>
          <w:p w14:paraId="2AAA4D14" w14:textId="77777777" w:rsidR="000714AA" w:rsidRPr="00026963" w:rsidRDefault="000714AA" w:rsidP="000714AA">
            <w:pPr>
              <w:rPr>
                <w:rStyle w:val="f11s"/>
                <w:b w:val="0"/>
              </w:rPr>
            </w:pPr>
          </w:p>
          <w:p w14:paraId="2AAA4D1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468A.350 - .455 Motor Vehicle Pollution Control. Provides authority to implement emissions reductions programs related to motor vehicles.</w:t>
            </w:r>
          </w:p>
          <w:p w14:paraId="2AAA4D1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2AAA4D1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14:paraId="2AAA4D1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2AAA4D1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468A.550 -.620 Field Burning and </w:t>
            </w:r>
            <w:r w:rsidRPr="00026963">
              <w:rPr>
                <w:rStyle w:val="f11s"/>
                <w:b w:val="0"/>
              </w:rPr>
              <w:lastRenderedPageBreak/>
              <w:t>Propane Flaming. Provides authority to regulate field burning and propane flaming including permits, inspections and penalties.</w:t>
            </w:r>
          </w:p>
          <w:p w14:paraId="2AAA4D1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2AAA4D1B" w14:textId="77777777" w:rsidR="000714AA" w:rsidRPr="00026963" w:rsidRDefault="000714AA" w:rsidP="000714AA">
            <w:pPr>
              <w:rPr>
                <w:b w:val="0"/>
                <w:color w:val="000000"/>
              </w:rPr>
            </w:pPr>
            <w:r w:rsidRPr="00026963">
              <w:rPr>
                <w:b w:val="0"/>
                <w:color w:val="000000"/>
              </w:rPr>
              <w:t>ORS 468A.625-.645 Chlorofluorocarbons and Halon Control</w:t>
            </w:r>
          </w:p>
          <w:p w14:paraId="2AAA4D1C" w14:textId="77777777" w:rsidR="000714AA" w:rsidRPr="00026963" w:rsidRDefault="000714AA" w:rsidP="000714AA">
            <w:pPr>
              <w:rPr>
                <w:b w:val="0"/>
                <w:color w:val="000000"/>
              </w:rPr>
            </w:pPr>
          </w:p>
          <w:p w14:paraId="2AAA4D1D" w14:textId="77777777" w:rsidR="000714AA" w:rsidRPr="00026963" w:rsidRDefault="000714AA" w:rsidP="000714AA">
            <w:pPr>
              <w:rPr>
                <w:b w:val="0"/>
                <w:color w:val="000000"/>
              </w:rPr>
            </w:pPr>
            <w:r w:rsidRPr="00026963">
              <w:rPr>
                <w:b w:val="0"/>
                <w:color w:val="000000"/>
              </w:rPr>
              <w:t>ORS 468A.650-.660 Aerosol Spray Control</w:t>
            </w:r>
          </w:p>
          <w:p w14:paraId="2AAA4D1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2AAA4D1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14:paraId="2AAA4D2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2AAA4D21"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14:paraId="2AAA4D22" w14:textId="77777777" w:rsidR="00E269ED" w:rsidRDefault="00E269ED" w:rsidP="000714AA">
            <w:pPr>
              <w:rPr>
                <w:b w:val="0"/>
                <w:color w:val="000000"/>
                <w:u w:val="single"/>
              </w:rPr>
            </w:pPr>
          </w:p>
          <w:p w14:paraId="2AAA4D23"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D24" w14:textId="77777777"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14:paraId="2AAA4D2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2AAA4D26" w14:textId="77777777" w:rsidR="000714AA" w:rsidRPr="00026963" w:rsidRDefault="000714AA" w:rsidP="000714AA">
            <w:pPr>
              <w:rPr>
                <w:b w:val="0"/>
                <w:color w:val="000000"/>
              </w:rPr>
            </w:pPr>
            <w:r w:rsidRPr="00026963">
              <w:rPr>
                <w:b w:val="0"/>
                <w:color w:val="000000"/>
              </w:rPr>
              <w:t xml:space="preserve">       - 0020 TABLE 1: Significant Air Quality Impact</w:t>
            </w:r>
          </w:p>
          <w:p w14:paraId="2AAA4D27" w14:textId="77777777" w:rsidR="000714AA" w:rsidRPr="00026963" w:rsidRDefault="000714AA" w:rsidP="000714AA">
            <w:pPr>
              <w:rPr>
                <w:b w:val="0"/>
                <w:color w:val="000000"/>
              </w:rPr>
            </w:pPr>
          </w:p>
          <w:p w14:paraId="2AAA4D2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ambient air quality standards for all 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14:paraId="2AAA4D29" w14:textId="77777777" w:rsidR="000714AA" w:rsidRPr="00026963" w:rsidRDefault="000714AA" w:rsidP="000714AA">
            <w:pPr>
              <w:rPr>
                <w:b w:val="0"/>
                <w:color w:val="000000"/>
              </w:rPr>
            </w:pPr>
            <w:r w:rsidRPr="00026963">
              <w:rPr>
                <w:b w:val="0"/>
                <w:color w:val="000000"/>
              </w:rPr>
              <w:t xml:space="preserve">       - 0060 Suspended Particulate Matter </w:t>
            </w:r>
          </w:p>
          <w:p w14:paraId="2AAA4D2A" w14:textId="77777777" w:rsidR="000714AA" w:rsidRPr="00026963" w:rsidRDefault="000714AA" w:rsidP="000714AA">
            <w:pPr>
              <w:rPr>
                <w:b w:val="0"/>
                <w:color w:val="000000"/>
              </w:rPr>
            </w:pPr>
            <w:r w:rsidRPr="00026963">
              <w:rPr>
                <w:b w:val="0"/>
                <w:color w:val="000000"/>
              </w:rPr>
              <w:t xml:space="preserve">       - 0210 Ambient Air Increments, Table 1: </w:t>
            </w:r>
          </w:p>
          <w:p w14:paraId="2AAA4D2B" w14:textId="77777777" w:rsidR="000714AA" w:rsidRPr="00026963" w:rsidRDefault="000714AA" w:rsidP="000714AA">
            <w:pPr>
              <w:rPr>
                <w:b w:val="0"/>
                <w:color w:val="000000"/>
              </w:rPr>
            </w:pPr>
          </w:p>
          <w:p w14:paraId="2AAA4D2C" w14:textId="77777777" w:rsidR="000714AA" w:rsidRPr="00026963" w:rsidRDefault="000714AA" w:rsidP="000714AA">
            <w:pPr>
              <w:rPr>
                <w:b w:val="0"/>
                <w:color w:val="000000"/>
              </w:rPr>
            </w:pPr>
            <w:r w:rsidRPr="00026963">
              <w:rPr>
                <w:b w:val="0"/>
                <w:color w:val="000000"/>
              </w:rPr>
              <w:t xml:space="preserve">Maximum Allowable Increase: </w:t>
            </w:r>
          </w:p>
          <w:p w14:paraId="2AAA4D2D" w14:textId="77777777"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14:paraId="2AAA4D2E" w14:textId="77777777" w:rsidR="000714AA" w:rsidRPr="00026963" w:rsidRDefault="000714AA" w:rsidP="000714AA">
            <w:pPr>
              <w:rPr>
                <w:b w:val="0"/>
                <w:color w:val="000000"/>
              </w:rPr>
            </w:pPr>
          </w:p>
          <w:p w14:paraId="2AAA4D2F"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w:t>
            </w:r>
            <w:r w:rsidRPr="00026963">
              <w:rPr>
                <w:b w:val="0"/>
                <w:color w:val="000000"/>
              </w:rPr>
              <w:lastRenderedPageBreak/>
              <w:t xml:space="preserve">Oregon: Air Quality Control Regions and 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14:paraId="2AAA4D30" w14:textId="77777777" w:rsidR="000714AA" w:rsidRPr="00026963" w:rsidRDefault="000714AA" w:rsidP="000714AA">
            <w:pPr>
              <w:rPr>
                <w:b w:val="0"/>
                <w:color w:val="000000"/>
              </w:rPr>
            </w:pPr>
          </w:p>
          <w:p w14:paraId="2AAA4D31" w14:textId="77777777"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w:t>
            </w:r>
            <w:r w:rsidRPr="003A6DC6">
              <w:rPr>
                <w:b w:val="0"/>
              </w:rPr>
              <w:t>its.</w:t>
            </w:r>
            <w:r w:rsidRPr="003A6DC6">
              <w:rPr>
                <w:b w:val="0"/>
                <w:color w:val="000000"/>
              </w:rPr>
              <w:t xml:space="preserve"> </w:t>
            </w:r>
            <w:r w:rsidRPr="003A6DC6">
              <w:rPr>
                <w:b w:val="0"/>
              </w:rPr>
              <w:t>Feder</w:t>
            </w:r>
            <w:r w:rsidRPr="00026963">
              <w:rPr>
                <w:b w:val="0"/>
              </w:rPr>
              <w:t xml:space="preserve">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2AAA4D32" w14:textId="77777777" w:rsidR="000714AA" w:rsidRPr="00026963" w:rsidRDefault="000714AA" w:rsidP="000714AA">
            <w:pPr>
              <w:rPr>
                <w:b w:val="0"/>
                <w:color w:val="000000"/>
              </w:rPr>
            </w:pPr>
          </w:p>
          <w:p w14:paraId="2AAA4D33" w14:textId="77777777"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14:paraId="2AAA4D34" w14:textId="77777777" w:rsidR="000714AA" w:rsidRPr="00026963" w:rsidRDefault="000714AA" w:rsidP="000714AA">
            <w:pPr>
              <w:rPr>
                <w:b w:val="0"/>
                <w:color w:val="000000"/>
              </w:rPr>
            </w:pPr>
          </w:p>
          <w:p w14:paraId="2AAA4D35" w14:textId="77777777" w:rsidR="000714AA" w:rsidRPr="00026963" w:rsidRDefault="000714AA" w:rsidP="000714AA">
            <w:pPr>
              <w:rPr>
                <w:b w:val="0"/>
                <w:color w:val="000000"/>
              </w:rPr>
            </w:pPr>
            <w:r w:rsidRPr="00026963">
              <w:rPr>
                <w:b w:val="0"/>
                <w:color w:val="000000"/>
              </w:rPr>
              <w:t>OAR 340-224 New Source Review. Establishes permit program for major new and modified</w:t>
            </w:r>
          </w:p>
          <w:p w14:paraId="2AAA4D36" w14:textId="77777777" w:rsidR="000714AA" w:rsidRPr="00026963" w:rsidRDefault="000714AA" w:rsidP="000714AA">
            <w:pPr>
              <w:rPr>
                <w:b w:val="0"/>
                <w:color w:val="000000"/>
              </w:rPr>
            </w:pPr>
          </w:p>
          <w:p w14:paraId="2AAA4D37"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14:paraId="2AAA4D38" w14:textId="77777777"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14:paraId="2AAA4D39" w14:textId="77777777"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14:paraId="2AAA4D3A" w14:textId="77777777" w:rsidR="000714AA" w:rsidRPr="00026963" w:rsidRDefault="000714AA" w:rsidP="000714AA">
            <w:pPr>
              <w:rPr>
                <w:b w:val="0"/>
                <w:color w:val="000000"/>
              </w:rPr>
            </w:pPr>
          </w:p>
          <w:p w14:paraId="2AAA4D3B"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14:paraId="2AAA4D3C" w14:textId="77777777" w:rsidR="000714AA" w:rsidRPr="00026963" w:rsidRDefault="000714AA" w:rsidP="000714AA">
            <w:pPr>
              <w:pStyle w:val="NormalWeb"/>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340-232 Emission Standards for VOC Point Sources  </w:t>
            </w:r>
          </w:p>
          <w:p w14:paraId="2AAA4D3D"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14:paraId="2AAA4D3E" w14:textId="77777777"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14:paraId="2AAA4D3F"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14:paraId="2AAA4D40" w14:textId="77777777" w:rsidR="000714AA" w:rsidRPr="00026963" w:rsidRDefault="000714AA" w:rsidP="000714AA">
            <w:pPr>
              <w:pStyle w:val="NormalWeb"/>
              <w:spacing w:before="0" w:beforeAutospacing="0" w:after="0" w:afterAutospacing="0"/>
              <w:rPr>
                <w:b w:val="0"/>
                <w:color w:val="000000"/>
              </w:rPr>
            </w:pPr>
          </w:p>
          <w:p w14:paraId="2AAA4D41"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14:paraId="2AAA4D42"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14:paraId="2AAA4D43"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14:paraId="2AAA4D44" w14:textId="77777777" w:rsidR="000714AA" w:rsidRPr="00026963" w:rsidRDefault="000714AA" w:rsidP="000714AA">
            <w:pPr>
              <w:pStyle w:val="NormalWeb"/>
              <w:spacing w:before="0" w:beforeAutospacing="0" w:after="0" w:afterAutospacing="0"/>
              <w:rPr>
                <w:b w:val="0"/>
                <w:color w:val="000000"/>
              </w:rPr>
            </w:pPr>
          </w:p>
          <w:p w14:paraId="2AAA4D45"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14:paraId="2AAA4D46"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14:paraId="2AAA4D47"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-300-0390 Voluntary Maximum Parking Ratio Program. Encourages property owners to voluntarily locate and design facilities that need less parking by building in a more pedestrian, bicycle and transit friendly manner. Includes incentives (#0340)</w:t>
            </w:r>
          </w:p>
          <w:p w14:paraId="2AAA4D48"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-0400-0440 Industrial Emission Management Program. Applies to VOC and NO</w:t>
            </w:r>
            <w:r w:rsidRPr="00026963">
              <w:rPr>
                <w:b w:val="0"/>
                <w:color w:val="000000"/>
                <w:vertAlign w:val="subscript"/>
              </w:rPr>
              <w:t>x</w:t>
            </w:r>
            <w:r w:rsidRPr="00026963">
              <w:rPr>
                <w:b w:val="0"/>
                <w:color w:val="000000"/>
              </w:rPr>
              <w:t xml:space="preserve"> sources and to new major sources and major modifications that emit CO in Portland Metro area.  Includes Unused PSEL Donation Program and Industrial Growth Allowance (incentives)</w:t>
            </w:r>
          </w:p>
          <w:p w14:paraId="2AAA4D49" w14:textId="77777777"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14:paraId="2AAA4D4A"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14:paraId="2AAA4D4B"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lastRenderedPageBreak/>
              <w:t>- 0700-0750 Spray Paint</w:t>
            </w:r>
          </w:p>
          <w:p w14:paraId="2AAA4D4C" w14:textId="77777777"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14:paraId="2AAA4D4D" w14:textId="77777777"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2AAA4D4E" w14:textId="77777777"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14:paraId="2AAA4D4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14:paraId="2AAA4D5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2AAA4D5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14:paraId="2AAA4D52" w14:textId="77777777" w:rsidR="000714AA" w:rsidRPr="00026963" w:rsidRDefault="000714AA" w:rsidP="000714AA">
            <w:pPr>
              <w:rPr>
                <w:b w:val="0"/>
                <w:color w:val="000000"/>
                <w:highlight w:val="yellow"/>
              </w:rPr>
            </w:pPr>
          </w:p>
          <w:p w14:paraId="2AAA4D5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14:paraId="2AAA4D54" w14:textId="77777777" w:rsidR="000714AA" w:rsidRPr="00026963" w:rsidRDefault="000714AA" w:rsidP="000714AA">
            <w:pPr>
              <w:rPr>
                <w:b w:val="0"/>
                <w:color w:val="000000"/>
              </w:rPr>
            </w:pPr>
            <w:r w:rsidRPr="00026963">
              <w:rPr>
                <w:b w:val="0"/>
                <w:color w:val="000000"/>
              </w:rPr>
              <w:t xml:space="preserve">      - 0010 Definitions </w:t>
            </w:r>
          </w:p>
          <w:p w14:paraId="2AAA4D55" w14:textId="77777777" w:rsidR="00E269ED" w:rsidRDefault="000714AA" w:rsidP="000714AA">
            <w:pPr>
              <w:rPr>
                <w:b w:val="0"/>
                <w:color w:val="000000"/>
              </w:rPr>
            </w:pPr>
            <w:r w:rsidRPr="00026963">
              <w:rPr>
                <w:b w:val="0"/>
                <w:color w:val="000000"/>
              </w:rPr>
              <w:t xml:space="preserve">      - 0350 Light Duty Motor Vehicle </w:t>
            </w:r>
          </w:p>
          <w:p w14:paraId="2AAA4D56" w14:textId="77777777" w:rsidR="000714AA" w:rsidRPr="00026963" w:rsidRDefault="000714AA" w:rsidP="000714AA">
            <w:pPr>
              <w:rPr>
                <w:b w:val="0"/>
                <w:color w:val="000000"/>
                <w:sz w:val="16"/>
                <w:szCs w:val="16"/>
              </w:rPr>
            </w:pPr>
            <w:r w:rsidRPr="00026963">
              <w:rPr>
                <w:b w:val="0"/>
                <w:color w:val="000000"/>
              </w:rPr>
              <w:t xml:space="preserve">Emission Control Test Method for Enhanced Program </w:t>
            </w:r>
          </w:p>
          <w:p w14:paraId="2AAA4D57" w14:textId="77777777" w:rsidR="00E269ED" w:rsidRDefault="000714AA" w:rsidP="000714AA">
            <w:pPr>
              <w:rPr>
                <w:b w:val="0"/>
                <w:color w:val="000000"/>
              </w:rPr>
            </w:pPr>
            <w:r w:rsidRPr="00026963">
              <w:rPr>
                <w:b w:val="0"/>
                <w:color w:val="000000"/>
              </w:rPr>
              <w:t xml:space="preserve">      - 0410 Light Duty Motor Vehicle </w:t>
            </w:r>
          </w:p>
          <w:p w14:paraId="2AAA4D58" w14:textId="77777777" w:rsidR="000714AA" w:rsidRPr="00026963" w:rsidRDefault="000714AA" w:rsidP="000714AA">
            <w:pPr>
              <w:rPr>
                <w:b w:val="0"/>
                <w:color w:val="000000"/>
                <w:sz w:val="16"/>
                <w:szCs w:val="16"/>
              </w:rPr>
            </w:pPr>
            <w:r w:rsidRPr="00026963">
              <w:rPr>
                <w:b w:val="0"/>
                <w:color w:val="000000"/>
              </w:rPr>
              <w:t xml:space="preserve">Emission Control Standards for Enhanced Program </w:t>
            </w:r>
          </w:p>
          <w:p w14:paraId="2AAA4D59" w14:textId="77777777" w:rsidR="000714AA" w:rsidRPr="00026963" w:rsidRDefault="000714AA" w:rsidP="000714AA">
            <w:pPr>
              <w:ind w:left="360"/>
              <w:rPr>
                <w:b w:val="0"/>
                <w:color w:val="000000"/>
                <w:highlight w:val="yellow"/>
              </w:rPr>
            </w:pPr>
          </w:p>
          <w:p w14:paraId="2AAA4D5A" w14:textId="77777777"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14:paraId="2AAA4D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2AAA4D5C" w14:textId="0E153BA1"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OAR 340-262 Residential </w:t>
            </w:r>
            <w:r w:rsidR="003A6DC6" w:rsidRPr="00026963">
              <w:rPr>
                <w:b w:val="0"/>
                <w:color w:val="000000"/>
              </w:rPr>
              <w:t>Wood heating</w:t>
            </w:r>
            <w:r w:rsidRPr="00026963">
              <w:rPr>
                <w:b w:val="0"/>
                <w:color w:val="000000"/>
              </w:rPr>
              <w:t xml:space="preserve">. </w:t>
            </w:r>
            <w:r w:rsidRPr="00026963">
              <w:rPr>
                <w:rStyle w:val="f11s"/>
                <w:b w:val="0"/>
              </w:rPr>
              <w:t xml:space="preserve">Regulates woodstove sales, certification, and removal. Establishes a program for curtailing wood burning to be implemented as a control strategy. </w:t>
            </w:r>
          </w:p>
          <w:p w14:paraId="2AAA4D5D" w14:textId="77777777" w:rsidR="000714AA" w:rsidRPr="00026963" w:rsidRDefault="000714AA" w:rsidP="000714AA">
            <w:pPr>
              <w:rPr>
                <w:b w:val="0"/>
                <w:color w:val="000000"/>
              </w:rPr>
            </w:pPr>
          </w:p>
          <w:p w14:paraId="2AAA4D5E"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340-266 Field Burning Rules (Willamette Valley).  Applies to the open </w:t>
            </w:r>
            <w:r w:rsidRPr="00026963">
              <w:rPr>
                <w:b w:val="0"/>
                <w:color w:val="000000"/>
              </w:rPr>
              <w:lastRenderedPageBreak/>
              <w:t xml:space="preserve">field burning, propane flaming, and stack and pile burning of all perennial and annual grass seed and cereal grain crops, and associated residue within the Willamette Valley. </w:t>
            </w:r>
          </w:p>
          <w:p w14:paraId="2AAA4D5F" w14:textId="77777777" w:rsidR="000714AA" w:rsidRPr="00026963" w:rsidRDefault="000714AA" w:rsidP="000714AA">
            <w:pPr>
              <w:rPr>
                <w:b w:val="0"/>
                <w:color w:val="000000"/>
              </w:rPr>
            </w:pPr>
          </w:p>
          <w:p w14:paraId="2AAA4D60"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14:paraId="2AAA4D61" w14:textId="77777777" w:rsidR="000714AA" w:rsidRPr="00026963" w:rsidRDefault="000714AA" w:rsidP="000714AA">
            <w:pPr>
              <w:rPr>
                <w:b w:val="0"/>
                <w:color w:val="000000"/>
              </w:rPr>
            </w:pPr>
          </w:p>
        </w:tc>
      </w:tr>
      <w:tr w:rsidR="000714AA" w:rsidRPr="00026963" w14:paraId="2AAA4D81"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D63" w14:textId="77777777" w:rsidR="000714AA" w:rsidRPr="00026963" w:rsidRDefault="000714AA" w:rsidP="000714AA">
            <w:pPr>
              <w:rPr>
                <w:b w:val="0"/>
                <w:bCs w:val="0"/>
                <w:color w:val="000000"/>
              </w:rPr>
            </w:pPr>
            <w:r w:rsidRPr="00026963">
              <w:rPr>
                <w:b w:val="0"/>
                <w:color w:val="000000"/>
              </w:rPr>
              <w:lastRenderedPageBreak/>
              <w:t xml:space="preserve"> a§110(a)(2)(B)</w:t>
            </w:r>
          </w:p>
          <w:p w14:paraId="2AAA4D64" w14:textId="77777777" w:rsidR="000714AA" w:rsidRPr="00026963" w:rsidRDefault="000714AA" w:rsidP="000714AA">
            <w:pPr>
              <w:rPr>
                <w:b w:val="0"/>
                <w:bCs w:val="0"/>
                <w:color w:val="000000"/>
              </w:rPr>
            </w:pPr>
          </w:p>
          <w:p w14:paraId="2AAA4D65" w14:textId="77777777" w:rsidR="000714AA" w:rsidRPr="00026963" w:rsidRDefault="000714AA" w:rsidP="000714AA">
            <w:pPr>
              <w:rPr>
                <w:b w:val="0"/>
                <w:bCs w:val="0"/>
                <w:color w:val="000000"/>
              </w:rPr>
            </w:pPr>
            <w:r w:rsidRPr="00026963">
              <w:rPr>
                <w:b w:val="0"/>
                <w:color w:val="000000"/>
              </w:rPr>
              <w:t>Ambient air quality monitoring &amp; data analysis system</w:t>
            </w:r>
          </w:p>
        </w:tc>
        <w:tc>
          <w:tcPr>
            <w:tcW w:w="4140" w:type="dxa"/>
          </w:tcPr>
          <w:p w14:paraId="2AAA4D66"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P</w:t>
            </w:r>
            <w:r w:rsidR="000714AA" w:rsidRPr="00026963">
              <w:rPr>
                <w:i/>
                <w:iCs/>
                <w:color w:val="000000"/>
              </w:rPr>
              <w:t xml:space="preserve">rovide for establishment and operation of appropriate devices, methods, systems, and procedures necessary to (i) monitor, compile, and analyze data on ambient air quality, and (ii) upon request, make such data available to the Administrator; </w:t>
            </w:r>
          </w:p>
        </w:tc>
        <w:tc>
          <w:tcPr>
            <w:cnfStyle w:val="000100000000" w:firstRow="0" w:lastRow="0" w:firstColumn="0" w:lastColumn="1" w:oddVBand="0" w:evenVBand="0" w:oddHBand="0" w:evenHBand="0" w:firstRowFirstColumn="0" w:firstRowLastColumn="0" w:lastRowFirstColumn="0" w:lastRowLastColumn="0"/>
            <w:tcW w:w="4597" w:type="dxa"/>
          </w:tcPr>
          <w:p w14:paraId="2AAA4D67"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Statutes</w:t>
            </w:r>
            <w:r w:rsidRPr="00026963">
              <w:rPr>
                <w:b w:val="0"/>
                <w:color w:val="000000"/>
              </w:rPr>
              <w:t>:</w:t>
            </w:r>
          </w:p>
          <w:p w14:paraId="2AAA4D68" w14:textId="77777777" w:rsidR="000714AA" w:rsidRPr="00026963" w:rsidRDefault="000714AA" w:rsidP="000714AA">
            <w:pPr>
              <w:autoSpaceDE w:val="0"/>
              <w:autoSpaceDN w:val="0"/>
              <w:adjustRightInd w:val="0"/>
              <w:rPr>
                <w:b w:val="0"/>
                <w:color w:val="000000"/>
              </w:rPr>
            </w:pPr>
          </w:p>
          <w:p w14:paraId="2AAA4D69"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D6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2AAA4D6B"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D6C" w14:textId="77777777" w:rsidR="000714AA" w:rsidRPr="00026963" w:rsidRDefault="000714AA" w:rsidP="000714AA">
            <w:pPr>
              <w:rPr>
                <w:b w:val="0"/>
                <w:color w:val="000000"/>
              </w:rPr>
            </w:pPr>
          </w:p>
          <w:p w14:paraId="2AAA4D6D"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D6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2AAA4D6F" w14:textId="77777777" w:rsidR="000714AA" w:rsidRPr="00026963" w:rsidRDefault="000714AA" w:rsidP="000714AA">
            <w:pPr>
              <w:rPr>
                <w:b w:val="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2AAA4D70" w14:textId="77777777" w:rsidR="000714AA" w:rsidRPr="00026963" w:rsidRDefault="000714AA" w:rsidP="000714AA">
            <w:pPr>
              <w:rPr>
                <w:b w:val="0"/>
              </w:rPr>
            </w:pPr>
            <w:r w:rsidRPr="00026963">
              <w:rPr>
                <w:b w:val="0"/>
              </w:rPr>
              <w:t xml:space="preserve"> </w:t>
            </w:r>
          </w:p>
          <w:p w14:paraId="2AAA4D71" w14:textId="77777777"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14:paraId="2AAA4D72" w14:textId="77777777" w:rsidR="000714AA" w:rsidRPr="00026963" w:rsidRDefault="000714AA" w:rsidP="000714AA">
            <w:pPr>
              <w:rPr>
                <w:b w:val="0"/>
                <w:color w:val="000000"/>
              </w:rPr>
            </w:pPr>
          </w:p>
          <w:p w14:paraId="2AAA4D73" w14:textId="77777777" w:rsidR="000714AA" w:rsidRPr="00026963" w:rsidRDefault="000714AA" w:rsidP="000714AA">
            <w:pPr>
              <w:rPr>
                <w:b w:val="0"/>
                <w:color w:val="00000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2AAA4D74" w14:textId="77777777" w:rsidR="000714AA" w:rsidRPr="00026963" w:rsidRDefault="000714AA" w:rsidP="000714AA">
            <w:pPr>
              <w:rPr>
                <w:b w:val="0"/>
                <w:color w:val="000000"/>
              </w:rPr>
            </w:pPr>
          </w:p>
          <w:p w14:paraId="2AAA4D75" w14:textId="77777777" w:rsidR="000714AA" w:rsidRPr="00026963" w:rsidRDefault="000714AA" w:rsidP="000714AA">
            <w:pPr>
              <w:rPr>
                <w:b w:val="0"/>
                <w:color w:val="000000"/>
              </w:rPr>
            </w:pPr>
            <w:r w:rsidRPr="00026963">
              <w:rPr>
                <w:b w:val="0"/>
                <w:color w:val="000000"/>
              </w:rPr>
              <w:t xml:space="preserve">ORS 468A.070 Measurement and Testing of </w:t>
            </w:r>
            <w:r w:rsidRPr="00026963">
              <w:rPr>
                <w:b w:val="0"/>
                <w:color w:val="000000"/>
              </w:rPr>
              <w:lastRenderedPageBreak/>
              <w:t>Contamination Sources; Rules. Authority to establish a measurement and testing program pursuant to rules adopted by the EQC.</w:t>
            </w:r>
          </w:p>
          <w:p w14:paraId="2AAA4D76" w14:textId="77777777" w:rsidR="000714AA" w:rsidRPr="00026963" w:rsidRDefault="000714AA" w:rsidP="000714AA">
            <w:pPr>
              <w:rPr>
                <w:b w:val="0"/>
                <w:color w:val="000000"/>
              </w:rPr>
            </w:pPr>
          </w:p>
          <w:p w14:paraId="2AAA4D77" w14:textId="77777777" w:rsidR="000714AA" w:rsidRPr="00026963" w:rsidRDefault="000714AA" w:rsidP="000714AA">
            <w:pPr>
              <w:rPr>
                <w:b w:val="0"/>
                <w:color w:val="000000"/>
                <w:u w:val="single"/>
              </w:rPr>
            </w:pPr>
            <w:r w:rsidRPr="00026963">
              <w:rPr>
                <w:b w:val="0"/>
                <w:color w:val="000000"/>
                <w:u w:val="single"/>
              </w:rPr>
              <w:t>Oregon Administrative Rules:</w:t>
            </w:r>
          </w:p>
          <w:p w14:paraId="2AAA4D78" w14:textId="77777777" w:rsidR="000714AA" w:rsidRPr="00026963" w:rsidRDefault="000714AA" w:rsidP="000714AA">
            <w:pPr>
              <w:rPr>
                <w:b w:val="0"/>
                <w:color w:val="000000"/>
                <w:u w:val="single"/>
              </w:rPr>
            </w:pPr>
          </w:p>
          <w:p w14:paraId="2AAA4D7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OAR 340-200 General Air Pollution Procedures and Definitions. 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2AAA4D7A" w14:textId="77777777" w:rsidR="000714AA" w:rsidRPr="00026963" w:rsidRDefault="000714AA" w:rsidP="000714AA">
            <w:pPr>
              <w:rPr>
                <w:b w:val="0"/>
                <w:u w:val="single"/>
              </w:rPr>
            </w:pPr>
          </w:p>
          <w:p w14:paraId="2AAA4D7B" w14:textId="77777777"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14:paraId="2AAA4D7C" w14:textId="77777777" w:rsidR="000714AA" w:rsidRPr="00026963" w:rsidRDefault="000714AA" w:rsidP="000714AA">
            <w:pPr>
              <w:rPr>
                <w:b w:val="0"/>
                <w:color w:val="000000"/>
                <w:u w:val="single"/>
              </w:rPr>
            </w:pPr>
          </w:p>
          <w:p w14:paraId="2AAA4D7D" w14:textId="77777777"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Plan. Submitted to Environmental Protection Agency, Region 10 in June of 2013. </w:t>
            </w:r>
            <w:r w:rsidRPr="00026963">
              <w:rPr>
                <w:b w:val="0"/>
              </w:rPr>
              <w:t xml:space="preserve">For more information, see: </w:t>
            </w:r>
            <w:hyperlink r:id="rId17"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14:paraId="2AAA4D7E" w14:textId="77777777" w:rsidR="000714AA" w:rsidRPr="00026963" w:rsidRDefault="000714AA" w:rsidP="000714AA">
            <w:pPr>
              <w:rPr>
                <w:b w:val="0"/>
                <w:color w:val="000000"/>
              </w:rPr>
            </w:pPr>
          </w:p>
          <w:p w14:paraId="2AAA4D7F" w14:textId="77777777"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026963">
              <w:rPr>
                <w:b w:val="0"/>
              </w:rPr>
              <w:t xml:space="preserve">Oregon provides an annual air quality data report to </w:t>
            </w:r>
            <w:r w:rsidRPr="00026963">
              <w:rPr>
                <w:b w:val="0"/>
              </w:rPr>
              <w:lastRenderedPageBreak/>
              <w:t xml:space="preserve">the public on the DEQ website at: </w:t>
            </w:r>
            <w:hyperlink r:id="rId18"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AIRNow web page at </w:t>
            </w:r>
            <w:hyperlink r:id="rId19" w:history="1">
              <w:r w:rsidRPr="00026963">
                <w:rPr>
                  <w:rStyle w:val="Hyperlink"/>
                  <w:b w:val="0"/>
                </w:rPr>
                <w:t>http://www.airnow.gov</w:t>
              </w:r>
            </w:hyperlink>
            <w:r w:rsidRPr="00026963">
              <w:rPr>
                <w:b w:val="0"/>
              </w:rPr>
              <w:t xml:space="preserve"> and also provides the information on the ODEQ Air Quality Index (AQI) website at </w:t>
            </w:r>
            <w:hyperlink r:id="rId20" w:history="1">
              <w:r w:rsidRPr="00026963">
                <w:rPr>
                  <w:rStyle w:val="Hyperlink"/>
                  <w:b w:val="0"/>
                </w:rPr>
                <w:t>http://www.deq.state.or.us/aqi</w:t>
              </w:r>
            </w:hyperlink>
            <w:r w:rsidRPr="00026963">
              <w:rPr>
                <w:b w:val="0"/>
              </w:rPr>
              <w:t xml:space="preserve"> .  </w:t>
            </w:r>
          </w:p>
          <w:p w14:paraId="2AAA4D80" w14:textId="77777777" w:rsidR="000714AA" w:rsidRPr="00026963" w:rsidRDefault="000714AA" w:rsidP="000714AA">
            <w:pPr>
              <w:autoSpaceDE w:val="0"/>
              <w:autoSpaceDN w:val="0"/>
              <w:adjustRightInd w:val="0"/>
              <w:rPr>
                <w:b w:val="0"/>
                <w:color w:val="000000"/>
              </w:rPr>
            </w:pPr>
          </w:p>
        </w:tc>
      </w:tr>
      <w:tr w:rsidR="000714AA" w:rsidRPr="00026963" w14:paraId="2AAA4E20"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D82" w14:textId="77777777" w:rsidR="000714AA" w:rsidRPr="00026963" w:rsidRDefault="000714AA" w:rsidP="000714AA">
            <w:pPr>
              <w:rPr>
                <w:b w:val="0"/>
                <w:bCs w:val="0"/>
                <w:color w:val="000000"/>
              </w:rPr>
            </w:pPr>
            <w:r w:rsidRPr="00026963">
              <w:rPr>
                <w:b w:val="0"/>
                <w:color w:val="000000"/>
              </w:rPr>
              <w:lastRenderedPageBreak/>
              <w:t>§110(a)(2)(C)</w:t>
            </w:r>
          </w:p>
          <w:p w14:paraId="2AAA4D83" w14:textId="77777777"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14:paraId="2AAA4D84"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I</w:t>
            </w:r>
            <w:r w:rsidR="000714AA" w:rsidRPr="00026963">
              <w:rPr>
                <w:i/>
                <w:iCs/>
                <w:color w:val="000000"/>
              </w:rPr>
              <w:t>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14:paraId="2AAA4D8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8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9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A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B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C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2AAA4DD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2AAA4DDD"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2AAA4DDE" w14:textId="77777777"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2AAA4DDF" w14:textId="77777777" w:rsidR="000714AA" w:rsidRPr="00026963" w:rsidRDefault="000714AA" w:rsidP="000714AA">
            <w:pPr>
              <w:autoSpaceDE w:val="0"/>
              <w:autoSpaceDN w:val="0"/>
              <w:adjustRightInd w:val="0"/>
              <w:rPr>
                <w:rFonts w:ascii="TimesNewRomanPSMT" w:hAnsi="TimesNewRomanPSMT"/>
                <w:b w:val="0"/>
                <w:color w:val="FF0000"/>
              </w:rPr>
            </w:pPr>
          </w:p>
          <w:p w14:paraId="2AAA4DE0"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2AAA4DE1" w14:textId="77777777" w:rsidR="000714AA" w:rsidRPr="00026963" w:rsidRDefault="000714AA" w:rsidP="000714AA">
            <w:pPr>
              <w:rPr>
                <w:b w:val="0"/>
                <w:color w:val="000000"/>
              </w:rPr>
            </w:pPr>
          </w:p>
          <w:p w14:paraId="2AAA4DE2" w14:textId="77777777" w:rsidR="000714AA" w:rsidRPr="00026963" w:rsidRDefault="000714AA" w:rsidP="000714AA">
            <w:pPr>
              <w:autoSpaceDE w:val="0"/>
              <w:autoSpaceDN w:val="0"/>
              <w:adjustRightInd w:val="0"/>
              <w:rPr>
                <w:b w:val="0"/>
                <w:color w:val="000000"/>
              </w:rPr>
            </w:pPr>
            <w:r w:rsidRPr="00026963">
              <w:rPr>
                <w:b w:val="0"/>
                <w:color w:val="000000"/>
              </w:rPr>
              <w:t xml:space="preserve">ORS 183.415 </w:t>
            </w:r>
            <w:r w:rsidRPr="00026963">
              <w:rPr>
                <w:b w:val="0"/>
                <w:szCs w:val="20"/>
              </w:rPr>
              <w:t>Notice of right to hearing</w:t>
            </w:r>
          </w:p>
          <w:p w14:paraId="2AAA4DE3" w14:textId="77777777"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14:paraId="2AAA4DE4" w14:textId="77777777" w:rsidR="000714AA" w:rsidRPr="00026963" w:rsidRDefault="000714AA" w:rsidP="000714AA">
            <w:pPr>
              <w:autoSpaceDE w:val="0"/>
              <w:autoSpaceDN w:val="0"/>
              <w:adjustRightInd w:val="0"/>
              <w:rPr>
                <w:b w:val="0"/>
                <w:color w:val="000000"/>
              </w:rPr>
            </w:pPr>
          </w:p>
          <w:p w14:paraId="2AAA4DE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DE6" w14:textId="77777777" w:rsidR="000714AA" w:rsidRPr="00026963" w:rsidRDefault="000714AA" w:rsidP="000714AA">
            <w:pPr>
              <w:autoSpaceDE w:val="0"/>
              <w:autoSpaceDN w:val="0"/>
              <w:adjustRightInd w:val="0"/>
              <w:rPr>
                <w:b w:val="0"/>
                <w:color w:val="000000"/>
              </w:rPr>
            </w:pPr>
          </w:p>
          <w:p w14:paraId="2AAA4DE7"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w:t>
            </w:r>
            <w:r w:rsidRPr="00026963">
              <w:rPr>
                <w:b w:val="0"/>
              </w:rPr>
              <w:lastRenderedPageBreak/>
              <w:t xml:space="preserve">public hearing on any proposed rule or standard prior to adoption </w:t>
            </w:r>
          </w:p>
          <w:p w14:paraId="2AAA4DE8" w14:textId="77777777" w:rsidR="000714AA" w:rsidRPr="00026963" w:rsidRDefault="000714AA" w:rsidP="000714AA">
            <w:pPr>
              <w:autoSpaceDE w:val="0"/>
              <w:autoSpaceDN w:val="0"/>
              <w:adjustRightInd w:val="0"/>
              <w:rPr>
                <w:b w:val="0"/>
                <w:color w:val="000000"/>
              </w:rPr>
            </w:pPr>
          </w:p>
          <w:p w14:paraId="2AAA4DE9" w14:textId="77777777"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14:paraId="2AAA4DEA" w14:textId="06674700" w:rsidR="000714AA" w:rsidRPr="00026963" w:rsidRDefault="000714AA" w:rsidP="000714AA">
            <w:pPr>
              <w:autoSpaceDE w:val="0"/>
              <w:autoSpaceDN w:val="0"/>
              <w:adjustRightInd w:val="0"/>
              <w:spacing w:after="120"/>
              <w:ind w:left="360"/>
              <w:rPr>
                <w:b w:val="0"/>
                <w:color w:val="000000"/>
              </w:rPr>
            </w:pPr>
            <w:r w:rsidRPr="00026963">
              <w:rPr>
                <w:b w:val="0"/>
                <w:color w:val="000000"/>
              </w:rPr>
              <w:t>-j</w:t>
            </w:r>
            <w:r w:rsidR="003A6DC6">
              <w:rPr>
                <w:b w:val="0"/>
                <w:color w:val="000000"/>
              </w:rPr>
              <w:t>)</w:t>
            </w:r>
            <w:r w:rsidRPr="00026963">
              <w:rPr>
                <w:b w:val="0"/>
                <w:color w:val="000000"/>
              </w:rPr>
              <w:t xml:space="preserve"> Shall seek enforcement of state air quality pollution laws</w:t>
            </w:r>
          </w:p>
          <w:p w14:paraId="2AAA4DEB" w14:textId="431B752F" w:rsidR="000714AA" w:rsidRPr="00026963" w:rsidRDefault="000714AA" w:rsidP="000714AA">
            <w:pPr>
              <w:autoSpaceDE w:val="0"/>
              <w:autoSpaceDN w:val="0"/>
              <w:adjustRightInd w:val="0"/>
              <w:ind w:left="360"/>
              <w:rPr>
                <w:b w:val="0"/>
                <w:color w:val="000000"/>
              </w:rPr>
            </w:pPr>
            <w:r w:rsidRPr="00026963">
              <w:rPr>
                <w:b w:val="0"/>
                <w:color w:val="000000"/>
              </w:rPr>
              <w:t>-k</w:t>
            </w:r>
            <w:r w:rsidR="003A6DC6">
              <w:rPr>
                <w:b w:val="0"/>
                <w:color w:val="000000"/>
              </w:rPr>
              <w:t>)</w:t>
            </w:r>
            <w:r w:rsidRPr="00026963">
              <w:rPr>
                <w:b w:val="0"/>
                <w:color w:val="000000"/>
              </w:rPr>
              <w:t xml:space="preserve"> Shall compel compliance with any rule, standard, order, permit or condition</w:t>
            </w:r>
          </w:p>
          <w:p w14:paraId="2AAA4DEC" w14:textId="77777777" w:rsidR="000714AA" w:rsidRPr="00026963" w:rsidRDefault="000714AA" w:rsidP="000714AA">
            <w:pPr>
              <w:rPr>
                <w:b w:val="0"/>
                <w:color w:val="000000"/>
              </w:rPr>
            </w:pPr>
          </w:p>
          <w:p w14:paraId="2AAA4DE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w:t>
            </w:r>
            <w:r w:rsidR="003F7CB6">
              <w:rPr>
                <w:b w:val="0"/>
              </w:rPr>
              <w:t xml:space="preserve"> authority and requirements to </w:t>
            </w:r>
            <w:r w:rsidRPr="00026963">
              <w:rPr>
                <w:b w:val="0"/>
              </w:rPr>
              <w:t>DEQ for issuing permits, the content of those permits, fee schedules, and reporting.</w:t>
            </w:r>
          </w:p>
          <w:p w14:paraId="2AAA4DE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DE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468.070 Denial, Modification, Suspension or Revocation of Permits. </w:t>
            </w:r>
            <w:r w:rsidRPr="00026963">
              <w:rPr>
                <w:b w:val="0"/>
              </w:rPr>
              <w:t>Provides authority to deny, modify, suspend 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14:paraId="2AAA4DF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DF1" w14:textId="77777777"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14:paraId="2AAA4DF2" w14:textId="77777777"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14:paraId="2AAA4DF3" w14:textId="77777777" w:rsidR="000714AA" w:rsidRPr="00026963" w:rsidRDefault="000714AA" w:rsidP="000714AA">
            <w:pPr>
              <w:tabs>
                <w:tab w:val="left" w:pos="0"/>
              </w:tabs>
              <w:autoSpaceDE w:val="0"/>
              <w:autoSpaceDN w:val="0"/>
              <w:adjustRightInd w:val="0"/>
              <w:ind w:hanging="18"/>
              <w:rPr>
                <w:b w:val="0"/>
                <w:color w:val="000000"/>
              </w:rPr>
            </w:pPr>
          </w:p>
          <w:p w14:paraId="2AAA4DF4" w14:textId="77777777"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459A.595 Use for dust suppression or as herbicide</w:t>
            </w:r>
          </w:p>
          <w:p w14:paraId="2AAA4DF5" w14:textId="77777777" w:rsidR="000714AA" w:rsidRPr="00026963" w:rsidRDefault="000714AA" w:rsidP="000714AA">
            <w:pPr>
              <w:rPr>
                <w:b w:val="0"/>
              </w:rPr>
            </w:pPr>
          </w:p>
          <w:p w14:paraId="2AAA4DF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 xml:space="preserve">Authorizes and provides categories related to </w:t>
            </w:r>
            <w:r w:rsidRPr="00026963">
              <w:rPr>
                <w:b w:val="0"/>
              </w:rPr>
              <w:lastRenderedPageBreak/>
              <w:t>criminal enforcement and associated fines.</w:t>
            </w:r>
          </w:p>
          <w:p w14:paraId="2AAA4DF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DF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14:paraId="2AAA4DF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DFA"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DFB" w14:textId="77777777" w:rsidR="000714AA" w:rsidRPr="00026963" w:rsidRDefault="000714AA" w:rsidP="000714AA">
            <w:pPr>
              <w:autoSpaceDE w:val="0"/>
              <w:autoSpaceDN w:val="0"/>
              <w:adjustRightInd w:val="0"/>
              <w:rPr>
                <w:b w:val="0"/>
                <w:color w:val="000000"/>
              </w:rPr>
            </w:pPr>
          </w:p>
          <w:p w14:paraId="2AAA4DFC"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2AAA4DFD" w14:textId="77777777" w:rsidR="000714AA" w:rsidRPr="00026963" w:rsidRDefault="000714AA" w:rsidP="000714AA">
            <w:pPr>
              <w:autoSpaceDE w:val="0"/>
              <w:autoSpaceDN w:val="0"/>
              <w:adjustRightInd w:val="0"/>
              <w:rPr>
                <w:b w:val="0"/>
                <w:color w:val="000000"/>
              </w:rPr>
            </w:pPr>
          </w:p>
          <w:p w14:paraId="2AAA4DFE"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2AAA4DFF" w14:textId="77777777" w:rsidR="000714AA" w:rsidRPr="00026963" w:rsidRDefault="000714AA" w:rsidP="000714AA">
            <w:pPr>
              <w:rPr>
                <w:b w:val="0"/>
              </w:rPr>
            </w:pPr>
          </w:p>
          <w:p w14:paraId="2AAA4E00" w14:textId="77777777" w:rsidR="000714AA" w:rsidRPr="00026963" w:rsidRDefault="000714AA" w:rsidP="000714AA">
            <w:pPr>
              <w:autoSpaceDE w:val="0"/>
              <w:autoSpaceDN w:val="0"/>
              <w:adjustRightInd w:val="0"/>
              <w:rPr>
                <w:b w:val="0"/>
                <w:color w:val="000000"/>
              </w:rPr>
            </w:pPr>
            <w:r w:rsidRPr="00026963">
              <w:rPr>
                <w:b w:val="0"/>
                <w:color w:val="000000"/>
              </w:rPr>
              <w:t>ORS 468A.040 Permits; Rules. EQC may require permits for air contamination sources, etc.</w:t>
            </w:r>
          </w:p>
          <w:p w14:paraId="2AAA4E01" w14:textId="77777777" w:rsidR="000714AA" w:rsidRPr="00026963" w:rsidRDefault="000714AA" w:rsidP="000714AA">
            <w:pPr>
              <w:autoSpaceDE w:val="0"/>
              <w:autoSpaceDN w:val="0"/>
              <w:adjustRightInd w:val="0"/>
              <w:rPr>
                <w:b w:val="0"/>
                <w:color w:val="000000"/>
              </w:rPr>
            </w:pPr>
          </w:p>
          <w:p w14:paraId="2AAA4E0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14:paraId="2AAA4E03" w14:textId="77777777" w:rsidR="000714AA" w:rsidRPr="00026963" w:rsidRDefault="000714AA" w:rsidP="000714AA">
            <w:pPr>
              <w:autoSpaceDE w:val="0"/>
              <w:autoSpaceDN w:val="0"/>
              <w:adjustRightInd w:val="0"/>
              <w:rPr>
                <w:b w:val="0"/>
                <w:color w:val="000000"/>
              </w:rPr>
            </w:pPr>
          </w:p>
          <w:p w14:paraId="2AAA4E04" w14:textId="77777777" w:rsidR="000714AA" w:rsidRPr="00026963" w:rsidRDefault="000714AA" w:rsidP="000714AA">
            <w:pPr>
              <w:rPr>
                <w:b w:val="0"/>
              </w:rPr>
            </w:pPr>
            <w:r w:rsidRPr="00026963">
              <w:rPr>
                <w:b w:val="0"/>
                <w:color w:val="000000"/>
              </w:rPr>
              <w:t xml:space="preserve">ORS 468A.050 </w:t>
            </w:r>
            <w:r w:rsidRPr="00026963">
              <w:rPr>
                <w:b w:val="0"/>
              </w:rPr>
              <w:t xml:space="preserve">Classification of Air </w:t>
            </w:r>
            <w:r w:rsidRPr="00026963">
              <w:rPr>
                <w:b w:val="0"/>
              </w:rPr>
              <w:lastRenderedPageBreak/>
              <w:t>Contamination Sources; Registration and Reporting; Registration and Reporting of Sources; Rules; Fees</w:t>
            </w:r>
          </w:p>
          <w:p w14:paraId="2AAA4E0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2AAA4E0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14:paraId="2AAA4E0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E08"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14:paraId="2AAA4E09" w14:textId="77777777" w:rsidR="000714AA" w:rsidRPr="00026963" w:rsidRDefault="000714AA" w:rsidP="000714AA">
            <w:pPr>
              <w:autoSpaceDE w:val="0"/>
              <w:autoSpaceDN w:val="0"/>
              <w:adjustRightInd w:val="0"/>
              <w:rPr>
                <w:b w:val="0"/>
                <w:color w:val="000000"/>
              </w:rPr>
            </w:pPr>
          </w:p>
          <w:p w14:paraId="2AAA4E0A"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2AAA4E0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E0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14:paraId="2AAA4E0D" w14:textId="77777777" w:rsidR="000714AA" w:rsidRPr="00026963" w:rsidRDefault="000714AA" w:rsidP="000714AA">
            <w:pPr>
              <w:autoSpaceDE w:val="0"/>
              <w:autoSpaceDN w:val="0"/>
              <w:adjustRightInd w:val="0"/>
              <w:jc w:val="both"/>
              <w:rPr>
                <w:b w:val="0"/>
                <w:color w:val="000000"/>
                <w:u w:val="single"/>
              </w:rPr>
            </w:pPr>
          </w:p>
          <w:p w14:paraId="2AAA4E0E"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2AAA4E0F" w14:textId="77777777"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14:paraId="2AAA4E10" w14:textId="77777777" w:rsidR="000714AA" w:rsidRPr="00026963" w:rsidRDefault="000714AA" w:rsidP="000714AA">
            <w:pPr>
              <w:autoSpaceDE w:val="0"/>
              <w:autoSpaceDN w:val="0"/>
              <w:adjustRightInd w:val="0"/>
              <w:rPr>
                <w:b w:val="0"/>
                <w:color w:val="000000"/>
              </w:rPr>
            </w:pPr>
          </w:p>
          <w:p w14:paraId="2AAA4E11"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2AAA4E12" w14:textId="77777777" w:rsidR="000714AA" w:rsidRPr="00026963" w:rsidRDefault="000714AA" w:rsidP="000714AA">
            <w:pPr>
              <w:pStyle w:val="ListParagraph"/>
              <w:numPr>
                <w:ilvl w:val="0"/>
                <w:numId w:val="10"/>
              </w:numPr>
              <w:spacing w:line="240" w:lineRule="auto"/>
              <w:rPr>
                <w:b w:val="0"/>
              </w:rPr>
            </w:pPr>
            <w:r w:rsidRPr="00026963">
              <w:rPr>
                <w:b w:val="0"/>
              </w:rPr>
              <w:t>0060 Suspended Particle Matter</w:t>
            </w:r>
          </w:p>
          <w:p w14:paraId="2AAA4E13" w14:textId="77777777"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14:paraId="2AAA4E14" w14:textId="77777777" w:rsidR="000714AA" w:rsidRPr="00026963" w:rsidRDefault="000714AA" w:rsidP="000714AA">
            <w:pPr>
              <w:autoSpaceDE w:val="0"/>
              <w:autoSpaceDN w:val="0"/>
              <w:adjustRightInd w:val="0"/>
              <w:rPr>
                <w:rFonts w:ascii="Arial" w:hAnsi="Arial" w:cs="Arial"/>
                <w:b w:val="0"/>
                <w:color w:val="000000"/>
                <w:sz w:val="14"/>
                <w:szCs w:val="14"/>
              </w:rPr>
            </w:pPr>
          </w:p>
          <w:p w14:paraId="2AAA4E15"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w:t>
            </w:r>
            <w:r w:rsidR="002D72F8">
              <w:rPr>
                <w:b w:val="0"/>
                <w:color w:val="000000"/>
              </w:rPr>
              <w:t>CDP</w:t>
            </w:r>
            <w:r w:rsidRPr="00026963">
              <w:rPr>
                <w:b w:val="0"/>
                <w:color w:val="000000"/>
              </w:rPr>
              <w:t xml:space="preserve"> or title V </w:t>
            </w:r>
            <w:r w:rsidRPr="00026963">
              <w:rPr>
                <w:b w:val="0"/>
                <w:color w:val="000000"/>
              </w:rPr>
              <w:lastRenderedPageBreak/>
              <w:t>permits and regulates construction &amp; modification of these sources and air pollution control equipment.</w:t>
            </w:r>
          </w:p>
          <w:p w14:paraId="2AAA4E16" w14:textId="77777777" w:rsidR="000714AA" w:rsidRPr="00026963" w:rsidRDefault="000714AA" w:rsidP="000714AA">
            <w:pPr>
              <w:autoSpaceDE w:val="0"/>
              <w:autoSpaceDN w:val="0"/>
              <w:adjustRightInd w:val="0"/>
              <w:rPr>
                <w:b w:val="0"/>
                <w:i/>
                <w:color w:val="000000"/>
              </w:rPr>
            </w:pPr>
          </w:p>
          <w:p w14:paraId="2AAA4E1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14:paraId="2AAA4E18" w14:textId="77777777"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14:paraId="2AAA4E19" w14:textId="77777777"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14:paraId="2AAA4E1A" w14:textId="77777777" w:rsidR="000714AA" w:rsidRPr="00026963" w:rsidRDefault="000714AA" w:rsidP="000714AA">
            <w:pPr>
              <w:autoSpaceDE w:val="0"/>
              <w:autoSpaceDN w:val="0"/>
              <w:adjustRightInd w:val="0"/>
              <w:rPr>
                <w:b w:val="0"/>
                <w:color w:val="000000"/>
              </w:rPr>
            </w:pPr>
          </w:p>
          <w:p w14:paraId="2AAA4E1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(ACDP).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2AAA4E1C"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14:paraId="2AAA4E1D" w14:textId="77777777" w:rsidR="000714AA" w:rsidRPr="00026963" w:rsidRDefault="000714AA" w:rsidP="000714AA">
            <w:pPr>
              <w:autoSpaceDE w:val="0"/>
              <w:autoSpaceDN w:val="0"/>
              <w:adjustRightInd w:val="0"/>
              <w:ind w:left="360"/>
              <w:rPr>
                <w:b w:val="0"/>
                <w:color w:val="000000"/>
              </w:rPr>
            </w:pPr>
          </w:p>
          <w:p w14:paraId="2AAA4E1E" w14:textId="77777777"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14:paraId="2AAA4E1F" w14:textId="77777777" w:rsidR="000714AA" w:rsidRPr="00026963" w:rsidRDefault="000714AA" w:rsidP="000714AA">
            <w:pPr>
              <w:autoSpaceDE w:val="0"/>
              <w:autoSpaceDN w:val="0"/>
              <w:adjustRightInd w:val="0"/>
              <w:rPr>
                <w:b w:val="0"/>
                <w:color w:val="000000"/>
              </w:rPr>
            </w:pPr>
          </w:p>
        </w:tc>
      </w:tr>
      <w:tr w:rsidR="000714AA" w:rsidRPr="00026963" w14:paraId="2AAA4E2D"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21" w14:textId="77777777" w:rsidR="000714AA" w:rsidRPr="00026963" w:rsidRDefault="000714AA" w:rsidP="000714AA">
            <w:pPr>
              <w:rPr>
                <w:b w:val="0"/>
                <w:bCs w:val="0"/>
                <w:color w:val="000000"/>
              </w:rPr>
            </w:pPr>
            <w:r w:rsidRPr="00026963">
              <w:rPr>
                <w:b w:val="0"/>
                <w:color w:val="000000"/>
              </w:rPr>
              <w:lastRenderedPageBreak/>
              <w:t>§110(a)(2)(D)(i)(I)</w:t>
            </w:r>
          </w:p>
          <w:p w14:paraId="2AAA4E22" w14:textId="77777777" w:rsidR="000714AA" w:rsidRPr="00026963" w:rsidRDefault="000714AA" w:rsidP="000714AA">
            <w:pPr>
              <w:rPr>
                <w:b w:val="0"/>
                <w:bCs w:val="0"/>
                <w:color w:val="000000"/>
              </w:rPr>
            </w:pPr>
            <w:r w:rsidRPr="00026963">
              <w:rPr>
                <w:b w:val="0"/>
                <w:color w:val="000000"/>
              </w:rPr>
              <w:t>Interstate transport as it relates to significant contribution to nonattainment and interference with maintenance</w:t>
            </w:r>
          </w:p>
        </w:tc>
        <w:tc>
          <w:tcPr>
            <w:tcW w:w="4140" w:type="dxa"/>
          </w:tcPr>
          <w:p w14:paraId="2AAA4E23" w14:textId="77777777" w:rsidR="000714AA" w:rsidRPr="00026963" w:rsidRDefault="002D72F8"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C</w:t>
            </w:r>
            <w:r w:rsidR="000714AA" w:rsidRPr="00026963">
              <w:rPr>
                <w:i/>
                <w:iCs/>
                <w:color w:val="000000"/>
              </w:rPr>
              <w:t>ontain adequate provisions</w:t>
            </w:r>
          </w:p>
          <w:p w14:paraId="2AAA4E24"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prohibiting, consistent with the provisions of this subchapter, any source or other type of emissions activity within the state from emitting any air pollutant in amounts which will</w:t>
            </w:r>
          </w:p>
          <w:p w14:paraId="2AAA4E25"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contribute significantly to nonattainment in, or interfere with maintenance by, any other state with </w:t>
            </w:r>
            <w:r w:rsidRPr="00026963">
              <w:rPr>
                <w:i/>
                <w:iCs/>
                <w:color w:val="000000"/>
              </w:rPr>
              <w:lastRenderedPageBreak/>
              <w:t>respect to any such national primary or secondary ambient air quality standard, or</w:t>
            </w:r>
          </w:p>
          <w:p w14:paraId="2AAA4E26"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w:t>
            </w:r>
          </w:p>
        </w:tc>
        <w:tc>
          <w:tcPr>
            <w:cnfStyle w:val="000100000000" w:firstRow="0" w:lastRow="0" w:firstColumn="0" w:lastColumn="1" w:oddVBand="0" w:evenVBand="0" w:oddHBand="0" w:evenHBand="0" w:firstRowFirstColumn="0" w:firstRowLastColumn="0" w:lastRowFirstColumn="0" w:lastRowLastColumn="0"/>
            <w:tcW w:w="4597" w:type="dxa"/>
          </w:tcPr>
          <w:p w14:paraId="2AAA4E27" w14:textId="77777777" w:rsidR="000714AA" w:rsidRPr="00026963" w:rsidRDefault="000714AA" w:rsidP="000714AA">
            <w:pPr>
              <w:rPr>
                <w:b w:val="0"/>
                <w:color w:val="000000"/>
                <w:u w:val="single"/>
              </w:rPr>
            </w:pPr>
            <w:r w:rsidRPr="00026963">
              <w:rPr>
                <w:b w:val="0"/>
                <w:color w:val="000000"/>
                <w:u w:val="single"/>
              </w:rPr>
              <w:lastRenderedPageBreak/>
              <w:t>CAA section 110(a)(2)(D)(i)(I) Interstate Transport as it relates to significant contribution to nonattainment and interference with maintenance:</w:t>
            </w:r>
          </w:p>
          <w:p w14:paraId="2AAA4E28" w14:textId="77777777" w:rsidR="000714AA" w:rsidRPr="00026963" w:rsidRDefault="000714AA" w:rsidP="000714AA">
            <w:pPr>
              <w:pStyle w:val="FootnoteText"/>
              <w:ind w:left="0"/>
              <w:rPr>
                <w:b w:val="0"/>
              </w:rPr>
            </w:pPr>
          </w:p>
          <w:p w14:paraId="2AAA4E29" w14:textId="77777777" w:rsidR="000714AA" w:rsidRPr="00026963" w:rsidRDefault="000714AA" w:rsidP="000714AA">
            <w:pPr>
              <w:rPr>
                <w:b w:val="0"/>
              </w:rPr>
            </w:pPr>
            <w:r w:rsidRPr="00026963">
              <w:rPr>
                <w:b w:val="0"/>
              </w:rPr>
              <w:t xml:space="preserve">The Oregon SIP infrastructure addressing the Interstate transport of PM 2.5 is attached.  </w:t>
            </w:r>
          </w:p>
          <w:p w14:paraId="2AAA4E2A" w14:textId="77777777" w:rsidR="000714AA" w:rsidRPr="00026963" w:rsidRDefault="000714AA" w:rsidP="000714AA">
            <w:pPr>
              <w:rPr>
                <w:b w:val="0"/>
              </w:rPr>
            </w:pPr>
          </w:p>
          <w:p w14:paraId="2AAA4E2B" w14:textId="77777777" w:rsidR="000714AA" w:rsidRPr="00026963" w:rsidRDefault="000714AA" w:rsidP="000714AA">
            <w:pPr>
              <w:rPr>
                <w:b w:val="0"/>
              </w:rPr>
            </w:pPr>
            <w:r w:rsidRPr="00026963">
              <w:rPr>
                <w:b w:val="0"/>
              </w:rPr>
              <w:t xml:space="preserve">Note:  The interstate transport report also </w:t>
            </w:r>
            <w:r w:rsidRPr="00026963">
              <w:rPr>
                <w:b w:val="0"/>
              </w:rPr>
              <w:lastRenderedPageBreak/>
              <w:t>addresses the interstate transport of Lead (Pb),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The Department’s 2013 updates to the SIP for Pb,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14:paraId="2AAA4E2C" w14:textId="77777777" w:rsidR="000714AA" w:rsidRPr="00026963" w:rsidRDefault="000714AA" w:rsidP="000714AA">
            <w:pPr>
              <w:rPr>
                <w:b w:val="0"/>
                <w:color w:val="FF0000"/>
              </w:rPr>
            </w:pPr>
          </w:p>
        </w:tc>
      </w:tr>
      <w:tr w:rsidR="000714AA" w:rsidRPr="00026963" w14:paraId="2AAA4E58"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2E" w14:textId="77777777" w:rsidR="000714AA" w:rsidRPr="00026963" w:rsidRDefault="000714AA" w:rsidP="000714AA">
            <w:pPr>
              <w:rPr>
                <w:b w:val="0"/>
                <w:bCs w:val="0"/>
                <w:color w:val="000000"/>
              </w:rPr>
            </w:pPr>
            <w:r w:rsidRPr="00026963">
              <w:rPr>
                <w:b w:val="0"/>
                <w:color w:val="000000"/>
              </w:rPr>
              <w:lastRenderedPageBreak/>
              <w:t>§110(a)(2)(D)(i)(II)</w:t>
            </w:r>
          </w:p>
          <w:p w14:paraId="2AAA4E2F" w14:textId="77777777"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14:paraId="2AAA4E30"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(II) interfere with measures required to be included in the applicable implementation plan for any other State under part C of this subchapter to prevent significant deterioration of air quality or to protect visibility, </w:t>
            </w:r>
          </w:p>
          <w:p w14:paraId="2AAA4E31"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2AAA4E32" w14:textId="77777777" w:rsidR="000714AA" w:rsidRPr="00026963" w:rsidRDefault="000714AA" w:rsidP="000714AA">
            <w:pPr>
              <w:rPr>
                <w:b w:val="0"/>
                <w:i/>
                <w:color w:val="000000"/>
              </w:rPr>
            </w:pPr>
            <w:r w:rsidRPr="00026963">
              <w:rPr>
                <w:b w:val="0"/>
                <w:i/>
                <w:color w:val="000000"/>
              </w:rPr>
              <w:t xml:space="preserve">Oregon’s Administrative Rules are consistent with federal requirements per Appendix N of 40 CFR 50 pertaining to the notification of interstate pollution abatement. </w:t>
            </w:r>
          </w:p>
          <w:p w14:paraId="2AAA4E33" w14:textId="77777777" w:rsidR="000714AA" w:rsidRPr="00026963" w:rsidRDefault="000714AA" w:rsidP="000714AA">
            <w:pPr>
              <w:rPr>
                <w:b w:val="0"/>
                <w:color w:val="000000"/>
                <w:u w:val="single"/>
              </w:rPr>
            </w:pPr>
          </w:p>
          <w:p w14:paraId="2AAA4E34" w14:textId="77777777" w:rsidR="000714AA" w:rsidRPr="00026963" w:rsidRDefault="000714AA" w:rsidP="000714AA">
            <w:pPr>
              <w:rPr>
                <w:b w:val="0"/>
                <w:color w:val="000000"/>
                <w:u w:val="single"/>
              </w:rPr>
            </w:pPr>
            <w:r w:rsidRPr="00026963">
              <w:rPr>
                <w:b w:val="0"/>
                <w:color w:val="000000"/>
                <w:u w:val="single"/>
              </w:rPr>
              <w:t xml:space="preserve">Oregon rules and statutes that specifically address CAA section 110(a)(2)(D)(i)(II) Interstate transport as it relates to PSD: </w:t>
            </w:r>
          </w:p>
          <w:p w14:paraId="2AAA4E35" w14:textId="77777777" w:rsidR="000714AA" w:rsidRPr="00026963" w:rsidRDefault="000714AA" w:rsidP="000714AA">
            <w:pPr>
              <w:rPr>
                <w:b w:val="0"/>
                <w:color w:val="000000"/>
                <w:u w:val="single"/>
              </w:rPr>
            </w:pPr>
          </w:p>
          <w:p w14:paraId="2AAA4E36" w14:textId="77777777" w:rsidR="000714AA" w:rsidRPr="00026963" w:rsidRDefault="000714AA" w:rsidP="000714AA">
            <w:pPr>
              <w:rPr>
                <w:b w:val="0"/>
                <w:color w:val="000000"/>
                <w:u w:val="single"/>
              </w:rPr>
            </w:pPr>
          </w:p>
          <w:p w14:paraId="2AAA4E37"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2AAA4E38" w14:textId="77777777" w:rsidR="000714AA" w:rsidRPr="00026963" w:rsidRDefault="000714AA" w:rsidP="000714AA">
            <w:pPr>
              <w:rPr>
                <w:b w:val="0"/>
                <w:color w:val="000000"/>
              </w:rPr>
            </w:pPr>
          </w:p>
          <w:p w14:paraId="2AAA4E39"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E3A" w14:textId="77777777" w:rsidR="000714AA" w:rsidRPr="00026963" w:rsidRDefault="000714AA" w:rsidP="000714AA">
            <w:pPr>
              <w:rPr>
                <w:b w:val="0"/>
                <w:color w:val="000000"/>
              </w:rPr>
            </w:pPr>
          </w:p>
          <w:p w14:paraId="2AAA4E3B"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2AAA4E3C" w14:textId="77777777" w:rsidR="000714AA" w:rsidRPr="00026963" w:rsidRDefault="000714AA" w:rsidP="000714AA">
            <w:pPr>
              <w:rPr>
                <w:b w:val="0"/>
                <w:color w:val="000000"/>
              </w:rPr>
            </w:pPr>
          </w:p>
          <w:p w14:paraId="2AAA4E3D" w14:textId="77777777" w:rsidR="000714AA" w:rsidRPr="00026963" w:rsidRDefault="000714AA" w:rsidP="000714AA">
            <w:pPr>
              <w:autoSpaceDE w:val="0"/>
              <w:autoSpaceDN w:val="0"/>
              <w:adjustRightInd w:val="0"/>
              <w:jc w:val="both"/>
              <w:rPr>
                <w:b w:val="0"/>
                <w:color w:val="000000"/>
                <w:u w:val="single"/>
              </w:rPr>
            </w:pPr>
          </w:p>
          <w:p w14:paraId="2AAA4E3E"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2AAA4E3F" w14:textId="77777777" w:rsidR="000714AA" w:rsidRPr="00026963" w:rsidRDefault="000714AA" w:rsidP="000714AA">
            <w:pPr>
              <w:autoSpaceDE w:val="0"/>
              <w:autoSpaceDN w:val="0"/>
              <w:adjustRightInd w:val="0"/>
              <w:rPr>
                <w:b w:val="0"/>
                <w:color w:val="000000"/>
              </w:rPr>
            </w:pPr>
          </w:p>
          <w:p w14:paraId="2AAA4E40"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14:paraId="2AAA4E41" w14:textId="77777777"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14:paraId="2AAA4E42" w14:textId="77777777"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neighboring states.</w:t>
            </w:r>
          </w:p>
          <w:p w14:paraId="2AAA4E43" w14:textId="77777777" w:rsidR="000714AA" w:rsidRPr="00026963" w:rsidRDefault="000714AA" w:rsidP="000714AA">
            <w:pPr>
              <w:autoSpaceDE w:val="0"/>
              <w:autoSpaceDN w:val="0"/>
              <w:adjustRightInd w:val="0"/>
              <w:rPr>
                <w:b w:val="0"/>
                <w:color w:val="000000"/>
              </w:rPr>
            </w:pPr>
          </w:p>
          <w:p w14:paraId="2AAA4E44" w14:textId="77777777"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2AAA4E45" w14:textId="77777777"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14:paraId="2AAA4E46" w14:textId="77777777"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14:paraId="2AAA4E47" w14:textId="77777777" w:rsidR="000714AA" w:rsidRPr="00026963" w:rsidRDefault="000714AA" w:rsidP="000714AA">
            <w:pPr>
              <w:rPr>
                <w:b w:val="0"/>
                <w:color w:val="000000"/>
              </w:rPr>
            </w:pPr>
          </w:p>
          <w:p w14:paraId="2AAA4E4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lastRenderedPageBreak/>
              <w:t>OAR 340-209 Public Participation. Specifies the requirements for notifying the public of certain permit actions and providing an opportunity for the public to participate in those permit actions.</w:t>
            </w:r>
          </w:p>
          <w:p w14:paraId="2AAA4E4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14:paraId="2AAA4E4A" w14:textId="77777777" w:rsidR="000714AA" w:rsidRPr="00026963" w:rsidRDefault="000714AA" w:rsidP="000714AA">
            <w:pPr>
              <w:rPr>
                <w:b w:val="0"/>
                <w:color w:val="000000"/>
              </w:rPr>
            </w:pPr>
          </w:p>
          <w:p w14:paraId="2AAA4E4B" w14:textId="77777777"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14:paraId="2AAA4E4C" w14:textId="77777777" w:rsidR="000714AA" w:rsidRPr="00026963" w:rsidRDefault="000714AA" w:rsidP="000714AA">
            <w:pPr>
              <w:rPr>
                <w:b w:val="0"/>
                <w:color w:val="000000"/>
              </w:rPr>
            </w:pPr>
          </w:p>
          <w:p w14:paraId="2AAA4E4D" w14:textId="77777777"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14:paraId="2AAA4E4E" w14:textId="77777777" w:rsidR="000714AA" w:rsidRPr="00026963" w:rsidRDefault="000714AA" w:rsidP="000714AA">
            <w:pPr>
              <w:rPr>
                <w:b w:val="0"/>
                <w:color w:val="000000"/>
              </w:rPr>
            </w:pPr>
          </w:p>
          <w:p w14:paraId="2AAA4E4F" w14:textId="77777777"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on December 14, 2010. </w:t>
            </w:r>
            <w:r w:rsidRPr="00026963">
              <w:rPr>
                <w:b w:val="0"/>
              </w:rPr>
              <w:t>On July 5, 2011, the EPA approved portions of the Oregon Regional Haze SIP including the requirements for best available retrofit technology (BART) (76 FR 38997).  The EPA approved the remaining elements of the Oregon Regional Haze SIP on August 22, 2012 (77 FR 50611).</w:t>
            </w:r>
          </w:p>
          <w:p w14:paraId="2AAA4E50" w14:textId="77777777" w:rsidR="000714AA" w:rsidRPr="00026963" w:rsidRDefault="000714AA" w:rsidP="000714AA">
            <w:pPr>
              <w:autoSpaceDE w:val="0"/>
              <w:autoSpaceDN w:val="0"/>
              <w:adjustRightInd w:val="0"/>
              <w:rPr>
                <w:b w:val="0"/>
                <w:color w:val="000000"/>
              </w:rPr>
            </w:pPr>
          </w:p>
          <w:p w14:paraId="2AAA4E51" w14:textId="77777777"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w:t>
            </w:r>
            <w:r w:rsidRPr="00026963">
              <w:rPr>
                <w:b w:val="0"/>
                <w:color w:val="000000"/>
              </w:rPr>
              <w:lastRenderedPageBreak/>
              <w:t xml:space="preserve">and modifications within attainment, unclassified and sustainment areas.  </w:t>
            </w:r>
          </w:p>
          <w:p w14:paraId="2AAA4E52" w14:textId="77777777" w:rsidR="000714AA" w:rsidRPr="00026963" w:rsidRDefault="000714AA" w:rsidP="000714AA">
            <w:pPr>
              <w:rPr>
                <w:b w:val="0"/>
                <w:color w:val="000000"/>
              </w:rPr>
            </w:pPr>
          </w:p>
          <w:p w14:paraId="2AAA4E53" w14:textId="77777777"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14:paraId="2AAA4E54" w14:textId="77777777" w:rsidR="000714AA" w:rsidRPr="00026963" w:rsidRDefault="000714AA" w:rsidP="000714AA">
            <w:pPr>
              <w:rPr>
                <w:b w:val="0"/>
                <w:color w:val="000000"/>
              </w:rPr>
            </w:pPr>
          </w:p>
          <w:p w14:paraId="2AAA4E55" w14:textId="77777777" w:rsidR="000714AA" w:rsidRPr="00026963" w:rsidRDefault="000714AA" w:rsidP="000714AA">
            <w:pPr>
              <w:rPr>
                <w:b w:val="0"/>
                <w:color w:val="000000"/>
                <w:u w:val="single"/>
              </w:rPr>
            </w:pPr>
            <w:r w:rsidRPr="00026963">
              <w:rPr>
                <w:b w:val="0"/>
                <w:color w:val="000000"/>
                <w:u w:val="single"/>
              </w:rPr>
              <w:t>Oregon rules and statutes that specifically address</w:t>
            </w:r>
            <w:r w:rsidRPr="00026963">
              <w:rPr>
                <w:b w:val="0"/>
                <w:color w:val="000000"/>
              </w:rPr>
              <w:t xml:space="preserve"> </w:t>
            </w:r>
            <w:r w:rsidRPr="00026963">
              <w:rPr>
                <w:b w:val="0"/>
                <w:color w:val="000000"/>
                <w:u w:val="single"/>
              </w:rPr>
              <w:t xml:space="preserve">CAA section 110(a)(2)(D)(i)(II) Interstate transport as it relates to visibility:   </w:t>
            </w:r>
          </w:p>
          <w:p w14:paraId="2AAA4E56" w14:textId="77777777" w:rsidR="000714AA" w:rsidRPr="00026963" w:rsidRDefault="000714AA" w:rsidP="000714AA">
            <w:pPr>
              <w:rPr>
                <w:b w:val="0"/>
                <w:color w:val="000000"/>
              </w:rPr>
            </w:pPr>
          </w:p>
          <w:p w14:paraId="2AAA4E57" w14:textId="77777777" w:rsidR="000714AA" w:rsidRPr="00026963" w:rsidRDefault="000714AA" w:rsidP="000714AA">
            <w:pPr>
              <w:rPr>
                <w:b w:val="0"/>
                <w:color w:val="000000"/>
                <w:u w:val="single"/>
              </w:rPr>
            </w:pPr>
          </w:p>
        </w:tc>
      </w:tr>
      <w:tr w:rsidR="000714AA" w:rsidRPr="00026963" w14:paraId="2AAA4E67"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59" w14:textId="77777777" w:rsidR="000714AA" w:rsidRPr="00026963" w:rsidRDefault="000714AA" w:rsidP="000714AA">
            <w:pPr>
              <w:rPr>
                <w:b w:val="0"/>
                <w:bCs w:val="0"/>
                <w:color w:val="000000"/>
              </w:rPr>
            </w:pPr>
            <w:r w:rsidRPr="00026963">
              <w:rPr>
                <w:b w:val="0"/>
                <w:color w:val="000000"/>
              </w:rPr>
              <w:lastRenderedPageBreak/>
              <w:t>§110(a)(2)(D)(ii)</w:t>
            </w:r>
          </w:p>
          <w:p w14:paraId="2AAA4E5A" w14:textId="77777777" w:rsidR="000714AA" w:rsidRPr="00026963" w:rsidRDefault="000714AA" w:rsidP="000714AA">
            <w:pPr>
              <w:rPr>
                <w:b w:val="0"/>
                <w:bCs w:val="0"/>
                <w:color w:val="000000"/>
              </w:rPr>
            </w:pPr>
            <w:r w:rsidRPr="00026963">
              <w:rPr>
                <w:b w:val="0"/>
                <w:color w:val="000000"/>
              </w:rPr>
              <w:t>Interstate and international pollution</w:t>
            </w:r>
          </w:p>
        </w:tc>
        <w:tc>
          <w:tcPr>
            <w:tcW w:w="4140" w:type="dxa"/>
          </w:tcPr>
          <w:p w14:paraId="2AAA4E5B" w14:textId="77777777" w:rsidR="000714AA" w:rsidRPr="00026963" w:rsidRDefault="003F7CB6"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(ii) i</w:t>
            </w:r>
            <w:r w:rsidR="000714AA" w:rsidRPr="00026963">
              <w:rPr>
                <w:i/>
                <w:iCs/>
                <w:color w:val="000000"/>
              </w:rPr>
              <w:t>nsuring compliance with the applicable requirements of sections 126 and 115 (relating to interstate and international pollution abatement);</w:t>
            </w:r>
          </w:p>
        </w:tc>
        <w:tc>
          <w:tcPr>
            <w:cnfStyle w:val="000100000000" w:firstRow="0" w:lastRow="0" w:firstColumn="0" w:lastColumn="1" w:oddVBand="0" w:evenVBand="0" w:oddHBand="0" w:evenHBand="0" w:firstRowFirstColumn="0" w:firstRowLastColumn="0" w:lastRowFirstColumn="0" w:lastRowLastColumn="0"/>
            <w:tcW w:w="4597" w:type="dxa"/>
          </w:tcPr>
          <w:p w14:paraId="2AAA4E5C"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2AAA4E5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E5E"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E5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2AAA4E60"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2AAA4E61" w14:textId="77777777" w:rsidR="000714AA" w:rsidRPr="00026963" w:rsidRDefault="000714AA" w:rsidP="000714AA">
            <w:pPr>
              <w:autoSpaceDE w:val="0"/>
              <w:autoSpaceDN w:val="0"/>
              <w:adjustRightInd w:val="0"/>
              <w:jc w:val="both"/>
              <w:rPr>
                <w:b w:val="0"/>
                <w:color w:val="000000"/>
              </w:rPr>
            </w:pPr>
          </w:p>
          <w:p w14:paraId="2AAA4E6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2AAA4E6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14:paraId="2AAA4E6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14:paraId="2AAA4E6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14:paraId="2AAA4E66" w14:textId="77777777" w:rsidR="000714AA" w:rsidRPr="00026963" w:rsidRDefault="000714AA" w:rsidP="000714AA">
            <w:pPr>
              <w:rPr>
                <w:b w:val="0"/>
                <w:color w:val="000000"/>
                <w:u w:val="single"/>
              </w:rPr>
            </w:pPr>
          </w:p>
        </w:tc>
      </w:tr>
      <w:tr w:rsidR="000714AA" w:rsidRPr="00026963" w14:paraId="2AAA4E79"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68" w14:textId="77777777" w:rsidR="000714AA" w:rsidRPr="00026963" w:rsidRDefault="000714AA" w:rsidP="000714AA">
            <w:pPr>
              <w:rPr>
                <w:b w:val="0"/>
                <w:bCs w:val="0"/>
                <w:color w:val="000000"/>
              </w:rPr>
            </w:pPr>
            <w:r w:rsidRPr="00026963">
              <w:rPr>
                <w:b w:val="0"/>
                <w:color w:val="000000"/>
              </w:rPr>
              <w:t>§110(a)(2)(E)(i)</w:t>
            </w:r>
          </w:p>
          <w:p w14:paraId="2AAA4E69" w14:textId="77777777" w:rsidR="000714AA" w:rsidRPr="00026963" w:rsidRDefault="000714AA" w:rsidP="000714AA">
            <w:pPr>
              <w:rPr>
                <w:b w:val="0"/>
                <w:bCs w:val="0"/>
                <w:color w:val="000000"/>
              </w:rPr>
            </w:pPr>
            <w:r w:rsidRPr="00026963">
              <w:rPr>
                <w:b w:val="0"/>
                <w:color w:val="000000"/>
              </w:rPr>
              <w:t>Adequate personnel, funding and authority to carry out plan</w:t>
            </w:r>
          </w:p>
        </w:tc>
        <w:tc>
          <w:tcPr>
            <w:tcW w:w="4140" w:type="dxa"/>
          </w:tcPr>
          <w:p w14:paraId="2AAA4E6A"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bCs/>
                <w:color w:val="000000"/>
              </w:rPr>
            </w:pPr>
            <w:r>
              <w:rPr>
                <w:i/>
                <w:iCs/>
                <w:color w:val="000000"/>
              </w:rPr>
              <w:t>P</w:t>
            </w:r>
            <w:r w:rsidR="000714AA" w:rsidRPr="00026963">
              <w:rPr>
                <w:i/>
                <w:iCs/>
                <w:color w:val="000000"/>
              </w:rPr>
              <w:t xml:space="preserve">rovide (i) necessary assurances that the state (or, except where the Administrator deems inappropriate, the general purpose local government or governments, or a regional agency designated by the state or general purpose local governments for such purpose) will have adequate personnel, funding, and authority under state (and, as appropriate, local) law to carry out </w:t>
            </w:r>
            <w:r w:rsidR="000714AA" w:rsidRPr="00026963">
              <w:rPr>
                <w:i/>
                <w:iCs/>
                <w:color w:val="000000"/>
              </w:rPr>
              <w:lastRenderedPageBreak/>
              <w:t>such implementation plan (and is not prohibited by any provision of federal or state law from carrying out such implementation plan or portion thereof);</w:t>
            </w:r>
          </w:p>
        </w:tc>
        <w:tc>
          <w:tcPr>
            <w:cnfStyle w:val="000100000000" w:firstRow="0" w:lastRow="0" w:firstColumn="0" w:lastColumn="1" w:oddVBand="0" w:evenVBand="0" w:oddHBand="0" w:evenHBand="0" w:firstRowFirstColumn="0" w:firstRowLastColumn="0" w:lastRowFirstColumn="0" w:lastRowLastColumn="0"/>
            <w:tcW w:w="4597" w:type="dxa"/>
          </w:tcPr>
          <w:p w14:paraId="2AAA4E6B"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w:t>
            </w:r>
          </w:p>
          <w:p w14:paraId="2AAA4E6C" w14:textId="77777777" w:rsidR="000714AA" w:rsidRPr="00026963" w:rsidRDefault="000714AA" w:rsidP="000714AA">
            <w:pPr>
              <w:rPr>
                <w:b w:val="0"/>
                <w:iCs/>
                <w:color w:val="000000"/>
              </w:rPr>
            </w:pPr>
          </w:p>
          <w:p w14:paraId="2AAA4E6D" w14:textId="77777777" w:rsidR="000714AA" w:rsidRPr="00026963" w:rsidRDefault="000714AA" w:rsidP="000714AA">
            <w:pPr>
              <w:rPr>
                <w:b w:val="0"/>
                <w:iCs/>
                <w:color w:val="000000"/>
              </w:rPr>
            </w:pPr>
            <w:r w:rsidRPr="00026963">
              <w:rPr>
                <w:b w:val="0"/>
                <w:iCs/>
                <w:color w:val="000000"/>
              </w:rPr>
              <w:t xml:space="preserve">ORS 468.035 Functions of Department (d, h). </w:t>
            </w:r>
          </w:p>
          <w:p w14:paraId="2AAA4E6E" w14:textId="77777777" w:rsidR="000714AA" w:rsidRPr="00026963" w:rsidRDefault="000714AA" w:rsidP="000714AA">
            <w:pPr>
              <w:rPr>
                <w:b w:val="0"/>
                <w:iCs/>
                <w:color w:val="000000"/>
              </w:rPr>
            </w:pPr>
            <w:r w:rsidRPr="00026963">
              <w:rPr>
                <w:b w:val="0"/>
                <w:iCs/>
                <w:color w:val="000000"/>
              </w:rPr>
              <w:t>Authority to employ personnel, purchase supplies, enter into contracts, and to receive, appropriate and expend federal and other funds for purposes of air pollution research and control</w:t>
            </w:r>
          </w:p>
          <w:p w14:paraId="2AAA4E6F" w14:textId="77777777" w:rsidR="000714AA" w:rsidRPr="00026963" w:rsidRDefault="000714AA" w:rsidP="000714AA">
            <w:pPr>
              <w:rPr>
                <w:b w:val="0"/>
                <w:iCs/>
                <w:color w:val="000000"/>
              </w:rPr>
            </w:pPr>
          </w:p>
          <w:p w14:paraId="2AAA4E70" w14:textId="77777777" w:rsidR="000714AA" w:rsidRPr="00026963" w:rsidRDefault="000714AA" w:rsidP="000714AA">
            <w:pPr>
              <w:rPr>
                <w:b w:val="0"/>
                <w:iCs/>
                <w:color w:val="000000"/>
              </w:rPr>
            </w:pPr>
            <w:r w:rsidRPr="00026963">
              <w:rPr>
                <w:b w:val="0"/>
                <w:iCs/>
                <w:color w:val="000000"/>
              </w:rPr>
              <w:lastRenderedPageBreak/>
              <w:t xml:space="preserve">ORS 468A.045 Functions of Director; Delegation. Power to hire, assign, reassign, and coordinate personnel of the department </w:t>
            </w:r>
          </w:p>
          <w:p w14:paraId="2AAA4E71" w14:textId="77777777" w:rsidR="000714AA" w:rsidRPr="00026963" w:rsidRDefault="000714AA" w:rsidP="000714AA">
            <w:pPr>
              <w:rPr>
                <w:b w:val="0"/>
                <w:iCs/>
                <w:color w:val="000000"/>
              </w:rPr>
            </w:pPr>
          </w:p>
          <w:p w14:paraId="2AAA4E72" w14:textId="77777777"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14:paraId="2AAA4E73" w14:textId="77777777" w:rsidR="000714AA" w:rsidRPr="00026963" w:rsidRDefault="000714AA" w:rsidP="000714AA">
            <w:pPr>
              <w:rPr>
                <w:b w:val="0"/>
                <w:u w:val="single"/>
              </w:rPr>
            </w:pPr>
          </w:p>
          <w:p w14:paraId="2AAA4E74" w14:textId="77777777" w:rsidR="000714AA" w:rsidRPr="00026963" w:rsidRDefault="000714AA" w:rsidP="000714AA">
            <w:pPr>
              <w:rPr>
                <w:b w:val="0"/>
              </w:rPr>
            </w:pPr>
            <w:r w:rsidRPr="00026963">
              <w:rPr>
                <w:b w:val="0"/>
              </w:rPr>
              <w:t xml:space="preserve">Intergovernmental Agreement between DEQ 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14:paraId="2AAA4E75" w14:textId="77777777" w:rsidR="000714AA" w:rsidRPr="00026963" w:rsidRDefault="000714AA" w:rsidP="000714AA">
            <w:pPr>
              <w:rPr>
                <w:b w:val="0"/>
              </w:rPr>
            </w:pPr>
            <w:r w:rsidRPr="00026963">
              <w:rPr>
                <w:b w:val="0"/>
              </w:rPr>
              <w:t>DEQ’s Performance and Partnership Agreement (PPA) with EPA.  The Oregon Performance Partn</w:t>
            </w:r>
            <w:r w:rsidR="002D72F8">
              <w:rPr>
                <w:b w:val="0"/>
              </w:rPr>
              <w:t xml:space="preserve">ership Agreement describes how </w:t>
            </w:r>
            <w:r w:rsidRPr="00026963">
              <w:rPr>
                <w:b w:val="0"/>
              </w:rPr>
              <w:t xml:space="preserve">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DEQ signed the current PPA on June 27, 2014 (runs from July 1, 2014 through June 30, 2016).  </w:t>
            </w:r>
          </w:p>
          <w:p w14:paraId="2AAA4E76" w14:textId="77777777" w:rsidR="000714AA" w:rsidRPr="00026963" w:rsidRDefault="000714AA" w:rsidP="000714AA">
            <w:pPr>
              <w:rPr>
                <w:b w:val="0"/>
              </w:rPr>
            </w:pPr>
          </w:p>
          <w:p w14:paraId="2AAA4E77" w14:textId="77777777"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PPA with EPA contains more information. </w:t>
            </w:r>
          </w:p>
          <w:p w14:paraId="2AAA4E78" w14:textId="77777777" w:rsidR="000714AA" w:rsidRPr="00026963" w:rsidRDefault="000714AA" w:rsidP="000714AA">
            <w:pPr>
              <w:rPr>
                <w:b w:val="0"/>
                <w:iCs/>
                <w:color w:val="000000"/>
              </w:rPr>
            </w:pPr>
          </w:p>
        </w:tc>
      </w:tr>
      <w:tr w:rsidR="000714AA" w:rsidRPr="00026963" w14:paraId="2AAA4E98"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7A" w14:textId="77777777" w:rsidR="000714AA" w:rsidRPr="00026963" w:rsidRDefault="000714AA" w:rsidP="000714AA">
            <w:pPr>
              <w:rPr>
                <w:b w:val="0"/>
                <w:bCs w:val="0"/>
                <w:color w:val="000000"/>
              </w:rPr>
            </w:pPr>
            <w:r w:rsidRPr="00026963">
              <w:rPr>
                <w:b w:val="0"/>
                <w:color w:val="000000"/>
              </w:rPr>
              <w:lastRenderedPageBreak/>
              <w:t>§110(a)(2)(E)(ii)</w:t>
            </w:r>
          </w:p>
          <w:p w14:paraId="2AAA4E7B" w14:textId="77777777" w:rsidR="000714AA" w:rsidRPr="00026963" w:rsidRDefault="000714AA" w:rsidP="000714AA">
            <w:pPr>
              <w:rPr>
                <w:b w:val="0"/>
                <w:bCs w:val="0"/>
                <w:color w:val="000000"/>
              </w:rPr>
            </w:pPr>
            <w:r w:rsidRPr="00026963">
              <w:rPr>
                <w:b w:val="0"/>
                <w:color w:val="000000"/>
              </w:rPr>
              <w:t>Comply with state boards</w:t>
            </w:r>
          </w:p>
        </w:tc>
        <w:tc>
          <w:tcPr>
            <w:tcW w:w="4140" w:type="dxa"/>
          </w:tcPr>
          <w:p w14:paraId="2AAA4E7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requirements that the state comply with the requirements respecting state boards under section 128 of this title, and</w:t>
            </w:r>
          </w:p>
        </w:tc>
        <w:tc>
          <w:tcPr>
            <w:cnfStyle w:val="000100000000" w:firstRow="0" w:lastRow="0" w:firstColumn="0" w:lastColumn="1" w:oddVBand="0" w:evenVBand="0" w:oddHBand="0" w:evenHBand="0" w:firstRowFirstColumn="0" w:firstRowLastColumn="0" w:lastRowFirstColumn="0" w:lastRowLastColumn="0"/>
            <w:tcW w:w="4597" w:type="dxa"/>
          </w:tcPr>
          <w:p w14:paraId="2AAA4E7D"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2AAA4E7E" w14:textId="77777777" w:rsidR="000714AA" w:rsidRPr="00026963" w:rsidRDefault="000714AA" w:rsidP="000714AA">
            <w:pPr>
              <w:autoSpaceDE w:val="0"/>
              <w:autoSpaceDN w:val="0"/>
              <w:adjustRightInd w:val="0"/>
              <w:jc w:val="both"/>
              <w:rPr>
                <w:b w:val="0"/>
                <w:color w:val="000000"/>
              </w:rPr>
            </w:pPr>
          </w:p>
          <w:p w14:paraId="2AAA4E7F"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E80" w14:textId="77777777" w:rsidR="000714AA" w:rsidRPr="00026963" w:rsidRDefault="000714AA" w:rsidP="000714AA">
            <w:pPr>
              <w:pStyle w:val="ListParagraph"/>
              <w:spacing w:line="240" w:lineRule="auto"/>
              <w:ind w:left="612" w:hanging="137"/>
              <w:rPr>
                <w:b w:val="0"/>
              </w:rPr>
            </w:pPr>
            <w:r w:rsidRPr="00026963">
              <w:rPr>
                <w:b w:val="0"/>
              </w:rPr>
              <w:t xml:space="preserve">- 035(c) Functions of Department </w:t>
            </w:r>
            <w:r w:rsidRPr="00026963">
              <w:rPr>
                <w:b w:val="0"/>
              </w:rPr>
              <w:lastRenderedPageBreak/>
              <w:t>Authority to advise, consult, and cooperate with other states, state and federal agencies, or political subdivisions on all air quality control matters.</w:t>
            </w:r>
          </w:p>
          <w:p w14:paraId="2AAA4E81" w14:textId="77777777" w:rsidR="000714AA" w:rsidRPr="00026963" w:rsidRDefault="000714AA" w:rsidP="000714AA">
            <w:pPr>
              <w:ind w:left="612" w:hanging="137"/>
              <w:rPr>
                <w:b w:val="0"/>
                <w:color w:val="000000"/>
              </w:rPr>
            </w:pPr>
          </w:p>
          <w:p w14:paraId="2AAA4E82"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2AAA4E83" w14:textId="77777777" w:rsidR="000714AA" w:rsidRPr="00026963" w:rsidRDefault="000714AA" w:rsidP="000714AA">
            <w:pPr>
              <w:autoSpaceDE w:val="0"/>
              <w:autoSpaceDN w:val="0"/>
              <w:adjustRightInd w:val="0"/>
              <w:jc w:val="both"/>
              <w:rPr>
                <w:b w:val="0"/>
                <w:color w:val="000000"/>
                <w:u w:val="single"/>
              </w:rPr>
            </w:pPr>
          </w:p>
          <w:p w14:paraId="2AAA4E84" w14:textId="77777777"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14:paraId="2AAA4E85" w14:textId="77777777" w:rsidR="000714AA" w:rsidRPr="00026963" w:rsidRDefault="000714AA" w:rsidP="000714AA">
            <w:pPr>
              <w:rPr>
                <w:b w:val="0"/>
                <w:sz w:val="26"/>
                <w:szCs w:val="26"/>
              </w:rPr>
            </w:pPr>
          </w:p>
          <w:p w14:paraId="2AAA4E86" w14:textId="77777777" w:rsidR="000714AA" w:rsidRPr="00026963" w:rsidRDefault="000714AA" w:rsidP="000714AA">
            <w:pPr>
              <w:rPr>
                <w:b w:val="0"/>
                <w:sz w:val="26"/>
                <w:szCs w:val="26"/>
              </w:rPr>
            </w:pPr>
            <w:r w:rsidRPr="00026963">
              <w:rPr>
                <w:b w:val="0"/>
              </w:rPr>
              <w:t>ORS 468A.105 Formation of regional air quality control authorities</w:t>
            </w:r>
          </w:p>
          <w:p w14:paraId="2AAA4E87" w14:textId="77777777" w:rsidR="000714AA" w:rsidRPr="00026963" w:rsidRDefault="000714AA" w:rsidP="000714AA">
            <w:pPr>
              <w:rPr>
                <w:b w:val="0"/>
                <w:bCs w:val="0"/>
              </w:rPr>
            </w:pPr>
          </w:p>
          <w:p w14:paraId="2AAA4E88" w14:textId="77777777" w:rsidR="000714AA" w:rsidRPr="00026963" w:rsidRDefault="000714AA" w:rsidP="000714AA">
            <w:pPr>
              <w:rPr>
                <w:b w:val="0"/>
              </w:rPr>
            </w:pPr>
            <w:r w:rsidRPr="00026963">
              <w:rPr>
                <w:b w:val="0"/>
              </w:rPr>
              <w:t>ORS 468A.135 Function of authority; rules. </w:t>
            </w:r>
          </w:p>
          <w:p w14:paraId="2AAA4E89" w14:textId="77777777" w:rsidR="000714AA" w:rsidRPr="00026963" w:rsidRDefault="000714AA" w:rsidP="000714AA">
            <w:pPr>
              <w:rPr>
                <w:b w:val="0"/>
                <w:bCs w:val="0"/>
              </w:rPr>
            </w:pPr>
          </w:p>
          <w:p w14:paraId="2AAA4E8A" w14:textId="77777777" w:rsidR="000714AA" w:rsidRPr="00026963" w:rsidRDefault="000714AA" w:rsidP="000714AA">
            <w:pPr>
              <w:rPr>
                <w:b w:val="0"/>
              </w:rPr>
            </w:pPr>
            <w:r w:rsidRPr="00026963">
              <w:rPr>
                <w:b w:val="0"/>
              </w:rPr>
              <w:t>ORS 468A.155 Rules authorizing regional permit programs. </w:t>
            </w:r>
          </w:p>
          <w:p w14:paraId="2AAA4E8B" w14:textId="77777777" w:rsidR="000714AA" w:rsidRPr="00026963" w:rsidRDefault="000714AA" w:rsidP="000714AA">
            <w:pPr>
              <w:rPr>
                <w:b w:val="0"/>
                <w:bCs w:val="0"/>
              </w:rPr>
            </w:pPr>
          </w:p>
          <w:p w14:paraId="2AAA4E8C" w14:textId="77777777" w:rsidR="000714AA" w:rsidRPr="00026963" w:rsidRDefault="000714AA" w:rsidP="000714AA">
            <w:pPr>
              <w:rPr>
                <w:b w:val="0"/>
                <w:bCs w:val="0"/>
              </w:rPr>
            </w:pPr>
            <w:r w:rsidRPr="00026963">
              <w:rPr>
                <w:b w:val="0"/>
              </w:rPr>
              <w:t>ORS 468A.165 Compliance with state standards required; hearing; notice</w:t>
            </w:r>
          </w:p>
          <w:p w14:paraId="2AAA4E8D" w14:textId="77777777" w:rsidR="000714AA" w:rsidRPr="00026963" w:rsidRDefault="000714AA" w:rsidP="000714AA">
            <w:pPr>
              <w:rPr>
                <w:b w:val="0"/>
              </w:rPr>
            </w:pPr>
          </w:p>
          <w:p w14:paraId="2AAA4E8E"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2AAA4E8F" w14:textId="77777777" w:rsidR="000714AA" w:rsidRPr="00026963" w:rsidRDefault="000714AA" w:rsidP="000714AA">
            <w:pPr>
              <w:autoSpaceDE w:val="0"/>
              <w:autoSpaceDN w:val="0"/>
              <w:adjustRightInd w:val="0"/>
              <w:jc w:val="both"/>
              <w:rPr>
                <w:b w:val="0"/>
                <w:color w:val="000000"/>
              </w:rPr>
            </w:pPr>
          </w:p>
          <w:p w14:paraId="2AAA4E90" w14:textId="77777777"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14:paraId="2AAA4E91" w14:textId="77777777" w:rsidR="000714AA" w:rsidRPr="00026963" w:rsidRDefault="000714AA" w:rsidP="000714AA">
            <w:pPr>
              <w:rPr>
                <w:b w:val="0"/>
              </w:rPr>
            </w:pPr>
          </w:p>
          <w:p w14:paraId="2AAA4E92" w14:textId="77777777"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14:paraId="2AAA4E93" w14:textId="77777777" w:rsidR="000714AA" w:rsidRPr="00026963" w:rsidRDefault="000714AA" w:rsidP="000714AA">
            <w:pPr>
              <w:rPr>
                <w:b w:val="0"/>
                <w:color w:val="000000"/>
              </w:rPr>
            </w:pPr>
          </w:p>
          <w:p w14:paraId="2AAA4E94" w14:textId="77777777"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14:paraId="2AAA4E95" w14:textId="77777777" w:rsidR="000714AA" w:rsidRPr="00026963" w:rsidRDefault="000714AA" w:rsidP="000714AA">
            <w:pPr>
              <w:rPr>
                <w:b w:val="0"/>
                <w:color w:val="000000"/>
              </w:rPr>
            </w:pPr>
          </w:p>
          <w:p w14:paraId="2AAA4E96" w14:textId="77777777"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14:paraId="2AAA4E97" w14:textId="77777777" w:rsidR="000714AA" w:rsidRPr="00026963" w:rsidRDefault="000714AA" w:rsidP="000714AA">
            <w:pPr>
              <w:rPr>
                <w:b w:val="0"/>
                <w:color w:val="000000"/>
              </w:rPr>
            </w:pPr>
          </w:p>
        </w:tc>
      </w:tr>
      <w:tr w:rsidR="000714AA" w:rsidRPr="00026963" w14:paraId="2AAA4EB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99" w14:textId="77777777" w:rsidR="000714AA" w:rsidRPr="00026963" w:rsidRDefault="000714AA" w:rsidP="000714AA">
            <w:pPr>
              <w:rPr>
                <w:b w:val="0"/>
                <w:bCs w:val="0"/>
                <w:color w:val="000000"/>
              </w:rPr>
            </w:pPr>
            <w:r w:rsidRPr="00026963">
              <w:rPr>
                <w:b w:val="0"/>
                <w:color w:val="000000"/>
              </w:rPr>
              <w:lastRenderedPageBreak/>
              <w:t>§110(a)(2)(E)(iii)</w:t>
            </w:r>
          </w:p>
          <w:p w14:paraId="2AAA4E9A" w14:textId="77777777" w:rsidR="000714AA" w:rsidRPr="00026963" w:rsidRDefault="000714AA" w:rsidP="000714AA">
            <w:pPr>
              <w:rPr>
                <w:b w:val="0"/>
                <w:bCs w:val="0"/>
                <w:color w:val="000000"/>
              </w:rPr>
            </w:pPr>
            <w:r w:rsidRPr="00026963">
              <w:rPr>
                <w:b w:val="0"/>
                <w:color w:val="000000"/>
              </w:rPr>
              <w:t>oversee local &amp; regional gov/agencies</w:t>
            </w:r>
          </w:p>
        </w:tc>
        <w:tc>
          <w:tcPr>
            <w:tcW w:w="4140" w:type="dxa"/>
          </w:tcPr>
          <w:p w14:paraId="2AAA4E9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firstRow="0" w:lastRow="0" w:firstColumn="0" w:lastColumn="1" w:oddVBand="0" w:evenVBand="0" w:oddHBand="0" w:evenHBand="0" w:firstRowFirstColumn="0" w:firstRowLastColumn="0" w:lastRowFirstColumn="0" w:lastRowLastColumn="0"/>
            <w:tcW w:w="4597" w:type="dxa"/>
          </w:tcPr>
          <w:p w14:paraId="2AAA4E9C"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2AAA4E9D" w14:textId="77777777" w:rsidR="000714AA" w:rsidRPr="00026963" w:rsidRDefault="000714AA" w:rsidP="000714AA">
            <w:pPr>
              <w:rPr>
                <w:b w:val="0"/>
                <w:color w:val="000000"/>
              </w:rPr>
            </w:pPr>
          </w:p>
          <w:p w14:paraId="2AAA4E9E"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E9F" w14:textId="77777777" w:rsidR="000714AA" w:rsidRPr="00026963" w:rsidRDefault="000714AA" w:rsidP="000714AA">
            <w:pPr>
              <w:ind w:left="360"/>
              <w:rPr>
                <w:b w:val="0"/>
                <w:color w:val="FF0000"/>
              </w:rPr>
            </w:pPr>
          </w:p>
          <w:p w14:paraId="2AAA4EA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w:t>
            </w:r>
            <w:r w:rsidRPr="00026963">
              <w:rPr>
                <w:b w:val="0"/>
              </w:rPr>
              <w:lastRenderedPageBreak/>
              <w:t xml:space="preserve">public hearing on any proposed rule or standard prior to adoption </w:t>
            </w:r>
          </w:p>
          <w:p w14:paraId="2AAA4EA1" w14:textId="77777777" w:rsidR="000714AA" w:rsidRPr="00026963" w:rsidRDefault="000714AA" w:rsidP="000714AA">
            <w:pPr>
              <w:rPr>
                <w:b w:val="0"/>
                <w:color w:val="000000"/>
              </w:rPr>
            </w:pPr>
          </w:p>
          <w:p w14:paraId="2AAA4EA2" w14:textId="27B5A239" w:rsidR="000714AA" w:rsidRPr="00026963" w:rsidRDefault="000714AA" w:rsidP="000714AA">
            <w:pPr>
              <w:rPr>
                <w:b w:val="0"/>
                <w:color w:val="000000"/>
              </w:rPr>
            </w:pPr>
            <w:r w:rsidRPr="00026963">
              <w:rPr>
                <w:b w:val="0"/>
                <w:color w:val="000000"/>
              </w:rPr>
              <w:t>ORS 468.035 (c) Functions of Department. Authority to advise,</w:t>
            </w:r>
            <w:r w:rsidR="003A6DC6">
              <w:rPr>
                <w:b w:val="0"/>
                <w:color w:val="000000"/>
              </w:rPr>
              <w:t xml:space="preserve"> </w:t>
            </w:r>
            <w:bookmarkStart w:id="0" w:name="_GoBack"/>
            <w:bookmarkEnd w:id="0"/>
            <w:r w:rsidRPr="00026963">
              <w:rPr>
                <w:b w:val="0"/>
                <w:color w:val="000000"/>
              </w:rPr>
              <w:t>consult, and cooperate with other states, state and federal agencies, or political subdivisions on all air quality control matters.</w:t>
            </w:r>
          </w:p>
          <w:p w14:paraId="2AAA4EA3" w14:textId="77777777" w:rsidR="000714AA" w:rsidRPr="00026963" w:rsidRDefault="000714AA" w:rsidP="000714AA">
            <w:pPr>
              <w:rPr>
                <w:b w:val="0"/>
                <w:color w:val="000000"/>
              </w:rPr>
            </w:pPr>
          </w:p>
          <w:p w14:paraId="2AAA4EA4"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EA5" w14:textId="77777777" w:rsidR="000714AA" w:rsidRPr="00026963" w:rsidRDefault="000714AA" w:rsidP="000714AA">
            <w:pPr>
              <w:rPr>
                <w:b w:val="0"/>
                <w:color w:val="000000"/>
              </w:rPr>
            </w:pPr>
          </w:p>
          <w:p w14:paraId="2AAA4EA6" w14:textId="77777777"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14:paraId="2AAA4EA7" w14:textId="77777777" w:rsidR="000714AA" w:rsidRPr="00026963" w:rsidRDefault="000714AA" w:rsidP="000714AA">
            <w:pPr>
              <w:rPr>
                <w:b w:val="0"/>
                <w:color w:val="000000"/>
              </w:rPr>
            </w:pPr>
          </w:p>
          <w:p w14:paraId="2AAA4EA8" w14:textId="77777777"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14:paraId="2AAA4EA9" w14:textId="77777777" w:rsidR="000714AA" w:rsidRPr="00026963" w:rsidRDefault="000714AA" w:rsidP="000714AA">
            <w:pPr>
              <w:rPr>
                <w:b w:val="0"/>
                <w:color w:val="000000"/>
              </w:rPr>
            </w:pPr>
          </w:p>
          <w:p w14:paraId="2AAA4EAA"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2AAA4EAB" w14:textId="77777777" w:rsidR="000714AA" w:rsidRPr="00026963" w:rsidRDefault="000714AA" w:rsidP="000714AA">
            <w:pPr>
              <w:rPr>
                <w:b w:val="0"/>
                <w:color w:val="000000"/>
              </w:rPr>
            </w:pPr>
          </w:p>
          <w:p w14:paraId="2AAA4EAC"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2AAA4EAD" w14:textId="77777777" w:rsidR="000714AA" w:rsidRPr="00026963" w:rsidRDefault="000714AA" w:rsidP="000714AA">
            <w:pPr>
              <w:rPr>
                <w:b w:val="0"/>
                <w:color w:val="000000"/>
              </w:rPr>
            </w:pPr>
          </w:p>
          <w:p w14:paraId="2AAA4EAE" w14:textId="77777777"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2AAA4EAF" w14:textId="77777777" w:rsidR="000714AA" w:rsidRPr="00026963" w:rsidRDefault="000714AA" w:rsidP="000714AA">
            <w:pPr>
              <w:rPr>
                <w:b w:val="0"/>
              </w:rPr>
            </w:pPr>
          </w:p>
          <w:p w14:paraId="2AAA4EB0"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2AAA4EB1" w14:textId="77777777" w:rsidR="000714AA" w:rsidRPr="00026963" w:rsidRDefault="000714AA" w:rsidP="000714AA">
            <w:pPr>
              <w:rPr>
                <w:b w:val="0"/>
                <w:color w:val="000000"/>
              </w:rPr>
            </w:pPr>
          </w:p>
          <w:p w14:paraId="2AAA4EB2" w14:textId="77777777" w:rsidR="000714AA" w:rsidRPr="00026963" w:rsidRDefault="000714AA" w:rsidP="000714AA">
            <w:pPr>
              <w:rPr>
                <w:b w:val="0"/>
                <w:color w:val="000000"/>
              </w:rPr>
            </w:pPr>
            <w:r w:rsidRPr="00026963">
              <w:rPr>
                <w:b w:val="0"/>
                <w:color w:val="000000"/>
              </w:rPr>
              <w:t xml:space="preserve">ORS 468A.100-180 Regional Air Quality </w:t>
            </w:r>
            <w:r w:rsidRPr="00026963">
              <w:rPr>
                <w:b w:val="0"/>
                <w:color w:val="000000"/>
              </w:rPr>
              <w:lastRenderedPageBreak/>
              <w:t>Control Authorities. Describes the establishment, role, and function of Regional Authorities.</w:t>
            </w:r>
          </w:p>
          <w:p w14:paraId="2AAA4EB3" w14:textId="77777777" w:rsidR="000714AA" w:rsidRPr="00026963" w:rsidRDefault="000714AA" w:rsidP="000714AA">
            <w:pPr>
              <w:rPr>
                <w:b w:val="0"/>
                <w:color w:val="000000"/>
              </w:rPr>
            </w:pPr>
          </w:p>
          <w:p w14:paraId="2AAA4EB4"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2AAA4EB5" w14:textId="77777777" w:rsidR="000714AA" w:rsidRPr="00026963" w:rsidRDefault="000714AA" w:rsidP="000714AA">
            <w:pPr>
              <w:autoSpaceDE w:val="0"/>
              <w:autoSpaceDN w:val="0"/>
              <w:adjustRightInd w:val="0"/>
              <w:jc w:val="both"/>
              <w:rPr>
                <w:b w:val="0"/>
                <w:color w:val="000000"/>
              </w:rPr>
            </w:pPr>
          </w:p>
          <w:p w14:paraId="2AAA4EB6" w14:textId="77777777" w:rsidR="000714AA" w:rsidRPr="00026963" w:rsidRDefault="000714AA" w:rsidP="000714AA">
            <w:pPr>
              <w:rPr>
                <w:b w:val="0"/>
                <w:color w:val="000000"/>
              </w:rPr>
            </w:pPr>
            <w:r w:rsidRPr="00026963">
              <w:rPr>
                <w:b w:val="0"/>
                <w:color w:val="000000"/>
              </w:rPr>
              <w:t>OAR 340-200 General Air Pollution Procedures and Definitions</w:t>
            </w:r>
          </w:p>
          <w:p w14:paraId="2AAA4EB7" w14:textId="77777777"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14:paraId="2AAA4EB8" w14:textId="77777777" w:rsidR="000714AA" w:rsidRPr="00026963" w:rsidRDefault="000714AA" w:rsidP="000714AA">
            <w:pPr>
              <w:ind w:left="360"/>
              <w:rPr>
                <w:b w:val="0"/>
                <w:color w:val="000000"/>
              </w:rPr>
            </w:pPr>
            <w:r w:rsidRPr="00026963">
              <w:rPr>
                <w:b w:val="0"/>
                <w:color w:val="000000"/>
              </w:rPr>
              <w:t xml:space="preserve">-0020 defines a “Regional Agency”.  </w:t>
            </w:r>
          </w:p>
          <w:p w14:paraId="2AAA4EB9" w14:textId="77777777"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14:paraId="2AAA4EBA" w14:textId="77777777" w:rsidR="000714AA" w:rsidRPr="00026963" w:rsidRDefault="000714AA" w:rsidP="000714AA">
            <w:pPr>
              <w:rPr>
                <w:b w:val="0"/>
                <w:color w:val="000000"/>
              </w:rPr>
            </w:pPr>
          </w:p>
          <w:p w14:paraId="2AAA4EBB"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2AAA4EBC" w14:textId="77777777" w:rsidR="000714AA" w:rsidRPr="00026963" w:rsidRDefault="000714AA" w:rsidP="000714AA">
            <w:pPr>
              <w:rPr>
                <w:b w:val="0"/>
                <w:color w:val="000000"/>
              </w:rPr>
            </w:pPr>
          </w:p>
          <w:p w14:paraId="2AAA4EBD"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14:paraId="2AAA4EBE" w14:textId="77777777" w:rsidR="000714AA" w:rsidRPr="00026963" w:rsidRDefault="000714AA" w:rsidP="000714AA">
            <w:pPr>
              <w:rPr>
                <w:b w:val="0"/>
                <w:color w:val="000000"/>
              </w:rPr>
            </w:pPr>
          </w:p>
        </w:tc>
      </w:tr>
      <w:tr w:rsidR="000714AA" w:rsidRPr="00026963" w14:paraId="2AAA4EF4"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C0" w14:textId="77777777" w:rsidR="000714AA" w:rsidRPr="00026963" w:rsidRDefault="000714AA" w:rsidP="000714AA">
            <w:pPr>
              <w:rPr>
                <w:b w:val="0"/>
                <w:bCs w:val="0"/>
                <w:color w:val="000000"/>
              </w:rPr>
            </w:pPr>
            <w:r w:rsidRPr="00026963">
              <w:rPr>
                <w:b w:val="0"/>
                <w:color w:val="000000"/>
              </w:rPr>
              <w:lastRenderedPageBreak/>
              <w:t>§110(a)(2)(F)</w:t>
            </w:r>
          </w:p>
          <w:p w14:paraId="2AAA4EC1" w14:textId="77777777" w:rsidR="000714AA" w:rsidRPr="00026963" w:rsidRDefault="000714AA" w:rsidP="000714AA">
            <w:pPr>
              <w:rPr>
                <w:b w:val="0"/>
                <w:bCs w:val="0"/>
                <w:color w:val="000000"/>
              </w:rPr>
            </w:pPr>
            <w:r w:rsidRPr="00026963">
              <w:rPr>
                <w:b w:val="0"/>
                <w:color w:val="000000"/>
              </w:rPr>
              <w:t>Stationary source emissions monitoring  and reporting system</w:t>
            </w:r>
          </w:p>
          <w:p w14:paraId="2AAA4EC2" w14:textId="77777777" w:rsidR="000714AA" w:rsidRPr="00026963" w:rsidRDefault="000714AA" w:rsidP="000714AA">
            <w:pPr>
              <w:rPr>
                <w:b w:val="0"/>
                <w:bCs w:val="0"/>
                <w:color w:val="000000"/>
              </w:rPr>
            </w:pPr>
          </w:p>
        </w:tc>
        <w:tc>
          <w:tcPr>
            <w:tcW w:w="4140" w:type="dxa"/>
          </w:tcPr>
          <w:p w14:paraId="2AAA4EC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as may be prescribed by the Administrator</w:t>
            </w:r>
          </w:p>
          <w:p w14:paraId="2AAA4EC4" w14:textId="77777777" w:rsidR="000714AA" w:rsidRPr="00026963" w:rsidRDefault="000714AA" w:rsidP="000714AA">
            <w:pPr>
              <w:pStyle w:val="BodyText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rPr>
            </w:pPr>
            <w:r w:rsidRPr="00026963">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14:paraId="2AAA4EC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periodic reports on the nature and amounts of emissions and emissions-related data from such sources, and</w:t>
            </w:r>
          </w:p>
          <w:p w14:paraId="2AAA4EC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cnfStyle w:val="000100000000" w:firstRow="0" w:lastRow="0" w:firstColumn="0" w:lastColumn="1" w:oddVBand="0" w:evenVBand="0" w:oddHBand="0" w:evenHBand="0" w:firstRowFirstColumn="0" w:firstRowLastColumn="0" w:lastRowFirstColumn="0" w:lastRowLastColumn="0"/>
            <w:tcW w:w="4597" w:type="dxa"/>
          </w:tcPr>
          <w:p w14:paraId="2AAA4EC7"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14:paraId="2AAA4EC8" w14:textId="77777777" w:rsidR="000714AA" w:rsidRPr="00026963" w:rsidRDefault="000714AA" w:rsidP="000714AA">
            <w:pPr>
              <w:rPr>
                <w:b w:val="0"/>
                <w:color w:val="000000"/>
              </w:rPr>
            </w:pPr>
          </w:p>
          <w:p w14:paraId="2AAA4EC9"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ECA" w14:textId="77777777" w:rsidR="000714AA" w:rsidRPr="00026963" w:rsidRDefault="000714AA" w:rsidP="000714AA">
            <w:pPr>
              <w:rPr>
                <w:b w:val="0"/>
                <w:color w:val="000000"/>
              </w:rPr>
            </w:pPr>
          </w:p>
          <w:p w14:paraId="2AAA4ECB"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2AAA4ECC" w14:textId="77777777" w:rsidR="000714AA" w:rsidRPr="00026963" w:rsidRDefault="000714AA" w:rsidP="000714AA">
            <w:pPr>
              <w:rPr>
                <w:b w:val="0"/>
                <w:color w:val="000000"/>
              </w:rPr>
            </w:pPr>
          </w:p>
          <w:p w14:paraId="2AAA4ECD" w14:textId="77777777" w:rsidR="000714AA" w:rsidRPr="00026963" w:rsidRDefault="000714AA" w:rsidP="000714AA">
            <w:pPr>
              <w:rPr>
                <w:b w:val="0"/>
                <w:color w:val="000000"/>
              </w:rPr>
            </w:pPr>
            <w:r w:rsidRPr="00026963">
              <w:rPr>
                <w:b w:val="0"/>
                <w:color w:val="000000"/>
              </w:rPr>
              <w:t>ORS 468.035 (b, d) Functions of Department. Authority to conduct &amp; supervise inquiries and programs to assess and communicate air conditions and to obtain necessary resources (assistance, materials, supplies, etc.) to meet these responsibilities.</w:t>
            </w:r>
          </w:p>
          <w:p w14:paraId="2AAA4ECE" w14:textId="77777777" w:rsidR="000714AA" w:rsidRPr="00026963" w:rsidRDefault="000714AA" w:rsidP="000714AA">
            <w:pPr>
              <w:rPr>
                <w:b w:val="0"/>
                <w:color w:val="000000"/>
              </w:rPr>
            </w:pPr>
          </w:p>
          <w:p w14:paraId="2AAA4ECF"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ED0" w14:textId="77777777" w:rsidR="000714AA" w:rsidRPr="00026963" w:rsidRDefault="000714AA" w:rsidP="000714AA">
            <w:pPr>
              <w:rPr>
                <w:b w:val="0"/>
                <w:color w:val="000000"/>
              </w:rPr>
            </w:pPr>
          </w:p>
          <w:p w14:paraId="2AAA4ED1" w14:textId="77777777" w:rsidR="000714AA" w:rsidRPr="00026963" w:rsidRDefault="000714AA" w:rsidP="000714AA">
            <w:pPr>
              <w:rPr>
                <w:b w:val="0"/>
                <w:color w:val="000000"/>
              </w:rPr>
            </w:pPr>
            <w:r w:rsidRPr="00026963">
              <w:rPr>
                <w:b w:val="0"/>
                <w:color w:val="000000"/>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14:paraId="2AAA4ED2" w14:textId="77777777" w:rsidR="000714AA" w:rsidRPr="00026963" w:rsidRDefault="000714AA" w:rsidP="000714AA">
            <w:pPr>
              <w:rPr>
                <w:b w:val="0"/>
                <w:color w:val="000000"/>
              </w:rPr>
            </w:pPr>
          </w:p>
          <w:p w14:paraId="2AAA4ED3" w14:textId="77777777"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14:paraId="2AAA4ED4" w14:textId="77777777" w:rsidR="000714AA" w:rsidRPr="00026963" w:rsidRDefault="000714AA" w:rsidP="000714AA">
            <w:pPr>
              <w:rPr>
                <w:b w:val="0"/>
                <w:color w:val="000000"/>
              </w:rPr>
            </w:pPr>
          </w:p>
          <w:p w14:paraId="2AAA4ED5" w14:textId="77777777"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2AAA4ED6"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14:paraId="2AAA4ED7" w14:textId="77777777" w:rsidR="000714AA" w:rsidRPr="00026963" w:rsidRDefault="000714AA" w:rsidP="000714AA">
            <w:pPr>
              <w:autoSpaceDE w:val="0"/>
              <w:autoSpaceDN w:val="0"/>
              <w:adjustRightInd w:val="0"/>
              <w:spacing w:after="120"/>
              <w:rPr>
                <w:b w:val="0"/>
                <w:color w:val="000000"/>
              </w:rPr>
            </w:pPr>
          </w:p>
          <w:p w14:paraId="2AAA4ED8"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ED9" w14:textId="77777777" w:rsidR="000714AA" w:rsidRPr="00026963" w:rsidRDefault="000714AA" w:rsidP="000714AA">
            <w:pPr>
              <w:rPr>
                <w:b w:val="0"/>
                <w:color w:val="000000"/>
              </w:rPr>
            </w:pPr>
          </w:p>
          <w:p w14:paraId="2AAA4EDA"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14:paraId="2AAA4EDB" w14:textId="77777777" w:rsidR="000714AA" w:rsidRPr="00026963" w:rsidRDefault="000714AA" w:rsidP="000714AA">
            <w:pPr>
              <w:autoSpaceDE w:val="0"/>
              <w:autoSpaceDN w:val="0"/>
              <w:adjustRightInd w:val="0"/>
              <w:rPr>
                <w:b w:val="0"/>
                <w:color w:val="000000"/>
              </w:rPr>
            </w:pPr>
          </w:p>
          <w:p w14:paraId="2AAA4EDC" w14:textId="77777777"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026963">
              <w:rPr>
                <w:rFonts w:ascii="Arial" w:hAnsi="Arial" w:cs="Arial"/>
                <w:b w:val="0"/>
                <w:color w:val="000000"/>
                <w:sz w:val="14"/>
                <w:szCs w:val="14"/>
              </w:rPr>
              <w:t>.</w:t>
            </w:r>
          </w:p>
          <w:p w14:paraId="2AAA4EDD" w14:textId="77777777" w:rsidR="000714AA" w:rsidRPr="00026963" w:rsidRDefault="000714AA" w:rsidP="000714AA">
            <w:pPr>
              <w:autoSpaceDE w:val="0"/>
              <w:autoSpaceDN w:val="0"/>
              <w:adjustRightInd w:val="0"/>
              <w:rPr>
                <w:b w:val="0"/>
                <w:i/>
                <w:color w:val="000000"/>
              </w:rPr>
            </w:pPr>
          </w:p>
          <w:p w14:paraId="2AAA4EDE"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14:paraId="2AAA4EDF" w14:textId="77777777" w:rsidR="000714AA" w:rsidRPr="00026963" w:rsidRDefault="000714AA" w:rsidP="000714AA">
            <w:pPr>
              <w:autoSpaceDE w:val="0"/>
              <w:autoSpaceDN w:val="0"/>
              <w:adjustRightInd w:val="0"/>
              <w:ind w:left="522" w:hanging="162"/>
              <w:rPr>
                <w:b w:val="0"/>
                <w:color w:val="000000"/>
              </w:rPr>
            </w:pPr>
            <w:r w:rsidRPr="00026963">
              <w:rPr>
                <w:b w:val="0"/>
                <w:color w:val="000000"/>
              </w:rPr>
              <w:t xml:space="preserve">- 0080 Plant Site Emission Limit Compliance: Specifies permittee must monitor and maintain records to </w:t>
            </w:r>
            <w:r w:rsidRPr="00026963">
              <w:rPr>
                <w:b w:val="0"/>
                <w:color w:val="000000"/>
              </w:rPr>
              <w:lastRenderedPageBreak/>
              <w:t xml:space="preserve">demonstrate compliance. Specifies frequency and method of monitoring for PSELs. </w:t>
            </w:r>
          </w:p>
          <w:p w14:paraId="2AAA4EE0" w14:textId="77777777" w:rsidR="000714AA" w:rsidRPr="00026963" w:rsidRDefault="000714AA" w:rsidP="000714AA">
            <w:pPr>
              <w:autoSpaceDE w:val="0"/>
              <w:autoSpaceDN w:val="0"/>
              <w:adjustRightInd w:val="0"/>
              <w:rPr>
                <w:b w:val="0"/>
                <w:color w:val="000000"/>
              </w:rPr>
            </w:pPr>
          </w:p>
          <w:p w14:paraId="2AAA4EE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2AAA4EE2" w14:textId="77777777" w:rsidR="000714AA" w:rsidRPr="00026963" w:rsidRDefault="000714AA" w:rsidP="000714AA">
            <w:pPr>
              <w:autoSpaceDE w:val="0"/>
              <w:autoSpaceDN w:val="0"/>
              <w:adjustRightInd w:val="0"/>
              <w:rPr>
                <w:b w:val="0"/>
                <w:color w:val="000000"/>
              </w:rPr>
            </w:pPr>
          </w:p>
          <w:p w14:paraId="2AAA4EE3" w14:textId="77777777" w:rsidR="000714AA" w:rsidRPr="00026963" w:rsidRDefault="000714AA" w:rsidP="000714AA">
            <w:pPr>
              <w:autoSpaceDE w:val="0"/>
              <w:autoSpaceDN w:val="0"/>
              <w:adjustRightInd w:val="0"/>
              <w:rPr>
                <w:b w:val="0"/>
                <w:color w:val="000000"/>
              </w:rPr>
            </w:pPr>
            <w:r w:rsidRPr="00026963">
              <w:rPr>
                <w:b w:val="0"/>
                <w:color w:val="000000"/>
              </w:rPr>
              <w:t>OAR 340-234 Emission Standards for Wood Products Industries: Monitoring &amp; Reporting</w:t>
            </w:r>
          </w:p>
          <w:p w14:paraId="2AAA4EE4"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14:paraId="2AAA4EE5"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14:paraId="2AAA4EE6"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14:paraId="2AAA4EE7"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14:paraId="2AAA4EE8" w14:textId="77777777" w:rsidR="000714AA" w:rsidRPr="00026963" w:rsidRDefault="000714AA" w:rsidP="000714AA">
            <w:pPr>
              <w:pStyle w:val="NormalWeb"/>
              <w:spacing w:before="0" w:beforeAutospacing="0" w:after="0" w:afterAutospacing="0"/>
              <w:rPr>
                <w:b w:val="0"/>
                <w:color w:val="000000"/>
                <w:highlight w:val="yellow"/>
              </w:rPr>
            </w:pPr>
          </w:p>
          <w:p w14:paraId="2AAA4EE9" w14:textId="77777777"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14:paraId="2AAA4EEA" w14:textId="77777777"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14:paraId="2AAA4EEB"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Laterite Ore Production of Ferronickel </w:t>
            </w:r>
          </w:p>
          <w:p w14:paraId="2AAA4EEC"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14:paraId="2AAA4EED" w14:textId="77777777"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14:paraId="2AAA4EEE" w14:textId="77777777"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14:paraId="2AAA4EEF" w14:textId="77777777"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14:paraId="2AAA4EF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2AAA4EF1" w14:textId="77777777" w:rsidR="000714AA" w:rsidRPr="00026963" w:rsidRDefault="000714AA" w:rsidP="000714AA">
            <w:pPr>
              <w:rPr>
                <w:b w:val="0"/>
              </w:rPr>
            </w:pPr>
          </w:p>
          <w:p w14:paraId="2AAA4EF2" w14:textId="77777777" w:rsidR="000714AA" w:rsidRPr="00026963" w:rsidRDefault="000714AA" w:rsidP="000714AA">
            <w:pPr>
              <w:rPr>
                <w:b w:val="0"/>
              </w:rPr>
            </w:pPr>
            <w:r w:rsidRPr="00026963">
              <w:rPr>
                <w:b w:val="0"/>
              </w:rPr>
              <w:t xml:space="preserve">Note: Oregon submits data to the National Emissions Inventory for the six criteria pollutants. EPA compiles the emissions data and provides it to the public at the following website: </w:t>
            </w:r>
            <w:hyperlink r:id="rId21" w:history="1">
              <w:r w:rsidRPr="00026963">
                <w:rPr>
                  <w:rStyle w:val="Hyperlink"/>
                  <w:b w:val="0"/>
                </w:rPr>
                <w:t>http://www.epa.gov/ttn/chief/eiinformation.html</w:t>
              </w:r>
            </w:hyperlink>
            <w:r w:rsidRPr="00026963">
              <w:rPr>
                <w:b w:val="0"/>
              </w:rPr>
              <w:t xml:space="preserve"> </w:t>
            </w:r>
          </w:p>
          <w:p w14:paraId="2AAA4EF3" w14:textId="77777777" w:rsidR="000714AA" w:rsidRPr="00026963" w:rsidRDefault="000714AA" w:rsidP="000714AA">
            <w:pPr>
              <w:pStyle w:val="NormalWeb"/>
              <w:spacing w:before="0" w:beforeAutospacing="0" w:after="0" w:afterAutospacing="0"/>
              <w:rPr>
                <w:b w:val="0"/>
                <w:color w:val="000000"/>
              </w:rPr>
            </w:pPr>
          </w:p>
        </w:tc>
      </w:tr>
      <w:tr w:rsidR="000714AA" w:rsidRPr="00026963" w14:paraId="2AAA4F0B"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EF5" w14:textId="77777777" w:rsidR="000714AA" w:rsidRPr="00026963" w:rsidRDefault="000714AA" w:rsidP="000714AA">
            <w:pPr>
              <w:rPr>
                <w:b w:val="0"/>
                <w:bCs w:val="0"/>
                <w:color w:val="000000"/>
              </w:rPr>
            </w:pPr>
            <w:r w:rsidRPr="00026963">
              <w:rPr>
                <w:b w:val="0"/>
                <w:color w:val="000000"/>
              </w:rPr>
              <w:lastRenderedPageBreak/>
              <w:t>§110(a)(2)(G)</w:t>
            </w:r>
          </w:p>
          <w:p w14:paraId="2AAA4EF6" w14:textId="77777777" w:rsidR="000714AA" w:rsidRPr="00026963" w:rsidRDefault="000714AA" w:rsidP="000714AA">
            <w:pPr>
              <w:rPr>
                <w:b w:val="0"/>
                <w:bCs w:val="0"/>
                <w:color w:val="000000"/>
              </w:rPr>
            </w:pPr>
            <w:r w:rsidRPr="00026963">
              <w:rPr>
                <w:b w:val="0"/>
                <w:color w:val="000000"/>
              </w:rPr>
              <w:lastRenderedPageBreak/>
              <w:t>Authority to declare air pollution emergency and notify public</w:t>
            </w:r>
          </w:p>
        </w:tc>
        <w:tc>
          <w:tcPr>
            <w:tcW w:w="4140" w:type="dxa"/>
          </w:tcPr>
          <w:p w14:paraId="2AAA4EF7"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lastRenderedPageBreak/>
              <w:t>P</w:t>
            </w:r>
            <w:r w:rsidR="000714AA" w:rsidRPr="00026963">
              <w:rPr>
                <w:i/>
                <w:iCs/>
                <w:color w:val="000000"/>
              </w:rPr>
              <w:t xml:space="preserve">rovide for authority comparable to </w:t>
            </w:r>
            <w:r w:rsidR="000714AA" w:rsidRPr="00026963">
              <w:rPr>
                <w:i/>
                <w:iCs/>
                <w:color w:val="000000"/>
              </w:rPr>
              <w:lastRenderedPageBreak/>
              <w:t>that in section 303 of this title and adequate contingency plans to implement such authority;</w:t>
            </w:r>
          </w:p>
        </w:tc>
        <w:tc>
          <w:tcPr>
            <w:cnfStyle w:val="000100000000" w:firstRow="0" w:lastRow="0" w:firstColumn="0" w:lastColumn="1" w:oddVBand="0" w:evenVBand="0" w:oddHBand="0" w:evenHBand="0" w:firstRowFirstColumn="0" w:firstRowLastColumn="0" w:lastRowFirstColumn="0" w:lastRowLastColumn="0"/>
            <w:tcW w:w="4597" w:type="dxa"/>
          </w:tcPr>
          <w:p w14:paraId="2AAA4EF8" w14:textId="77777777" w:rsidR="000714AA" w:rsidRPr="00026963" w:rsidRDefault="000714AA" w:rsidP="000714AA">
            <w:pPr>
              <w:autoSpaceDE w:val="0"/>
              <w:autoSpaceDN w:val="0"/>
              <w:adjustRightInd w:val="0"/>
              <w:rPr>
                <w:b w:val="0"/>
                <w:color w:val="000000"/>
              </w:rPr>
            </w:pPr>
            <w:r w:rsidRPr="00026963">
              <w:rPr>
                <w:b w:val="0"/>
                <w:color w:val="000000"/>
                <w:u w:val="single"/>
              </w:rPr>
              <w:lastRenderedPageBreak/>
              <w:t>Oregon Revised Statues</w:t>
            </w:r>
            <w:r w:rsidRPr="00026963">
              <w:rPr>
                <w:b w:val="0"/>
                <w:color w:val="000000"/>
              </w:rPr>
              <w:t xml:space="preserve">: </w:t>
            </w:r>
          </w:p>
          <w:p w14:paraId="2AAA4EF9" w14:textId="77777777" w:rsidR="000714AA" w:rsidRPr="00026963" w:rsidRDefault="000714AA" w:rsidP="000714AA">
            <w:pPr>
              <w:autoSpaceDE w:val="0"/>
              <w:autoSpaceDN w:val="0"/>
              <w:adjustRightInd w:val="0"/>
              <w:rPr>
                <w:b w:val="0"/>
                <w:color w:val="000000"/>
              </w:rPr>
            </w:pPr>
          </w:p>
          <w:p w14:paraId="2AAA4EF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EFB" w14:textId="77777777" w:rsidR="000714AA" w:rsidRPr="00026963" w:rsidRDefault="000714AA" w:rsidP="000714AA">
            <w:pPr>
              <w:autoSpaceDE w:val="0"/>
              <w:autoSpaceDN w:val="0"/>
              <w:adjustRightInd w:val="0"/>
              <w:rPr>
                <w:b w:val="0"/>
                <w:color w:val="000000"/>
              </w:rPr>
            </w:pPr>
          </w:p>
          <w:p w14:paraId="2AAA4EF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EFD"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EFE"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2AAA4EFF" w14:textId="77777777" w:rsidR="000714AA" w:rsidRPr="00026963" w:rsidRDefault="000714AA" w:rsidP="000714AA">
            <w:pPr>
              <w:autoSpaceDE w:val="0"/>
              <w:autoSpaceDN w:val="0"/>
              <w:adjustRightInd w:val="0"/>
              <w:rPr>
                <w:b w:val="0"/>
                <w:color w:val="000000"/>
              </w:rPr>
            </w:pPr>
          </w:p>
          <w:p w14:paraId="2AAA4F00" w14:textId="77777777" w:rsidR="000714AA" w:rsidRPr="00026963" w:rsidRDefault="000714AA" w:rsidP="000714AA">
            <w:pPr>
              <w:autoSpaceDE w:val="0"/>
              <w:autoSpaceDN w:val="0"/>
              <w:adjustRightInd w:val="0"/>
              <w:rPr>
                <w:b w:val="0"/>
                <w:color w:val="000000"/>
              </w:rPr>
            </w:pPr>
            <w:r w:rsidRPr="00026963">
              <w:rPr>
                <w:b w:val="0"/>
                <w:color w:val="000000"/>
              </w:rPr>
              <w:t>ORS 468.115 Enforcement in Cases of Emergency. Authorizes the DEQ Director, at the direction of the Governor, to enter a cease &amp; desist order for polluting activities that present an imminent and substantial danger to public health</w:t>
            </w:r>
          </w:p>
          <w:p w14:paraId="2AAA4F01" w14:textId="77777777" w:rsidR="000714AA" w:rsidRPr="00026963" w:rsidRDefault="000714AA" w:rsidP="000714AA">
            <w:pPr>
              <w:autoSpaceDE w:val="0"/>
              <w:autoSpaceDN w:val="0"/>
              <w:adjustRightInd w:val="0"/>
              <w:rPr>
                <w:b w:val="0"/>
                <w:color w:val="000000"/>
                <w:u w:val="single"/>
              </w:rPr>
            </w:pPr>
          </w:p>
          <w:p w14:paraId="2AAA4F02" w14:textId="77777777"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14:paraId="2AAA4F03" w14:textId="77777777" w:rsidR="000714AA" w:rsidRPr="00026963" w:rsidRDefault="000714AA" w:rsidP="000714AA">
            <w:pPr>
              <w:autoSpaceDE w:val="0"/>
              <w:autoSpaceDN w:val="0"/>
              <w:adjustRightInd w:val="0"/>
              <w:rPr>
                <w:b w:val="0"/>
                <w:color w:val="000000"/>
              </w:rPr>
            </w:pPr>
          </w:p>
          <w:p w14:paraId="2AAA4F04" w14:textId="77777777"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14:paraId="2AAA4F05" w14:textId="77777777"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14:paraId="2AAA4F06" w14:textId="77777777"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14:paraId="2AAA4F07" w14:textId="77777777" w:rsidR="000714AA" w:rsidRPr="00026963" w:rsidRDefault="000714AA" w:rsidP="000714AA">
            <w:pPr>
              <w:autoSpaceDE w:val="0"/>
              <w:autoSpaceDN w:val="0"/>
              <w:adjustRightInd w:val="0"/>
              <w:ind w:left="702"/>
              <w:rPr>
                <w:b w:val="0"/>
                <w:color w:val="000000"/>
              </w:rPr>
            </w:pPr>
          </w:p>
          <w:p w14:paraId="2AAA4F08" w14:textId="77777777"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14:paraId="2AAA4F09"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-0300-0360 Requires reporting of emergencies and excess emissions and reporting requirements (adequate contingency plans to implement such authority). </w:t>
            </w:r>
          </w:p>
          <w:p w14:paraId="2AAA4F0A" w14:textId="77777777" w:rsidR="000714AA" w:rsidRPr="00026963" w:rsidRDefault="000714AA" w:rsidP="000714AA">
            <w:pPr>
              <w:autoSpaceDE w:val="0"/>
              <w:autoSpaceDN w:val="0"/>
              <w:adjustRightInd w:val="0"/>
              <w:ind w:left="360"/>
              <w:rPr>
                <w:b w:val="0"/>
                <w:color w:val="000000"/>
              </w:rPr>
            </w:pPr>
          </w:p>
        </w:tc>
      </w:tr>
      <w:tr w:rsidR="000714AA" w:rsidRPr="00026963" w14:paraId="2AAA4F1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0C" w14:textId="77777777" w:rsidR="000714AA" w:rsidRPr="00026963" w:rsidRDefault="000714AA" w:rsidP="000714AA">
            <w:pPr>
              <w:rPr>
                <w:b w:val="0"/>
                <w:bCs w:val="0"/>
                <w:color w:val="000000"/>
              </w:rPr>
            </w:pPr>
            <w:r w:rsidRPr="00026963">
              <w:rPr>
                <w:b w:val="0"/>
                <w:color w:val="000000"/>
              </w:rPr>
              <w:lastRenderedPageBreak/>
              <w:t>§110(a)(2)(H)</w:t>
            </w:r>
          </w:p>
          <w:p w14:paraId="2AAA4F0D" w14:textId="77777777" w:rsidR="000714AA" w:rsidRPr="00026963" w:rsidRDefault="000714AA" w:rsidP="000714AA">
            <w:pPr>
              <w:rPr>
                <w:b w:val="0"/>
                <w:bCs w:val="0"/>
                <w:color w:val="000000"/>
              </w:rPr>
            </w:pPr>
            <w:r w:rsidRPr="00026963">
              <w:rPr>
                <w:b w:val="0"/>
                <w:color w:val="000000"/>
              </w:rPr>
              <w:lastRenderedPageBreak/>
              <w:t>Future SIP revisions</w:t>
            </w:r>
          </w:p>
          <w:p w14:paraId="2AAA4F0E" w14:textId="77777777" w:rsidR="000714AA" w:rsidRPr="00026963" w:rsidRDefault="000714AA" w:rsidP="000714AA">
            <w:pPr>
              <w:rPr>
                <w:b w:val="0"/>
                <w:bCs w:val="0"/>
                <w:color w:val="000000"/>
              </w:rPr>
            </w:pPr>
          </w:p>
        </w:tc>
        <w:tc>
          <w:tcPr>
            <w:tcW w:w="4140" w:type="dxa"/>
          </w:tcPr>
          <w:p w14:paraId="2AAA4F0F" w14:textId="77777777" w:rsidR="000714AA" w:rsidRPr="00026963" w:rsidRDefault="003F7CB6" w:rsidP="003F7CB6">
            <w:pPr>
              <w:ind w:left="240"/>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lastRenderedPageBreak/>
              <w:t>P</w:t>
            </w:r>
            <w:r w:rsidR="000714AA" w:rsidRPr="00026963">
              <w:rPr>
                <w:i/>
                <w:iCs/>
                <w:color w:val="000000"/>
              </w:rPr>
              <w:t>rovide for revision of such plan</w:t>
            </w:r>
          </w:p>
          <w:p w14:paraId="2AAA4F10" w14:textId="77777777" w:rsidR="000714AA" w:rsidRPr="00026963" w:rsidRDefault="000714AA" w:rsidP="003F7CB6">
            <w:pPr>
              <w:ind w:left="240"/>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lastRenderedPageBreak/>
              <w:t xml:space="preserve">    (i) from time to time as may be necessary to take account of revisions of such national primary or secondary ambient air quality standard or the availability of improved or more expeditious methods of attaining such standard, and </w:t>
            </w:r>
          </w:p>
          <w:p w14:paraId="2AAA4F11" w14:textId="77777777" w:rsidR="000714AA" w:rsidRPr="00026963" w:rsidRDefault="000714AA" w:rsidP="003F7CB6">
            <w:pPr>
              <w:tabs>
                <w:tab w:val="num" w:pos="23"/>
              </w:tabs>
              <w:ind w:left="240"/>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firstRow="0" w:lastRow="0" w:firstColumn="0" w:lastColumn="1" w:oddVBand="0" w:evenVBand="0" w:oddHBand="0" w:evenHBand="0" w:firstRowFirstColumn="0" w:firstRowLastColumn="0" w:lastRowFirstColumn="0" w:lastRowLastColumn="0"/>
            <w:tcW w:w="4597" w:type="dxa"/>
          </w:tcPr>
          <w:p w14:paraId="2AAA4F12" w14:textId="77777777" w:rsidR="000714AA" w:rsidRPr="00026963" w:rsidRDefault="000714AA" w:rsidP="000714AA">
            <w:pPr>
              <w:autoSpaceDE w:val="0"/>
              <w:autoSpaceDN w:val="0"/>
              <w:adjustRightInd w:val="0"/>
              <w:rPr>
                <w:b w:val="0"/>
                <w:color w:val="000000"/>
              </w:rPr>
            </w:pPr>
            <w:r w:rsidRPr="00026963">
              <w:rPr>
                <w:b w:val="0"/>
                <w:color w:val="000000"/>
                <w:u w:val="single"/>
              </w:rPr>
              <w:lastRenderedPageBreak/>
              <w:t>Oregon Revised Statues</w:t>
            </w:r>
            <w:r w:rsidRPr="00026963">
              <w:rPr>
                <w:b w:val="0"/>
                <w:color w:val="000000"/>
              </w:rPr>
              <w:t xml:space="preserve">: </w:t>
            </w:r>
          </w:p>
          <w:p w14:paraId="2AAA4F13" w14:textId="77777777" w:rsidR="000714AA" w:rsidRPr="00026963" w:rsidRDefault="000714AA" w:rsidP="000714AA">
            <w:pPr>
              <w:autoSpaceDE w:val="0"/>
              <w:autoSpaceDN w:val="0"/>
              <w:adjustRightInd w:val="0"/>
              <w:rPr>
                <w:b w:val="0"/>
                <w:color w:val="000000"/>
                <w:u w:val="single"/>
              </w:rPr>
            </w:pPr>
          </w:p>
          <w:p w14:paraId="2AAA4F14"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2AAA4F15" w14:textId="77777777" w:rsidR="000714AA" w:rsidRPr="00026963" w:rsidRDefault="000714AA" w:rsidP="000714AA">
            <w:pPr>
              <w:rPr>
                <w:b w:val="0"/>
                <w:color w:val="000000"/>
              </w:rPr>
            </w:pPr>
          </w:p>
          <w:p w14:paraId="2AAA4F16"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2AAA4F17" w14:textId="77777777" w:rsidR="000714AA" w:rsidRPr="00026963" w:rsidRDefault="000714AA" w:rsidP="000714AA">
            <w:pPr>
              <w:rPr>
                <w:b w:val="0"/>
                <w:color w:val="000000"/>
              </w:rPr>
            </w:pPr>
          </w:p>
          <w:p w14:paraId="2AAA4F18" w14:textId="77777777"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14:paraId="2AAA4F19" w14:textId="77777777" w:rsidR="000714AA" w:rsidRPr="00026963" w:rsidRDefault="000714AA" w:rsidP="000714AA">
            <w:pPr>
              <w:rPr>
                <w:b w:val="0"/>
                <w:color w:val="000000"/>
                <w:u w:val="single"/>
              </w:rPr>
            </w:pPr>
          </w:p>
          <w:p w14:paraId="2AAA4F1A"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F1B" w14:textId="77777777" w:rsidR="000714AA" w:rsidRPr="00026963" w:rsidRDefault="000714AA" w:rsidP="000714AA">
            <w:pPr>
              <w:rPr>
                <w:b w:val="0"/>
                <w:color w:val="000000"/>
              </w:rPr>
            </w:pPr>
          </w:p>
          <w:p w14:paraId="2AAA4F1C"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2AAA4F1D" w14:textId="77777777" w:rsidR="000714AA" w:rsidRPr="00026963" w:rsidRDefault="000714AA" w:rsidP="000714AA">
            <w:pPr>
              <w:ind w:left="360"/>
              <w:rPr>
                <w:b w:val="0"/>
                <w:color w:val="000000"/>
              </w:rPr>
            </w:pPr>
            <w:r w:rsidRPr="00026963">
              <w:rPr>
                <w:b w:val="0"/>
                <w:color w:val="000000"/>
              </w:rPr>
              <w:t>- 0040 State of Oregon Clean Air Act   Implementation Plan. Provides for revisions to Oregon’s SIP and submittal of revisions to the EPA - this includes standards submitted by a regional authority and adopted verbatim to DEQ rules.</w:t>
            </w:r>
          </w:p>
          <w:p w14:paraId="2AAA4F1E" w14:textId="77777777" w:rsidR="000714AA" w:rsidRPr="00026963" w:rsidRDefault="000714AA" w:rsidP="000714AA">
            <w:pPr>
              <w:rPr>
                <w:b w:val="0"/>
                <w:color w:val="000000"/>
              </w:rPr>
            </w:pPr>
          </w:p>
        </w:tc>
      </w:tr>
      <w:tr w:rsidR="000714AA" w:rsidRPr="00026963" w14:paraId="2AAA4F26"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20" w14:textId="77777777" w:rsidR="000714AA" w:rsidRPr="00026963" w:rsidRDefault="000714AA" w:rsidP="000714AA">
            <w:pPr>
              <w:rPr>
                <w:b w:val="0"/>
                <w:bCs w:val="0"/>
                <w:color w:val="000000"/>
              </w:rPr>
            </w:pPr>
            <w:r w:rsidRPr="00026963">
              <w:rPr>
                <w:b w:val="0"/>
                <w:color w:val="000000"/>
              </w:rPr>
              <w:lastRenderedPageBreak/>
              <w:t>§110(a)(2)(I)</w:t>
            </w:r>
          </w:p>
          <w:p w14:paraId="2AAA4F21" w14:textId="77777777"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14:paraId="2AAA4F2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firstRow="0" w:lastRow="0" w:firstColumn="0" w:lastColumn="1" w:oddVBand="0" w:evenVBand="0" w:oddHBand="0" w:evenHBand="0" w:firstRowFirstColumn="0" w:firstRowLastColumn="0" w:lastRowFirstColumn="0" w:lastRowLastColumn="0"/>
            <w:tcW w:w="4597" w:type="dxa"/>
          </w:tcPr>
          <w:p w14:paraId="2AAA4F23"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2AAA4F24" w14:textId="77777777"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w:t>
            </w:r>
            <w:r w:rsidRPr="00026963">
              <w:rPr>
                <w:rFonts w:ascii="TimesNewRomanPSMT" w:hAnsi="TimesNewRomanPSMT"/>
                <w:b w:val="0"/>
                <w:i/>
              </w:rPr>
              <w:lastRenderedPageBreak/>
              <w:t xml:space="preserve">at the time the nonattainment area planning requirements are due (18 months following designation). </w:t>
            </w:r>
          </w:p>
          <w:p w14:paraId="2AAA4F25" w14:textId="77777777" w:rsidR="000714AA" w:rsidRPr="00026963" w:rsidRDefault="000714AA" w:rsidP="000714AA">
            <w:pPr>
              <w:spacing w:after="120"/>
              <w:rPr>
                <w:b w:val="0"/>
                <w:color w:val="000000"/>
              </w:rPr>
            </w:pPr>
          </w:p>
        </w:tc>
      </w:tr>
      <w:tr w:rsidR="000714AA" w:rsidRPr="00026963" w14:paraId="2AAA4F3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27" w14:textId="77777777" w:rsidR="000714AA" w:rsidRPr="00026963" w:rsidRDefault="000714AA" w:rsidP="000714AA">
            <w:pPr>
              <w:rPr>
                <w:b w:val="0"/>
                <w:bCs w:val="0"/>
                <w:color w:val="000000"/>
              </w:rPr>
            </w:pPr>
            <w:r w:rsidRPr="00026963">
              <w:rPr>
                <w:b w:val="0"/>
                <w:color w:val="000000"/>
              </w:rPr>
              <w:lastRenderedPageBreak/>
              <w:t>§110(a)(2)(J)</w:t>
            </w:r>
          </w:p>
          <w:p w14:paraId="2AAA4F28" w14:textId="77777777" w:rsidR="000714AA" w:rsidRPr="00026963" w:rsidRDefault="000714AA" w:rsidP="000714AA">
            <w:pPr>
              <w:rPr>
                <w:b w:val="0"/>
                <w:bCs w:val="0"/>
                <w:color w:val="000000"/>
              </w:rPr>
            </w:pPr>
            <w:r w:rsidRPr="00026963">
              <w:rPr>
                <w:b w:val="0"/>
                <w:color w:val="000000"/>
              </w:rPr>
              <w:t>(section 121 consultation)</w:t>
            </w:r>
          </w:p>
          <w:p w14:paraId="2AAA4F29" w14:textId="77777777" w:rsidR="000714AA" w:rsidRPr="00026963" w:rsidRDefault="000714AA" w:rsidP="000714AA">
            <w:pPr>
              <w:rPr>
                <w:b w:val="0"/>
                <w:color w:val="000000"/>
              </w:rPr>
            </w:pPr>
          </w:p>
        </w:tc>
        <w:tc>
          <w:tcPr>
            <w:tcW w:w="4140" w:type="dxa"/>
          </w:tcPr>
          <w:p w14:paraId="2AAA4F2A"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M</w:t>
            </w:r>
            <w:r w:rsidR="000714AA" w:rsidRPr="00026963">
              <w:rPr>
                <w:i/>
                <w:iCs/>
                <w:color w:val="000000"/>
              </w:rPr>
              <w:t>eet the applicable requirements of section 121 (relating to consultation), …</w:t>
            </w:r>
          </w:p>
        </w:tc>
        <w:tc>
          <w:tcPr>
            <w:cnfStyle w:val="000100000000" w:firstRow="0" w:lastRow="0" w:firstColumn="0" w:lastColumn="1" w:oddVBand="0" w:evenVBand="0" w:oddHBand="0" w:evenHBand="0" w:firstRowFirstColumn="0" w:firstRowLastColumn="0" w:lastRowFirstColumn="0" w:lastRowLastColumn="0"/>
            <w:tcW w:w="4597" w:type="dxa"/>
          </w:tcPr>
          <w:p w14:paraId="2AAA4F2B"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14:paraId="2AAA4F2C" w14:textId="77777777" w:rsidR="000714AA" w:rsidRPr="00026963" w:rsidRDefault="000714AA" w:rsidP="000714AA">
            <w:pPr>
              <w:rPr>
                <w:b w:val="0"/>
                <w:color w:val="000000"/>
              </w:rPr>
            </w:pPr>
          </w:p>
          <w:p w14:paraId="2AAA4F2D" w14:textId="77777777"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14:paraId="2AAA4F2E" w14:textId="77777777" w:rsidR="000714AA" w:rsidRPr="00026963" w:rsidRDefault="000714AA" w:rsidP="000714AA">
            <w:pPr>
              <w:rPr>
                <w:b w:val="0"/>
                <w:color w:val="000000"/>
              </w:rPr>
            </w:pPr>
          </w:p>
          <w:p w14:paraId="2AAA4F2F"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2AAA4F30" w14:textId="77777777" w:rsidR="000714AA" w:rsidRPr="00026963" w:rsidRDefault="000714AA" w:rsidP="000714AA">
            <w:pPr>
              <w:rPr>
                <w:b w:val="0"/>
                <w:color w:val="000000"/>
              </w:rPr>
            </w:pPr>
          </w:p>
          <w:p w14:paraId="2AAA4F31" w14:textId="77777777" w:rsidR="000714AA" w:rsidRPr="00026963" w:rsidRDefault="000714AA" w:rsidP="000714AA">
            <w:pPr>
              <w:rPr>
                <w:b w:val="0"/>
                <w:color w:val="000000"/>
              </w:rPr>
            </w:pPr>
            <w:r w:rsidRPr="00026963">
              <w:rPr>
                <w:b w:val="0"/>
                <w:color w:val="000000"/>
              </w:rPr>
              <w:t>ORS 468.035 (a, c, f-g) Functions of department</w:t>
            </w:r>
          </w:p>
          <w:p w14:paraId="2AAA4F32"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14:paraId="2AAA4F33"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14:paraId="2AAA4F34"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2AAA4F35" w14:textId="77777777" w:rsidR="000714AA" w:rsidRPr="00026963" w:rsidRDefault="000714AA" w:rsidP="000714AA">
            <w:pPr>
              <w:widowControl w:val="0"/>
              <w:tabs>
                <w:tab w:val="left" w:pos="360"/>
                <w:tab w:val="left" w:pos="720"/>
              </w:tabs>
              <w:adjustRightInd w:val="0"/>
              <w:rPr>
                <w:b w:val="0"/>
                <w:color w:val="000000"/>
              </w:rPr>
            </w:pPr>
          </w:p>
          <w:p w14:paraId="2AAA4F36" w14:textId="77777777"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14:paraId="2AAA4F37" w14:textId="77777777" w:rsidR="000714AA" w:rsidRPr="00026963" w:rsidRDefault="000714AA" w:rsidP="000714AA">
            <w:pPr>
              <w:rPr>
                <w:b w:val="0"/>
                <w:color w:val="000000"/>
                <w:u w:val="single"/>
              </w:rPr>
            </w:pPr>
          </w:p>
          <w:p w14:paraId="2AAA4F38"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F39" w14:textId="77777777" w:rsidR="000714AA" w:rsidRPr="00026963" w:rsidRDefault="000714AA" w:rsidP="000714AA">
            <w:pPr>
              <w:rPr>
                <w:b w:val="0"/>
                <w:color w:val="000000"/>
              </w:rPr>
            </w:pPr>
          </w:p>
          <w:p w14:paraId="2AAA4F3A"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340-209 Public Participation. Provides for notification to, and participation by, the public in certain permit actions.</w:t>
            </w:r>
          </w:p>
          <w:p w14:paraId="2AAA4F3B" w14:textId="77777777" w:rsidR="000714AA" w:rsidRPr="00026963" w:rsidRDefault="000714AA" w:rsidP="000714AA">
            <w:pPr>
              <w:rPr>
                <w:b w:val="0"/>
                <w:color w:val="000000"/>
              </w:rPr>
            </w:pPr>
          </w:p>
          <w:p w14:paraId="2AAA4F3C" w14:textId="77777777" w:rsidR="000714AA" w:rsidRPr="00026963" w:rsidRDefault="000714AA" w:rsidP="000714AA">
            <w:pPr>
              <w:rPr>
                <w:b w:val="0"/>
              </w:rPr>
            </w:pPr>
            <w:r w:rsidRPr="00026963">
              <w:rPr>
                <w:b w:val="0"/>
              </w:rPr>
              <w:t xml:space="preserve">Note: On April 15, 2015, the Oregon Environmental Quality Commission adopted revisions updating the PSD program in Oregon.   </w:t>
            </w:r>
          </w:p>
          <w:p w14:paraId="2AAA4F3D" w14:textId="77777777" w:rsidR="000714AA" w:rsidRPr="00026963" w:rsidRDefault="000714AA" w:rsidP="000714AA">
            <w:pPr>
              <w:rPr>
                <w:b w:val="0"/>
              </w:rPr>
            </w:pPr>
          </w:p>
          <w:p w14:paraId="2AAA4F3E" w14:textId="77777777" w:rsidR="000714AA" w:rsidRPr="00026963" w:rsidRDefault="000714AA" w:rsidP="000714AA">
            <w:pPr>
              <w:rPr>
                <w:b w:val="0"/>
                <w:color w:val="000000"/>
              </w:rPr>
            </w:pPr>
          </w:p>
        </w:tc>
      </w:tr>
      <w:tr w:rsidR="000714AA" w:rsidRPr="00026963" w14:paraId="2AAA4F5C"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40" w14:textId="77777777" w:rsidR="000714AA" w:rsidRPr="00026963" w:rsidRDefault="000714AA" w:rsidP="000714AA">
            <w:pPr>
              <w:rPr>
                <w:b w:val="0"/>
                <w:bCs w:val="0"/>
                <w:color w:val="000000"/>
              </w:rPr>
            </w:pPr>
            <w:r w:rsidRPr="00026963">
              <w:rPr>
                <w:b w:val="0"/>
                <w:color w:val="000000"/>
              </w:rPr>
              <w:t>§110(a)(2)(J)</w:t>
            </w:r>
          </w:p>
          <w:p w14:paraId="2AAA4F41" w14:textId="77777777" w:rsidR="000714AA" w:rsidRPr="00026963" w:rsidRDefault="000714AA" w:rsidP="000714AA">
            <w:pPr>
              <w:rPr>
                <w:b w:val="0"/>
                <w:color w:val="000000"/>
              </w:rPr>
            </w:pPr>
            <w:r w:rsidRPr="00026963">
              <w:rPr>
                <w:b w:val="0"/>
                <w:color w:val="000000"/>
              </w:rPr>
              <w:lastRenderedPageBreak/>
              <w:t>(section 127 public notification)</w:t>
            </w:r>
          </w:p>
        </w:tc>
        <w:tc>
          <w:tcPr>
            <w:tcW w:w="4140" w:type="dxa"/>
          </w:tcPr>
          <w:p w14:paraId="2AAA4F42"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color w:val="000000"/>
              </w:rPr>
            </w:pPr>
            <w:r>
              <w:rPr>
                <w:i/>
                <w:iCs/>
                <w:color w:val="000000"/>
              </w:rPr>
              <w:lastRenderedPageBreak/>
              <w:t>M</w:t>
            </w:r>
            <w:r w:rsidR="000714AA" w:rsidRPr="00026963">
              <w:rPr>
                <w:i/>
                <w:iCs/>
                <w:color w:val="000000"/>
              </w:rPr>
              <w:t xml:space="preserve">eet the applicable requirements of… </w:t>
            </w:r>
            <w:r w:rsidR="000714AA" w:rsidRPr="00026963">
              <w:rPr>
                <w:i/>
                <w:iCs/>
                <w:color w:val="000000"/>
              </w:rPr>
              <w:lastRenderedPageBreak/>
              <w:t>section 127 (relating to public notification)</w:t>
            </w:r>
          </w:p>
        </w:tc>
        <w:tc>
          <w:tcPr>
            <w:cnfStyle w:val="000100000000" w:firstRow="0" w:lastRow="0" w:firstColumn="0" w:lastColumn="1" w:oddVBand="0" w:evenVBand="0" w:oddHBand="0" w:evenHBand="0" w:firstRowFirstColumn="0" w:firstRowLastColumn="0" w:lastRowFirstColumn="0" w:lastRowLastColumn="0"/>
            <w:tcW w:w="4597" w:type="dxa"/>
          </w:tcPr>
          <w:p w14:paraId="2AAA4F43" w14:textId="77777777"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 xml:space="preserve">: </w:t>
            </w:r>
          </w:p>
          <w:p w14:paraId="2AAA4F44" w14:textId="77777777" w:rsidR="000714AA" w:rsidRPr="00026963" w:rsidRDefault="000714AA" w:rsidP="000714AA">
            <w:pPr>
              <w:rPr>
                <w:b w:val="0"/>
                <w:color w:val="000000"/>
              </w:rPr>
            </w:pPr>
          </w:p>
          <w:p w14:paraId="2AAA4F4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F46" w14:textId="77777777" w:rsidR="000714AA" w:rsidRPr="00026963" w:rsidRDefault="000714AA" w:rsidP="000714AA">
            <w:pPr>
              <w:widowControl w:val="0"/>
              <w:tabs>
                <w:tab w:val="left" w:pos="0"/>
                <w:tab w:val="left" w:pos="1800"/>
              </w:tabs>
              <w:adjustRightInd w:val="0"/>
              <w:rPr>
                <w:b w:val="0"/>
                <w:szCs w:val="20"/>
              </w:rPr>
            </w:pPr>
          </w:p>
          <w:p w14:paraId="2AAA4F47"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2AAA4F48" w14:textId="77777777" w:rsidR="000714AA" w:rsidRPr="00026963" w:rsidRDefault="000714AA" w:rsidP="000714AA">
            <w:pPr>
              <w:rPr>
                <w:b w:val="0"/>
                <w:color w:val="000000"/>
              </w:rPr>
            </w:pPr>
          </w:p>
          <w:p w14:paraId="2AAA4F49" w14:textId="77777777" w:rsidR="000714AA" w:rsidRPr="00026963" w:rsidRDefault="000714AA" w:rsidP="000714AA">
            <w:pPr>
              <w:rPr>
                <w:b w:val="0"/>
                <w:color w:val="000000"/>
              </w:rPr>
            </w:pPr>
            <w:r w:rsidRPr="00026963">
              <w:rPr>
                <w:b w:val="0"/>
                <w:color w:val="000000"/>
              </w:rPr>
              <w:t>ORS 468.035 (a, c, f-g) Functions of department</w:t>
            </w:r>
          </w:p>
          <w:p w14:paraId="2AAA4F4A" w14:textId="77777777"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14:paraId="2AAA4F4B" w14:textId="77777777" w:rsidR="000714AA" w:rsidRPr="00026963" w:rsidRDefault="000714AA" w:rsidP="000714AA">
            <w:pPr>
              <w:ind w:left="252"/>
              <w:rPr>
                <w:b w:val="0"/>
                <w:color w:val="000000"/>
              </w:rPr>
            </w:pPr>
            <w:r w:rsidRPr="00026963">
              <w:rPr>
                <w:b w:val="0"/>
                <w:color w:val="000000"/>
              </w:rPr>
              <w:t>-e. shall conduct and supervise air pollution control education programs</w:t>
            </w:r>
          </w:p>
          <w:p w14:paraId="2AAA4F4C" w14:textId="77777777" w:rsidR="000714AA" w:rsidRPr="00026963" w:rsidRDefault="000714AA" w:rsidP="000714AA">
            <w:pPr>
              <w:rPr>
                <w:b w:val="0"/>
                <w:color w:val="000000"/>
              </w:rPr>
            </w:pPr>
          </w:p>
          <w:p w14:paraId="2AAA4F4D"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2AAA4F4E" w14:textId="77777777" w:rsidR="000714AA" w:rsidRPr="00026963" w:rsidRDefault="000714AA" w:rsidP="000714AA">
            <w:pPr>
              <w:rPr>
                <w:b w:val="0"/>
                <w:szCs w:val="20"/>
              </w:rPr>
            </w:pPr>
          </w:p>
          <w:p w14:paraId="2AAA4F4F"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F50" w14:textId="77777777" w:rsidR="000714AA" w:rsidRPr="00026963" w:rsidRDefault="000714AA" w:rsidP="000714AA">
            <w:pPr>
              <w:rPr>
                <w:b w:val="0"/>
                <w:color w:val="000000"/>
              </w:rPr>
            </w:pPr>
          </w:p>
          <w:p w14:paraId="2AAA4F5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14:paraId="2AAA4F52" w14:textId="77777777" w:rsidR="000714AA" w:rsidRPr="00026963" w:rsidRDefault="000714AA" w:rsidP="000714AA">
            <w:pPr>
              <w:rPr>
                <w:b w:val="0"/>
                <w:color w:val="000000"/>
              </w:rPr>
            </w:pPr>
          </w:p>
          <w:p w14:paraId="2AAA4F5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those permit actions. </w:t>
            </w:r>
          </w:p>
          <w:p w14:paraId="2AAA4F5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14:paraId="2AAA4F55" w14:textId="77777777" w:rsidR="000714AA" w:rsidRPr="00026963" w:rsidRDefault="000714AA" w:rsidP="000714AA">
            <w:pPr>
              <w:rPr>
                <w:b w:val="0"/>
                <w:color w:val="000000"/>
              </w:rPr>
            </w:pPr>
          </w:p>
          <w:p w14:paraId="2AAA4F56" w14:textId="77777777" w:rsidR="000714AA" w:rsidRPr="00026963" w:rsidRDefault="000714AA" w:rsidP="000714AA">
            <w:pPr>
              <w:rPr>
                <w:b w:val="0"/>
                <w:color w:val="000000"/>
              </w:rPr>
            </w:pPr>
            <w:r w:rsidRPr="00026963">
              <w:rPr>
                <w:b w:val="0"/>
                <w:color w:val="000000"/>
              </w:rPr>
              <w:t>OAR 340-216 Air Contaminant Discharge Permits</w:t>
            </w:r>
          </w:p>
          <w:p w14:paraId="2AAA4F57" w14:textId="77777777" w:rsidR="000714AA" w:rsidRPr="00026963" w:rsidRDefault="000714AA" w:rsidP="000714AA">
            <w:pPr>
              <w:ind w:firstLine="720"/>
              <w:rPr>
                <w:b w:val="0"/>
                <w:color w:val="000000"/>
              </w:rPr>
            </w:pPr>
          </w:p>
          <w:p w14:paraId="2AAA4F58" w14:textId="77777777" w:rsidR="000714AA" w:rsidRPr="00026963" w:rsidRDefault="000714AA" w:rsidP="000714AA">
            <w:pPr>
              <w:rPr>
                <w:b w:val="0"/>
                <w:color w:val="000000"/>
              </w:rPr>
            </w:pPr>
            <w:r w:rsidRPr="00026963">
              <w:rPr>
                <w:b w:val="0"/>
                <w:color w:val="000000"/>
              </w:rPr>
              <w:t>OAR 340- 252 Transportation Conformity</w:t>
            </w:r>
          </w:p>
          <w:p w14:paraId="2AAA4F59" w14:textId="77777777" w:rsidR="000714AA" w:rsidRPr="00026963" w:rsidRDefault="000714AA" w:rsidP="000714AA">
            <w:pPr>
              <w:rPr>
                <w:b w:val="0"/>
                <w:color w:val="000000"/>
              </w:rPr>
            </w:pPr>
          </w:p>
          <w:p w14:paraId="2AAA4F5A" w14:textId="77777777" w:rsidR="000714AA" w:rsidRPr="00026963" w:rsidRDefault="000714AA" w:rsidP="000714AA">
            <w:pPr>
              <w:rPr>
                <w:b w:val="0"/>
                <w:color w:val="000000"/>
              </w:rPr>
            </w:pPr>
            <w:r w:rsidRPr="00026963">
              <w:rPr>
                <w:b w:val="0"/>
                <w:color w:val="000000"/>
              </w:rPr>
              <w:t>OAR 340-223 Regional Haze Rules</w:t>
            </w:r>
          </w:p>
          <w:p w14:paraId="2AAA4F5B" w14:textId="77777777" w:rsidR="000714AA" w:rsidRPr="00026963" w:rsidRDefault="000714AA" w:rsidP="000714AA">
            <w:pPr>
              <w:ind w:left="360"/>
              <w:rPr>
                <w:b w:val="0"/>
                <w:color w:val="000000"/>
              </w:rPr>
            </w:pPr>
          </w:p>
        </w:tc>
      </w:tr>
      <w:tr w:rsidR="000714AA" w:rsidRPr="00026963" w14:paraId="2AAA4F7E"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5D" w14:textId="77777777" w:rsidR="000714AA" w:rsidRPr="00026963" w:rsidRDefault="000714AA" w:rsidP="000714AA">
            <w:pPr>
              <w:rPr>
                <w:b w:val="0"/>
                <w:bCs w:val="0"/>
                <w:color w:val="000000"/>
              </w:rPr>
            </w:pPr>
            <w:r w:rsidRPr="00026963">
              <w:rPr>
                <w:b w:val="0"/>
                <w:color w:val="000000"/>
              </w:rPr>
              <w:lastRenderedPageBreak/>
              <w:t>§110(a)(2)(J)</w:t>
            </w:r>
          </w:p>
          <w:p w14:paraId="2AAA4F5E" w14:textId="77777777"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14:paraId="2AAA4F5F" w14:textId="77777777" w:rsidR="000714AA" w:rsidRPr="00026963" w:rsidRDefault="002D72F8" w:rsidP="000714AA">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M</w:t>
            </w:r>
            <w:r w:rsidR="000714AA" w:rsidRPr="00026963">
              <w:rPr>
                <w:i/>
                <w:iCs/>
                <w:color w:val="000000"/>
              </w:rPr>
              <w:t xml:space="preserve">eet the applicable requirements of … part C (relating to prevention of </w:t>
            </w:r>
            <w:r w:rsidR="000714AA" w:rsidRPr="00026963">
              <w:rPr>
                <w:i/>
                <w:iCs/>
                <w:color w:val="000000"/>
              </w:rPr>
              <w:lastRenderedPageBreak/>
              <w:t>significant deterioration of air quality and visibility protection);</w:t>
            </w:r>
          </w:p>
        </w:tc>
        <w:tc>
          <w:tcPr>
            <w:cnfStyle w:val="000100000000" w:firstRow="0" w:lastRow="0" w:firstColumn="0" w:lastColumn="1" w:oddVBand="0" w:evenVBand="0" w:oddHBand="0" w:evenHBand="0" w:firstRowFirstColumn="0" w:firstRowLastColumn="0" w:lastRowFirstColumn="0" w:lastRowLastColumn="0"/>
            <w:tcW w:w="4597" w:type="dxa"/>
          </w:tcPr>
          <w:p w14:paraId="2AAA4F60" w14:textId="77777777" w:rsidR="000714AA" w:rsidRPr="00026963" w:rsidRDefault="000714AA" w:rsidP="000714AA">
            <w:pPr>
              <w:autoSpaceDE w:val="0"/>
              <w:autoSpaceDN w:val="0"/>
              <w:adjustRightInd w:val="0"/>
              <w:rPr>
                <w:b w:val="0"/>
                <w:i/>
                <w:color w:val="000000"/>
              </w:rPr>
            </w:pPr>
            <w:r w:rsidRPr="00026963">
              <w:rPr>
                <w:b w:val="0"/>
                <w:i/>
                <w:color w:val="000000"/>
              </w:rPr>
              <w:lastRenderedPageBreak/>
              <w:t xml:space="preserve">The US EPA does not believe that the visibility element of 110(a)(2)(J) is triggered </w:t>
            </w:r>
            <w:r w:rsidRPr="00026963">
              <w:rPr>
                <w:b w:val="0"/>
                <w:i/>
                <w:color w:val="000000"/>
              </w:rPr>
              <w:lastRenderedPageBreak/>
              <w:t xml:space="preserve">by a NAAQS revision. Therefore, the visibility protection element of 110(a)(2)(J) is not addressed within this crosswalk. For more information, please see </w:t>
            </w:r>
            <w:r w:rsidRPr="00026963">
              <w:rPr>
                <w:b w:val="0"/>
                <w:i/>
              </w:rPr>
              <w:t xml:space="preserve">77 FR 6044. </w:t>
            </w:r>
          </w:p>
          <w:p w14:paraId="2AAA4F61" w14:textId="77777777" w:rsidR="000714AA" w:rsidRPr="00026963" w:rsidRDefault="000714AA" w:rsidP="000714AA">
            <w:pPr>
              <w:rPr>
                <w:b w:val="0"/>
                <w:color w:val="000000"/>
                <w:u w:val="single"/>
              </w:rPr>
            </w:pPr>
          </w:p>
          <w:p w14:paraId="2AAA4F62"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2AAA4F63" w14:textId="77777777" w:rsidR="000714AA" w:rsidRPr="00026963" w:rsidRDefault="000714AA" w:rsidP="000714AA">
            <w:pPr>
              <w:rPr>
                <w:b w:val="0"/>
                <w:color w:val="000000"/>
              </w:rPr>
            </w:pPr>
          </w:p>
          <w:p w14:paraId="2AAA4F6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F65" w14:textId="77777777" w:rsidR="000714AA" w:rsidRPr="00026963" w:rsidRDefault="000714AA" w:rsidP="000714AA">
            <w:pPr>
              <w:rPr>
                <w:b w:val="0"/>
                <w:color w:val="000000"/>
              </w:rPr>
            </w:pPr>
          </w:p>
          <w:p w14:paraId="2AAA4F66"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2AAA4F67" w14:textId="77777777" w:rsidR="000714AA" w:rsidRPr="00026963" w:rsidRDefault="000714AA" w:rsidP="000714AA">
            <w:pPr>
              <w:rPr>
                <w:b w:val="0"/>
                <w:color w:val="000000"/>
              </w:rPr>
            </w:pPr>
          </w:p>
          <w:p w14:paraId="2AAA4F68"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F69" w14:textId="77777777" w:rsidR="000714AA" w:rsidRPr="00026963" w:rsidRDefault="000714AA" w:rsidP="000714AA">
            <w:pPr>
              <w:rPr>
                <w:b w:val="0"/>
                <w:color w:val="000000"/>
              </w:rPr>
            </w:pPr>
          </w:p>
          <w:p w14:paraId="2AAA4F6A"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2AAA4F6B" w14:textId="77777777" w:rsidR="000714AA" w:rsidRPr="00026963" w:rsidRDefault="000714AA" w:rsidP="000714AA">
            <w:pPr>
              <w:rPr>
                <w:b w:val="0"/>
                <w:color w:val="000000"/>
                <w:u w:val="single"/>
              </w:rPr>
            </w:pPr>
          </w:p>
          <w:p w14:paraId="2AAA4F6C"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F6D" w14:textId="77777777" w:rsidR="000714AA" w:rsidRPr="00026963" w:rsidRDefault="000714AA" w:rsidP="000714AA">
            <w:pPr>
              <w:rPr>
                <w:b w:val="0"/>
                <w:color w:val="000000"/>
              </w:rPr>
            </w:pPr>
          </w:p>
          <w:p w14:paraId="2AAA4F6E"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14:paraId="2AAA4F6F" w14:textId="77777777" w:rsidR="000714AA" w:rsidRPr="00026963" w:rsidRDefault="000714AA" w:rsidP="000714AA">
            <w:pPr>
              <w:ind w:left="522" w:hanging="180"/>
              <w:rPr>
                <w:b w:val="0"/>
                <w:color w:val="000000"/>
              </w:rPr>
            </w:pPr>
            <w:r w:rsidRPr="00026963">
              <w:rPr>
                <w:b w:val="0"/>
                <w:color w:val="000000"/>
              </w:rPr>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14:paraId="2AAA4F70" w14:textId="77777777" w:rsidR="000714AA" w:rsidRPr="00026963" w:rsidRDefault="000714AA" w:rsidP="000714AA">
            <w:pPr>
              <w:rPr>
                <w:b w:val="0"/>
                <w:color w:val="000000"/>
              </w:rPr>
            </w:pPr>
          </w:p>
          <w:p w14:paraId="2AAA4F7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14:paraId="2AAA4F72" w14:textId="77777777"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14:paraId="2AAA4F73" w14:textId="77777777" w:rsidR="000714AA" w:rsidRPr="00026963" w:rsidRDefault="000714AA" w:rsidP="000714AA">
            <w:pPr>
              <w:ind w:left="522" w:hanging="162"/>
              <w:rPr>
                <w:b w:val="0"/>
                <w:color w:val="000000"/>
              </w:rPr>
            </w:pPr>
          </w:p>
          <w:p w14:paraId="2AAA4F74" w14:textId="77777777" w:rsidR="000714AA" w:rsidRPr="00026963" w:rsidRDefault="000714AA" w:rsidP="000714AA">
            <w:pPr>
              <w:rPr>
                <w:b w:val="0"/>
                <w:color w:val="000000"/>
              </w:rPr>
            </w:pPr>
            <w:r w:rsidRPr="00026963">
              <w:rPr>
                <w:b w:val="0"/>
                <w:color w:val="000000"/>
              </w:rPr>
              <w:t xml:space="preserve">OAR 340-216 Air Contaminant Discharge Permits (ACDP). Federally enforceable state operation permit program.  This rule also serves as the administrative permit mechanism used to implement the major and minor new source review (NSR) programs. The SIP approved minor NSR program </w:t>
            </w:r>
            <w:r w:rsidRPr="00026963">
              <w:rPr>
                <w:b w:val="0"/>
                <w:color w:val="000000"/>
              </w:rPr>
              <w:lastRenderedPageBreak/>
              <w:t>applies major source NSR-PSD requirements to any source with emissions over the significant emission rate.</w:t>
            </w:r>
          </w:p>
          <w:p w14:paraId="2AAA4F75" w14:textId="77777777" w:rsidR="000714AA" w:rsidRPr="00026963" w:rsidRDefault="000714AA" w:rsidP="000714AA">
            <w:pPr>
              <w:ind w:left="360"/>
              <w:rPr>
                <w:b w:val="0"/>
                <w:color w:val="000000"/>
              </w:rPr>
            </w:pPr>
          </w:p>
          <w:p w14:paraId="2AAA4F76"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14:paraId="2AAA4F77" w14:textId="77777777" w:rsidR="000714AA" w:rsidRPr="00026963" w:rsidRDefault="000714AA" w:rsidP="000714AA">
            <w:pPr>
              <w:autoSpaceDE w:val="0"/>
              <w:autoSpaceDN w:val="0"/>
              <w:adjustRightInd w:val="0"/>
              <w:rPr>
                <w:b w:val="0"/>
                <w:color w:val="000000"/>
              </w:rPr>
            </w:pPr>
          </w:p>
          <w:p w14:paraId="2AAA4F7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2AAA4F79" w14:textId="77777777"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14:paraId="2AAA4F7A"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14:paraId="2AAA4F7B" w14:textId="77777777" w:rsidR="000714AA" w:rsidRPr="00026963" w:rsidRDefault="000714AA" w:rsidP="000714AA">
            <w:pPr>
              <w:rPr>
                <w:b w:val="0"/>
                <w:color w:val="000000"/>
              </w:rPr>
            </w:pPr>
          </w:p>
          <w:p w14:paraId="2AAA4F7C" w14:textId="77777777"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14:paraId="2AAA4F7D" w14:textId="77777777" w:rsidR="000714AA" w:rsidRPr="00026963" w:rsidRDefault="000714AA" w:rsidP="000714AA">
            <w:pPr>
              <w:rPr>
                <w:b w:val="0"/>
                <w:color w:val="000000"/>
              </w:rPr>
            </w:pPr>
          </w:p>
        </w:tc>
      </w:tr>
      <w:tr w:rsidR="000714AA" w:rsidRPr="00026963" w14:paraId="2AAA4F97"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7F" w14:textId="77777777" w:rsidR="000714AA" w:rsidRPr="00026963" w:rsidRDefault="000714AA" w:rsidP="000714AA">
            <w:pPr>
              <w:rPr>
                <w:b w:val="0"/>
                <w:bCs w:val="0"/>
                <w:color w:val="000000"/>
              </w:rPr>
            </w:pPr>
            <w:r w:rsidRPr="00026963">
              <w:rPr>
                <w:b w:val="0"/>
                <w:color w:val="000000"/>
              </w:rPr>
              <w:lastRenderedPageBreak/>
              <w:t>§110(a)(2)(K)</w:t>
            </w:r>
          </w:p>
          <w:p w14:paraId="2AAA4F80" w14:textId="77777777" w:rsidR="000714AA" w:rsidRPr="00026963" w:rsidRDefault="000714AA" w:rsidP="000714AA">
            <w:pPr>
              <w:rPr>
                <w:b w:val="0"/>
                <w:color w:val="000000"/>
              </w:rPr>
            </w:pPr>
            <w:r w:rsidRPr="00026963">
              <w:rPr>
                <w:b w:val="0"/>
                <w:color w:val="000000"/>
              </w:rPr>
              <w:t>Air quality modeling/data</w:t>
            </w:r>
          </w:p>
        </w:tc>
        <w:tc>
          <w:tcPr>
            <w:tcW w:w="4140" w:type="dxa"/>
          </w:tcPr>
          <w:p w14:paraId="2AAA4F81" w14:textId="77777777" w:rsidR="000714AA" w:rsidRPr="00026963" w:rsidRDefault="002D72F8"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P</w:t>
            </w:r>
            <w:r w:rsidR="000714AA" w:rsidRPr="00026963">
              <w:rPr>
                <w:i/>
                <w:iCs/>
                <w:color w:val="000000"/>
              </w:rPr>
              <w:t>rovide for:</w:t>
            </w:r>
          </w:p>
          <w:p w14:paraId="2AAA4F82" w14:textId="77777777" w:rsidR="000714AA" w:rsidRPr="00026963" w:rsidRDefault="003F7CB6" w:rsidP="003F7CB6">
            <w:pPr>
              <w:pStyle w:val="BodyTextIndent"/>
              <w:ind w:left="240"/>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 xml:space="preserve">  </w:t>
            </w:r>
            <w:r w:rsidR="000714AA" w:rsidRPr="00026963">
              <w:rPr>
                <w:i/>
                <w:iCs/>
                <w:color w:val="000000"/>
              </w:rPr>
              <w:t xml:space="preserve">(i)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14:paraId="2AAA4F83" w14:textId="77777777" w:rsidR="000714AA" w:rsidRPr="00026963" w:rsidRDefault="000714AA" w:rsidP="003F7CB6">
            <w:pPr>
              <w:tabs>
                <w:tab w:val="num" w:pos="563"/>
              </w:tabs>
              <w:ind w:left="240" w:firstLine="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the submission, upon request, of data related to such air quality modeling to the Administrator;</w:t>
            </w:r>
          </w:p>
        </w:tc>
        <w:tc>
          <w:tcPr>
            <w:cnfStyle w:val="000100000000" w:firstRow="0" w:lastRow="0" w:firstColumn="0" w:lastColumn="1" w:oddVBand="0" w:evenVBand="0" w:oddHBand="0" w:evenHBand="0" w:firstRowFirstColumn="0" w:firstRowLastColumn="0" w:lastRowFirstColumn="0" w:lastRowLastColumn="0"/>
            <w:tcW w:w="4597" w:type="dxa"/>
          </w:tcPr>
          <w:p w14:paraId="2AAA4F84"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2AAA4F85" w14:textId="77777777" w:rsidR="000714AA" w:rsidRPr="00026963" w:rsidRDefault="000714AA" w:rsidP="000714AA">
            <w:pPr>
              <w:rPr>
                <w:b w:val="0"/>
                <w:color w:val="000000"/>
              </w:rPr>
            </w:pPr>
          </w:p>
          <w:p w14:paraId="2AAA4F86" w14:textId="77777777" w:rsidR="000714AA" w:rsidRPr="00026963" w:rsidRDefault="000714AA" w:rsidP="000714AA">
            <w:pPr>
              <w:widowControl w:val="0"/>
              <w:tabs>
                <w:tab w:val="left" w:pos="0"/>
                <w:tab w:val="left" w:pos="1800"/>
              </w:tabs>
              <w:adjustRightInd w:val="0"/>
              <w:rPr>
                <w:b w:val="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F87" w14:textId="77777777" w:rsidR="000714AA" w:rsidRPr="00026963" w:rsidRDefault="000714AA" w:rsidP="000714AA">
            <w:pPr>
              <w:widowControl w:val="0"/>
              <w:tabs>
                <w:tab w:val="left" w:pos="0"/>
                <w:tab w:val="left" w:pos="1800"/>
              </w:tabs>
              <w:adjustRightInd w:val="0"/>
              <w:rPr>
                <w:b w:val="0"/>
                <w:szCs w:val="20"/>
              </w:rPr>
            </w:pPr>
          </w:p>
          <w:p w14:paraId="2AAA4F88" w14:textId="77777777" w:rsidR="000714AA" w:rsidRPr="00026963" w:rsidRDefault="000714AA" w:rsidP="000714AA">
            <w:pPr>
              <w:rPr>
                <w:b w:val="0"/>
                <w:iCs/>
                <w:color w:val="000000"/>
              </w:rPr>
            </w:pPr>
            <w:r w:rsidRPr="00026963">
              <w:rPr>
                <w:b w:val="0"/>
                <w:color w:val="000000"/>
              </w:rPr>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14:paraId="2AAA4F89" w14:textId="77777777" w:rsidR="000714AA" w:rsidRPr="00026963" w:rsidRDefault="000714AA" w:rsidP="000714AA">
            <w:pPr>
              <w:rPr>
                <w:b w:val="0"/>
                <w:iCs/>
                <w:color w:val="000000"/>
              </w:rPr>
            </w:pPr>
          </w:p>
          <w:p w14:paraId="2AAA4F8A"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14:paraId="2AAA4F8B" w14:textId="77777777" w:rsidR="000714AA" w:rsidRPr="00026963" w:rsidRDefault="000714AA" w:rsidP="000714AA">
            <w:pPr>
              <w:rPr>
                <w:b w:val="0"/>
                <w:color w:val="000000"/>
              </w:rPr>
            </w:pPr>
          </w:p>
          <w:p w14:paraId="2AAA4F8C" w14:textId="77777777" w:rsidR="000714AA" w:rsidRPr="00026963" w:rsidRDefault="000714AA" w:rsidP="000714AA">
            <w:pPr>
              <w:rPr>
                <w:b w:val="0"/>
                <w:color w:val="000000"/>
              </w:rPr>
            </w:pPr>
            <w:r w:rsidRPr="00026963">
              <w:rPr>
                <w:b w:val="0"/>
                <w:color w:val="000000"/>
              </w:rPr>
              <w:t>OAR 340-224-0250 Requirements for Sources in Nonattainment Areas</w:t>
            </w:r>
          </w:p>
          <w:p w14:paraId="2AAA4F8D" w14:textId="77777777" w:rsidR="000714AA" w:rsidRPr="00026963" w:rsidRDefault="000714AA" w:rsidP="000714AA">
            <w:pPr>
              <w:rPr>
                <w:b w:val="0"/>
                <w:color w:val="000000"/>
              </w:rPr>
            </w:pPr>
          </w:p>
          <w:p w14:paraId="2AAA4F8E"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14:paraId="2AAA4F8F" w14:textId="77777777" w:rsidR="000714AA" w:rsidRPr="00026963" w:rsidRDefault="000714AA" w:rsidP="000714AA">
            <w:pPr>
              <w:ind w:left="360"/>
              <w:rPr>
                <w:b w:val="0"/>
                <w:color w:val="000000"/>
              </w:rPr>
            </w:pPr>
            <w:r w:rsidRPr="00026963">
              <w:rPr>
                <w:b w:val="0"/>
                <w:color w:val="000000"/>
              </w:rPr>
              <w:t xml:space="preserve">- 0040 Air Quality Models Refers to modeled estimates of ambient </w:t>
            </w:r>
            <w:r w:rsidRPr="00026963">
              <w:rPr>
                <w:b w:val="0"/>
                <w:color w:val="000000"/>
              </w:rPr>
              <w:lastRenderedPageBreak/>
              <w:t>concentrations.</w:t>
            </w:r>
            <w:r w:rsidRPr="00026963">
              <w:rPr>
                <w:rFonts w:ascii="Arial" w:hAnsi="Arial" w:cs="Arial"/>
                <w:b w:val="0"/>
                <w:color w:val="000000"/>
                <w:sz w:val="14"/>
                <w:szCs w:val="14"/>
                <w:highlight w:val="cyan"/>
              </w:rPr>
              <w:t xml:space="preserve"> </w:t>
            </w:r>
          </w:p>
          <w:p w14:paraId="2AAA4F90" w14:textId="77777777" w:rsidR="000714AA" w:rsidRPr="00026963" w:rsidRDefault="000714AA" w:rsidP="000714AA">
            <w:pPr>
              <w:ind w:left="360"/>
              <w:rPr>
                <w:b w:val="0"/>
                <w:color w:val="000000"/>
              </w:rPr>
            </w:pPr>
            <w:r w:rsidRPr="00026963">
              <w:rPr>
                <w:b w:val="0"/>
                <w:color w:val="000000"/>
              </w:rPr>
              <w:t xml:space="preserve">- 0045 Requirements for Analysis in Maintenance Areas </w:t>
            </w:r>
          </w:p>
          <w:p w14:paraId="2AAA4F91" w14:textId="77777777"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14:paraId="2AAA4F92" w14:textId="77777777"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14:paraId="2AAA4F93" w14:textId="77777777" w:rsidR="000714AA" w:rsidRPr="00026963" w:rsidRDefault="000714AA" w:rsidP="000714AA">
            <w:pPr>
              <w:ind w:left="360"/>
              <w:rPr>
                <w:b w:val="0"/>
                <w:color w:val="000000"/>
              </w:rPr>
            </w:pPr>
          </w:p>
          <w:p w14:paraId="2AAA4F94" w14:textId="77777777" w:rsidR="000714AA" w:rsidRPr="00026963" w:rsidRDefault="000714AA" w:rsidP="000714AA">
            <w:pPr>
              <w:rPr>
                <w:b w:val="0"/>
                <w:color w:val="000000"/>
              </w:rPr>
            </w:pPr>
            <w:r w:rsidRPr="00026963">
              <w:rPr>
                <w:b w:val="0"/>
                <w:color w:val="000000"/>
              </w:rPr>
              <w:t xml:space="preserve">      Class I Areas </w:t>
            </w:r>
          </w:p>
          <w:p w14:paraId="2AAA4F95" w14:textId="77777777"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14:paraId="2AAA4F96" w14:textId="77777777" w:rsidR="000714AA" w:rsidRPr="00026963" w:rsidRDefault="000714AA" w:rsidP="000714AA">
            <w:pPr>
              <w:rPr>
                <w:b w:val="0"/>
                <w:color w:val="000000"/>
              </w:rPr>
            </w:pPr>
          </w:p>
        </w:tc>
      </w:tr>
      <w:tr w:rsidR="000714AA" w:rsidRPr="00026963" w14:paraId="2AAA4FB1"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2AAA4F98" w14:textId="77777777" w:rsidR="000714AA" w:rsidRPr="00026963" w:rsidRDefault="000714AA" w:rsidP="000714AA">
            <w:pPr>
              <w:rPr>
                <w:b w:val="0"/>
                <w:bCs w:val="0"/>
                <w:color w:val="000000"/>
              </w:rPr>
            </w:pPr>
            <w:r w:rsidRPr="00026963">
              <w:rPr>
                <w:b w:val="0"/>
                <w:color w:val="000000"/>
              </w:rPr>
              <w:lastRenderedPageBreak/>
              <w:t>§110(a)(2)(L)</w:t>
            </w:r>
          </w:p>
          <w:p w14:paraId="2AAA4F99" w14:textId="77777777"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14:paraId="2AAA4F9A" w14:textId="77777777" w:rsidR="000714AA" w:rsidRPr="00026963" w:rsidRDefault="002D72F8"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R</w:t>
            </w:r>
            <w:r w:rsidR="000714AA" w:rsidRPr="00026963">
              <w:rPr>
                <w:i/>
                <w:iCs/>
                <w:color w:val="000000"/>
              </w:rPr>
              <w:t>equire the owner or operator of each major stationary source to pay to the permitting authority, as a condition of any permit required under this Act, a fee sufficient to cover</w:t>
            </w:r>
          </w:p>
          <w:p w14:paraId="2AAA4F9B"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reasonable costs of reviewing and acting upon any application for such a permit, and </w:t>
            </w:r>
          </w:p>
          <w:p w14:paraId="2AAA4F9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14:paraId="2AAA4F9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firstRow="0" w:lastRow="0" w:firstColumn="0" w:lastColumn="1" w:oddVBand="0" w:evenVBand="0" w:oddHBand="0" w:evenHBand="0" w:firstRowFirstColumn="0" w:firstRowLastColumn="0" w:lastRowFirstColumn="0" w:lastRowLastColumn="0"/>
            <w:tcW w:w="4597" w:type="dxa"/>
          </w:tcPr>
          <w:p w14:paraId="2AAA4F9E" w14:textId="77777777" w:rsidR="000714AA" w:rsidRPr="00026963" w:rsidRDefault="000714AA" w:rsidP="000714AA">
            <w:pPr>
              <w:rPr>
                <w:b w:val="0"/>
                <w:color w:val="000000"/>
                <w:u w:val="single"/>
              </w:rPr>
            </w:pPr>
            <w:r w:rsidRPr="00026963">
              <w:rPr>
                <w:b w:val="0"/>
                <w:color w:val="000000"/>
                <w:u w:val="single"/>
              </w:rPr>
              <w:t>Oregon Revised Statutes:</w:t>
            </w:r>
          </w:p>
          <w:p w14:paraId="2AAA4F9F" w14:textId="77777777" w:rsidR="000714AA" w:rsidRPr="00026963" w:rsidRDefault="000714AA" w:rsidP="000714AA">
            <w:pPr>
              <w:rPr>
                <w:b w:val="0"/>
                <w:color w:val="000000"/>
                <w:u w:val="single"/>
              </w:rPr>
            </w:pPr>
          </w:p>
          <w:p w14:paraId="2AAA4FA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FA1" w14:textId="77777777" w:rsidR="000714AA" w:rsidRPr="00026963" w:rsidRDefault="000714AA" w:rsidP="000714AA">
            <w:pPr>
              <w:autoSpaceDE w:val="0"/>
              <w:autoSpaceDN w:val="0"/>
              <w:adjustRightInd w:val="0"/>
              <w:rPr>
                <w:b w:val="0"/>
                <w:color w:val="000000"/>
              </w:rPr>
            </w:pPr>
          </w:p>
          <w:p w14:paraId="2AAA4FA2"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2AAA4FA3" w14:textId="77777777" w:rsidR="000714AA" w:rsidRPr="00026963" w:rsidRDefault="000714AA" w:rsidP="000714AA">
            <w:pPr>
              <w:rPr>
                <w:b w:val="0"/>
                <w:color w:val="000000"/>
              </w:rPr>
            </w:pPr>
          </w:p>
          <w:p w14:paraId="2AAA4FA4" w14:textId="77777777" w:rsidR="000714AA" w:rsidRPr="00026963" w:rsidRDefault="000714AA" w:rsidP="000714AA">
            <w:pPr>
              <w:rPr>
                <w:b w:val="0"/>
                <w:color w:val="000000"/>
              </w:rPr>
            </w:pPr>
            <w:r w:rsidRPr="00026963">
              <w:rPr>
                <w:b w:val="0"/>
                <w:color w:val="000000"/>
              </w:rPr>
              <w:t xml:space="preserve">ORS 468.065 Issuance of Permits: Content; Fees; use. Commission may establish a schedule of fees for permits based upon cost of filing &amp; investigating application, issuing or denying permit, carrying out Title V requirements and determining compliance. </w:t>
            </w:r>
          </w:p>
          <w:p w14:paraId="2AAA4FA5" w14:textId="77777777" w:rsidR="000714AA" w:rsidRPr="00026963" w:rsidRDefault="000714AA" w:rsidP="000714AA">
            <w:pPr>
              <w:autoSpaceDE w:val="0"/>
              <w:autoSpaceDN w:val="0"/>
              <w:adjustRightInd w:val="0"/>
              <w:rPr>
                <w:b w:val="0"/>
                <w:color w:val="000000"/>
              </w:rPr>
            </w:pPr>
          </w:p>
          <w:p w14:paraId="2AAA4FA6"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FA7" w14:textId="77777777" w:rsidR="000714AA" w:rsidRPr="00026963" w:rsidRDefault="000714AA" w:rsidP="000714AA">
            <w:pPr>
              <w:autoSpaceDE w:val="0"/>
              <w:autoSpaceDN w:val="0"/>
              <w:adjustRightInd w:val="0"/>
              <w:rPr>
                <w:b w:val="0"/>
                <w:color w:val="000000"/>
              </w:rPr>
            </w:pPr>
          </w:p>
          <w:p w14:paraId="2AAA4FA8"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2AAA4FA9" w14:textId="77777777" w:rsidR="000714AA" w:rsidRPr="00026963" w:rsidRDefault="000714AA" w:rsidP="000714AA">
            <w:pPr>
              <w:rPr>
                <w:b w:val="0"/>
              </w:rPr>
            </w:pPr>
          </w:p>
          <w:p w14:paraId="2AAA4FAA"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2AAA4FAB" w14:textId="77777777" w:rsidR="000714AA" w:rsidRPr="00026963" w:rsidRDefault="000714AA" w:rsidP="000714AA">
            <w:pPr>
              <w:rPr>
                <w:b w:val="0"/>
                <w:color w:val="000000"/>
              </w:rPr>
            </w:pPr>
          </w:p>
          <w:p w14:paraId="2AAA4FAC"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14:paraId="2AAA4FAD" w14:textId="77777777"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14:paraId="2AAA4FAE"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14:paraId="2AAA4FAF" w14:textId="77777777" w:rsidR="000714AA" w:rsidRPr="00026963" w:rsidRDefault="000714AA" w:rsidP="000714AA">
            <w:pPr>
              <w:ind w:left="360"/>
              <w:rPr>
                <w:b w:val="0"/>
                <w:color w:val="000000"/>
              </w:rPr>
            </w:pPr>
            <w:r w:rsidRPr="00026963">
              <w:rPr>
                <w:b w:val="0"/>
                <w:color w:val="000000"/>
              </w:rPr>
              <w:lastRenderedPageBreak/>
              <w:t>-  0090 (Table 1) Sources Subject to A</w:t>
            </w:r>
            <w:r w:rsidR="00177549">
              <w:rPr>
                <w:b w:val="0"/>
                <w:color w:val="000000"/>
              </w:rPr>
              <w:t>CD</w:t>
            </w:r>
            <w:r w:rsidRPr="00026963">
              <w:rPr>
                <w:b w:val="0"/>
                <w:color w:val="000000"/>
              </w:rPr>
              <w:t xml:space="preserve">P and Fees </w:t>
            </w:r>
          </w:p>
          <w:p w14:paraId="2AAA4FB0" w14:textId="77777777" w:rsidR="000714AA" w:rsidRPr="00026963" w:rsidRDefault="000714AA" w:rsidP="000714AA">
            <w:pPr>
              <w:autoSpaceDE w:val="0"/>
              <w:autoSpaceDN w:val="0"/>
              <w:adjustRightInd w:val="0"/>
              <w:rPr>
                <w:b w:val="0"/>
                <w:color w:val="FF0000"/>
              </w:rPr>
            </w:pPr>
          </w:p>
        </w:tc>
      </w:tr>
      <w:tr w:rsidR="000714AA" w:rsidRPr="00026963" w14:paraId="2AAA4FDC" w14:textId="77777777" w:rsidTr="001D171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tcBorders>
          </w:tcPr>
          <w:p w14:paraId="2AAA4FB2" w14:textId="77777777" w:rsidR="000714AA" w:rsidRPr="00026963" w:rsidRDefault="000714AA" w:rsidP="000714AA">
            <w:pPr>
              <w:rPr>
                <w:b w:val="0"/>
                <w:bCs w:val="0"/>
                <w:color w:val="000000"/>
              </w:rPr>
            </w:pPr>
            <w:r w:rsidRPr="00026963">
              <w:rPr>
                <w:b w:val="0"/>
                <w:color w:val="000000"/>
              </w:rPr>
              <w:lastRenderedPageBreak/>
              <w:t>§110(a)(2)(M)</w:t>
            </w:r>
          </w:p>
          <w:p w14:paraId="2AAA4FB3" w14:textId="77777777" w:rsidR="000714AA" w:rsidRPr="00026963" w:rsidRDefault="000714AA" w:rsidP="000714AA">
            <w:pPr>
              <w:rPr>
                <w:b w:val="0"/>
                <w:bCs w:val="0"/>
                <w:color w:val="000000"/>
              </w:rPr>
            </w:pPr>
            <w:r w:rsidRPr="00026963">
              <w:rPr>
                <w:b w:val="0"/>
                <w:color w:val="000000"/>
              </w:rPr>
              <w:t>Consultation/Participation by affected local entities</w:t>
            </w:r>
          </w:p>
          <w:p w14:paraId="2AAA4FB4" w14:textId="77777777" w:rsidR="000714AA" w:rsidRPr="00026963" w:rsidRDefault="000714AA" w:rsidP="000714AA">
            <w:pPr>
              <w:rPr>
                <w:b w:val="0"/>
                <w:color w:val="000000"/>
              </w:rPr>
            </w:pPr>
          </w:p>
        </w:tc>
        <w:tc>
          <w:tcPr>
            <w:tcW w:w="4140" w:type="dxa"/>
            <w:tcBorders>
              <w:top w:val="none" w:sz="0" w:space="0" w:color="auto"/>
            </w:tcBorders>
          </w:tcPr>
          <w:p w14:paraId="2AAA4FB5" w14:textId="77777777" w:rsidR="000714AA" w:rsidRPr="00026963" w:rsidRDefault="00177549" w:rsidP="003F7CB6">
            <w:pPr>
              <w:ind w:left="-30"/>
              <w:cnfStyle w:val="010000000000" w:firstRow="0" w:lastRow="1" w:firstColumn="0" w:lastColumn="0" w:oddVBand="0" w:evenVBand="0" w:oddHBand="0" w:evenHBand="0" w:firstRowFirstColumn="0" w:firstRowLastColumn="0" w:lastRowFirstColumn="0" w:lastRowLastColumn="0"/>
              <w:rPr>
                <w:b w:val="0"/>
                <w:color w:val="000000"/>
              </w:rPr>
            </w:pPr>
            <w:r>
              <w:rPr>
                <w:b w:val="0"/>
                <w:i/>
                <w:iCs/>
                <w:color w:val="000000"/>
              </w:rPr>
              <w:t>P</w:t>
            </w:r>
            <w:r w:rsidR="000714AA" w:rsidRPr="00026963">
              <w:rPr>
                <w:b w:val="0"/>
                <w:i/>
                <w:iCs/>
                <w:color w:val="000000"/>
              </w:rPr>
              <w:t>rovide for consultation and participation by local political subdivisions affected by the plan.</w:t>
            </w:r>
          </w:p>
        </w:tc>
        <w:tc>
          <w:tcPr>
            <w:cnfStyle w:val="000100000000" w:firstRow="0" w:lastRow="0" w:firstColumn="0" w:lastColumn="1" w:oddVBand="0" w:evenVBand="0" w:oddHBand="0" w:evenHBand="0" w:firstRowFirstColumn="0" w:firstRowLastColumn="0" w:lastRowFirstColumn="0" w:lastRowLastColumn="0"/>
            <w:tcW w:w="4597" w:type="dxa"/>
            <w:tcBorders>
              <w:top w:val="none" w:sz="0" w:space="0" w:color="auto"/>
            </w:tcBorders>
          </w:tcPr>
          <w:p w14:paraId="2AAA4FB6"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2AAA4FB7" w14:textId="77777777" w:rsidR="000714AA" w:rsidRPr="00026963" w:rsidRDefault="000714AA" w:rsidP="000714AA">
            <w:pPr>
              <w:rPr>
                <w:b w:val="0"/>
                <w:color w:val="000000"/>
              </w:rPr>
            </w:pPr>
          </w:p>
          <w:p w14:paraId="2AAA4FB8"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2AAA4FB9" w14:textId="77777777" w:rsidR="000714AA" w:rsidRPr="00026963" w:rsidRDefault="000714AA" w:rsidP="000714AA">
            <w:pPr>
              <w:rPr>
                <w:b w:val="0"/>
                <w:color w:val="000000"/>
              </w:rPr>
            </w:pPr>
          </w:p>
          <w:p w14:paraId="2AAA4FB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2AAA4FBB" w14:textId="77777777" w:rsidR="000714AA" w:rsidRPr="00026963" w:rsidRDefault="000714AA" w:rsidP="000714AA">
            <w:pPr>
              <w:rPr>
                <w:b w:val="0"/>
                <w:color w:val="000000"/>
              </w:rPr>
            </w:pPr>
          </w:p>
          <w:p w14:paraId="2AAA4FBC"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2AAA4FBD" w14:textId="77777777" w:rsidR="000714AA" w:rsidRPr="00026963" w:rsidRDefault="000714AA" w:rsidP="000714AA">
            <w:pPr>
              <w:rPr>
                <w:b w:val="0"/>
                <w:color w:val="000000"/>
              </w:rPr>
            </w:pPr>
          </w:p>
          <w:p w14:paraId="2AAA4FBE"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2AAA4FBF" w14:textId="77777777" w:rsidR="000714AA" w:rsidRPr="00026963" w:rsidRDefault="000714AA" w:rsidP="000714AA">
            <w:pPr>
              <w:rPr>
                <w:b w:val="0"/>
                <w:color w:val="000000"/>
              </w:rPr>
            </w:pPr>
          </w:p>
          <w:p w14:paraId="2AAA4FC0" w14:textId="77777777" w:rsidR="000714AA" w:rsidRPr="00026963" w:rsidRDefault="000714AA" w:rsidP="000714AA">
            <w:pPr>
              <w:rPr>
                <w:b w:val="0"/>
                <w:color w:val="000000"/>
              </w:rPr>
            </w:pPr>
            <w:r w:rsidRPr="00026963">
              <w:rPr>
                <w:b w:val="0"/>
                <w:color w:val="000000"/>
              </w:rPr>
              <w:t>ORS 468.035 (a, c, f-g) Functions of department</w:t>
            </w:r>
          </w:p>
          <w:p w14:paraId="2AAA4FC1"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14:paraId="2AAA4FC2"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14:paraId="2AAA4FC3"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2AAA4FC4" w14:textId="77777777" w:rsidR="000714AA" w:rsidRPr="00026963" w:rsidRDefault="000714AA" w:rsidP="000714AA">
            <w:pPr>
              <w:ind w:left="360"/>
              <w:rPr>
                <w:b w:val="0"/>
                <w:color w:val="000000"/>
              </w:rPr>
            </w:pPr>
            <w:r w:rsidRPr="00026963">
              <w:rPr>
                <w:b w:val="0"/>
                <w:color w:val="000000"/>
              </w:rPr>
              <w:t>-g. Shall develop &amp; conduct demonstration programs with local govt.</w:t>
            </w:r>
          </w:p>
          <w:p w14:paraId="2AAA4FC5" w14:textId="77777777" w:rsidR="000714AA" w:rsidRPr="00026963" w:rsidRDefault="000714AA" w:rsidP="000714AA">
            <w:pPr>
              <w:rPr>
                <w:b w:val="0"/>
                <w:color w:val="000000"/>
              </w:rPr>
            </w:pPr>
          </w:p>
          <w:p w14:paraId="2AAA4FC6" w14:textId="77777777"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14:paraId="2AAA4FC7" w14:textId="77777777" w:rsidR="000714AA" w:rsidRPr="00026963" w:rsidRDefault="000714AA" w:rsidP="000714AA">
            <w:pPr>
              <w:rPr>
                <w:b w:val="0"/>
                <w:color w:val="000000"/>
              </w:rPr>
            </w:pPr>
          </w:p>
          <w:p w14:paraId="2AAA4FC8" w14:textId="77777777" w:rsidR="000714AA" w:rsidRPr="00026963" w:rsidRDefault="000714AA" w:rsidP="000714AA">
            <w:pPr>
              <w:rPr>
                <w:b w:val="0"/>
              </w:rPr>
            </w:pPr>
            <w:r w:rsidRPr="00026963">
              <w:rPr>
                <w:b w:val="0"/>
                <w:color w:val="000000"/>
              </w:rPr>
              <w:lastRenderedPageBreak/>
              <w:t xml:space="preserve">ORS 468A.035 </w:t>
            </w:r>
            <w:r w:rsidRPr="00026963">
              <w:rPr>
                <w:b w:val="0"/>
              </w:rPr>
              <w:t>General Comprehensive Plan. Requires DEQ to develop a general comprehensive plan for the control or abatement of air pollution.</w:t>
            </w:r>
          </w:p>
          <w:p w14:paraId="2AAA4FC9"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2AAA4FCA" w14:textId="77777777" w:rsidR="000714AA" w:rsidRPr="00026963" w:rsidRDefault="000714AA" w:rsidP="000714AA">
            <w:pPr>
              <w:rPr>
                <w:b w:val="0"/>
              </w:rPr>
            </w:pPr>
          </w:p>
          <w:p w14:paraId="2AAA4FCB"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2AAA4FCC" w14:textId="77777777" w:rsidR="000714AA" w:rsidRPr="00026963" w:rsidRDefault="000714AA" w:rsidP="000714AA">
            <w:pPr>
              <w:rPr>
                <w:b w:val="0"/>
                <w:color w:val="000000"/>
              </w:rPr>
            </w:pPr>
          </w:p>
          <w:p w14:paraId="2AAA4FCD"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2AAA4FCE" w14:textId="77777777" w:rsidR="000714AA" w:rsidRPr="00026963" w:rsidRDefault="000714AA" w:rsidP="000714AA">
            <w:pPr>
              <w:rPr>
                <w:b w:val="0"/>
                <w:color w:val="000000"/>
              </w:rPr>
            </w:pPr>
          </w:p>
          <w:p w14:paraId="2AAA4FCF"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2AAA4FD0" w14:textId="77777777" w:rsidR="000714AA" w:rsidRPr="00026963" w:rsidRDefault="000714AA" w:rsidP="000714AA">
            <w:pPr>
              <w:jc w:val="both"/>
              <w:rPr>
                <w:b w:val="0"/>
                <w:color w:val="000000"/>
                <w:u w:val="single"/>
              </w:rPr>
            </w:pPr>
          </w:p>
          <w:p w14:paraId="2AAA4FD1" w14:textId="77777777"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14:paraId="2AAA4FD2" w14:textId="77777777" w:rsidR="000714AA" w:rsidRPr="00026963" w:rsidRDefault="000714AA" w:rsidP="000714AA">
            <w:pPr>
              <w:rPr>
                <w:b w:val="0"/>
                <w:color w:val="000000"/>
              </w:rPr>
            </w:pPr>
          </w:p>
          <w:p w14:paraId="2AAA4FD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2AAA4FD4" w14:textId="77777777"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14:paraId="2AAA4FD5" w14:textId="77777777"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14:paraId="2AAA4FD6" w14:textId="77777777" w:rsidR="000714AA" w:rsidRPr="00026963" w:rsidRDefault="000714AA" w:rsidP="000714AA">
            <w:pPr>
              <w:ind w:left="360"/>
              <w:rPr>
                <w:b w:val="0"/>
                <w:color w:val="000000"/>
              </w:rPr>
            </w:pPr>
            <w:r w:rsidRPr="00026963">
              <w:rPr>
                <w:b w:val="0"/>
                <w:color w:val="000000"/>
              </w:rPr>
              <w:t xml:space="preserve">- 0040 describes inclusion of the regional agency’s actions into the SIP. </w:t>
            </w:r>
          </w:p>
          <w:p w14:paraId="2AAA4FD7" w14:textId="77777777" w:rsidR="000714AA" w:rsidRPr="00026963" w:rsidRDefault="000714AA" w:rsidP="000714AA">
            <w:pPr>
              <w:rPr>
                <w:b w:val="0"/>
                <w:color w:val="000000"/>
              </w:rPr>
            </w:pPr>
          </w:p>
          <w:p w14:paraId="2AAA4FD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2AAA4FD9" w14:textId="77777777" w:rsidR="000714AA" w:rsidRPr="00026963" w:rsidRDefault="000714AA" w:rsidP="000714AA">
            <w:pPr>
              <w:rPr>
                <w:b w:val="0"/>
                <w:color w:val="000000"/>
              </w:rPr>
            </w:pPr>
          </w:p>
          <w:p w14:paraId="2AAA4FDA"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 </w:t>
            </w:r>
          </w:p>
          <w:p w14:paraId="2AAA4FDB" w14:textId="77777777" w:rsidR="000714AA" w:rsidRPr="00026963" w:rsidRDefault="000714AA" w:rsidP="000714AA">
            <w:pPr>
              <w:rPr>
                <w:b w:val="0"/>
                <w:color w:val="000000"/>
              </w:rPr>
            </w:pPr>
          </w:p>
        </w:tc>
      </w:tr>
    </w:tbl>
    <w:p w14:paraId="2AAA4FDD" w14:textId="77777777" w:rsidR="004F3AEA" w:rsidRPr="00026963" w:rsidRDefault="004F3AEA" w:rsidP="002F78A8"/>
    <w:sectPr w:rsidR="004F3AEA" w:rsidRPr="00026963" w:rsidSect="001D1715">
      <w:footerReference w:type="default" r:id="rId22"/>
      <w:type w:val="continuous"/>
      <w:pgSz w:w="12240" w:h="15840" w:code="1"/>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A4FE8" w14:textId="77777777" w:rsidR="00C37F5B" w:rsidRDefault="00C37F5B" w:rsidP="00826824">
      <w:r>
        <w:separator/>
      </w:r>
    </w:p>
  </w:endnote>
  <w:endnote w:type="continuationSeparator" w:id="0">
    <w:p w14:paraId="2AAA4FE9" w14:textId="77777777" w:rsidR="00C37F5B" w:rsidRDefault="00C37F5B" w:rsidP="008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7666"/>
      <w:docPartObj>
        <w:docPartGallery w:val="Page Numbers (Bottom of Page)"/>
        <w:docPartUnique/>
      </w:docPartObj>
    </w:sdtPr>
    <w:sdtEndPr/>
    <w:sdtContent>
      <w:p w14:paraId="2AAA4FEA" w14:textId="77777777" w:rsidR="00C37F5B" w:rsidRDefault="00695CEE">
        <w:pPr>
          <w:pStyle w:val="Footer"/>
          <w:jc w:val="right"/>
        </w:pPr>
        <w:r>
          <w:fldChar w:fldCharType="begin"/>
        </w:r>
        <w:r w:rsidR="00C37F5B">
          <w:instrText xml:space="preserve"> PAGE   \* MERGEFORMAT </w:instrText>
        </w:r>
        <w:r>
          <w:fldChar w:fldCharType="separate"/>
        </w:r>
        <w:r w:rsidR="003A6DC6">
          <w:rPr>
            <w:noProof/>
          </w:rPr>
          <w:t>11</w:t>
        </w:r>
        <w:r>
          <w:rPr>
            <w:noProof/>
          </w:rPr>
          <w:fldChar w:fldCharType="end"/>
        </w:r>
      </w:p>
    </w:sdtContent>
  </w:sdt>
  <w:p w14:paraId="2AAA4FEB" w14:textId="77777777" w:rsidR="00C37F5B" w:rsidRDefault="00C3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A4FE6" w14:textId="77777777" w:rsidR="00C37F5B" w:rsidRDefault="00C37F5B" w:rsidP="00826824">
      <w:r>
        <w:separator/>
      </w:r>
    </w:p>
  </w:footnote>
  <w:footnote w:type="continuationSeparator" w:id="0">
    <w:p w14:paraId="2AAA4FE7" w14:textId="77777777" w:rsidR="00C37F5B" w:rsidRDefault="00C37F5B" w:rsidP="0082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15:restartNumberingAfterBreak="0">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549"/>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1DE"/>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8F2"/>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2F8"/>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6DC6"/>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CB6"/>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39E"/>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CEE"/>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65B7"/>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69ED"/>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2AAA4CA3"/>
  <w15:docId w15:val="{F2DAC064-7A76-499C-8A9E-DEE701AA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customStyle="1" w:styleId="GridTable1Light-Accent61">
    <w:name w:val="Grid Table 1 Light - Accent 61"/>
    <w:basedOn w:val="TableNormal"/>
    <w:uiPriority w:val="46"/>
    <w:rsid w:val="000714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714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1">
    <w:name w:val="Grid Table 2 - Accent 31"/>
    <w:basedOn w:val="TableNormal"/>
    <w:uiPriority w:val="47"/>
    <w:rsid w:val="000714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rsid w:val="000714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aq/forms/annrpt.htm" TargetMode="External"/><Relationship Id="rId3" Type="http://schemas.openxmlformats.org/officeDocument/2006/relationships/customXml" Target="../customXml/item3.xml"/><Relationship Id="rId21" Type="http://schemas.openxmlformats.org/officeDocument/2006/relationships/hyperlink" Target="http://www.epa.gov/ttn/chief/eiinformation.html"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deq.state.or.us/aq/forms/2013AQMonNetPla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dwell.nancy@deq.state.or.us" TargetMode="External"/><Relationship Id="rId20" Type="http://schemas.openxmlformats.org/officeDocument/2006/relationships/hyperlink" Target="http://www.deq.state.or.us/aq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irnow.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F2F8-5E09-4374-9B8D-3743D670B224}">
  <ds:schemaRefs>
    <ds:schemaRef ds:uri="http://www.w3.org/XML/1998/namespace"/>
    <ds:schemaRef ds:uri="http://schemas.microsoft.com/office/infopath/2007/PartnerControls"/>
    <ds:schemaRef ds:uri="$ListId:doc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8D34DAC6-8282-44EC-8066-50F3C95D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7561</Words>
  <Characters>43099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GOLDSTEIN Meyer</cp:lastModifiedBy>
  <cp:revision>3</cp:revision>
  <cp:lastPrinted>2015-05-12T15:38:00Z</cp:lastPrinted>
  <dcterms:created xsi:type="dcterms:W3CDTF">2015-09-10T14:58:00Z</dcterms:created>
  <dcterms:modified xsi:type="dcterms:W3CDTF">2015-09-10T23:35:00Z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