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11" w:rsidRDefault="00C61511"/>
    <w:p w:rsidR="00DB64A5" w:rsidRDefault="00DB64A5"/>
    <w:p w:rsidR="00DB64A5" w:rsidRDefault="00DB64A5" w:rsidP="00DB64A5">
      <w:pPr>
        <w:ind w:left="1440" w:right="36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NOTICE OF PUBLIC HEARING ON PROPOSED </w:t>
      </w:r>
      <w:r w:rsidR="007B31A0">
        <w:rPr>
          <w:b/>
          <w:bCs/>
          <w:sz w:val="24"/>
          <w:szCs w:val="24"/>
        </w:rPr>
        <w:t>AIR QUALITY</w:t>
      </w:r>
      <w:r w:rsidRPr="00D31171">
        <w:rPr>
          <w:b/>
          <w:bCs/>
          <w:sz w:val="24"/>
          <w:szCs w:val="24"/>
        </w:rPr>
        <w:t xml:space="preserve"> </w:t>
      </w:r>
      <w:r w:rsidR="007B31A0">
        <w:rPr>
          <w:b/>
          <w:bCs/>
          <w:sz w:val="24"/>
          <w:szCs w:val="24"/>
        </w:rPr>
        <w:t xml:space="preserve">PROGRAM </w:t>
      </w:r>
      <w:r>
        <w:rPr>
          <w:b/>
          <w:bCs/>
          <w:sz w:val="24"/>
          <w:szCs w:val="24"/>
        </w:rPr>
        <w:t>RULE AMENDMENTS</w:t>
      </w:r>
      <w:r w:rsidR="0003746D">
        <w:rPr>
          <w:b/>
          <w:bCs/>
          <w:sz w:val="24"/>
          <w:szCs w:val="24"/>
        </w:rPr>
        <w:t xml:space="preserve"> </w:t>
      </w:r>
    </w:p>
    <w:p w:rsidR="001E0981" w:rsidRDefault="001E0981" w:rsidP="00DB64A5">
      <w:pPr>
        <w:ind w:left="1440" w:right="3600"/>
        <w:rPr>
          <w:b/>
          <w:bCs/>
          <w:sz w:val="24"/>
          <w:szCs w:val="24"/>
        </w:rPr>
      </w:pPr>
    </w:p>
    <w:p w:rsidR="00DB64A5" w:rsidRDefault="00DB64A5" w:rsidP="00DB64A5">
      <w:pPr>
        <w:ind w:left="1440" w:right="3600"/>
        <w:jc w:val="both"/>
      </w:pPr>
      <w:r>
        <w:t xml:space="preserve">The Oregon Department of Environmental Quality </w:t>
      </w:r>
      <w:r w:rsidR="00D31171">
        <w:t>plans to p</w:t>
      </w:r>
      <w:r>
        <w:t>ropos</w:t>
      </w:r>
      <w:r w:rsidR="00D31171">
        <w:t xml:space="preserve">e </w:t>
      </w:r>
      <w:r>
        <w:t xml:space="preserve">that the Environmental Quality Commission adopt rules </w:t>
      </w:r>
      <w:r w:rsidR="00D31171">
        <w:t>to</w:t>
      </w:r>
      <w:r w:rsidR="00901591">
        <w:t xml:space="preserve"> update the Oregon </w:t>
      </w:r>
      <w:r w:rsidR="005D355C">
        <w:t xml:space="preserve">Infrastructure </w:t>
      </w:r>
      <w:r w:rsidR="00901591">
        <w:t>State Implementation Plan</w:t>
      </w:r>
      <w:r w:rsidR="00232A6F">
        <w:t>,</w:t>
      </w:r>
      <w:r w:rsidR="00901591">
        <w:t xml:space="preserve"> </w:t>
      </w:r>
      <w:r w:rsidR="005D355C">
        <w:t>as required by Section 110 of the Clean Air Act, 4</w:t>
      </w:r>
      <w:r w:rsidR="00232A6F">
        <w:t>2</w:t>
      </w:r>
      <w:r w:rsidR="005D355C">
        <w:t xml:space="preserve"> U.S.C. §</w:t>
      </w:r>
      <w:r w:rsidR="00232A6F">
        <w:t>7410</w:t>
      </w:r>
      <w:r w:rsidR="00901591">
        <w:t>,</w:t>
      </w:r>
      <w:r w:rsidR="00232A6F">
        <w:t xml:space="preserve"> to incorporate elements for the annual fine particulate matter (PM 2.5) National Ambient Air Quality Standards (NAAQS), address interstate transport of nitrogen dioxide, sulfur dioxide, lead and PM 2.5, </w:t>
      </w:r>
      <w:r w:rsidR="00901591">
        <w:t xml:space="preserve"> </w:t>
      </w:r>
      <w:r w:rsidR="003B153B">
        <w:t xml:space="preserve">and </w:t>
      </w:r>
      <w:r w:rsidR="00901591">
        <w:t xml:space="preserve">amend the definition of </w:t>
      </w:r>
      <w:r w:rsidR="00232A6F">
        <w:t>NAAQS</w:t>
      </w:r>
      <w:r w:rsidR="00901591">
        <w:t xml:space="preserve"> to include PM 2.5</w:t>
      </w:r>
      <w:r w:rsidR="00232A6F">
        <w:t>.</w:t>
      </w:r>
      <w:r w:rsidR="00901591">
        <w:t xml:space="preserve">  </w:t>
      </w:r>
      <w:r w:rsidR="002245AB">
        <w:rPr>
          <w:iCs/>
        </w:rPr>
        <w:t xml:space="preserve">The proposed rules are part of the </w:t>
      </w:r>
      <w:r w:rsidR="002245AB" w:rsidRPr="00DB64A5">
        <w:rPr>
          <w:iCs/>
        </w:rPr>
        <w:t>Oregon Clean Air Act State Implementation Plan</w:t>
      </w:r>
      <w:r w:rsidR="00882049">
        <w:rPr>
          <w:iCs/>
        </w:rPr>
        <w:t>.</w:t>
      </w:r>
      <w:r w:rsidR="002245AB">
        <w:rPr>
          <w:iCs/>
        </w:rPr>
        <w:t xml:space="preserve"> </w:t>
      </w:r>
      <w:r w:rsidR="00882049">
        <w:rPr>
          <w:iCs/>
        </w:rPr>
        <w:t>T</w:t>
      </w:r>
      <w:r w:rsidR="002245AB">
        <w:rPr>
          <w:iCs/>
        </w:rPr>
        <w:t xml:space="preserve">herefore, </w:t>
      </w:r>
      <w:r>
        <w:rPr>
          <w:iCs/>
        </w:rPr>
        <w:t>DEQ propose</w:t>
      </w:r>
      <w:r w:rsidR="002245AB">
        <w:rPr>
          <w:iCs/>
        </w:rPr>
        <w:t>s</w:t>
      </w:r>
      <w:r>
        <w:rPr>
          <w:iCs/>
        </w:rPr>
        <w:t xml:space="preserve"> </w:t>
      </w:r>
      <w:r w:rsidR="002245AB">
        <w:rPr>
          <w:iCs/>
        </w:rPr>
        <w:t xml:space="preserve">an </w:t>
      </w:r>
      <w:r w:rsidRPr="00DB64A5">
        <w:rPr>
          <w:iCs/>
        </w:rPr>
        <w:t xml:space="preserve">update </w:t>
      </w:r>
      <w:r w:rsidR="002245AB">
        <w:rPr>
          <w:iCs/>
        </w:rPr>
        <w:t xml:space="preserve">to </w:t>
      </w:r>
      <w:r w:rsidRPr="00DB64A5">
        <w:rPr>
          <w:iCs/>
        </w:rPr>
        <w:t>the</w:t>
      </w:r>
      <w:r w:rsidR="002245AB">
        <w:rPr>
          <w:iCs/>
        </w:rPr>
        <w:t xml:space="preserve"> plan</w:t>
      </w:r>
      <w:r w:rsidRPr="00DB64A5">
        <w:rPr>
          <w:iCs/>
        </w:rPr>
        <w:t xml:space="preserve">. </w:t>
      </w:r>
      <w:r>
        <w:rPr>
          <w:iCs/>
        </w:rPr>
        <w:t>I</w:t>
      </w:r>
      <w:r w:rsidRPr="00DB64A5">
        <w:rPr>
          <w:iCs/>
        </w:rPr>
        <w:t xml:space="preserve">f </w:t>
      </w:r>
      <w:r w:rsidR="00882049">
        <w:rPr>
          <w:iCs/>
        </w:rPr>
        <w:t>EQC adopts the proposed rules</w:t>
      </w:r>
      <w:r w:rsidRPr="00DB64A5">
        <w:rPr>
          <w:iCs/>
        </w:rPr>
        <w:t xml:space="preserve">, </w:t>
      </w:r>
      <w:r>
        <w:rPr>
          <w:iCs/>
        </w:rPr>
        <w:t xml:space="preserve">DEQ </w:t>
      </w:r>
      <w:r w:rsidR="002245AB">
        <w:rPr>
          <w:iCs/>
        </w:rPr>
        <w:t>would</w:t>
      </w:r>
      <w:r w:rsidRPr="00DB64A5">
        <w:rPr>
          <w:iCs/>
        </w:rPr>
        <w:t xml:space="preserve"> submit</w:t>
      </w:r>
      <w:r>
        <w:rPr>
          <w:iCs/>
        </w:rPr>
        <w:t xml:space="preserve"> these amendments</w:t>
      </w:r>
      <w:r w:rsidRPr="00DB64A5">
        <w:rPr>
          <w:iCs/>
        </w:rPr>
        <w:t xml:space="preserve"> to the US Environmental Protection Agency for approval and as a revision to the State Implementation </w:t>
      </w:r>
      <w:r w:rsidR="002245AB" w:rsidRPr="00DB64A5">
        <w:rPr>
          <w:iCs/>
        </w:rPr>
        <w:t>Plan,</w:t>
      </w:r>
      <w:r w:rsidRPr="00DB64A5">
        <w:rPr>
          <w:iCs/>
        </w:rPr>
        <w:t xml:space="preserve"> </w:t>
      </w:r>
      <w:r w:rsidR="002245AB">
        <w:rPr>
          <w:iCs/>
        </w:rPr>
        <w:t xml:space="preserve">as </w:t>
      </w:r>
      <w:r w:rsidRPr="00DB64A5">
        <w:rPr>
          <w:iCs/>
        </w:rPr>
        <w:t>the Clean Air Act</w:t>
      </w:r>
      <w:r w:rsidR="002245AB">
        <w:rPr>
          <w:iCs/>
        </w:rPr>
        <w:t xml:space="preserve"> requires</w:t>
      </w:r>
      <w:r w:rsidRPr="00DB64A5">
        <w:rPr>
          <w:iCs/>
        </w:rPr>
        <w:t>.</w:t>
      </w:r>
    </w:p>
    <w:p w:rsidR="00DB64A5" w:rsidRDefault="00DB64A5" w:rsidP="00DB64A5">
      <w:pPr>
        <w:ind w:left="1440" w:right="3600"/>
        <w:jc w:val="both"/>
      </w:pPr>
    </w:p>
    <w:p w:rsidR="00DB64A5" w:rsidRDefault="00D31171" w:rsidP="00DB64A5">
      <w:pPr>
        <w:ind w:left="1440" w:right="3600"/>
        <w:jc w:val="both"/>
      </w:pPr>
      <w:r>
        <w:t>DEQ</w:t>
      </w:r>
      <w:r w:rsidR="00DB64A5">
        <w:t xml:space="preserve"> will hold a public hearing on the proposed rule</w:t>
      </w:r>
      <w:r>
        <w:t>s</w:t>
      </w:r>
      <w:r w:rsidR="00DB64A5">
        <w:t xml:space="preserve"> on </w:t>
      </w:r>
      <w:r w:rsidR="00901591">
        <w:t>Thursday, July 16, 2015</w:t>
      </w:r>
      <w:r w:rsidR="003B153B">
        <w:t>,</w:t>
      </w:r>
      <w:r w:rsidR="00901591">
        <w:t xml:space="preserve"> at 5:00 p.m., located at DEQ Headquarters, 811 SW 6</w:t>
      </w:r>
      <w:r w:rsidR="00901591" w:rsidRPr="00901591">
        <w:rPr>
          <w:vertAlign w:val="superscript"/>
        </w:rPr>
        <w:t>th</w:t>
      </w:r>
      <w:r w:rsidR="00901591">
        <w:t xml:space="preserve"> Avenue, </w:t>
      </w:r>
      <w:r w:rsidR="00F334B2">
        <w:t xml:space="preserve">Room EQC B, </w:t>
      </w:r>
      <w:r w:rsidR="00901591">
        <w:t xml:space="preserve">Portland, Oregon 97024.  </w:t>
      </w:r>
      <w:r>
        <w:t xml:space="preserve">The hearings </w:t>
      </w:r>
      <w:r w:rsidR="00DF77F6">
        <w:t>o</w:t>
      </w:r>
      <w:r>
        <w:t>fficer will accept o</w:t>
      </w:r>
      <w:r w:rsidR="00DB64A5">
        <w:t xml:space="preserve">ral and written comments at the hearing. Copies of the proposed rule package may be obtained online at </w:t>
      </w:r>
      <w:hyperlink r:id="rId4" w:history="1">
        <w:r w:rsidR="00882049" w:rsidRPr="00CE2CEF">
          <w:rPr>
            <w:rStyle w:val="Hyperlink"/>
          </w:rPr>
          <w:t>http://www.oregon.gov/deq/RulesandRegulations/Pages/2015/pm2-5standardupdate.aspx</w:t>
        </w:r>
      </w:hyperlink>
      <w:r w:rsidR="00882049">
        <w:t xml:space="preserve"> , </w:t>
      </w:r>
      <w:r w:rsidR="00DB64A5">
        <w:t xml:space="preserve">or from </w:t>
      </w:r>
      <w:r w:rsidR="00F334B2">
        <w:t>DEQ Headquarters at 811 SW 6</w:t>
      </w:r>
      <w:r w:rsidR="00F334B2" w:rsidRPr="00F334B2">
        <w:rPr>
          <w:vertAlign w:val="superscript"/>
        </w:rPr>
        <w:t>th</w:t>
      </w:r>
      <w:r w:rsidR="00F334B2">
        <w:t xml:space="preserve"> Ave. Portland, Oregon 97024</w:t>
      </w:r>
      <w:r w:rsidR="001E0981">
        <w:t xml:space="preserve">,  </w:t>
      </w:r>
      <w:r w:rsidR="00DB64A5">
        <w:t>or by contacting</w:t>
      </w:r>
      <w:r w:rsidR="00F334B2">
        <w:t xml:space="preserve"> Nancy Cardwell at 503-229-6610.  </w:t>
      </w:r>
      <w:r w:rsidR="00DB64A5">
        <w:t>Written comments may be submitted to the above address</w:t>
      </w:r>
      <w:r w:rsidR="00F334B2">
        <w:t xml:space="preserve"> </w:t>
      </w:r>
      <w:r w:rsidR="002245AB">
        <w:t xml:space="preserve">or online at </w:t>
      </w:r>
      <w:hyperlink r:id="rId5" w:history="1">
        <w:r w:rsidR="00882049" w:rsidRPr="00882049">
          <w:rPr>
            <w:rStyle w:val="Hyperlink"/>
          </w:rPr>
          <w:t>http://www.oregon.gov/deq/RulesandRegulations/Pages/comments/pm2-5standardupdate</w:t>
        </w:r>
        <w:r w:rsidR="00760F54">
          <w:rPr>
            <w:rStyle w:val="Hyperlink"/>
          </w:rPr>
          <w:t>.aspx</w:t>
        </w:r>
      </w:hyperlink>
      <w:r w:rsidR="00F25D51">
        <w:t>.</w:t>
      </w:r>
      <w:r w:rsidR="00F334B2">
        <w:t xml:space="preserve"> </w:t>
      </w:r>
      <w:r w:rsidR="00F25D51">
        <w:t>DEQ must</w:t>
      </w:r>
      <w:r w:rsidR="00DB64A5">
        <w:t xml:space="preserve"> receive</w:t>
      </w:r>
      <w:r w:rsidR="00F25D51">
        <w:t xml:space="preserve"> public comments </w:t>
      </w:r>
      <w:r w:rsidR="00DB64A5">
        <w:t xml:space="preserve">no later than </w:t>
      </w:r>
      <w:r w:rsidR="00F334B2">
        <w:t>4:00 p.m. on July 20, 2015</w:t>
      </w:r>
      <w:r w:rsidRPr="002245AB">
        <w:t>.</w:t>
      </w:r>
      <w:r>
        <w:t xml:space="preserve"> </w:t>
      </w:r>
    </w:p>
    <w:p w:rsidR="00DB64A5" w:rsidRDefault="00DB64A5"/>
    <w:sectPr w:rsidR="00DB64A5" w:rsidSect="00673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OLDSTEIN Meyer">
    <w15:presenceInfo w15:providerId="AD" w15:userId="S-1-5-21-2124760015-1411717758-1302595720-7549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stylePaneFormatFilter w:val="1728"/>
  <w:trackRevisions/>
  <w:defaultTabStop w:val="720"/>
  <w:characterSpacingControl w:val="doNotCompress"/>
  <w:compat/>
  <w:rsids>
    <w:rsidRoot w:val="00DB64A5"/>
    <w:rsid w:val="0003746D"/>
    <w:rsid w:val="00047512"/>
    <w:rsid w:val="00055D08"/>
    <w:rsid w:val="00062FCF"/>
    <w:rsid w:val="0007121C"/>
    <w:rsid w:val="00081375"/>
    <w:rsid w:val="00092BD8"/>
    <w:rsid w:val="00093587"/>
    <w:rsid w:val="000A207D"/>
    <w:rsid w:val="000F3297"/>
    <w:rsid w:val="00173DD9"/>
    <w:rsid w:val="00176684"/>
    <w:rsid w:val="00191F63"/>
    <w:rsid w:val="001B1799"/>
    <w:rsid w:val="001C4FC0"/>
    <w:rsid w:val="001D464B"/>
    <w:rsid w:val="001E0981"/>
    <w:rsid w:val="002245AB"/>
    <w:rsid w:val="002273E8"/>
    <w:rsid w:val="00230935"/>
    <w:rsid w:val="00231BD8"/>
    <w:rsid w:val="00232A6F"/>
    <w:rsid w:val="002372C8"/>
    <w:rsid w:val="002633DD"/>
    <w:rsid w:val="00276A83"/>
    <w:rsid w:val="0028022B"/>
    <w:rsid w:val="002941E4"/>
    <w:rsid w:val="002F205C"/>
    <w:rsid w:val="002F4FAC"/>
    <w:rsid w:val="00303715"/>
    <w:rsid w:val="00313D83"/>
    <w:rsid w:val="00370282"/>
    <w:rsid w:val="003B153B"/>
    <w:rsid w:val="003F55BA"/>
    <w:rsid w:val="00406CA6"/>
    <w:rsid w:val="0041427E"/>
    <w:rsid w:val="0045697A"/>
    <w:rsid w:val="00483513"/>
    <w:rsid w:val="00491CBA"/>
    <w:rsid w:val="004A26CB"/>
    <w:rsid w:val="004B07ED"/>
    <w:rsid w:val="004D2118"/>
    <w:rsid w:val="00542DAA"/>
    <w:rsid w:val="00555005"/>
    <w:rsid w:val="0057711C"/>
    <w:rsid w:val="005C2368"/>
    <w:rsid w:val="005C4012"/>
    <w:rsid w:val="005C7944"/>
    <w:rsid w:val="005D355C"/>
    <w:rsid w:val="005E5AC6"/>
    <w:rsid w:val="006352D3"/>
    <w:rsid w:val="00641B34"/>
    <w:rsid w:val="0067101D"/>
    <w:rsid w:val="006732E3"/>
    <w:rsid w:val="00686426"/>
    <w:rsid w:val="006D0D09"/>
    <w:rsid w:val="006D1F14"/>
    <w:rsid w:val="007134AE"/>
    <w:rsid w:val="00725AED"/>
    <w:rsid w:val="00760F54"/>
    <w:rsid w:val="00766F0B"/>
    <w:rsid w:val="00792438"/>
    <w:rsid w:val="007947AD"/>
    <w:rsid w:val="007B16BF"/>
    <w:rsid w:val="007B31A0"/>
    <w:rsid w:val="007D6405"/>
    <w:rsid w:val="007F3BA1"/>
    <w:rsid w:val="00882049"/>
    <w:rsid w:val="00897C67"/>
    <w:rsid w:val="008C11A0"/>
    <w:rsid w:val="008D041A"/>
    <w:rsid w:val="00901591"/>
    <w:rsid w:val="00973525"/>
    <w:rsid w:val="00985E75"/>
    <w:rsid w:val="009B355B"/>
    <w:rsid w:val="009C0F09"/>
    <w:rsid w:val="009C3879"/>
    <w:rsid w:val="009C4F7D"/>
    <w:rsid w:val="00A075B4"/>
    <w:rsid w:val="00A26526"/>
    <w:rsid w:val="00A935CD"/>
    <w:rsid w:val="00AA2895"/>
    <w:rsid w:val="00AA29E8"/>
    <w:rsid w:val="00B144AF"/>
    <w:rsid w:val="00B53BBC"/>
    <w:rsid w:val="00B63031"/>
    <w:rsid w:val="00B84510"/>
    <w:rsid w:val="00B93DED"/>
    <w:rsid w:val="00BC6EC4"/>
    <w:rsid w:val="00BF3450"/>
    <w:rsid w:val="00BF5D1A"/>
    <w:rsid w:val="00C058FB"/>
    <w:rsid w:val="00C17F8C"/>
    <w:rsid w:val="00C2127D"/>
    <w:rsid w:val="00C61511"/>
    <w:rsid w:val="00CE72B3"/>
    <w:rsid w:val="00CF31B7"/>
    <w:rsid w:val="00CF7E39"/>
    <w:rsid w:val="00D11374"/>
    <w:rsid w:val="00D26C43"/>
    <w:rsid w:val="00D31171"/>
    <w:rsid w:val="00D56F36"/>
    <w:rsid w:val="00D6283B"/>
    <w:rsid w:val="00D86A27"/>
    <w:rsid w:val="00DB098B"/>
    <w:rsid w:val="00DB64A5"/>
    <w:rsid w:val="00DF77F6"/>
    <w:rsid w:val="00E0293E"/>
    <w:rsid w:val="00E0299D"/>
    <w:rsid w:val="00E0408C"/>
    <w:rsid w:val="00E2312F"/>
    <w:rsid w:val="00E4581E"/>
    <w:rsid w:val="00EA5DA8"/>
    <w:rsid w:val="00EC3C5D"/>
    <w:rsid w:val="00ED048B"/>
    <w:rsid w:val="00EE2AED"/>
    <w:rsid w:val="00EE5F47"/>
    <w:rsid w:val="00EF2809"/>
    <w:rsid w:val="00F00DCD"/>
    <w:rsid w:val="00F164C8"/>
    <w:rsid w:val="00F25D51"/>
    <w:rsid w:val="00F334B2"/>
    <w:rsid w:val="00F7042C"/>
    <w:rsid w:val="00F83520"/>
    <w:rsid w:val="00F962DA"/>
    <w:rsid w:val="00FB0602"/>
    <w:rsid w:val="00FB2290"/>
    <w:rsid w:val="00FF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A5"/>
    <w:pPr>
      <w:spacing w:after="0" w:line="240" w:lineRule="auto"/>
      <w:jc w:val="left"/>
    </w:pPr>
    <w:rPr>
      <w:rFonts w:ascii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 w:line="276" w:lineRule="auto"/>
      <w:outlineLvl w:val="0"/>
    </w:pPr>
    <w:rPr>
      <w:rFonts w:asciiTheme="minorHAnsi" w:hAnsiTheme="minorHAnsi" w:cstheme="minorBidi"/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 w:line="276" w:lineRule="auto"/>
      <w:outlineLvl w:val="1"/>
    </w:pPr>
    <w:rPr>
      <w:rFonts w:asciiTheme="minorHAnsi" w:hAnsiTheme="minorHAnsi" w:cstheme="minorBidi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spacing w:line="276" w:lineRule="auto"/>
      <w:outlineLvl w:val="2"/>
    </w:pPr>
    <w:rPr>
      <w:rFonts w:asciiTheme="minorHAnsi" w:hAnsiTheme="minorHAnsi" w:cstheme="minorBidi"/>
      <w:smallCaps/>
      <w:spacing w:val="5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 w:line="276" w:lineRule="auto"/>
      <w:outlineLvl w:val="3"/>
    </w:pPr>
    <w:rPr>
      <w:rFonts w:asciiTheme="minorHAnsi" w:hAnsiTheme="minorHAnsi" w:cstheme="minorBidi"/>
      <w:smallCaps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 w:line="276" w:lineRule="auto"/>
      <w:outlineLvl w:val="4"/>
    </w:pPr>
    <w:rPr>
      <w:rFonts w:asciiTheme="minorHAnsi" w:hAnsiTheme="minorHAnsi" w:cstheme="minorBidi"/>
      <w:smallCaps/>
      <w:color w:val="988600" w:themeColor="accent2" w:themeShade="BF"/>
      <w:spacing w:val="10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spacing w:line="276" w:lineRule="auto"/>
      <w:outlineLvl w:val="5"/>
    </w:pPr>
    <w:rPr>
      <w:rFonts w:asciiTheme="minorHAnsi" w:hAnsiTheme="minorHAnsi" w:cstheme="minorBidi"/>
      <w:smallCaps/>
      <w:color w:val="CCB400" w:themeColor="accent2"/>
      <w:spacing w:val="5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spacing w:line="276" w:lineRule="auto"/>
      <w:outlineLvl w:val="6"/>
    </w:pPr>
    <w:rPr>
      <w:rFonts w:asciiTheme="minorHAnsi" w:hAnsiTheme="minorHAnsi" w:cstheme="minorBidi"/>
      <w:b/>
      <w:smallCaps/>
      <w:color w:val="CCB400" w:themeColor="accent2"/>
      <w:spacing w:val="10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spacing w:line="276" w:lineRule="auto"/>
      <w:outlineLvl w:val="7"/>
    </w:pPr>
    <w:rPr>
      <w:rFonts w:asciiTheme="minorHAnsi" w:hAnsiTheme="minorHAnsi" w:cstheme="minorBidi"/>
      <w:b/>
      <w:i/>
      <w:smallCaps/>
      <w:color w:val="988600" w:themeColor="accent2" w:themeShade="BF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spacing w:line="276" w:lineRule="auto"/>
      <w:outlineLvl w:val="8"/>
    </w:pPr>
    <w:rPr>
      <w:rFonts w:asciiTheme="minorHAnsi" w:hAnsiTheme="minorHAnsi" w:cstheme="minorBidi"/>
      <w:b/>
      <w:i/>
      <w:smallCaps/>
      <w:color w:val="655900" w:themeColor="accent2" w:themeShade="7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spacing w:after="200" w:line="276" w:lineRule="auto"/>
      <w:ind w:left="720"/>
      <w:contextualSpacing/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pPr>
      <w:spacing w:after="200" w:line="276" w:lineRule="auto"/>
      <w:jc w:val="both"/>
    </w:pPr>
    <w:rPr>
      <w:rFonts w:asciiTheme="minorHAnsi" w:hAnsiTheme="minorHAnsi" w:cstheme="minorBidi"/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spacing w:after="200"/>
      <w:jc w:val="right"/>
    </w:pPr>
    <w:rPr>
      <w:rFonts w:asciiTheme="minorHAnsi" w:hAnsiTheme="minorHAnsi" w:cstheme="minorBid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  <w:sz w:val="2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  <w:pPr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pPr>
      <w:spacing w:after="200" w:line="276" w:lineRule="auto"/>
      <w:jc w:val="both"/>
    </w:pPr>
    <w:rPr>
      <w:rFonts w:asciiTheme="minorHAnsi" w:hAnsiTheme="minorHAnsi" w:cstheme="minorBidi"/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 w:line="276" w:lineRule="auto"/>
      <w:ind w:left="1440" w:right="1440"/>
      <w:jc w:val="both"/>
    </w:pPr>
    <w:rPr>
      <w:rFonts w:asciiTheme="minorHAnsi" w:hAnsiTheme="minorHAnsi" w:cstheme="minorBidi"/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31171"/>
    <w:rPr>
      <w:color w:val="2D4375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2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0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049"/>
    <w:rPr>
      <w:rFonts w:ascii="Calibri" w:hAnsi="Calibri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0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049"/>
    <w:rPr>
      <w:rFonts w:ascii="Calibri" w:hAnsi="Calibri" w:cs="Times New Roman"/>
      <w:b/>
      <w:bCs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0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049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hyperlink" Target="http://www.oregon.gov/deq/RulesandRegulations/Pages/comments/pm2-5standardupdate.aspx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://www.oregon.gov/deq/RulesandRegulations/Pages/2015/pm2-5standardupdate.aspx" TargetMode="External"/><Relationship Id="rId9" Type="http://schemas.openxmlformats.org/officeDocument/2006/relationships/customXml" Target="../customXml/item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9525EC6BDBC4B8E201AC6F86453EB" ma:contentTypeVersion="" ma:contentTypeDescription="Create a new document." ma:contentTypeScope="" ma:versionID="873c8b84449347b59ad6456fd54e5101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Select...</Category>
  </documentManagement>
</p:properties>
</file>

<file path=customXml/itemProps1.xml><?xml version="1.0" encoding="utf-8"?>
<ds:datastoreItem xmlns:ds="http://schemas.openxmlformats.org/officeDocument/2006/customXml" ds:itemID="{BA8D73B6-AD6D-4F92-A453-6D40C66D39E3}"/>
</file>

<file path=customXml/itemProps2.xml><?xml version="1.0" encoding="utf-8"?>
<ds:datastoreItem xmlns:ds="http://schemas.openxmlformats.org/officeDocument/2006/customXml" ds:itemID="{B3FE9476-B712-4BA2-AE5E-162819167C3B}"/>
</file>

<file path=customXml/itemProps3.xml><?xml version="1.0" encoding="utf-8"?>
<ds:datastoreItem xmlns:ds="http://schemas.openxmlformats.org/officeDocument/2006/customXml" ds:itemID="{5928CEF2-FFD8-4C71-8E12-BD9CE5481F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mvandeh</dc:creator>
  <cp:lastModifiedBy>PCAdmin</cp:lastModifiedBy>
  <cp:revision>2</cp:revision>
  <dcterms:created xsi:type="dcterms:W3CDTF">2015-05-26T17:34:00Z</dcterms:created>
  <dcterms:modified xsi:type="dcterms:W3CDTF">2015-05-26T17:34:00Z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0x01010017F9525EC6BDBC4B8E201AC6F86453EB</vt:lpwstr>
  </property>
</Properties>
</file>