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896A5D">
        <w:rPr>
          <w:sz w:val="22"/>
          <w:szCs w:val="22"/>
        </w:rPr>
        <w:t xml:space="preserve">and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 xml:space="preserve">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w:t>
      </w:r>
      <w:r w:rsidR="00896A5D">
        <w:t xml:space="preserve">The </w:t>
      </w:r>
      <w:r w:rsidRPr="00636772">
        <w:t>Oregon D</w:t>
      </w:r>
      <w:r w:rsidR="00896A5D">
        <w:t xml:space="preserve">epartment of </w:t>
      </w:r>
      <w:r w:rsidRPr="00636772">
        <w:t>E</w:t>
      </w:r>
      <w:r w:rsidR="00896A5D">
        <w:t xml:space="preserve">nvironmental </w:t>
      </w:r>
      <w:r w:rsidRPr="00636772">
        <w:t>Q</w:t>
      </w:r>
      <w:r w:rsidR="00896A5D">
        <w:t>uality (“DEQ”)</w:t>
      </w:r>
      <w:r w:rsidRPr="00636772">
        <w:t xml:space="preserve"> requests that EPA delegate to DEQ the authority to implement the Federal Plan Requirements for hospital/medical/infectious waste incinerators</w:t>
      </w:r>
      <w:r w:rsidR="005E1347">
        <w:t>, which have been incorporated by reference in OAR 340-230-0415 (see Exhibit A)</w:t>
      </w:r>
      <w:r w:rsidRPr="0063677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1464F2" w:rsidRDefault="00636772"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w:t>
      </w:r>
      <w:r w:rsidR="00896A5D">
        <w:rPr>
          <w:rFonts w:ascii="Times New Roman" w:hAnsi="Times New Roman" w:cs="Times New Roman"/>
          <w:bCs/>
          <w:sz w:val="24"/>
          <w:szCs w:val="24"/>
        </w:rPr>
        <w:t xml:space="preserve"> (the “OSU Veterinary Lab Incinerator”)</w:t>
      </w:r>
      <w:r w:rsidRPr="003739EF">
        <w:rPr>
          <w:rFonts w:ascii="Times New Roman" w:hAnsi="Times New Roman" w:cs="Times New Roman"/>
          <w:bCs/>
          <w:sz w:val="24"/>
          <w:szCs w:val="24"/>
        </w:rPr>
        <w:t>.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3739EF"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 xml:space="preserve">DEQ will implement the </w:t>
      </w:r>
      <w:r>
        <w:rPr>
          <w:rFonts w:ascii="Times New Roman" w:hAnsi="Times New Roman" w:cs="Times New Roman"/>
          <w:bCs/>
          <w:sz w:val="24"/>
          <w:szCs w:val="24"/>
        </w:rPr>
        <w:t>recordkeeping requirement through its Air Contaminant Discharge Permit program which is part of Oregon’s State Implementation Plan.</w:t>
      </w:r>
      <w:r w:rsidR="001464F2">
        <w:rPr>
          <w:rFonts w:ascii="Times New Roman" w:hAnsi="Times New Roman" w:cs="Times New Roman"/>
          <w:bCs/>
          <w:sz w:val="24"/>
          <w:szCs w:val="24"/>
        </w:rPr>
        <w:t xml:space="preserve"> Oregon State University currently has a Simple Air Contaminant Discharge Permit and is required to pay an annual fee of $3,840.</w:t>
      </w:r>
      <w:r w:rsidR="001464F2" w:rsidRPr="003739EF">
        <w:rPr>
          <w:rFonts w:ascii="Times New Roman" w:hAnsi="Times New Roman" w:cs="Times New Roman"/>
          <w:bCs/>
          <w:sz w:val="24"/>
          <w:szCs w:val="24"/>
        </w:rPr>
        <w:t xml:space="preserve"> </w:t>
      </w:r>
      <w:r w:rsidR="001464F2">
        <w:rPr>
          <w:rFonts w:ascii="Times New Roman" w:hAnsi="Times New Roman" w:cs="Times New Roman"/>
          <w:bCs/>
          <w:sz w:val="24"/>
          <w:szCs w:val="24"/>
        </w:rPr>
        <w:t>The 2013 legislature authorized a 20% fee increase to ensure adequate funding of DEQ’s Air Contaminant Discharge Permit program. The new annual fee of $4,608 will be adequate to cover the cost of implementing the Federal Plan Requirements for this facility.</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Oregon State University’s permit requires them to annually report: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w:t>
      </w:r>
      <w:r>
        <w:rPr>
          <w:rFonts w:ascii="Times New Roman" w:hAnsi="Times New Roman" w:cs="Times New Roman"/>
          <w:bCs/>
          <w:sz w:val="24"/>
          <w:szCs w:val="24"/>
        </w:rPr>
        <w:t>s</w:t>
      </w:r>
      <w:r w:rsidRPr="0031395B">
        <w:rPr>
          <w:rFonts w:ascii="Times New Roman" w:hAnsi="Times New Roman" w:cs="Times New Roman"/>
          <w:bCs/>
          <w:sz w:val="24"/>
          <w:szCs w:val="24"/>
        </w:rPr>
        <w:t xml:space="preserve">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DEQ typically reviews the report annually and inspects Oregon State University once every 5 years to ensure compliance with the permit and therefore the </w:t>
      </w:r>
      <w:r w:rsidR="00A16482">
        <w:rPr>
          <w:rFonts w:ascii="Times New Roman" w:hAnsi="Times New Roman" w:cs="Times New Roman"/>
          <w:bCs/>
          <w:sz w:val="24"/>
          <w:szCs w:val="24"/>
        </w:rPr>
        <w:t>Federal Plan R</w:t>
      </w:r>
      <w:r>
        <w:rPr>
          <w:rFonts w:ascii="Times New Roman" w:hAnsi="Times New Roman" w:cs="Times New Roman"/>
          <w:bCs/>
          <w:sz w:val="24"/>
          <w:szCs w:val="24"/>
        </w:rPr>
        <w:t>equirement</w:t>
      </w:r>
      <w:r w:rsidR="00A16482">
        <w:rPr>
          <w:rFonts w:ascii="Times New Roman" w:hAnsi="Times New Roman" w:cs="Times New Roman"/>
          <w:bCs/>
          <w:sz w:val="24"/>
          <w:szCs w:val="24"/>
        </w:rPr>
        <w:t>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A16482" w:rsidRDefault="00A16482" w:rsidP="001464F2">
      <w:pPr>
        <w:autoSpaceDE w:val="0"/>
        <w:autoSpaceDN w:val="0"/>
        <w:adjustRightInd w:val="0"/>
        <w:spacing w:after="0" w:line="240" w:lineRule="auto"/>
        <w:rPr>
          <w:rFonts w:ascii="Times New Roman" w:hAnsi="Times New Roman" w:cs="Times New Roman"/>
          <w:bCs/>
          <w:sz w:val="24"/>
          <w:szCs w:val="24"/>
        </w:rPr>
      </w:pPr>
    </w:p>
    <w:p w:rsidR="00584C26" w:rsidRDefault="00584C26" w:rsidP="003739EF">
      <w:pPr>
        <w:autoSpaceDE w:val="0"/>
        <w:autoSpaceDN w:val="0"/>
        <w:adjustRightInd w:val="0"/>
        <w:spacing w:after="0" w:line="240" w:lineRule="auto"/>
        <w:rPr>
          <w:rFonts w:ascii="Times New Roman" w:hAnsi="Times New Roman" w:cs="Times New Roman"/>
          <w:bCs/>
          <w:sz w:val="24"/>
          <w:szCs w:val="24"/>
        </w:rPr>
      </w:pPr>
    </w:p>
    <w:p w:rsidR="00636772" w:rsidRDefault="00636772" w:rsidP="005B53AC">
      <w:pPr>
        <w:pStyle w:val="NormalWeb"/>
        <w:rPr>
          <w:b/>
          <w:bCs/>
        </w:rPr>
      </w:pPr>
      <w:r>
        <w:rPr>
          <w:b/>
          <w:bCs/>
        </w:rPr>
        <w:lastRenderedPageBreak/>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 xml:space="preserve">the Oregon Environmental Quality Commission </w:t>
      </w:r>
      <w:r w:rsidR="00896A5D">
        <w:rPr>
          <w:rFonts w:ascii="Times New Roman" w:hAnsi="Times New Roman"/>
          <w:sz w:val="24"/>
          <w:szCs w:val="20"/>
        </w:rPr>
        <w:t xml:space="preserve">(“EQC”) </w:t>
      </w:r>
      <w:r>
        <w:rPr>
          <w:rFonts w:ascii="Times New Roman" w:hAnsi="Times New Roman"/>
          <w:sz w:val="24"/>
          <w:szCs w:val="20"/>
        </w:rPr>
        <w:t>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EF2C39">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468.120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lastRenderedPageBreak/>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 </w:t>
      </w:r>
    </w:p>
    <w:p w:rsidR="00896A5D" w:rsidRDefault="00896A5D" w:rsidP="005B53A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DEQ exercises these enforcement responsibilities under and consistent with the provisions of OAR chapter 340, division 11, “Enforcement Procedures and Civil Penalties.”</w:t>
      </w:r>
    </w:p>
    <w:p w:rsidR="00896A5D" w:rsidRDefault="00896A5D" w:rsidP="005B53AC">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Require owners or operators of designated facilities to install, maintain, and use emission monitoring devices and to make periodic reports to the State on the nature and amounts of </w:t>
      </w:r>
      <w:r w:rsidRPr="0095694E">
        <w:rPr>
          <w:rFonts w:ascii="Times New Roman" w:hAnsi="Times New Roman" w:cs="Times New Roman"/>
          <w:i/>
          <w:sz w:val="24"/>
          <w:szCs w:val="24"/>
        </w:rPr>
        <w:lastRenderedPageBreak/>
        <w:t>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 xml:space="preserve">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w:t>
      </w:r>
      <w:r w:rsidRPr="000C636E">
        <w:rPr>
          <w:rFonts w:ascii="Times New Roman" w:hAnsi="Times New Roman" w:cs="Times New Roman"/>
          <w:i/>
          <w:sz w:val="24"/>
          <w:szCs w:val="24"/>
        </w:rPr>
        <w:lastRenderedPageBreak/>
        <w:t>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sidR="00896A5D">
        <w:rPr>
          <w:rFonts w:ascii="Times New Roman" w:hAnsi="Times New Roman" w:cs="Times New Roman"/>
          <w:sz w:val="24"/>
          <w:szCs w:val="24"/>
        </w:rPr>
        <w:t xml:space="preserve"> in Oregon</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896A5D">
        <w:rPr>
          <w:rFonts w:ascii="Times New Roman" w:hAnsi="Times New Roman" w:cs="Times New Roman"/>
          <w:sz w:val="24"/>
          <w:szCs w:val="24"/>
        </w:rPr>
        <w:t>it</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meet</w:t>
      </w:r>
      <w:r w:rsidR="00896A5D">
        <w:rPr>
          <w:rFonts w:ascii="Times New Roman" w:hAnsi="Times New Roman" w:cs="Times New Roman"/>
          <w:sz w:val="24"/>
          <w:szCs w:val="24"/>
        </w:rPr>
        <w:t>s</w:t>
      </w:r>
      <w:r w:rsidRPr="007E112B">
        <w:rPr>
          <w:rFonts w:ascii="Times New Roman" w:hAnsi="Times New Roman" w:cs="Times New Roman"/>
          <w:sz w:val="24"/>
          <w:szCs w:val="24"/>
        </w:rPr>
        <w:t xml:space="preserve">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w:t>
      </w:r>
      <w:r w:rsidR="004E3E86">
        <w:rPr>
          <w:rStyle w:val="HTMLTypewriter"/>
          <w:rFonts w:ascii="Times New Roman" w:hAnsi="Times New Roman" w:cs="Times New Roman"/>
          <w:sz w:val="24"/>
          <w:szCs w:val="24"/>
        </w:rPr>
        <w:t xml:space="preserve">out recordkeeping or other </w:t>
      </w:r>
      <w:proofErr w:type="spellStart"/>
      <w:r w:rsidR="004E3E86">
        <w:rPr>
          <w:rStyle w:val="HTMLTypewriter"/>
          <w:rFonts w:ascii="Times New Roman" w:hAnsi="Times New Roman" w:cs="Times New Roman"/>
          <w:sz w:val="24"/>
          <w:szCs w:val="24"/>
        </w:rPr>
        <w:t>requiremnets</w:t>
      </w:r>
      <w:proofErr w:type="spellEnd"/>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96A5D">
        <w:rPr>
          <w:rFonts w:ascii="Times New Roman" w:hAnsi="Times New Roman" w:cs="Times New Roman"/>
          <w:sz w:val="24"/>
          <w:szCs w:val="24"/>
        </w:rPr>
        <w:t>OSU Veterinary Lab Incinerator</w:t>
      </w:r>
      <w:r w:rsidR="006E3B8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w:t>
      </w:r>
      <w:r w:rsidR="00896A5D">
        <w:rPr>
          <w:rFonts w:ascii="Times New Roman" w:hAnsi="Times New Roman" w:cs="Times New Roman"/>
          <w:sz w:val="24"/>
          <w:szCs w:val="24"/>
        </w:rPr>
        <w:t xml:space="preserve">the </w:t>
      </w:r>
      <w:r w:rsidR="00E21E72">
        <w:rPr>
          <w:rFonts w:ascii="Times New Roman" w:hAnsi="Times New Roman" w:cs="Times New Roman"/>
          <w:sz w:val="24"/>
          <w:szCs w:val="24"/>
        </w:rPr>
        <w:t>OSU</w:t>
      </w:r>
      <w:r w:rsidR="00896A5D">
        <w:rPr>
          <w:rFonts w:ascii="Times New Roman" w:hAnsi="Times New Roman" w:cs="Times New Roman"/>
          <w:sz w:val="24"/>
          <w:szCs w:val="24"/>
        </w:rPr>
        <w:t xml:space="preserve"> Veterinary Lab Incinerator</w:t>
      </w:r>
      <w:r w:rsidR="00E21E72">
        <w:rPr>
          <w:rFonts w:ascii="Times New Roman" w:hAnsi="Times New Roman" w:cs="Times New Roman"/>
          <w:sz w:val="24"/>
          <w:szCs w:val="24"/>
        </w:rPr>
        <w:t xml:space="preserve">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lastRenderedPageBreak/>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rsidR="00134AFE" w:rsidRDefault="00134AFE" w:rsidP="00134AFE">
      <w:pPr>
        <w:pStyle w:val="NormalWeb"/>
        <w:shd w:val="clear" w:color="auto" w:fill="FFFFFF"/>
        <w:spacing w:before="0" w:beforeAutospacing="0" w:after="0" w:afterAutospacing="0"/>
        <w:rPr>
          <w:rStyle w:val="Strong"/>
          <w:b w:val="0"/>
          <w:color w:val="000000"/>
        </w:rPr>
      </w:pPr>
    </w:p>
    <w:p w:rsidR="00134AFE" w:rsidRPr="00AA39A1" w:rsidRDefault="00134AFE" w:rsidP="00134AFE">
      <w:pPr>
        <w:pStyle w:val="NormalWeb"/>
        <w:shd w:val="clear" w:color="auto" w:fill="FFFFFF"/>
        <w:spacing w:before="0" w:beforeAutospacing="0" w:after="0" w:afterAutospacing="0"/>
        <w:rPr>
          <w:color w:val="000000"/>
        </w:rPr>
      </w:pPr>
      <w:r>
        <w:rPr>
          <w:rStyle w:val="Strong"/>
          <w:color w:val="000000"/>
        </w:rPr>
        <w:t xml:space="preserve">The federal plan for hospital, medical, and infectious waste incineration units </w:t>
      </w:r>
      <w:r w:rsidRPr="0047742C">
        <w:rPr>
          <w:rStyle w:val="Strong"/>
          <w:color w:val="000000"/>
        </w:rPr>
        <w:t>c</w:t>
      </w:r>
      <w:r w:rsidRPr="004545EC">
        <w:rPr>
          <w:rStyle w:val="Strong"/>
          <w:b w:val="0"/>
          <w:bCs w:val="0"/>
        </w:rPr>
        <w:t xml:space="preserve">onstructed on or </w:t>
      </w:r>
      <w:r w:rsidRPr="0047742C">
        <w:rPr>
          <w:rStyle w:val="Strong"/>
        </w:rPr>
        <w:t>b</w:t>
      </w:r>
      <w:r w:rsidRPr="004545EC">
        <w:rPr>
          <w:rStyle w:val="Strong"/>
          <w:b w:val="0"/>
          <w:bCs w:val="0"/>
        </w:rPr>
        <w:t>efore December 1, 2008</w:t>
      </w:r>
      <w:r w:rsidRPr="0047742C">
        <w:rPr>
          <w:rStyle w:val="Strong"/>
        </w:rPr>
        <w:t>,</w:t>
      </w:r>
      <w:r>
        <w:rPr>
          <w:rStyle w:val="Strong"/>
        </w:rPr>
        <w:t xml:space="preserve"> </w:t>
      </w:r>
      <w:r>
        <w:rPr>
          <w:rStyle w:val="Strong"/>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color w:val="000000"/>
        </w:rPr>
        <w:t>is</w:t>
      </w:r>
      <w:r w:rsidRPr="00AA39A1">
        <w:rPr>
          <w:color w:val="000000"/>
        </w:rPr>
        <w:t xml:space="preserve"> by this reference adopted and incorporated herein. </w:t>
      </w:r>
    </w:p>
    <w:p w:rsidR="00825F38" w:rsidRDefault="00134AFE" w:rsidP="00134AFE">
      <w:pPr>
        <w:rPr>
          <w:rFonts w:ascii="Times New Roman" w:hAnsi="Times New Roman" w:cs="Times New Roman"/>
          <w:b/>
        </w:rPr>
      </w:pPr>
      <w:r w:rsidRPr="004545EC">
        <w:rPr>
          <w:rStyle w:val="Strong"/>
          <w:rFonts w:ascii="Times New Roman" w:eastAsia="Times New Roman" w:hAnsi="Times New Roman" w:cs="Times New Roman"/>
          <w:sz w:val="24"/>
          <w:szCs w:val="24"/>
        </w:rPr>
        <w:t>Stat. Auth.: ORS 468.020</w:t>
      </w:r>
      <w:r w:rsidRPr="004545EC">
        <w:rPr>
          <w:rStyle w:val="Strong"/>
          <w:rFonts w:ascii="Times New Roman" w:eastAsia="Times New Roman" w:hAnsi="Times New Roman" w:cs="Times New Roman"/>
          <w:sz w:val="24"/>
          <w:szCs w:val="24"/>
        </w:rPr>
        <w:br/>
        <w:t>Stats. Implemented: ORS 468A.025</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896A5D">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896A5D">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896A5D">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896A5D" w:rsidRDefault="00896A5D"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As Effective October 1, 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C56398" w:rsidRDefault="00C56398"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C56398" w:rsidRDefault="00C56398" w:rsidP="00C56398">
      <w:pPr>
        <w:spacing w:after="0" w:line="240" w:lineRule="auto"/>
      </w:pPr>
    </w:p>
    <w:p w:rsidR="00C56398" w:rsidRDefault="00C56398" w:rsidP="00C56398">
      <w:pPr>
        <w:spacing w:after="0" w:line="240" w:lineRule="auto"/>
        <w:jc w:val="center"/>
        <w:rPr>
          <w:rFonts w:ascii="Times New Roman" w:hAnsi="Times New Roman" w:cs="Times New Roman"/>
          <w:b/>
          <w:sz w:val="24"/>
          <w:szCs w:val="24"/>
        </w:rPr>
      </w:pPr>
      <w:r w:rsidRPr="00C56398">
        <w:rPr>
          <w:rFonts w:ascii="Times New Roman" w:hAnsi="Times New Roman" w:cs="Times New Roman"/>
          <w:b/>
          <w:sz w:val="24"/>
          <w:szCs w:val="24"/>
        </w:rPr>
        <w:t>CHAPTER 340</w:t>
      </w:r>
    </w:p>
    <w:p w:rsidR="00C56398" w:rsidRPr="00C56398" w:rsidRDefault="00C56398" w:rsidP="00C56398">
      <w:pPr>
        <w:spacing w:after="0" w:line="240" w:lineRule="auto"/>
        <w:jc w:val="center"/>
        <w:rPr>
          <w:rFonts w:ascii="Times New Roman" w:hAnsi="Times New Roman" w:cs="Times New Roman"/>
          <w:b/>
          <w:sz w:val="24"/>
          <w:szCs w:val="24"/>
        </w:rPr>
      </w:pPr>
    </w:p>
    <w:p w:rsidR="00143F77" w:rsidRPr="00D5618F" w:rsidRDefault="00143F77" w:rsidP="00C56398">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sidR="005E1347">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w:t>
      </w:r>
      <w:r w:rsidR="005E1347">
        <w:rPr>
          <w:rFonts w:ascii="Times New Roman" w:hAnsi="Times New Roman" w:cs="Times New Roman"/>
          <w:sz w:val="22"/>
        </w:rPr>
        <w:t>3</w:t>
      </w:r>
      <w:r w:rsidRPr="00651DB9">
        <w:rPr>
          <w:rFonts w:ascii="Times New Roman" w:hAnsi="Times New Roman" w:cs="Times New Roman"/>
          <w:sz w:val="22"/>
        </w:rPr>
        <w:t>.</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rsidP="00102064">
      <w:pPr>
        <w:rPr>
          <w:rFonts w:ascii="Times New Roman" w:hAnsi="Times New Roman" w:cs="Times New Roman"/>
          <w:b/>
          <w:sz w:val="24"/>
          <w:szCs w:val="24"/>
        </w:rPr>
      </w:pPr>
      <w:r>
        <w:rPr>
          <w:rFonts w:ascii="Times New Roman" w:hAnsi="Times New Roman" w:cs="Times New Roman"/>
        </w:rPr>
        <w:br w:type="page"/>
      </w: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82" w:rsidRDefault="00A16482" w:rsidP="00947A51">
      <w:pPr>
        <w:spacing w:after="0" w:line="240" w:lineRule="auto"/>
      </w:pPr>
      <w:r>
        <w:separator/>
      </w:r>
    </w:p>
  </w:endnote>
  <w:endnote w:type="continuationSeparator" w:id="0">
    <w:p w:rsidR="00A16482" w:rsidRDefault="00A16482"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82" w:rsidRDefault="00A16482" w:rsidP="00947A51">
      <w:pPr>
        <w:spacing w:after="0" w:line="240" w:lineRule="auto"/>
      </w:pPr>
      <w:r>
        <w:separator/>
      </w:r>
    </w:p>
  </w:footnote>
  <w:footnote w:type="continuationSeparator" w:id="0">
    <w:p w:rsidR="00A16482" w:rsidRDefault="00A16482"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82" w:rsidRDefault="00A16482"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82" w:rsidRDefault="00A16482"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A16482" w:rsidRDefault="00A16482"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A16482" w:rsidRDefault="00A16482"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232F0"/>
    <w:rsid w:val="00134AFE"/>
    <w:rsid w:val="00137592"/>
    <w:rsid w:val="00143F77"/>
    <w:rsid w:val="001464F2"/>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E3E86"/>
    <w:rsid w:val="004F0170"/>
    <w:rsid w:val="00500E9F"/>
    <w:rsid w:val="00501686"/>
    <w:rsid w:val="005071D2"/>
    <w:rsid w:val="00514304"/>
    <w:rsid w:val="00525CB6"/>
    <w:rsid w:val="00542567"/>
    <w:rsid w:val="00542B36"/>
    <w:rsid w:val="00563911"/>
    <w:rsid w:val="005849D8"/>
    <w:rsid w:val="00584C26"/>
    <w:rsid w:val="00591EB9"/>
    <w:rsid w:val="005A4EFD"/>
    <w:rsid w:val="005B53AC"/>
    <w:rsid w:val="005E1347"/>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96A5D"/>
    <w:rsid w:val="008B2211"/>
    <w:rsid w:val="008B4145"/>
    <w:rsid w:val="008B538D"/>
    <w:rsid w:val="008C0B2C"/>
    <w:rsid w:val="008C3E26"/>
    <w:rsid w:val="008F244F"/>
    <w:rsid w:val="00947A51"/>
    <w:rsid w:val="009519E3"/>
    <w:rsid w:val="00952D0E"/>
    <w:rsid w:val="0095694E"/>
    <w:rsid w:val="00972BDB"/>
    <w:rsid w:val="00974C91"/>
    <w:rsid w:val="0099503F"/>
    <w:rsid w:val="00995360"/>
    <w:rsid w:val="009B25BE"/>
    <w:rsid w:val="00A05868"/>
    <w:rsid w:val="00A14F2E"/>
    <w:rsid w:val="00A16482"/>
    <w:rsid w:val="00A24810"/>
    <w:rsid w:val="00A314DB"/>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56398"/>
    <w:rsid w:val="00C8588F"/>
    <w:rsid w:val="00CB2F72"/>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2C39"/>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67786909">
      <w:bodyDiv w:val="1"/>
      <w:marLeft w:val="0"/>
      <w:marRight w:val="0"/>
      <w:marTop w:val="0"/>
      <w:marBottom w:val="0"/>
      <w:divBdr>
        <w:top w:val="none" w:sz="0" w:space="0" w:color="auto"/>
        <w:left w:val="none" w:sz="0" w:space="0" w:color="auto"/>
        <w:bottom w:val="none" w:sz="0" w:space="0" w:color="auto"/>
        <w:right w:val="none" w:sz="0" w:space="0" w:color="auto"/>
      </w:divBdr>
      <w:divsChild>
        <w:div w:id="1591308168">
          <w:marLeft w:val="0"/>
          <w:marRight w:val="0"/>
          <w:marTop w:val="0"/>
          <w:marBottom w:val="0"/>
          <w:divBdr>
            <w:top w:val="none" w:sz="0" w:space="0" w:color="auto"/>
            <w:left w:val="none" w:sz="0" w:space="0" w:color="auto"/>
            <w:bottom w:val="none" w:sz="0" w:space="0" w:color="auto"/>
            <w:right w:val="none" w:sz="0" w:space="0" w:color="auto"/>
          </w:divBdr>
          <w:divsChild>
            <w:div w:id="1548639461">
              <w:marLeft w:val="0"/>
              <w:marRight w:val="0"/>
              <w:marTop w:val="0"/>
              <w:marBottom w:val="0"/>
              <w:divBdr>
                <w:top w:val="none" w:sz="0" w:space="0" w:color="auto"/>
                <w:left w:val="none" w:sz="0" w:space="0" w:color="auto"/>
                <w:bottom w:val="none" w:sz="0" w:space="0" w:color="auto"/>
                <w:right w:val="none" w:sz="0" w:space="0" w:color="auto"/>
              </w:divBdr>
              <w:divsChild>
                <w:div w:id="2404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10A19-F6C1-4C2F-99D9-61BAE73FB6E6}"/>
</file>

<file path=customXml/itemProps2.xml><?xml version="1.0" encoding="utf-8"?>
<ds:datastoreItem xmlns:ds="http://schemas.openxmlformats.org/officeDocument/2006/customXml" ds:itemID="{3B3F5BC7-39F8-4554-B0E4-1AEFDB2B98E9}"/>
</file>

<file path=customXml/itemProps3.xml><?xml version="1.0" encoding="utf-8"?>
<ds:datastoreItem xmlns:ds="http://schemas.openxmlformats.org/officeDocument/2006/customXml" ds:itemID="{89D66DBA-A0FA-4957-97BF-6D0D7BD11864}"/>
</file>

<file path=docProps/app.xml><?xml version="1.0" encoding="utf-8"?>
<Properties xmlns="http://schemas.openxmlformats.org/officeDocument/2006/extended-properties" xmlns:vt="http://schemas.openxmlformats.org/officeDocument/2006/docPropsVTypes">
  <Template>Normal.dotm</Template>
  <TotalTime>0</TotalTime>
  <Pages>45</Pages>
  <Words>19002</Words>
  <Characters>108312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127060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2013-10-15T18:10:00Z</cp:lastPrinted>
  <dcterms:created xsi:type="dcterms:W3CDTF">2013-10-15T18:13:00Z</dcterms:created>
  <dcterms:modified xsi:type="dcterms:W3CDTF">2013-10-15T18:13:00Z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