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w:t>
      </w:r>
      <w:del w:id="14" w:author="jinahar" w:date="2013-03-14T14:36:00Z">
        <w:r w:rsidRPr="00504579" w:rsidDel="00F86194">
          <w:rPr>
            <w:rFonts w:ascii="Times New Roman" w:eastAsia="Times New Roman" w:hAnsi="Times New Roman" w:cs="Times New Roman"/>
            <w:color w:val="000000"/>
            <w:sz w:val="24"/>
            <w:szCs w:val="24"/>
          </w:rPr>
          <w:delText>s</w:delText>
        </w:r>
      </w:del>
      <w:ins w:id="15"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3"/>
      <w:r w:rsidR="00333858">
        <w:rPr>
          <w:rStyle w:val="CommentReference"/>
        </w:rPr>
        <w:commentReference w:id="13"/>
      </w:r>
      <w:ins w:id="16"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7" w:author="jinahar" w:date="2013-03-25T10:24:00Z">
        <w:r w:rsidR="001718B7">
          <w:rPr>
            <w:rFonts w:ascii="Times New Roman" w:eastAsia="Times New Roman" w:hAnsi="Times New Roman" w:cs="Times New Roman"/>
            <w:color w:val="000000"/>
            <w:sz w:val="24"/>
            <w:szCs w:val="24"/>
          </w:rPr>
          <w:t>3</w:t>
        </w:r>
      </w:ins>
      <w:del w:id="18"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4</w:t>
        </w:r>
      </w:ins>
      <w:del w:id="21"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"Competing NAAQS Source Impacts" means total modeled concentration resulting from allowable emissions of all other sources that </w:t>
      </w:r>
      <w:ins w:id="22"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23"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4" w:author="jinahar" w:date="2013-03-25T10:24:00Z">
        <w:r w:rsidR="001718B7">
          <w:rPr>
            <w:rFonts w:ascii="Times New Roman" w:eastAsia="Times New Roman" w:hAnsi="Times New Roman" w:cs="Times New Roman"/>
            <w:color w:val="000000"/>
            <w:sz w:val="24"/>
            <w:szCs w:val="24"/>
          </w:rPr>
          <w:t>5</w:t>
        </w:r>
      </w:ins>
      <w:del w:id="25"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6" w:author="jinahar" w:date="2013-03-25T10:24:00Z">
        <w:r w:rsidR="001718B7">
          <w:rPr>
            <w:rFonts w:ascii="Times New Roman" w:eastAsia="Times New Roman" w:hAnsi="Times New Roman" w:cs="Times New Roman"/>
            <w:color w:val="000000"/>
            <w:sz w:val="24"/>
            <w:szCs w:val="24"/>
          </w:rPr>
          <w:t>6</w:t>
        </w:r>
      </w:ins>
      <w:del w:id="27"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28" w:author="jill inahara" w:date="2012-10-23T11:09:00Z">
        <w:r w:rsidRPr="00504579" w:rsidDel="009E3ABC">
          <w:rPr>
            <w:rFonts w:ascii="Times New Roman" w:eastAsia="Times New Roman" w:hAnsi="Times New Roman" w:cs="Times New Roman"/>
            <w:color w:val="000000"/>
            <w:sz w:val="24"/>
            <w:szCs w:val="24"/>
          </w:rPr>
          <w:delText>The Department</w:delText>
        </w:r>
      </w:del>
      <w:ins w:id="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0" w:author="jinahar" w:date="2012-08-31T13:33:00Z"/>
          <w:rFonts w:ascii="Times New Roman" w:eastAsia="Times New Roman" w:hAnsi="Times New Roman" w:cs="Times New Roman"/>
          <w:color w:val="000000"/>
          <w:sz w:val="24"/>
          <w:szCs w:val="24"/>
        </w:rPr>
      </w:pPr>
      <w:ins w:id="31" w:author="jinahar" w:date="2012-08-31T13:33:00Z">
        <w:r w:rsidRPr="00504579" w:rsidDel="00C24C92">
          <w:rPr>
            <w:rFonts w:ascii="Times New Roman" w:eastAsia="Times New Roman" w:hAnsi="Times New Roman" w:cs="Times New Roman"/>
            <w:color w:val="000000"/>
            <w:sz w:val="24"/>
            <w:szCs w:val="24"/>
          </w:rPr>
          <w:t xml:space="preserve"> </w:t>
        </w:r>
      </w:ins>
      <w:del w:id="32"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33"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34"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35" w:author="jinahar" w:date="2012-08-31T13:33:00Z"/>
          <w:rFonts w:ascii="Times New Roman" w:eastAsia="Times New Roman" w:hAnsi="Times New Roman" w:cs="Times New Roman"/>
          <w:color w:val="000000"/>
          <w:sz w:val="24"/>
          <w:szCs w:val="24"/>
        </w:rPr>
      </w:pPr>
      <w:del w:id="36"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37" w:author="jinahar" w:date="2012-08-31T13:33:00Z"/>
          <w:rFonts w:ascii="Times New Roman" w:eastAsia="Times New Roman" w:hAnsi="Times New Roman" w:cs="Times New Roman"/>
          <w:color w:val="000000"/>
          <w:sz w:val="24"/>
          <w:szCs w:val="24"/>
        </w:rPr>
      </w:pPr>
      <w:del w:id="38"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del w:id="40"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7</w:t>
        </w:r>
      </w:ins>
      <w:del w:id="42"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ins w:id="44" w:author="pcuser" w:date="2013-03-07T10:27:00Z">
        <w:r w:rsidRPr="00504579" w:rsidDel="00F92DDA">
          <w:rPr>
            <w:rFonts w:ascii="Times New Roman" w:eastAsia="Times New Roman" w:hAnsi="Times New Roman" w:cs="Times New Roman"/>
            <w:color w:val="000000"/>
            <w:sz w:val="24"/>
            <w:szCs w:val="24"/>
          </w:rPr>
          <w:t xml:space="preserve"> </w:t>
        </w:r>
      </w:ins>
      <w:del w:id="45"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46" w:author="pcuser" w:date="2013-03-07T10:27:00Z"/>
          <w:rFonts w:ascii="Times New Roman" w:eastAsia="Times New Roman" w:hAnsi="Times New Roman" w:cs="Times New Roman"/>
          <w:color w:val="000000"/>
          <w:sz w:val="24"/>
          <w:szCs w:val="24"/>
        </w:rPr>
      </w:pPr>
      <w:del w:id="47"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48" w:author="pcuser" w:date="2013-03-07T10:27:00Z"/>
          <w:rFonts w:ascii="Times New Roman" w:eastAsia="Times New Roman" w:hAnsi="Times New Roman" w:cs="Times New Roman"/>
          <w:color w:val="000000"/>
          <w:sz w:val="24"/>
          <w:szCs w:val="24"/>
        </w:rPr>
      </w:pPr>
      <w:del w:id="49"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0" w:author="pcuser" w:date="2013-03-07T10:27:00Z"/>
          <w:rFonts w:ascii="Times New Roman" w:eastAsia="Times New Roman" w:hAnsi="Times New Roman" w:cs="Times New Roman"/>
          <w:color w:val="000000"/>
          <w:sz w:val="24"/>
          <w:szCs w:val="24"/>
        </w:rPr>
      </w:pPr>
      <w:del w:id="51"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del w:id="53"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54" w:author="pcuser" w:date="2013-03-07T10:27:00Z"/>
          <w:rFonts w:ascii="Times New Roman" w:eastAsia="Times New Roman" w:hAnsi="Times New Roman" w:cs="Times New Roman"/>
          <w:color w:val="000000"/>
          <w:sz w:val="24"/>
          <w:szCs w:val="24"/>
        </w:rPr>
      </w:pPr>
      <w:del w:id="55"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56" w:author="pcuser" w:date="2013-03-07T10:27:00Z"/>
          <w:rFonts w:ascii="Times New Roman" w:eastAsia="Times New Roman" w:hAnsi="Times New Roman" w:cs="Times New Roman"/>
          <w:color w:val="000000"/>
          <w:sz w:val="24"/>
          <w:szCs w:val="24"/>
        </w:rPr>
      </w:pPr>
      <w:del w:id="57"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58" w:author="pcuser" w:date="2013-03-07T10:27:00Z"/>
          <w:rFonts w:ascii="Times New Roman" w:eastAsia="Times New Roman" w:hAnsi="Times New Roman" w:cs="Times New Roman"/>
          <w:color w:val="000000"/>
          <w:sz w:val="24"/>
          <w:szCs w:val="24"/>
        </w:rPr>
      </w:pPr>
      <w:del w:id="59"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0" w:author="pcuser" w:date="2013-03-07T10:27:00Z"/>
          <w:rFonts w:ascii="Times New Roman" w:eastAsia="Times New Roman" w:hAnsi="Times New Roman" w:cs="Times New Roman"/>
          <w:color w:val="000000"/>
          <w:sz w:val="24"/>
          <w:szCs w:val="24"/>
        </w:rPr>
      </w:pPr>
      <w:del w:id="61"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62" w:author="pcuser" w:date="2013-03-07T10:27:00Z"/>
          <w:rFonts w:ascii="Times New Roman" w:eastAsia="Times New Roman" w:hAnsi="Times New Roman" w:cs="Times New Roman"/>
          <w:color w:val="000000"/>
          <w:sz w:val="24"/>
          <w:szCs w:val="24"/>
        </w:rPr>
      </w:pPr>
      <w:del w:id="63"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64" w:author="pcuser" w:date="2013-03-07T10:27:00Z"/>
          <w:rFonts w:ascii="Times New Roman" w:eastAsia="Times New Roman" w:hAnsi="Times New Roman" w:cs="Times New Roman"/>
          <w:color w:val="000000"/>
          <w:sz w:val="24"/>
          <w:szCs w:val="24"/>
        </w:rPr>
      </w:pPr>
      <w:del w:id="65"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del w:id="67"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68" w:author="pcuser" w:date="2013-03-07T10:27:00Z"/>
          <w:rFonts w:ascii="Times New Roman" w:eastAsia="Times New Roman" w:hAnsi="Times New Roman" w:cs="Times New Roman"/>
          <w:color w:val="000000"/>
          <w:sz w:val="24"/>
          <w:szCs w:val="24"/>
        </w:rPr>
      </w:pPr>
      <w:del w:id="69"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0" w:author="pcuser" w:date="2013-03-07T10:27:00Z"/>
          <w:rFonts w:ascii="Times New Roman" w:eastAsia="Times New Roman" w:hAnsi="Times New Roman" w:cs="Times New Roman"/>
          <w:color w:val="000000"/>
          <w:sz w:val="24"/>
          <w:szCs w:val="24"/>
        </w:rPr>
      </w:pPr>
      <w:del w:id="71"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72" w:author="pcuser" w:date="2013-03-07T10:27:00Z"/>
          <w:rFonts w:ascii="Times New Roman" w:eastAsia="Times New Roman" w:hAnsi="Times New Roman" w:cs="Times New Roman"/>
          <w:color w:val="000000"/>
          <w:sz w:val="24"/>
          <w:szCs w:val="24"/>
        </w:rPr>
      </w:pPr>
      <w:del w:id="73"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74" w:author="pcuser" w:date="2013-03-07T10:27:00Z"/>
          <w:rFonts w:ascii="Times New Roman" w:eastAsia="Times New Roman" w:hAnsi="Times New Roman" w:cs="Times New Roman"/>
          <w:color w:val="000000"/>
          <w:sz w:val="24"/>
          <w:szCs w:val="24"/>
        </w:rPr>
      </w:pPr>
      <w:del w:id="75"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76" w:author="pcuser" w:date="2013-03-07T10:27:00Z"/>
          <w:rFonts w:ascii="Times New Roman" w:eastAsia="Times New Roman" w:hAnsi="Times New Roman" w:cs="Times New Roman"/>
          <w:color w:val="000000"/>
          <w:sz w:val="24"/>
          <w:szCs w:val="24"/>
        </w:rPr>
      </w:pPr>
      <w:del w:id="77"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78" w:author="pcuser" w:date="2013-03-07T10:27:00Z"/>
          <w:rFonts w:ascii="Times New Roman" w:eastAsia="Times New Roman" w:hAnsi="Times New Roman" w:cs="Times New Roman"/>
          <w:color w:val="000000"/>
          <w:sz w:val="24"/>
          <w:szCs w:val="24"/>
        </w:rPr>
      </w:pPr>
      <w:del w:id="79"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0" w:author="pcuser" w:date="2013-03-07T10:27:00Z"/>
          <w:rFonts w:ascii="Times New Roman" w:eastAsia="Times New Roman" w:hAnsi="Times New Roman" w:cs="Times New Roman"/>
          <w:color w:val="000000"/>
          <w:sz w:val="24"/>
          <w:szCs w:val="24"/>
        </w:rPr>
      </w:pPr>
      <w:del w:id="81"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82" w:author="pcuser" w:date="2013-03-07T10:27:00Z"/>
          <w:rFonts w:ascii="Times New Roman" w:eastAsia="Times New Roman" w:hAnsi="Times New Roman" w:cs="Times New Roman"/>
          <w:color w:val="000000"/>
          <w:sz w:val="24"/>
          <w:szCs w:val="24"/>
        </w:rPr>
      </w:pPr>
      <w:del w:id="83"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88"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89" w:author="jinahar" w:date="2012-08-31T13:33:00Z"/>
          <w:rFonts w:ascii="Times New Roman" w:eastAsia="Times New Roman" w:hAnsi="Times New Roman" w:cs="Times New Roman"/>
          <w:color w:val="000000"/>
          <w:sz w:val="24"/>
          <w:szCs w:val="24"/>
        </w:rPr>
      </w:pPr>
      <w:ins w:id="90" w:author="jinahar" w:date="2012-08-31T13:33:00Z">
        <w:r w:rsidRPr="00C24C92">
          <w:rPr>
            <w:rFonts w:ascii="Times New Roman" w:eastAsia="Times New Roman" w:hAnsi="Times New Roman" w:cs="Times New Roman"/>
            <w:color w:val="000000"/>
            <w:sz w:val="24"/>
            <w:szCs w:val="24"/>
          </w:rPr>
          <w:t>(</w:t>
        </w:r>
      </w:ins>
      <w:ins w:id="91" w:author="jinahar" w:date="2013-03-25T10:24:00Z">
        <w:r w:rsidR="001718B7">
          <w:rPr>
            <w:rFonts w:ascii="Times New Roman" w:eastAsia="Times New Roman" w:hAnsi="Times New Roman" w:cs="Times New Roman"/>
            <w:color w:val="000000"/>
            <w:sz w:val="24"/>
            <w:szCs w:val="24"/>
          </w:rPr>
          <w:t>8</w:t>
        </w:r>
      </w:ins>
      <w:ins w:id="92" w:author="jinahar" w:date="2012-08-31T13:34:00Z">
        <w:r>
          <w:rPr>
            <w:rFonts w:ascii="Times New Roman" w:eastAsia="Times New Roman" w:hAnsi="Times New Roman" w:cs="Times New Roman"/>
            <w:color w:val="000000"/>
            <w:sz w:val="24"/>
            <w:szCs w:val="24"/>
          </w:rPr>
          <w:t>)</w:t>
        </w:r>
      </w:ins>
      <w:ins w:id="93"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94" w:author="jill inahara" w:date="2012-10-23T11:09:00Z">
        <w:r w:rsidR="009E3ABC">
          <w:rPr>
            <w:rFonts w:ascii="Times New Roman" w:eastAsia="Times New Roman" w:hAnsi="Times New Roman" w:cs="Times New Roman"/>
            <w:color w:val="000000"/>
            <w:sz w:val="24"/>
            <w:szCs w:val="24"/>
          </w:rPr>
          <w:t>DEQ</w:t>
        </w:r>
      </w:ins>
      <w:ins w:id="95"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96" w:author="jinahar" w:date="2012-08-31T13:33:00Z"/>
          <w:rFonts w:ascii="Times New Roman" w:eastAsia="Times New Roman" w:hAnsi="Times New Roman" w:cs="Times New Roman"/>
          <w:color w:val="000000"/>
          <w:sz w:val="24"/>
          <w:szCs w:val="24"/>
        </w:rPr>
      </w:pPr>
      <w:ins w:id="97"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0"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01" w:author="jinahar" w:date="2013-03-25T10:24:00Z">
        <w:r w:rsidR="001718B7">
          <w:rPr>
            <w:rFonts w:ascii="Times New Roman" w:eastAsia="Times New Roman" w:hAnsi="Times New Roman" w:cs="Times New Roman"/>
            <w:color w:val="000000"/>
            <w:sz w:val="24"/>
            <w:szCs w:val="24"/>
          </w:rPr>
          <w:t>9</w:t>
        </w:r>
      </w:ins>
      <w:del w:id="102"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the Department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03"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04" w:author="jinahar" w:date="2013-03-25T10:14:00Z">
        <w:r w:rsidRPr="00504579" w:rsidDel="001718B7">
          <w:rPr>
            <w:rFonts w:ascii="Times New Roman" w:eastAsia="Times New Roman" w:hAnsi="Times New Roman" w:cs="Times New Roman"/>
            <w:color w:val="000000"/>
            <w:sz w:val="24"/>
            <w:szCs w:val="24"/>
          </w:rPr>
          <w:delText>i</w:delText>
        </w:r>
      </w:del>
      <w:del w:id="105"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06" w:author="jinahar" w:date="2013-03-25T10:16:00Z"/>
          <w:rFonts w:ascii="Times New Roman" w:eastAsia="Times New Roman" w:hAnsi="Times New Roman" w:cs="Times New Roman"/>
          <w:color w:val="000000"/>
          <w:sz w:val="24"/>
          <w:szCs w:val="24"/>
        </w:rPr>
      </w:pPr>
      <w:ins w:id="107" w:author="jinahar" w:date="2013-03-25T10:15:00Z">
        <w:r w:rsidRPr="001718B7">
          <w:rPr>
            <w:rFonts w:ascii="Times New Roman" w:eastAsia="Times New Roman" w:hAnsi="Times New Roman" w:cs="Times New Roman"/>
            <w:color w:val="000000"/>
            <w:sz w:val="24"/>
            <w:szCs w:val="24"/>
          </w:rPr>
          <w:t>(</w:t>
        </w:r>
      </w:ins>
      <w:ins w:id="108"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09" w:author="jinahar" w:date="2013-03-25T10:15:00Z">
        <w:r w:rsidRPr="001718B7">
          <w:rPr>
            <w:rFonts w:ascii="Times New Roman" w:eastAsia="Times New Roman" w:hAnsi="Times New Roman" w:cs="Times New Roman"/>
            <w:color w:val="000000"/>
            <w:sz w:val="24"/>
            <w:szCs w:val="24"/>
          </w:rPr>
          <w:t>For PM2.5, PM10, SOx and NOx, K = 5</w:t>
        </w:r>
      </w:ins>
      <w:ins w:id="110"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11" w:author="jinahar" w:date="2013-03-25T10:16:00Z"/>
          <w:rFonts w:ascii="Times New Roman" w:eastAsia="Times New Roman" w:hAnsi="Times New Roman" w:cs="Times New Roman"/>
          <w:color w:val="000000"/>
          <w:sz w:val="24"/>
          <w:szCs w:val="24"/>
        </w:rPr>
      </w:pPr>
      <w:ins w:id="112"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13" w:author="jinahar" w:date="2013-03-25T10:16:00Z">
        <w:r>
          <w:rPr>
            <w:rFonts w:ascii="Times New Roman" w:eastAsia="Times New Roman" w:hAnsi="Times New Roman" w:cs="Times New Roman"/>
            <w:color w:val="000000"/>
            <w:sz w:val="24"/>
            <w:szCs w:val="24"/>
          </w:rPr>
          <w:t xml:space="preserve">(III) </w:t>
        </w:r>
      </w:ins>
      <w:ins w:id="114" w:author="jinahar" w:date="2013-03-25T10:32:00Z">
        <w:r>
          <w:rPr>
            <w:rFonts w:ascii="Times New Roman" w:eastAsia="Times New Roman" w:hAnsi="Times New Roman" w:cs="Times New Roman"/>
            <w:color w:val="000000"/>
            <w:sz w:val="24"/>
            <w:szCs w:val="24"/>
          </w:rPr>
          <w:t>F</w:t>
        </w:r>
      </w:ins>
      <w:ins w:id="115" w:author="jinahar" w:date="2013-03-25T10:16:00Z">
        <w:r w:rsidR="001718B7" w:rsidRPr="001718B7">
          <w:rPr>
            <w:rFonts w:ascii="Times New Roman" w:eastAsia="Times New Roman" w:hAnsi="Times New Roman" w:cs="Times New Roman"/>
            <w:color w:val="000000"/>
            <w:sz w:val="24"/>
            <w:szCs w:val="24"/>
          </w:rPr>
          <w:t xml:space="preserve">or </w:t>
        </w:r>
      </w:ins>
      <w:ins w:id="116" w:author="jinahar" w:date="2013-03-25T10:17:00Z">
        <w:r w:rsidR="001718B7" w:rsidRPr="001718B7">
          <w:rPr>
            <w:rFonts w:ascii="Times New Roman" w:eastAsia="Times New Roman" w:hAnsi="Times New Roman" w:cs="Times New Roman"/>
            <w:color w:val="000000"/>
            <w:sz w:val="24"/>
            <w:szCs w:val="24"/>
          </w:rPr>
          <w:t>l</w:t>
        </w:r>
      </w:ins>
      <w:ins w:id="117" w:author="jinahar" w:date="2013-03-25T10:16:00Z">
        <w:r w:rsidR="001718B7" w:rsidRPr="001718B7">
          <w:rPr>
            <w:rFonts w:ascii="Times New Roman" w:eastAsia="Times New Roman" w:hAnsi="Times New Roman" w:cs="Times New Roman"/>
            <w:color w:val="000000"/>
            <w:sz w:val="24"/>
            <w:szCs w:val="24"/>
          </w:rPr>
          <w:t xml:space="preserve">ead, </w:t>
        </w:r>
      </w:ins>
      <w:ins w:id="118"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19" w:author="jill inahara" w:date="2012-10-23T11:09:00Z">
        <w:r w:rsidRPr="00504579" w:rsidDel="009E3ABC">
          <w:rPr>
            <w:rFonts w:ascii="Times New Roman" w:eastAsia="Times New Roman" w:hAnsi="Times New Roman" w:cs="Times New Roman"/>
            <w:color w:val="000000"/>
            <w:sz w:val="24"/>
            <w:szCs w:val="24"/>
          </w:rPr>
          <w:delText>The Department</w:delText>
        </w:r>
      </w:del>
      <w:ins w:id="12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1" w:author="jinahar" w:date="2013-03-25T10:33:00Z">
        <w:r w:rsidR="00D30976">
          <w:rPr>
            <w:rFonts w:ascii="Times New Roman" w:eastAsia="Times New Roman" w:hAnsi="Times New Roman" w:cs="Times New Roman"/>
            <w:color w:val="000000"/>
            <w:sz w:val="24"/>
            <w:szCs w:val="24"/>
          </w:rPr>
          <w:t>0</w:t>
        </w:r>
      </w:ins>
      <w:del w:id="122"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23"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set out in OAR 340-200-0020 Table 1. This definition only applies to PSD Class II areas and is not intended to limit the distance for PSD Class I modeling. </w:t>
      </w:r>
      <w:ins w:id="124" w:author="jinahar" w:date="2012-09-05T11:21:00Z">
        <w:r w:rsidR="006D2B01">
          <w:rPr>
            <w:rFonts w:ascii="Times New Roman" w:eastAsia="Times New Roman" w:hAnsi="Times New Roman" w:cs="Times New Roman"/>
            <w:color w:val="000000"/>
            <w:sz w:val="24"/>
            <w:szCs w:val="24"/>
          </w:rPr>
          <w:t xml:space="preserve"> </w:t>
        </w:r>
        <w:r w:rsidR="006D2B01" w:rsidRPr="006D2B01">
          <w:rPr>
            <w:rFonts w:ascii="Times New Roman" w:eastAsia="Times New Roman" w:hAnsi="Times New Roman" w:cs="Times New Roman"/>
            <w:color w:val="000000"/>
            <w:sz w:val="24"/>
            <w:szCs w:val="24"/>
          </w:rPr>
          <w:t>On a case by case basis, the source impact area may be adjusted to reflect the distr</w:t>
        </w:r>
      </w:ins>
      <w:ins w:id="125" w:author="jinahar" w:date="2013-03-25T10:34:00Z">
        <w:r w:rsidR="00D30976">
          <w:rPr>
            <w:rFonts w:ascii="Times New Roman" w:eastAsia="Times New Roman" w:hAnsi="Times New Roman" w:cs="Times New Roman"/>
            <w:color w:val="000000"/>
            <w:sz w:val="24"/>
            <w:szCs w:val="24"/>
          </w:rPr>
          <w:t>i</w:t>
        </w:r>
      </w:ins>
      <w:ins w:id="126" w:author="jinahar" w:date="2012-09-05T11:21:00Z">
        <w:r w:rsidR="006D2B01" w:rsidRPr="006D2B01">
          <w:rPr>
            <w:rFonts w:ascii="Times New Roman" w:eastAsia="Times New Roman" w:hAnsi="Times New Roman" w:cs="Times New Roman"/>
            <w:color w:val="000000"/>
            <w:sz w:val="24"/>
            <w:szCs w:val="24"/>
          </w:rPr>
          <w:t>bution</w:t>
        </w:r>
      </w:ins>
      <w:ins w:id="127" w:author="jill inahara" w:date="2012-10-22T13:37:00Z">
        <w:r w:rsidR="00935D2F">
          <w:rPr>
            <w:rFonts w:ascii="Times New Roman" w:eastAsia="Times New Roman" w:hAnsi="Times New Roman" w:cs="Times New Roman"/>
            <w:color w:val="000000"/>
            <w:sz w:val="24"/>
            <w:szCs w:val="24"/>
          </w:rPr>
          <w:t xml:space="preserve"> </w:t>
        </w:r>
      </w:ins>
      <w:ins w:id="128" w:author="jinahar" w:date="2012-09-05T11:21:00Z">
        <w:r w:rsidR="006D2B01" w:rsidRPr="006D2B01">
          <w:rPr>
            <w:rFonts w:ascii="Times New Roman" w:eastAsia="Times New Roman" w:hAnsi="Times New Roman" w:cs="Times New Roman"/>
            <w:color w:val="000000"/>
            <w:sz w:val="24"/>
            <w:szCs w:val="24"/>
          </w:rPr>
          <w:t xml:space="preserve">of predicted impacts paired in space and time.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9" w:author="jinahar" w:date="2013-03-25T10:33:00Z">
        <w:r w:rsidR="00D30976">
          <w:rPr>
            <w:rFonts w:ascii="Times New Roman" w:eastAsia="Times New Roman" w:hAnsi="Times New Roman" w:cs="Times New Roman"/>
            <w:color w:val="000000"/>
            <w:sz w:val="24"/>
            <w:szCs w:val="24"/>
          </w:rPr>
          <w:t>1</w:t>
        </w:r>
      </w:ins>
      <w:del w:id="130"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31" w:author="jinahar" w:date="2013-03-25T10:17:00Z"/>
          <w:rFonts w:ascii="Times New Roman" w:eastAsia="Times New Roman" w:hAnsi="Times New Roman" w:cs="Times New Roman"/>
          <w:color w:val="000000"/>
          <w:sz w:val="24"/>
          <w:szCs w:val="24"/>
        </w:rPr>
      </w:pPr>
      <w:del w:id="132"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1F73C2" w:rsidDel="001718B7">
          <w:fldChar w:fldCharType="begin"/>
        </w:r>
        <w:r w:rsidR="001F73C2" w:rsidDel="001718B7">
          <w:delInstrText>HYPERLINK "http://arcweb.sos.state.or.us/pages/rules/oars_300/oar_340/_340_tables/340-225-0020_4-28.pdf" \t "_blank"</w:delInstrText>
        </w:r>
        <w:r w:rsidR="001F73C2"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1F73C2"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 DEQ 11-2002, f. &amp; cert. ef. 10-8-02; DEQ 12-2002(Temp), f. &amp; cert. ef. 10-8-02 thru 4-6-03; Administrative correction 11-10-03; DEQ 1-2004, f. &amp; cert. ef. 4-14-04; DEQ 1-2005, f. &amp; cert. ef. 1-4-05; DEQ 9-2005, f. &amp; cert. ef. 9-9-</w:t>
      </w:r>
      <w:r w:rsidRPr="00504579">
        <w:rPr>
          <w:rFonts w:ascii="Times New Roman" w:eastAsia="Times New Roman" w:hAnsi="Times New Roman" w:cs="Times New Roman"/>
          <w:color w:val="000000"/>
          <w:sz w:val="24"/>
          <w:szCs w:val="24"/>
        </w:rPr>
        <w:lastRenderedPageBreak/>
        <w:t xml:space="preserve">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33" w:author="pcuser" w:date="2013-03-07T10:29:00Z"/>
          <w:rFonts w:ascii="Times New Roman" w:eastAsia="Times New Roman" w:hAnsi="Times New Roman" w:cs="Times New Roman"/>
          <w:color w:val="000000"/>
          <w:sz w:val="24"/>
          <w:szCs w:val="24"/>
        </w:rPr>
      </w:pPr>
      <w:ins w:id="134"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35" w:author="pcuser" w:date="2013-03-07T10:30:00Z">
        <w:r>
          <w:rPr>
            <w:rFonts w:ascii="Times New Roman" w:eastAsia="Times New Roman" w:hAnsi="Times New Roman" w:cs="Times New Roman"/>
            <w:color w:val="000000"/>
            <w:sz w:val="24"/>
            <w:szCs w:val="24"/>
          </w:rPr>
          <w:t xml:space="preserve">must submit a </w:t>
        </w:r>
        <w:commentRangeStart w:id="136"/>
        <w:r>
          <w:rPr>
            <w:rFonts w:ascii="Times New Roman" w:eastAsia="Times New Roman" w:hAnsi="Times New Roman" w:cs="Times New Roman"/>
            <w:color w:val="000000"/>
            <w:sz w:val="24"/>
            <w:szCs w:val="24"/>
          </w:rPr>
          <w:t xml:space="preserve">modeling protocol </w:t>
        </w:r>
      </w:ins>
      <w:commentRangeEnd w:id="136"/>
      <w:ins w:id="137" w:author="pcuser" w:date="2013-03-07T10:31:00Z">
        <w:r>
          <w:rPr>
            <w:rStyle w:val="CommentReference"/>
          </w:rPr>
          <w:commentReference w:id="136"/>
        </w:r>
      </w:ins>
      <w:ins w:id="138" w:author="pcuser" w:date="2013-03-07T10:30:00Z">
        <w:r>
          <w:rPr>
            <w:rFonts w:ascii="Times New Roman" w:eastAsia="Times New Roman" w:hAnsi="Times New Roman" w:cs="Times New Roman"/>
            <w:color w:val="000000"/>
            <w:sz w:val="24"/>
            <w:szCs w:val="24"/>
          </w:rPr>
          <w:t xml:space="preserve">to DEQ and have it approved before submitting a permit application. </w:t>
        </w:r>
      </w:ins>
    </w:p>
    <w:p w:rsidR="00F92DDA" w:rsidRDefault="00504579" w:rsidP="00B40CB2">
      <w:pPr>
        <w:shd w:val="clear" w:color="auto" w:fill="FFFFFF"/>
        <w:spacing w:after="0" w:line="360" w:lineRule="auto"/>
        <w:rPr>
          <w:ins w:id="139" w:author="pcuser" w:date="2013-03-07T10:30:00Z"/>
          <w:rFonts w:ascii="Times New Roman" w:eastAsia="Times New Roman" w:hAnsi="Times New Roman" w:cs="Times New Roman"/>
          <w:color w:val="000000"/>
          <w:sz w:val="24"/>
          <w:szCs w:val="24"/>
        </w:rPr>
      </w:pPr>
      <w:del w:id="140" w:author="pcuser" w:date="2013-03-07T10:29:00Z">
        <w:r w:rsidRPr="00504579" w:rsidDel="00F92DDA">
          <w:rPr>
            <w:rFonts w:ascii="Times New Roman" w:eastAsia="Times New Roman" w:hAnsi="Times New Roman" w:cs="Times New Roman"/>
            <w:color w:val="000000"/>
            <w:sz w:val="24"/>
            <w:szCs w:val="24"/>
          </w:rPr>
          <w:delText>Information Required.</w:delText>
        </w:r>
      </w:del>
      <w:r w:rsidRPr="00504579">
        <w:rPr>
          <w:rFonts w:ascii="Times New Roman" w:eastAsia="Times New Roman" w:hAnsi="Times New Roman" w:cs="Times New Roman"/>
          <w:color w:val="000000"/>
          <w:sz w:val="24"/>
          <w:szCs w:val="24"/>
        </w:rPr>
        <w:t xml:space="preserve"> </w:t>
      </w:r>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41"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42"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43"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44"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45" w:author="pcuser" w:date="2013-03-07T10:30:00Z">
        <w:r w:rsidR="00504579" w:rsidRPr="00504579" w:rsidDel="00F92DDA">
          <w:rPr>
            <w:rFonts w:ascii="Times New Roman" w:eastAsia="Times New Roman" w:hAnsi="Times New Roman" w:cs="Times New Roman"/>
            <w:color w:val="000000"/>
            <w:sz w:val="24"/>
            <w:szCs w:val="24"/>
          </w:rPr>
          <w:delText>s 222 o</w:delText>
        </w:r>
      </w:del>
      <w:del w:id="146"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47" w:author="Preferred Customer" w:date="2013-02-22T10:18:00Z">
        <w:r w:rsidR="00E2730A">
          <w:rPr>
            <w:rFonts w:ascii="Times New Roman" w:eastAsia="Times New Roman" w:hAnsi="Times New Roman" w:cs="Times New Roman"/>
            <w:color w:val="000000"/>
            <w:sz w:val="24"/>
            <w:szCs w:val="24"/>
          </w:rPr>
          <w:t>,</w:t>
        </w:r>
      </w:ins>
      <w:del w:id="148"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9" w:author="pcuser" w:date="2013-03-07T10:30:00Z">
        <w:r w:rsidR="00F92DDA">
          <w:rPr>
            <w:rFonts w:ascii="Times New Roman" w:eastAsia="Times New Roman" w:hAnsi="Times New Roman" w:cs="Times New Roman"/>
            <w:color w:val="000000"/>
            <w:sz w:val="24"/>
            <w:szCs w:val="24"/>
          </w:rPr>
          <w:t>a</w:t>
        </w:r>
      </w:ins>
      <w:del w:id="150"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1" w:author="pcuser" w:date="2013-03-07T10:31:00Z">
        <w:r w:rsidR="00F92DDA">
          <w:rPr>
            <w:rFonts w:ascii="Times New Roman" w:eastAsia="Times New Roman" w:hAnsi="Times New Roman" w:cs="Times New Roman"/>
            <w:color w:val="000000"/>
            <w:sz w:val="24"/>
            <w:szCs w:val="24"/>
          </w:rPr>
          <w:t>b</w:t>
        </w:r>
      </w:ins>
      <w:del w:id="152"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3" w:author="pcuser" w:date="2013-03-07T10:31:00Z">
        <w:r w:rsidR="00F92DDA">
          <w:rPr>
            <w:rFonts w:ascii="Times New Roman" w:eastAsia="Times New Roman" w:hAnsi="Times New Roman" w:cs="Times New Roman"/>
            <w:color w:val="000000"/>
            <w:sz w:val="24"/>
            <w:szCs w:val="24"/>
          </w:rPr>
          <w:t>c</w:t>
        </w:r>
      </w:ins>
      <w:del w:id="154"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5" w:author="pcuser" w:date="2013-03-07T10:31:00Z">
        <w:r w:rsidR="00F92DDA">
          <w:rPr>
            <w:rFonts w:ascii="Times New Roman" w:eastAsia="Times New Roman" w:hAnsi="Times New Roman" w:cs="Times New Roman"/>
            <w:color w:val="000000"/>
            <w:sz w:val="24"/>
            <w:szCs w:val="24"/>
          </w:rPr>
          <w:t>d</w:t>
        </w:r>
      </w:ins>
      <w:del w:id="156"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All modeled estimates of ambient concentrations required under this rule must be based on the applicable air quality models, data bases, and other requirements specified in 40 CFR Part 51, Appendix W, "Guidelines on Air Quality Models (Revised)" (July 1, 200</w:t>
      </w:r>
      <w:del w:id="157" w:author="Preferred Customer" w:date="2012-12-28T08:14:00Z">
        <w:r w:rsidR="000377A9" w:rsidDel="000377A9">
          <w:rPr>
            <w:rFonts w:ascii="Times New Roman" w:eastAsia="Times New Roman" w:hAnsi="Times New Roman" w:cs="Times New Roman"/>
            <w:color w:val="000000"/>
            <w:sz w:val="24"/>
            <w:szCs w:val="24"/>
          </w:rPr>
          <w:delText>0</w:delText>
        </w:r>
      </w:del>
      <w:ins w:id="158" w:author="jinahar" w:date="2012-09-05T11:23:00Z">
        <w:del w:id="159" w:author="Preferred Customer" w:date="2012-12-28T08:14:00Z">
          <w:r w:rsidR="001D01A3" w:rsidDel="000377A9">
            <w:rPr>
              <w:rFonts w:ascii="Times New Roman" w:eastAsia="Times New Roman" w:hAnsi="Times New Roman" w:cs="Times New Roman"/>
              <w:color w:val="000000"/>
              <w:sz w:val="24"/>
              <w:szCs w:val="24"/>
            </w:rPr>
            <w:delText>3</w:delText>
          </w:r>
        </w:del>
      </w:ins>
      <w:ins w:id="160" w:author="Preferred Customer" w:date="2012-12-28T08:14:00Z">
        <w:r w:rsidR="000377A9">
          <w:rPr>
            <w:rFonts w:ascii="Times New Roman" w:eastAsia="Times New Roman" w:hAnsi="Times New Roman" w:cs="Times New Roman"/>
            <w:color w:val="000000"/>
            <w:sz w:val="24"/>
            <w:szCs w:val="24"/>
          </w:rPr>
          <w:t>13</w:t>
        </w:r>
      </w:ins>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61"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2"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3" w:author="jill inahara" w:date="2012-10-23T11:09:00Z">
        <w:r w:rsidRPr="00504579" w:rsidDel="009E3ABC">
          <w:rPr>
            <w:rFonts w:ascii="Times New Roman" w:eastAsia="Times New Roman" w:hAnsi="Times New Roman" w:cs="Times New Roman"/>
            <w:color w:val="000000"/>
            <w:sz w:val="24"/>
            <w:szCs w:val="24"/>
          </w:rPr>
          <w:delText>the Department</w:delText>
        </w:r>
      </w:del>
      <w:ins w:id="1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5"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6" w:author="pcuser" w:date="2013-02-07T13:05:00Z">
        <w:r w:rsidR="00182DD2">
          <w:rPr>
            <w:rFonts w:ascii="Times New Roman" w:eastAsia="Times New Roman" w:hAnsi="Times New Roman" w:cs="Times New Roman"/>
            <w:color w:val="000000"/>
            <w:sz w:val="24"/>
            <w:szCs w:val="24"/>
          </w:rPr>
          <w:t>202-0225</w:t>
        </w:r>
      </w:ins>
      <w:del w:id="167" w:author="pcuser" w:date="2013-02-07T13:05:00Z">
        <w:r w:rsidRPr="00504579" w:rsidDel="00182DD2">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w:t>
      </w:r>
      <w:del w:id="168" w:author="pcuser" w:date="2013-02-07T13:13:00Z">
        <w:r w:rsidRPr="00504579" w:rsidDel="00D9786F">
          <w:rPr>
            <w:rFonts w:ascii="Times New Roman" w:eastAsia="Times New Roman" w:hAnsi="Times New Roman" w:cs="Times New Roman"/>
            <w:color w:val="000000"/>
            <w:sz w:val="24"/>
            <w:szCs w:val="24"/>
          </w:rPr>
          <w:delText>NAAQS</w:delText>
        </w:r>
      </w:del>
      <w:del w:id="169" w:author="pcuser" w:date="2013-02-07T13:09:00Z">
        <w:r w:rsidRPr="00504579" w:rsidDel="00A64D3E">
          <w:rPr>
            <w:rFonts w:ascii="Times New Roman" w:eastAsia="Times New Roman" w:hAnsi="Times New Roman" w:cs="Times New Roman"/>
            <w:color w:val="000000"/>
            <w:sz w:val="24"/>
            <w:szCs w:val="24"/>
          </w:rPr>
          <w:delText>,</w:delText>
        </w:r>
      </w:del>
      <w:del w:id="170"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1"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2"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3"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4"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75"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76"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77" w:author="pcuser" w:date="2013-02-07T13:15:00Z">
        <w:r w:rsidRPr="00504579" w:rsidDel="007F4A88">
          <w:rPr>
            <w:rFonts w:ascii="Times New Roman" w:eastAsia="Times New Roman" w:hAnsi="Times New Roman" w:cs="Times New Roman"/>
            <w:color w:val="000000"/>
            <w:sz w:val="24"/>
            <w:szCs w:val="24"/>
          </w:rPr>
          <w:delText>(a) F</w:delText>
        </w:r>
      </w:del>
      <w:del w:id="178"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79"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0" w:author="jinahar" w:date="2013-01-25T14:12:00Z">
        <w:r w:rsidRPr="00504579" w:rsidDel="00D04BCE">
          <w:rPr>
            <w:rFonts w:ascii="Times New Roman" w:eastAsia="Times New Roman" w:hAnsi="Times New Roman" w:cs="Times New Roman"/>
            <w:color w:val="000000"/>
            <w:sz w:val="24"/>
            <w:szCs w:val="24"/>
          </w:rPr>
          <w:delText>C</w:delText>
        </w:r>
      </w:del>
      <w:ins w:id="181"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2" w:author="jinahar" w:date="2013-01-25T14:12:00Z">
        <w:r w:rsidRPr="00504579" w:rsidDel="00D04BCE">
          <w:rPr>
            <w:rFonts w:ascii="Times New Roman" w:eastAsia="Times New Roman" w:hAnsi="Times New Roman" w:cs="Times New Roman"/>
            <w:color w:val="000000"/>
            <w:sz w:val="24"/>
            <w:szCs w:val="24"/>
          </w:rPr>
          <w:delText>S</w:delText>
        </w:r>
      </w:del>
      <w:ins w:id="183"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4" w:author="jinahar" w:date="2013-01-25T14:12:00Z">
        <w:r w:rsidRPr="00504579" w:rsidDel="00D04BCE">
          <w:rPr>
            <w:rFonts w:ascii="Times New Roman" w:eastAsia="Times New Roman" w:hAnsi="Times New Roman" w:cs="Times New Roman"/>
            <w:color w:val="000000"/>
            <w:sz w:val="24"/>
            <w:szCs w:val="24"/>
          </w:rPr>
          <w:delText>I</w:delText>
        </w:r>
      </w:del>
      <w:ins w:id="185"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86" w:author="pcuser" w:date="2013-02-07T13:17:00Z">
        <w:r w:rsidR="007F4A88">
          <w:rPr>
            <w:rFonts w:ascii="Times New Roman" w:eastAsia="Times New Roman" w:hAnsi="Times New Roman" w:cs="Times New Roman"/>
            <w:color w:val="000000"/>
            <w:sz w:val="24"/>
            <w:szCs w:val="24"/>
          </w:rPr>
          <w:t>in OAR 340-202-0</w:t>
        </w:r>
      </w:ins>
      <w:ins w:id="187" w:author="pcuser" w:date="2013-02-07T13:18:00Z">
        <w:r w:rsidR="007F4A88">
          <w:rPr>
            <w:rFonts w:ascii="Times New Roman" w:eastAsia="Times New Roman" w:hAnsi="Times New Roman" w:cs="Times New Roman"/>
            <w:color w:val="000000"/>
            <w:sz w:val="24"/>
            <w:szCs w:val="24"/>
          </w:rPr>
          <w:t>2</w:t>
        </w:r>
      </w:ins>
      <w:ins w:id="188"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89" w:author="pcuser" w:date="2013-02-07T13:15:00Z"/>
          <w:rFonts w:ascii="Times New Roman" w:eastAsia="Times New Roman" w:hAnsi="Times New Roman" w:cs="Times New Roman"/>
          <w:color w:val="000000"/>
          <w:sz w:val="24"/>
          <w:szCs w:val="24"/>
        </w:rPr>
      </w:pPr>
      <w:del w:id="190" w:author="pcuser" w:date="2013-02-07T13:15:00Z">
        <w:r w:rsidRPr="00504579" w:rsidDel="00D9786F">
          <w:rPr>
            <w:rFonts w:ascii="Times New Roman" w:eastAsia="Times New Roman" w:hAnsi="Times New Roman" w:cs="Times New Roman"/>
            <w:color w:val="000000"/>
            <w:sz w:val="24"/>
            <w:szCs w:val="24"/>
          </w:rPr>
          <w:delText>(</w:delText>
        </w:r>
        <w:commentRangeStart w:id="191"/>
        <w:r w:rsidRPr="00504579" w:rsidDel="00D9786F">
          <w:rPr>
            <w:rFonts w:ascii="Times New Roman" w:eastAsia="Times New Roman" w:hAnsi="Times New Roman" w:cs="Times New Roman"/>
            <w:color w:val="000000"/>
            <w:sz w:val="24"/>
            <w:szCs w:val="24"/>
          </w:rPr>
          <w:delText>b</w:delText>
        </w:r>
      </w:del>
      <w:commentRangeEnd w:id="191"/>
      <w:r w:rsidR="0032589D">
        <w:rPr>
          <w:rStyle w:val="CommentReference"/>
        </w:rPr>
        <w:commentReference w:id="191"/>
      </w:r>
      <w:del w:id="192"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93"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4"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195"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196"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197"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specified in OAR 340-200-0020, Table 1. </w:t>
      </w:r>
      <w:ins w:id="198"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199" w:author="Preferred Customer" w:date="2013-03-30T12:16:00Z">
        <w:r w:rsidR="004301D5">
          <w:rPr>
            <w:rFonts w:ascii="Times New Roman" w:eastAsia="Times New Roman" w:hAnsi="Times New Roman" w:cs="Times New Roman"/>
            <w:bCs/>
            <w:color w:val="000000"/>
            <w:sz w:val="24"/>
            <w:szCs w:val="24"/>
          </w:rPr>
          <w:t xml:space="preserve">must </w:t>
        </w:r>
      </w:ins>
      <w:ins w:id="200"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01"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2"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 xml:space="preserve">Increments (as defined in OAR 340-202-0210, Table 1), the owner or operator of a proposed source or modification must show that modeled impacts from the proposed increased emissions (above the modeled </w:t>
      </w:r>
      <w:del w:id="203" w:author="jinahar" w:date="2013-01-25T14:15:00Z">
        <w:r w:rsidRPr="00504579" w:rsidDel="00D04BCE">
          <w:rPr>
            <w:rFonts w:ascii="Times New Roman" w:eastAsia="Times New Roman" w:hAnsi="Times New Roman" w:cs="Times New Roman"/>
            <w:color w:val="000000"/>
            <w:sz w:val="24"/>
            <w:szCs w:val="24"/>
          </w:rPr>
          <w:delText>B</w:delText>
        </w:r>
      </w:del>
      <w:ins w:id="204"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05" w:author="jinahar" w:date="2013-01-25T14:15:00Z">
        <w:r w:rsidRPr="00504579" w:rsidDel="00D04BCE">
          <w:rPr>
            <w:rFonts w:ascii="Times New Roman" w:eastAsia="Times New Roman" w:hAnsi="Times New Roman" w:cs="Times New Roman"/>
            <w:color w:val="000000"/>
            <w:sz w:val="24"/>
            <w:szCs w:val="24"/>
          </w:rPr>
          <w:delText>C</w:delText>
        </w:r>
      </w:del>
      <w:ins w:id="206"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07" w:author="jinahar" w:date="2013-01-25T14:15:00Z">
        <w:r w:rsidRPr="00504579" w:rsidDel="00D04BCE">
          <w:rPr>
            <w:rFonts w:ascii="Times New Roman" w:eastAsia="Times New Roman" w:hAnsi="Times New Roman" w:cs="Times New Roman"/>
            <w:color w:val="000000"/>
            <w:sz w:val="24"/>
            <w:szCs w:val="24"/>
          </w:rPr>
          <w:delText>C</w:delText>
        </w:r>
      </w:del>
      <w:ins w:id="208"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09" w:author="jinahar" w:date="2013-01-25T14:15:00Z">
        <w:r w:rsidRPr="00504579" w:rsidDel="00D04BCE">
          <w:rPr>
            <w:rFonts w:ascii="Times New Roman" w:eastAsia="Times New Roman" w:hAnsi="Times New Roman" w:cs="Times New Roman"/>
            <w:color w:val="000000"/>
            <w:sz w:val="24"/>
            <w:szCs w:val="24"/>
          </w:rPr>
          <w:delText>I</w:delText>
        </w:r>
      </w:del>
      <w:ins w:id="210"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11" w:author="jinahar" w:date="2013-01-25T14:15:00Z">
        <w:r w:rsidRPr="00504579" w:rsidDel="00D04BCE">
          <w:rPr>
            <w:rFonts w:ascii="Times New Roman" w:eastAsia="Times New Roman" w:hAnsi="Times New Roman" w:cs="Times New Roman"/>
            <w:color w:val="000000"/>
            <w:sz w:val="24"/>
            <w:szCs w:val="24"/>
          </w:rPr>
          <w:delText>C</w:delText>
        </w:r>
      </w:del>
      <w:ins w:id="212"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3" w:author="jinahar" w:date="2013-01-25T14:15:00Z">
        <w:r w:rsidRPr="00504579" w:rsidDel="00D04BCE">
          <w:rPr>
            <w:rFonts w:ascii="Times New Roman" w:eastAsia="Times New Roman" w:hAnsi="Times New Roman" w:cs="Times New Roman"/>
            <w:color w:val="000000"/>
            <w:sz w:val="24"/>
            <w:szCs w:val="24"/>
          </w:rPr>
          <w:delText>S</w:delText>
        </w:r>
      </w:del>
      <w:ins w:id="214"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15" w:author="jinahar" w:date="2013-01-25T14:15:00Z">
        <w:r w:rsidRPr="00504579" w:rsidDel="00D04BCE">
          <w:rPr>
            <w:rFonts w:ascii="Times New Roman" w:eastAsia="Times New Roman" w:hAnsi="Times New Roman" w:cs="Times New Roman"/>
            <w:color w:val="000000"/>
            <w:sz w:val="24"/>
            <w:szCs w:val="24"/>
          </w:rPr>
          <w:delText>I</w:delText>
        </w:r>
      </w:del>
      <w:ins w:id="216"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17"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18" w:author="jinahar" w:date="2013-01-25T14:15:00Z">
        <w:r w:rsidRPr="00504579" w:rsidDel="00D04BCE">
          <w:rPr>
            <w:rFonts w:ascii="Times New Roman" w:eastAsia="Times New Roman" w:hAnsi="Times New Roman" w:cs="Times New Roman"/>
            <w:color w:val="000000"/>
            <w:sz w:val="24"/>
            <w:szCs w:val="24"/>
          </w:rPr>
          <w:delText>B</w:delText>
        </w:r>
      </w:del>
      <w:ins w:id="219"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0" w:author="jinahar" w:date="2013-01-25T14:15:00Z">
        <w:r w:rsidRPr="00504579" w:rsidDel="00D04BCE">
          <w:rPr>
            <w:rFonts w:ascii="Times New Roman" w:eastAsia="Times New Roman" w:hAnsi="Times New Roman" w:cs="Times New Roman"/>
            <w:color w:val="000000"/>
            <w:sz w:val="24"/>
            <w:szCs w:val="24"/>
          </w:rPr>
          <w:delText>C</w:delText>
        </w:r>
      </w:del>
      <w:ins w:id="221"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2"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3"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24" w:author="jinahar" w:date="2013-01-25T14:16:00Z">
        <w:r w:rsidRPr="00504579" w:rsidDel="00D04BCE">
          <w:rPr>
            <w:rFonts w:ascii="Times New Roman" w:eastAsia="Times New Roman" w:hAnsi="Times New Roman" w:cs="Times New Roman"/>
            <w:color w:val="000000"/>
            <w:sz w:val="24"/>
            <w:szCs w:val="24"/>
          </w:rPr>
          <w:delText>C</w:delText>
        </w:r>
      </w:del>
      <w:ins w:id="225"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26" w:author="jinahar" w:date="2013-01-25T14:16:00Z">
        <w:r w:rsidRPr="00504579" w:rsidDel="00D04BCE">
          <w:rPr>
            <w:rFonts w:ascii="Times New Roman" w:eastAsia="Times New Roman" w:hAnsi="Times New Roman" w:cs="Times New Roman"/>
            <w:color w:val="000000"/>
            <w:sz w:val="24"/>
            <w:szCs w:val="24"/>
          </w:rPr>
          <w:delText>S</w:delText>
        </w:r>
      </w:del>
      <w:ins w:id="227"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8" w:author="jinahar" w:date="2013-01-25T14:16:00Z">
        <w:r w:rsidRPr="00504579" w:rsidDel="00D04BCE">
          <w:rPr>
            <w:rFonts w:ascii="Times New Roman" w:eastAsia="Times New Roman" w:hAnsi="Times New Roman" w:cs="Times New Roman"/>
            <w:color w:val="000000"/>
            <w:sz w:val="24"/>
            <w:szCs w:val="24"/>
          </w:rPr>
          <w:delText>I</w:delText>
        </w:r>
      </w:del>
      <w:ins w:id="229"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30" w:author="jinahar" w:date="2013-01-25T14:16:00Z">
        <w:r w:rsidRPr="00504579" w:rsidDel="00D04BCE">
          <w:rPr>
            <w:rFonts w:ascii="Times New Roman" w:eastAsia="Times New Roman" w:hAnsi="Times New Roman" w:cs="Times New Roman"/>
            <w:color w:val="000000"/>
            <w:sz w:val="24"/>
            <w:szCs w:val="24"/>
          </w:rPr>
          <w:delText>G</w:delText>
        </w:r>
      </w:del>
      <w:ins w:id="231"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2" w:author="jinahar" w:date="2013-01-25T14:16:00Z">
        <w:r w:rsidRPr="00504579" w:rsidDel="00D04BCE">
          <w:rPr>
            <w:rFonts w:ascii="Times New Roman" w:eastAsia="Times New Roman" w:hAnsi="Times New Roman" w:cs="Times New Roman"/>
            <w:color w:val="000000"/>
            <w:sz w:val="24"/>
            <w:szCs w:val="24"/>
          </w:rPr>
          <w:delText>B</w:delText>
        </w:r>
      </w:del>
      <w:ins w:id="233"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34" w:author="jinahar" w:date="2013-01-25T14:16:00Z">
        <w:r w:rsidRPr="00504579" w:rsidDel="00D04BCE">
          <w:rPr>
            <w:rFonts w:ascii="Times New Roman" w:eastAsia="Times New Roman" w:hAnsi="Times New Roman" w:cs="Times New Roman"/>
            <w:color w:val="000000"/>
            <w:sz w:val="24"/>
            <w:szCs w:val="24"/>
          </w:rPr>
          <w:delText>C</w:delText>
        </w:r>
      </w:del>
      <w:ins w:id="235"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36"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37"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38" w:author="jinahar" w:date="2013-01-31T13:42:00Z"/>
          <w:rFonts w:ascii="Times New Roman" w:eastAsia="Times New Roman" w:hAnsi="Times New Roman" w:cs="Times New Roman"/>
          <w:color w:val="000000"/>
          <w:sz w:val="24"/>
          <w:szCs w:val="24"/>
        </w:rPr>
      </w:pPr>
      <w:del w:id="239" w:author="jinahar" w:date="2013-01-31T13:42:00Z">
        <w:r w:rsidRPr="00504579" w:rsidDel="009D6388">
          <w:rPr>
            <w:rFonts w:ascii="Times New Roman" w:eastAsia="Times New Roman" w:hAnsi="Times New Roman" w:cs="Times New Roman"/>
            <w:color w:val="000000"/>
            <w:sz w:val="24"/>
            <w:szCs w:val="24"/>
          </w:rPr>
          <w:delText xml:space="preserve">(4) Air Quality Monitoring: </w:delText>
        </w:r>
      </w:del>
    </w:p>
    <w:p w:rsidR="00504579" w:rsidRPr="00504579" w:rsidDel="009D6388" w:rsidRDefault="00504579" w:rsidP="009D6388">
      <w:pPr>
        <w:shd w:val="clear" w:color="auto" w:fill="FFFFFF"/>
        <w:spacing w:after="0" w:line="360" w:lineRule="auto"/>
        <w:rPr>
          <w:del w:id="240" w:author="jinahar" w:date="2013-01-31T13:42:00Z"/>
          <w:rFonts w:ascii="Times New Roman" w:eastAsia="Times New Roman" w:hAnsi="Times New Roman" w:cs="Times New Roman"/>
          <w:color w:val="000000"/>
          <w:sz w:val="24"/>
          <w:szCs w:val="24"/>
        </w:rPr>
      </w:pPr>
      <w:del w:id="241"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42" w:author="jinahar" w:date="2012-08-31T13:39:00Z">
        <w:r w:rsidRPr="00504579" w:rsidDel="00C24C92">
          <w:rPr>
            <w:rFonts w:ascii="Times New Roman" w:eastAsia="Times New Roman" w:hAnsi="Times New Roman" w:cs="Times New Roman"/>
            <w:color w:val="000000"/>
            <w:sz w:val="24"/>
            <w:szCs w:val="24"/>
          </w:rPr>
          <w:delText>pollutant</w:delText>
        </w:r>
      </w:del>
      <w:del w:id="243"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44" w:author="jinahar" w:date="2013-01-31T13:42:00Z"/>
          <w:rFonts w:ascii="Times New Roman" w:eastAsia="Times New Roman" w:hAnsi="Times New Roman" w:cs="Times New Roman"/>
          <w:color w:val="000000"/>
          <w:sz w:val="24"/>
          <w:szCs w:val="24"/>
        </w:rPr>
      </w:pPr>
      <w:del w:id="245"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46" w:author="jinahar" w:date="2013-01-31T13:42:00Z"/>
          <w:rFonts w:ascii="Times New Roman" w:eastAsia="Times New Roman" w:hAnsi="Times New Roman" w:cs="Times New Roman"/>
          <w:color w:val="000000"/>
          <w:sz w:val="24"/>
          <w:szCs w:val="24"/>
        </w:rPr>
      </w:pPr>
      <w:del w:id="247"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48" w:author="jinahar" w:date="2013-01-25T14:16:00Z">
        <w:r w:rsidRPr="00504579" w:rsidDel="00D04BCE">
          <w:rPr>
            <w:rFonts w:ascii="Times New Roman" w:eastAsia="Times New Roman" w:hAnsi="Times New Roman" w:cs="Times New Roman"/>
            <w:color w:val="000000"/>
            <w:sz w:val="24"/>
            <w:szCs w:val="24"/>
          </w:rPr>
          <w:delText>(</w:delText>
        </w:r>
      </w:del>
      <w:del w:id="249" w:author="jinahar" w:date="2013-01-31T13:42:00Z">
        <w:r w:rsidRPr="00504579" w:rsidDel="009D6388">
          <w:rPr>
            <w:rFonts w:ascii="Times New Roman" w:eastAsia="Times New Roman" w:hAnsi="Times New Roman" w:cs="Times New Roman"/>
            <w:color w:val="000000"/>
            <w:sz w:val="24"/>
            <w:szCs w:val="24"/>
          </w:rPr>
          <w:delText xml:space="preserve">plus </w:delText>
        </w:r>
      </w:del>
      <w:del w:id="250" w:author="jinahar" w:date="2013-01-25T14:16:00Z">
        <w:r w:rsidRPr="00504579" w:rsidDel="00D04BCE">
          <w:rPr>
            <w:rFonts w:ascii="Times New Roman" w:eastAsia="Times New Roman" w:hAnsi="Times New Roman" w:cs="Times New Roman"/>
            <w:color w:val="000000"/>
            <w:sz w:val="24"/>
            <w:szCs w:val="24"/>
          </w:rPr>
          <w:delText>G</w:delText>
        </w:r>
      </w:del>
      <w:del w:id="251"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52" w:author="jinahar" w:date="2013-01-25T14:16:00Z">
        <w:r w:rsidRPr="00504579" w:rsidDel="00D04BCE">
          <w:rPr>
            <w:rFonts w:ascii="Times New Roman" w:eastAsia="Times New Roman" w:hAnsi="Times New Roman" w:cs="Times New Roman"/>
            <w:color w:val="000000"/>
            <w:sz w:val="24"/>
            <w:szCs w:val="24"/>
          </w:rPr>
          <w:delText>B</w:delText>
        </w:r>
      </w:del>
      <w:del w:id="253"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54" w:author="jinahar" w:date="2013-01-25T14:16:00Z">
        <w:r w:rsidRPr="00504579" w:rsidDel="00D04BCE">
          <w:rPr>
            <w:rFonts w:ascii="Times New Roman" w:eastAsia="Times New Roman" w:hAnsi="Times New Roman" w:cs="Times New Roman"/>
            <w:color w:val="000000"/>
            <w:sz w:val="24"/>
            <w:szCs w:val="24"/>
          </w:rPr>
          <w:delText>C</w:delText>
        </w:r>
      </w:del>
      <w:del w:id="255" w:author="jinahar" w:date="2013-01-31T13:42:00Z">
        <w:r w:rsidRPr="00504579" w:rsidDel="009D6388">
          <w:rPr>
            <w:rFonts w:ascii="Times New Roman" w:eastAsia="Times New Roman" w:hAnsi="Times New Roman" w:cs="Times New Roman"/>
            <w:color w:val="000000"/>
            <w:sz w:val="24"/>
            <w:szCs w:val="24"/>
          </w:rPr>
          <w:delText>oncentration</w:delText>
        </w:r>
      </w:del>
      <w:del w:id="256" w:author="jinahar" w:date="2013-01-25T14:16:00Z">
        <w:r w:rsidRPr="00504579" w:rsidDel="00D04BCE">
          <w:rPr>
            <w:rFonts w:ascii="Times New Roman" w:eastAsia="Times New Roman" w:hAnsi="Times New Roman" w:cs="Times New Roman"/>
            <w:color w:val="000000"/>
            <w:sz w:val="24"/>
            <w:szCs w:val="24"/>
          </w:rPr>
          <w:delText>)</w:delText>
        </w:r>
      </w:del>
      <w:del w:id="257"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58" w:author="jinahar" w:date="2013-01-25T14:16:00Z">
        <w:r w:rsidRPr="00504579" w:rsidDel="00D04BCE">
          <w:rPr>
            <w:rFonts w:ascii="Times New Roman" w:eastAsia="Times New Roman" w:hAnsi="Times New Roman" w:cs="Times New Roman"/>
            <w:color w:val="000000"/>
            <w:sz w:val="24"/>
            <w:szCs w:val="24"/>
          </w:rPr>
          <w:delText>S</w:delText>
        </w:r>
      </w:del>
      <w:del w:id="259"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60" w:author="jinahar" w:date="2013-01-25T14:16:00Z">
        <w:r w:rsidRPr="00504579" w:rsidDel="00D04BCE">
          <w:rPr>
            <w:rFonts w:ascii="Times New Roman" w:eastAsia="Times New Roman" w:hAnsi="Times New Roman" w:cs="Times New Roman"/>
            <w:color w:val="000000"/>
            <w:sz w:val="24"/>
            <w:szCs w:val="24"/>
          </w:rPr>
          <w:delText>I</w:delText>
        </w:r>
      </w:del>
      <w:del w:id="261"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62" w:author="jinahar" w:date="2013-01-25T14:17:00Z">
        <w:r w:rsidRPr="00504579" w:rsidDel="00D04BCE">
          <w:rPr>
            <w:rFonts w:ascii="Times New Roman" w:eastAsia="Times New Roman" w:hAnsi="Times New Roman" w:cs="Times New Roman"/>
            <w:color w:val="000000"/>
            <w:sz w:val="24"/>
            <w:szCs w:val="24"/>
          </w:rPr>
          <w:delText>A</w:delText>
        </w:r>
      </w:del>
      <w:del w:id="263"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64" w:author="jinahar" w:date="2013-01-31T13:42:00Z"/>
          <w:rFonts w:ascii="Times New Roman" w:eastAsia="Times New Roman" w:hAnsi="Times New Roman" w:cs="Times New Roman"/>
          <w:color w:val="000000"/>
          <w:sz w:val="24"/>
          <w:szCs w:val="24"/>
        </w:rPr>
      </w:pPr>
      <w:del w:id="265"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66" w:author="jinahar" w:date="2013-01-31T13:42:00Z"/>
          <w:rFonts w:ascii="Times New Roman" w:eastAsia="Times New Roman" w:hAnsi="Times New Roman" w:cs="Times New Roman"/>
          <w:color w:val="000000"/>
          <w:sz w:val="24"/>
          <w:szCs w:val="24"/>
        </w:rPr>
      </w:pPr>
      <w:del w:id="267"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68" w:author="jinahar" w:date="2013-01-31T13:42:00Z"/>
          <w:rFonts w:ascii="Times New Roman" w:eastAsia="Times New Roman" w:hAnsi="Times New Roman" w:cs="Times New Roman"/>
          <w:color w:val="000000"/>
          <w:sz w:val="24"/>
          <w:szCs w:val="24"/>
        </w:rPr>
      </w:pPr>
      <w:del w:id="269"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70" w:author="jinahar" w:date="2013-01-31T13:42:00Z"/>
          <w:rFonts w:ascii="Times New Roman" w:eastAsia="Times New Roman" w:hAnsi="Times New Roman" w:cs="Times New Roman"/>
          <w:color w:val="000000"/>
          <w:sz w:val="24"/>
          <w:szCs w:val="24"/>
        </w:rPr>
      </w:pPr>
      <w:del w:id="271"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72" w:author="jinahar" w:date="2013-01-31T13:42:00Z"/>
          <w:rFonts w:ascii="Times New Roman" w:eastAsia="Times New Roman" w:hAnsi="Times New Roman" w:cs="Times New Roman"/>
          <w:color w:val="000000"/>
          <w:sz w:val="24"/>
          <w:szCs w:val="24"/>
        </w:rPr>
      </w:pPr>
      <w:del w:id="273"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74" w:author="jinahar" w:date="2013-01-31T13:42:00Z"/>
          <w:rFonts w:ascii="Times New Roman" w:eastAsia="Times New Roman" w:hAnsi="Times New Roman" w:cs="Times New Roman"/>
          <w:color w:val="000000"/>
          <w:sz w:val="24"/>
          <w:szCs w:val="24"/>
        </w:rPr>
      </w:pPr>
      <w:del w:id="275"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76" w:author="jinahar" w:date="2013-01-31T13:42:00Z"/>
          <w:rFonts w:ascii="Times New Roman" w:eastAsia="Times New Roman" w:hAnsi="Times New Roman" w:cs="Times New Roman"/>
          <w:color w:val="000000"/>
          <w:sz w:val="24"/>
          <w:szCs w:val="24"/>
        </w:rPr>
      </w:pPr>
      <w:del w:id="277"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78" w:author="jinahar" w:date="2013-01-31T13:42:00Z"/>
          <w:rFonts w:ascii="Times New Roman" w:eastAsia="Times New Roman" w:hAnsi="Times New Roman" w:cs="Times New Roman"/>
          <w:color w:val="000000"/>
          <w:sz w:val="24"/>
          <w:szCs w:val="24"/>
        </w:rPr>
      </w:pPr>
      <w:del w:id="279"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80" w:author="jinahar" w:date="2013-01-31T13:42:00Z"/>
          <w:rFonts w:ascii="Times New Roman" w:eastAsia="Times New Roman" w:hAnsi="Times New Roman" w:cs="Times New Roman"/>
          <w:color w:val="000000"/>
          <w:sz w:val="24"/>
          <w:szCs w:val="24"/>
        </w:rPr>
      </w:pPr>
      <w:del w:id="281"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82" w:author="jinahar" w:date="2013-01-31T13:42:00Z"/>
          <w:rFonts w:ascii="Times New Roman" w:eastAsia="Times New Roman" w:hAnsi="Times New Roman" w:cs="Times New Roman"/>
          <w:color w:val="000000"/>
          <w:sz w:val="24"/>
          <w:szCs w:val="24"/>
        </w:rPr>
      </w:pPr>
      <w:del w:id="283"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284" w:author="jinahar" w:date="2013-01-31T13:42:00Z"/>
          <w:rFonts w:ascii="Times New Roman" w:eastAsia="Times New Roman" w:hAnsi="Times New Roman" w:cs="Times New Roman"/>
          <w:color w:val="000000"/>
          <w:sz w:val="24"/>
          <w:szCs w:val="24"/>
        </w:rPr>
      </w:pPr>
      <w:del w:id="285"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86" w:author="jinahar" w:date="2013-01-31T13:42:00Z"/>
          <w:rFonts w:ascii="Times New Roman" w:eastAsia="Times New Roman" w:hAnsi="Times New Roman" w:cs="Times New Roman"/>
          <w:color w:val="000000"/>
          <w:sz w:val="24"/>
          <w:szCs w:val="24"/>
        </w:rPr>
      </w:pPr>
      <w:del w:id="287"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88" w:author="jinahar" w:date="2013-01-25T14:18:00Z">
        <w:r w:rsidRPr="00504579" w:rsidDel="00D04BCE">
          <w:rPr>
            <w:rFonts w:ascii="Times New Roman" w:eastAsia="Times New Roman" w:hAnsi="Times New Roman" w:cs="Times New Roman"/>
            <w:color w:val="000000"/>
            <w:sz w:val="24"/>
            <w:szCs w:val="24"/>
          </w:rPr>
          <w:delText>G</w:delText>
        </w:r>
      </w:del>
      <w:del w:id="289"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90" w:author="jinahar" w:date="2013-01-25T14:18:00Z">
        <w:r w:rsidRPr="00504579" w:rsidDel="00D04BCE">
          <w:rPr>
            <w:rFonts w:ascii="Times New Roman" w:eastAsia="Times New Roman" w:hAnsi="Times New Roman" w:cs="Times New Roman"/>
            <w:color w:val="000000"/>
            <w:sz w:val="24"/>
            <w:szCs w:val="24"/>
          </w:rPr>
          <w:delText>B</w:delText>
        </w:r>
      </w:del>
      <w:del w:id="291"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92" w:author="jinahar" w:date="2013-01-25T14:18:00Z">
        <w:r w:rsidRPr="00504579" w:rsidDel="00D04BCE">
          <w:rPr>
            <w:rFonts w:ascii="Times New Roman" w:eastAsia="Times New Roman" w:hAnsi="Times New Roman" w:cs="Times New Roman"/>
            <w:color w:val="000000"/>
            <w:sz w:val="24"/>
            <w:szCs w:val="24"/>
          </w:rPr>
          <w:delText>C</w:delText>
        </w:r>
      </w:del>
      <w:del w:id="293"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(E) When PM10</w:delText>
        </w:r>
      </w:del>
      <w:del w:id="296" w:author="jinahar" w:date="2013-03-11T13:39:00Z">
        <w:r w:rsidR="00BE31EC" w:rsidDel="00BE31EC">
          <w:rPr>
            <w:rFonts w:ascii="Times New Roman" w:eastAsia="Times New Roman" w:hAnsi="Times New Roman" w:cs="Times New Roman"/>
            <w:color w:val="000000"/>
            <w:sz w:val="24"/>
            <w:szCs w:val="24"/>
          </w:rPr>
          <w:delText xml:space="preserve"> </w:delText>
        </w:r>
      </w:del>
      <w:del w:id="297"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298" w:author="Preferred Customer" w:date="2012-12-12T14:57:00Z">
        <w:del w:id="299" w:author="jinahar" w:date="2013-01-31T13:42:00Z">
          <w:r w:rsidR="001D5646" w:rsidDel="009D6388">
            <w:rPr>
              <w:rFonts w:ascii="Times New Roman" w:eastAsia="Times New Roman" w:hAnsi="Times New Roman" w:cs="Times New Roman"/>
              <w:color w:val="000000"/>
              <w:sz w:val="24"/>
              <w:szCs w:val="24"/>
            </w:rPr>
            <w:delText xml:space="preserve"> </w:delText>
          </w:r>
        </w:del>
      </w:ins>
      <w:del w:id="300"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02"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03"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04"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05" w:author="jinahar" w:date="2013-01-25T14:20:00Z">
        <w:r w:rsidR="00746689">
          <w:rPr>
            <w:rFonts w:ascii="Times New Roman" w:eastAsia="Times New Roman" w:hAnsi="Times New Roman" w:cs="Times New Roman"/>
            <w:color w:val="000000"/>
            <w:sz w:val="24"/>
            <w:szCs w:val="24"/>
          </w:rPr>
          <w:t>,</w:t>
        </w:r>
      </w:ins>
      <w:del w:id="30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07"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08"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09"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10"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11" w:author="jinahar" w:date="2013-01-25T14:20:00Z">
        <w:r w:rsidR="00746689">
          <w:rPr>
            <w:rFonts w:ascii="Times New Roman" w:eastAsia="Times New Roman" w:hAnsi="Times New Roman" w:cs="Times New Roman"/>
            <w:color w:val="000000"/>
            <w:sz w:val="24"/>
            <w:szCs w:val="24"/>
          </w:rPr>
          <w:t>,</w:t>
        </w:r>
      </w:ins>
      <w:del w:id="312"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13"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14"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15"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1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17" w:author="jinahar" w:date="2013-01-25T14:20:00Z">
        <w:r w:rsidRPr="00504579" w:rsidDel="00746689">
          <w:rPr>
            <w:rFonts w:ascii="Times New Roman" w:eastAsia="Times New Roman" w:hAnsi="Times New Roman" w:cs="Times New Roman"/>
            <w:color w:val="000000"/>
            <w:sz w:val="24"/>
            <w:szCs w:val="24"/>
          </w:rPr>
          <w:delText>B</w:delText>
        </w:r>
      </w:del>
      <w:ins w:id="318"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19" w:author="jinahar" w:date="2013-01-25T14:20:00Z">
        <w:r w:rsidRPr="00504579" w:rsidDel="00746689">
          <w:rPr>
            <w:rFonts w:ascii="Times New Roman" w:eastAsia="Times New Roman" w:hAnsi="Times New Roman" w:cs="Times New Roman"/>
            <w:color w:val="000000"/>
            <w:sz w:val="24"/>
            <w:szCs w:val="24"/>
          </w:rPr>
          <w:delText>C</w:delText>
        </w:r>
      </w:del>
      <w:ins w:id="320"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2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22" w:author="jinahar" w:date="2013-01-25T14:20:00Z">
        <w:r w:rsidRPr="00504579" w:rsidDel="00746689">
          <w:rPr>
            <w:rFonts w:ascii="Times New Roman" w:eastAsia="Times New Roman" w:hAnsi="Times New Roman" w:cs="Times New Roman"/>
            <w:color w:val="000000"/>
            <w:sz w:val="24"/>
            <w:szCs w:val="24"/>
          </w:rPr>
          <w:delText>C</w:delText>
        </w:r>
      </w:del>
      <w:ins w:id="323"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24" w:author="jinahar" w:date="2013-01-25T14:20:00Z">
        <w:r w:rsidRPr="00504579" w:rsidDel="00746689">
          <w:rPr>
            <w:rFonts w:ascii="Times New Roman" w:eastAsia="Times New Roman" w:hAnsi="Times New Roman" w:cs="Times New Roman"/>
            <w:color w:val="000000"/>
            <w:sz w:val="24"/>
            <w:szCs w:val="24"/>
          </w:rPr>
          <w:delText>I</w:delText>
        </w:r>
      </w:del>
      <w:ins w:id="325"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26" w:author="jinahar" w:date="2013-01-25T14:21:00Z">
        <w:r w:rsidRPr="00504579" w:rsidDel="00746689">
          <w:rPr>
            <w:rFonts w:ascii="Times New Roman" w:eastAsia="Times New Roman" w:hAnsi="Times New Roman" w:cs="Times New Roman"/>
            <w:color w:val="000000"/>
            <w:sz w:val="24"/>
            <w:szCs w:val="24"/>
          </w:rPr>
          <w:delText>C</w:delText>
        </w:r>
      </w:del>
      <w:ins w:id="327"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28" w:author="jinahar" w:date="2013-01-25T14:21:00Z">
        <w:r w:rsidRPr="00504579" w:rsidDel="00746689">
          <w:rPr>
            <w:rFonts w:ascii="Times New Roman" w:eastAsia="Times New Roman" w:hAnsi="Times New Roman" w:cs="Times New Roman"/>
            <w:color w:val="000000"/>
            <w:sz w:val="24"/>
            <w:szCs w:val="24"/>
          </w:rPr>
          <w:delText>S</w:delText>
        </w:r>
      </w:del>
      <w:ins w:id="329"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30" w:author="jinahar" w:date="2013-01-25T14:21:00Z">
        <w:r w:rsidRPr="00504579" w:rsidDel="00746689">
          <w:rPr>
            <w:rFonts w:ascii="Times New Roman" w:eastAsia="Times New Roman" w:hAnsi="Times New Roman" w:cs="Times New Roman"/>
            <w:color w:val="000000"/>
            <w:sz w:val="24"/>
            <w:szCs w:val="24"/>
          </w:rPr>
          <w:delText>I</w:delText>
        </w:r>
      </w:del>
      <w:ins w:id="331"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32"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33"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Table 1.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34"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 referenced is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35" w:author="pcuser" w:date="2013-03-07T10:59: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Sources that are not Federal Major Sources are exempt from the requirements of the remainder of this rule.</w:t>
      </w:r>
      <w:ins w:id="336"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37" w:author="jinahar" w:date="2012-09-17T14:03:00Z"/>
          <w:del w:id="338" w:author="pcuser" w:date="2013-03-07T10:58:00Z"/>
          <w:rFonts w:ascii="Times New Roman" w:eastAsia="Times New Roman" w:hAnsi="Times New Roman" w:cs="Times New Roman"/>
          <w:color w:val="000000"/>
          <w:sz w:val="24"/>
          <w:szCs w:val="24"/>
        </w:rPr>
      </w:pPr>
      <w:ins w:id="339" w:author="pcuser" w:date="2013-03-07T10:59:00Z">
        <w:r>
          <w:rPr>
            <w:rFonts w:ascii="Times New Roman" w:eastAsia="Times New Roman" w:hAnsi="Times New Roman" w:cs="Times New Roman"/>
            <w:color w:val="000000"/>
            <w:sz w:val="24"/>
            <w:szCs w:val="24"/>
          </w:rPr>
          <w:t>(2) When directed by division 224, t</w:t>
        </w:r>
      </w:ins>
      <w:ins w:id="340" w:author="Preferred Customer" w:date="2012-12-18T13:45:00Z">
        <w:r w:rsidR="000F63EA">
          <w:rPr>
            <w:rFonts w:ascii="Times New Roman" w:eastAsia="Times New Roman" w:hAnsi="Times New Roman" w:cs="Times New Roman"/>
            <w:color w:val="000000"/>
            <w:sz w:val="24"/>
            <w:szCs w:val="24"/>
          </w:rPr>
          <w:t xml:space="preserve">he </w:t>
        </w:r>
      </w:ins>
      <w:ins w:id="341" w:author="pcuser" w:date="2013-03-07T10:58:00Z">
        <w:r>
          <w:rPr>
            <w:rFonts w:ascii="Times New Roman" w:eastAsia="Times New Roman" w:hAnsi="Times New Roman" w:cs="Times New Roman"/>
            <w:color w:val="000000"/>
            <w:sz w:val="24"/>
            <w:szCs w:val="24"/>
          </w:rPr>
          <w:t>requirements of this rule apply to e</w:t>
        </w:r>
      </w:ins>
      <w:ins w:id="342"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43" w:author="pcuser" w:date="2013-03-07T10:59:00Z">
        <w:r w:rsidR="00022481">
          <w:rPr>
            <w:rFonts w:ascii="Times New Roman" w:eastAsia="Times New Roman" w:hAnsi="Times New Roman" w:cs="Times New Roman"/>
            <w:color w:val="000000"/>
            <w:sz w:val="24"/>
            <w:szCs w:val="24"/>
          </w:rPr>
          <w:t>3</w:t>
        </w:r>
      </w:ins>
      <w:del w:id="344"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45" w:author="pcuser" w:date="2013-03-07T11:03:00Z">
        <w:r w:rsidR="00022481">
          <w:rPr>
            <w:rFonts w:ascii="Times New Roman" w:eastAsia="Times New Roman" w:hAnsi="Times New Roman" w:cs="Times New Roman"/>
            <w:color w:val="000000"/>
            <w:sz w:val="24"/>
            <w:szCs w:val="24"/>
          </w:rPr>
          <w:t xml:space="preserve">DEQ shall provide </w:t>
        </w:r>
      </w:ins>
      <w:del w:id="346" w:author="pcuser" w:date="2013-03-07T11:03:00Z">
        <w:r w:rsidRPr="00504579" w:rsidDel="00022481">
          <w:rPr>
            <w:rFonts w:ascii="Times New Roman" w:eastAsia="Times New Roman" w:hAnsi="Times New Roman" w:cs="Times New Roman"/>
            <w:color w:val="000000"/>
            <w:sz w:val="24"/>
            <w:szCs w:val="24"/>
          </w:rPr>
          <w:delText>N</w:delText>
        </w:r>
      </w:del>
      <w:ins w:id="347"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48"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49"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50"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51" w:author="pcuser" w:date="2013-03-07T11:01:00Z">
        <w:r w:rsidRPr="00504579" w:rsidDel="00022481">
          <w:rPr>
            <w:rFonts w:ascii="Times New Roman" w:eastAsia="Times New Roman" w:hAnsi="Times New Roman" w:cs="Times New Roman"/>
            <w:color w:val="000000"/>
            <w:sz w:val="24"/>
            <w:szCs w:val="24"/>
          </w:rPr>
          <w:delText>s 222 and</w:delText>
        </w:r>
      </w:del>
      <w:del w:id="352"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53" w:author="jill inahara" w:date="2012-10-23T11:09:00Z">
        <w:r w:rsidRPr="00504579" w:rsidDel="009E3ABC">
          <w:rPr>
            <w:rFonts w:ascii="Times New Roman" w:eastAsia="Times New Roman" w:hAnsi="Times New Roman" w:cs="Times New Roman"/>
            <w:color w:val="000000"/>
            <w:sz w:val="24"/>
            <w:szCs w:val="24"/>
          </w:rPr>
          <w:delText>the Department</w:delText>
        </w:r>
      </w:del>
      <w:ins w:id="35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55" w:author="jill inahara" w:date="2012-10-23T11:09:00Z">
        <w:r w:rsidRPr="00504579" w:rsidDel="009E3ABC">
          <w:rPr>
            <w:rFonts w:ascii="Times New Roman" w:eastAsia="Times New Roman" w:hAnsi="Times New Roman" w:cs="Times New Roman"/>
            <w:color w:val="000000"/>
            <w:sz w:val="24"/>
            <w:szCs w:val="24"/>
          </w:rPr>
          <w:delText>The Department</w:delText>
        </w:r>
      </w:del>
      <w:ins w:id="35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57" w:author="jill inahara" w:date="2012-10-23T11:09:00Z">
        <w:r w:rsidRPr="00504579" w:rsidDel="009E3ABC">
          <w:rPr>
            <w:rFonts w:ascii="Times New Roman" w:eastAsia="Times New Roman" w:hAnsi="Times New Roman" w:cs="Times New Roman"/>
            <w:color w:val="000000"/>
            <w:sz w:val="24"/>
            <w:szCs w:val="24"/>
          </w:rPr>
          <w:delText>the Department</w:delText>
        </w:r>
      </w:del>
      <w:ins w:id="35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59" w:author="jill inahara" w:date="2012-10-23T11:09:00Z">
        <w:r w:rsidRPr="00504579" w:rsidDel="009E3ABC">
          <w:rPr>
            <w:rFonts w:ascii="Times New Roman" w:eastAsia="Times New Roman" w:hAnsi="Times New Roman" w:cs="Times New Roman"/>
            <w:color w:val="000000"/>
            <w:sz w:val="24"/>
            <w:szCs w:val="24"/>
          </w:rPr>
          <w:delText>the Department</w:delText>
        </w:r>
      </w:del>
      <w:ins w:id="36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61" w:author="jill inahara" w:date="2012-10-23T11:09:00Z">
        <w:r w:rsidRPr="00504579" w:rsidDel="009E3ABC">
          <w:rPr>
            <w:rFonts w:ascii="Times New Roman" w:eastAsia="Times New Roman" w:hAnsi="Times New Roman" w:cs="Times New Roman"/>
            <w:color w:val="000000"/>
            <w:sz w:val="24"/>
            <w:szCs w:val="24"/>
          </w:rPr>
          <w:delText>the Department</w:delText>
        </w:r>
      </w:del>
      <w:ins w:id="3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363" w:author="jill inahara" w:date="2012-10-23T11:09:00Z">
        <w:r w:rsidRPr="00504579" w:rsidDel="009E3ABC">
          <w:rPr>
            <w:rFonts w:ascii="Times New Roman" w:eastAsia="Times New Roman" w:hAnsi="Times New Roman" w:cs="Times New Roman"/>
            <w:color w:val="000000"/>
            <w:sz w:val="24"/>
            <w:szCs w:val="24"/>
          </w:rPr>
          <w:delText>the Department</w:delText>
        </w:r>
      </w:del>
      <w:ins w:id="3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65" w:author="jill inahara" w:date="2012-10-23T11:09:00Z">
        <w:r w:rsidRPr="00504579" w:rsidDel="009E3ABC">
          <w:rPr>
            <w:rFonts w:ascii="Times New Roman" w:eastAsia="Times New Roman" w:hAnsi="Times New Roman" w:cs="Times New Roman"/>
            <w:color w:val="000000"/>
            <w:sz w:val="24"/>
            <w:szCs w:val="24"/>
          </w:rPr>
          <w:delText>the Department</w:delText>
        </w:r>
      </w:del>
      <w:ins w:id="36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67" w:author="jill inahara" w:date="2012-10-23T11:09:00Z">
        <w:r w:rsidRPr="00504579" w:rsidDel="009E3ABC">
          <w:rPr>
            <w:rFonts w:ascii="Times New Roman" w:eastAsia="Times New Roman" w:hAnsi="Times New Roman" w:cs="Times New Roman"/>
            <w:color w:val="000000"/>
            <w:sz w:val="24"/>
            <w:szCs w:val="24"/>
          </w:rPr>
          <w:delText>the Department</w:delText>
        </w:r>
      </w:del>
      <w:ins w:id="36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369" w:author="jill inahara" w:date="2012-10-23T11:09:00Z">
        <w:r w:rsidRPr="00504579" w:rsidDel="009E3ABC">
          <w:rPr>
            <w:rFonts w:ascii="Times New Roman" w:eastAsia="Times New Roman" w:hAnsi="Times New Roman" w:cs="Times New Roman"/>
            <w:color w:val="000000"/>
            <w:sz w:val="24"/>
            <w:szCs w:val="24"/>
          </w:rPr>
          <w:delText>the Department</w:delText>
        </w:r>
      </w:del>
      <w:ins w:id="37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71" w:author="jinahar" w:date="2012-08-31T13:40:00Z">
        <w:r w:rsidRPr="00504579" w:rsidDel="00C24C92">
          <w:rPr>
            <w:rFonts w:ascii="Times New Roman" w:eastAsia="Times New Roman" w:hAnsi="Times New Roman" w:cs="Times New Roman"/>
            <w:color w:val="000000"/>
            <w:sz w:val="24"/>
            <w:szCs w:val="24"/>
          </w:rPr>
          <w:delText>maximum allowable</w:delText>
        </w:r>
      </w:del>
      <w:ins w:id="372"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73" w:author="jill inahara" w:date="2012-10-23T11:09:00Z">
        <w:r w:rsidRPr="00504579" w:rsidDel="009E3ABC">
          <w:rPr>
            <w:rFonts w:ascii="Times New Roman" w:eastAsia="Times New Roman" w:hAnsi="Times New Roman" w:cs="Times New Roman"/>
            <w:color w:val="000000"/>
            <w:sz w:val="24"/>
            <w:szCs w:val="24"/>
          </w:rPr>
          <w:delText>the Department</w:delText>
        </w:r>
      </w:del>
      <w:ins w:id="37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75" w:author="pcuser" w:date="2013-03-07T11:20:00Z">
        <w:r w:rsidR="00CD19EB">
          <w:rPr>
            <w:rFonts w:ascii="Times New Roman" w:eastAsia="Times New Roman" w:hAnsi="Times New Roman" w:cs="Times New Roman"/>
            <w:color w:val="000000"/>
            <w:sz w:val="24"/>
            <w:szCs w:val="24"/>
          </w:rPr>
          <w:t>4</w:t>
        </w:r>
      </w:ins>
      <w:del w:id="376"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377"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378"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379"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380" w:author="jill inahara" w:date="2012-10-26T11:11:00Z">
        <w:r>
          <w:rPr>
            <w:rFonts w:ascii="Times New Roman" w:eastAsia="Times New Roman" w:hAnsi="Times New Roman" w:cs="Times New Roman"/>
            <w:color w:val="000000"/>
            <w:sz w:val="24"/>
            <w:szCs w:val="24"/>
          </w:rPr>
          <w:t>(b)</w:t>
        </w:r>
      </w:ins>
      <w:commentRangeStart w:id="381"/>
      <w:del w:id="382"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383" w:author="jinahar" w:date="2013-02-21T08:14:00Z">
        <w:r w:rsidR="00EA305B">
          <w:rPr>
            <w:rFonts w:ascii="Times New Roman" w:eastAsia="Times New Roman" w:hAnsi="Times New Roman" w:cs="Times New Roman"/>
            <w:color w:val="000000"/>
            <w:sz w:val="24"/>
            <w:szCs w:val="24"/>
          </w:rPr>
          <w:t xml:space="preserve"> </w:t>
        </w:r>
      </w:ins>
      <w:ins w:id="384"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385"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386"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387" w:author="jill inahara" w:date="2012-10-26T11:12:00Z">
        <w:r>
          <w:rPr>
            <w:rFonts w:ascii="Times New Roman" w:eastAsia="Times New Roman" w:hAnsi="Times New Roman" w:cs="Times New Roman"/>
            <w:color w:val="000000"/>
            <w:sz w:val="24"/>
            <w:szCs w:val="24"/>
          </w:rPr>
          <w:t xml:space="preserve">conduct a visibility analysis </w:t>
        </w:r>
      </w:ins>
      <w:del w:id="388"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389"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390"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commentRangeEnd w:id="381"/>
      <w:r w:rsidR="006F11BE">
        <w:rPr>
          <w:rStyle w:val="CommentReference"/>
        </w:rPr>
        <w:commentReference w:id="381"/>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91" w:author="Preferred Customer" w:date="2012-12-12T08:07:00Z">
        <w:r w:rsidRPr="00504579" w:rsidDel="00721893">
          <w:rPr>
            <w:rFonts w:ascii="Times New Roman" w:eastAsia="Times New Roman" w:hAnsi="Times New Roman" w:cs="Times New Roman"/>
            <w:color w:val="000000"/>
            <w:sz w:val="24"/>
            <w:szCs w:val="24"/>
          </w:rPr>
          <w:delText>b</w:delText>
        </w:r>
      </w:del>
      <w:ins w:id="392"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393"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94" w:author="Preferred Customer" w:date="2012-12-12T08:07:00Z">
        <w:r w:rsidRPr="00504579" w:rsidDel="00721893">
          <w:rPr>
            <w:rFonts w:ascii="Times New Roman" w:eastAsia="Times New Roman" w:hAnsi="Times New Roman" w:cs="Times New Roman"/>
            <w:color w:val="000000"/>
            <w:sz w:val="24"/>
            <w:szCs w:val="24"/>
          </w:rPr>
          <w:delText>c</w:delText>
        </w:r>
      </w:del>
      <w:ins w:id="395"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396" w:author="jill inahara" w:date="2012-10-23T11:09:00Z">
        <w:r w:rsidRPr="00504579" w:rsidDel="009E3ABC">
          <w:rPr>
            <w:rFonts w:ascii="Times New Roman" w:eastAsia="Times New Roman" w:hAnsi="Times New Roman" w:cs="Times New Roman"/>
            <w:color w:val="000000"/>
            <w:sz w:val="24"/>
            <w:szCs w:val="24"/>
          </w:rPr>
          <w:delText>the Department</w:delText>
        </w:r>
      </w:del>
      <w:ins w:id="39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398" w:author="jill inahara" w:date="2012-10-23T11:09:00Z">
        <w:r w:rsidRPr="00504579" w:rsidDel="009E3ABC">
          <w:rPr>
            <w:rFonts w:ascii="Times New Roman" w:eastAsia="Times New Roman" w:hAnsi="Times New Roman" w:cs="Times New Roman"/>
            <w:color w:val="000000"/>
            <w:sz w:val="24"/>
            <w:szCs w:val="24"/>
          </w:rPr>
          <w:delText>The Department</w:delText>
        </w:r>
      </w:del>
      <w:ins w:id="39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00" w:author="jill inahara" w:date="2012-10-23T11:09:00Z">
        <w:r w:rsidRPr="00504579" w:rsidDel="009E3ABC">
          <w:rPr>
            <w:rFonts w:ascii="Times New Roman" w:eastAsia="Times New Roman" w:hAnsi="Times New Roman" w:cs="Times New Roman"/>
            <w:color w:val="000000"/>
            <w:sz w:val="24"/>
            <w:szCs w:val="24"/>
          </w:rPr>
          <w:delText>the Department</w:delText>
        </w:r>
      </w:del>
      <w:ins w:id="40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02" w:author="pcuser" w:date="2013-03-07T10:59:00Z">
        <w:r w:rsidRPr="00504579" w:rsidDel="00022481">
          <w:rPr>
            <w:rFonts w:ascii="Times New Roman" w:eastAsia="Times New Roman" w:hAnsi="Times New Roman" w:cs="Times New Roman"/>
            <w:color w:val="000000"/>
            <w:sz w:val="24"/>
            <w:szCs w:val="24"/>
          </w:rPr>
          <w:delText>4</w:delText>
        </w:r>
      </w:del>
      <w:ins w:id="403"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04" w:author="pcuser" w:date="2013-03-07T10:59:00Z">
        <w:r w:rsidR="00022481">
          <w:rPr>
            <w:rFonts w:ascii="Times New Roman" w:eastAsia="Times New Roman" w:hAnsi="Times New Roman" w:cs="Times New Roman"/>
            <w:color w:val="000000"/>
            <w:sz w:val="24"/>
            <w:szCs w:val="24"/>
          </w:rPr>
          <w:t>6</w:t>
        </w:r>
      </w:ins>
      <w:del w:id="405"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06"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07"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08" w:author="Preferred Customer" w:date="2013-02-22T10:13:00Z">
        <w:r w:rsidR="00E2730A">
          <w:rPr>
            <w:rFonts w:ascii="Times New Roman" w:eastAsia="Times New Roman" w:hAnsi="Times New Roman" w:cs="Times New Roman"/>
            <w:color w:val="000000"/>
            <w:sz w:val="24"/>
            <w:szCs w:val="24"/>
          </w:rPr>
          <w:t>,</w:t>
        </w:r>
      </w:ins>
      <w:del w:id="409"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10" w:author="jill inahara" w:date="2012-10-23T11:09:00Z">
        <w:r w:rsidRPr="00504579" w:rsidDel="009E3ABC">
          <w:rPr>
            <w:rFonts w:ascii="Times New Roman" w:eastAsia="Times New Roman" w:hAnsi="Times New Roman" w:cs="Times New Roman"/>
            <w:color w:val="000000"/>
            <w:sz w:val="24"/>
            <w:szCs w:val="24"/>
          </w:rPr>
          <w:delText>the Department</w:delText>
        </w:r>
      </w:del>
      <w:ins w:id="41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12" w:author="jill inahara" w:date="2012-10-23T11:09:00Z">
        <w:r w:rsidRPr="00504579" w:rsidDel="009E3ABC">
          <w:rPr>
            <w:rFonts w:ascii="Times New Roman" w:eastAsia="Times New Roman" w:hAnsi="Times New Roman" w:cs="Times New Roman"/>
            <w:color w:val="000000"/>
            <w:sz w:val="24"/>
            <w:szCs w:val="24"/>
          </w:rPr>
          <w:delText>the Department</w:delText>
        </w:r>
      </w:del>
      <w:ins w:id="41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4" w:author="pcuser" w:date="2013-03-07T10:59:00Z">
        <w:r w:rsidR="00022481">
          <w:rPr>
            <w:rFonts w:ascii="Times New Roman" w:eastAsia="Times New Roman" w:hAnsi="Times New Roman" w:cs="Times New Roman"/>
            <w:color w:val="000000"/>
            <w:sz w:val="24"/>
            <w:szCs w:val="24"/>
          </w:rPr>
          <w:t>7</w:t>
        </w:r>
      </w:ins>
      <w:del w:id="415"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16" w:author="jinahar" w:date="2013-02-21T10:39:00Z">
        <w:r w:rsidRPr="00504579" w:rsidDel="004F3986">
          <w:rPr>
            <w:rFonts w:ascii="Times New Roman" w:eastAsia="Times New Roman" w:hAnsi="Times New Roman" w:cs="Times New Roman"/>
            <w:color w:val="000000"/>
            <w:sz w:val="24"/>
            <w:szCs w:val="24"/>
          </w:rPr>
          <w:delText>may be</w:delText>
        </w:r>
      </w:del>
      <w:ins w:id="417"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18" w:author="jinahar" w:date="2013-02-21T10:39:00Z">
        <w:r w:rsidR="004F3986">
          <w:rPr>
            <w:rFonts w:ascii="Times New Roman" w:eastAsia="Times New Roman" w:hAnsi="Times New Roman" w:cs="Times New Roman"/>
            <w:color w:val="000000"/>
            <w:sz w:val="24"/>
            <w:szCs w:val="24"/>
          </w:rPr>
          <w:t xml:space="preserve">and the Columbia River Gorge </w:t>
        </w:r>
      </w:ins>
      <w:ins w:id="419"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0" w:author="pcuser" w:date="2013-03-07T10:59:00Z">
        <w:r w:rsidR="00022481">
          <w:rPr>
            <w:rFonts w:ascii="Times New Roman" w:eastAsia="Times New Roman" w:hAnsi="Times New Roman" w:cs="Times New Roman"/>
            <w:color w:val="000000"/>
            <w:sz w:val="24"/>
            <w:szCs w:val="24"/>
          </w:rPr>
          <w:t>8</w:t>
        </w:r>
      </w:ins>
      <w:del w:id="421"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commentRangeStart w:id="422"/>
      <w:r w:rsidRPr="00504579">
        <w:rPr>
          <w:rFonts w:ascii="Times New Roman" w:eastAsia="Times New Roman" w:hAnsi="Times New Roman" w:cs="Times New Roman"/>
          <w:color w:val="000000"/>
          <w:sz w:val="24"/>
          <w:szCs w:val="24"/>
        </w:rPr>
        <w:t>If division</w:t>
      </w:r>
      <w:del w:id="423"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24"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w:t>
      </w:r>
      <w:commentRangeEnd w:id="422"/>
      <w:r w:rsidR="00C04F08">
        <w:rPr>
          <w:rStyle w:val="CommentReference"/>
        </w:rPr>
        <w:commentReference w:id="422"/>
      </w:r>
      <w:r w:rsidRPr="00504579">
        <w:rPr>
          <w:rFonts w:ascii="Times New Roman" w:eastAsia="Times New Roman" w:hAnsi="Times New Roman" w:cs="Times New Roman"/>
          <w:color w:val="000000"/>
          <w:sz w:val="24"/>
          <w:szCs w:val="24"/>
        </w:rPr>
        <w:t xml:space="preserve">, </w:t>
      </w:r>
      <w:proofErr w:type="spellStart"/>
      <w:r w:rsidRPr="00504579">
        <w:rPr>
          <w:rFonts w:ascii="Times New Roman" w:eastAsia="Times New Roman" w:hAnsi="Times New Roman" w:cs="Times New Roman"/>
          <w:color w:val="000000"/>
          <w:sz w:val="24"/>
          <w:szCs w:val="24"/>
        </w:rPr>
        <w:t>t</w:t>
      </w:r>
      <w:ins w:id="425" w:author="pcuser" w:date="2013-03-07T11:28:00Z">
        <w:r w:rsidR="003A500B">
          <w:rPr>
            <w:rFonts w:ascii="Times New Roman" w:eastAsia="Times New Roman" w:hAnsi="Times New Roman" w:cs="Times New Roman"/>
            <w:color w:val="000000"/>
            <w:sz w:val="24"/>
            <w:szCs w:val="24"/>
          </w:rPr>
          <w:t>T</w:t>
        </w:r>
      </w:ins>
      <w:r w:rsidRPr="00504579">
        <w:rPr>
          <w:rFonts w:ascii="Times New Roman" w:eastAsia="Times New Roman" w:hAnsi="Times New Roman" w:cs="Times New Roman"/>
          <w:color w:val="000000"/>
          <w:sz w:val="24"/>
          <w:szCs w:val="24"/>
        </w:rPr>
        <w:t>he</w:t>
      </w:r>
      <w:proofErr w:type="spellEnd"/>
      <w:r w:rsidRPr="00504579">
        <w:rPr>
          <w:rFonts w:ascii="Times New Roman" w:eastAsia="Times New Roman" w:hAnsi="Times New Roman" w:cs="Times New Roman"/>
          <w:color w:val="000000"/>
          <w:sz w:val="24"/>
          <w:szCs w:val="24"/>
        </w:rPr>
        <w:t xml:space="preserv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26" w:author="pcuser" w:date="2013-03-07T11:27:00Z">
        <w:r w:rsidRPr="00504579" w:rsidDel="003A500B">
          <w:rPr>
            <w:rFonts w:ascii="Times New Roman" w:eastAsia="Times New Roman" w:hAnsi="Times New Roman" w:cs="Times New Roman"/>
            <w:color w:val="000000"/>
            <w:sz w:val="24"/>
            <w:szCs w:val="24"/>
          </w:rPr>
          <w:delText xml:space="preserve">as </w:delText>
        </w:r>
      </w:del>
      <w:del w:id="427" w:author="jill inahara" w:date="2012-10-23T11:09:00Z">
        <w:r w:rsidRPr="00504579" w:rsidDel="009E3ABC">
          <w:rPr>
            <w:rFonts w:ascii="Times New Roman" w:eastAsia="Times New Roman" w:hAnsi="Times New Roman" w:cs="Times New Roman"/>
            <w:color w:val="000000"/>
            <w:sz w:val="24"/>
            <w:szCs w:val="24"/>
          </w:rPr>
          <w:delText>the Department</w:delText>
        </w:r>
      </w:del>
      <w:ins w:id="428" w:author="pcuser" w:date="2013-03-07T11:27:00Z">
        <w:r w:rsidR="003A500B">
          <w:rPr>
            <w:rFonts w:ascii="Times New Roman" w:eastAsia="Times New Roman" w:hAnsi="Times New Roman" w:cs="Times New Roman"/>
            <w:color w:val="000000"/>
            <w:sz w:val="24"/>
            <w:szCs w:val="24"/>
          </w:rPr>
          <w:t xml:space="preserve"> if </w:t>
        </w:r>
      </w:ins>
      <w:ins w:id="4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30"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1" w:author="pcuser" w:date="2013-03-07T10:59:00Z">
        <w:r w:rsidR="00022481">
          <w:rPr>
            <w:rFonts w:ascii="Times New Roman" w:eastAsia="Times New Roman" w:hAnsi="Times New Roman" w:cs="Times New Roman"/>
            <w:color w:val="000000"/>
            <w:sz w:val="24"/>
            <w:szCs w:val="24"/>
          </w:rPr>
          <w:t>9</w:t>
        </w:r>
      </w:ins>
      <w:del w:id="432"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33" w:author="Preferred Customer" w:date="2013-02-22T10:17:00Z">
        <w:r w:rsidR="00E2730A">
          <w:rPr>
            <w:rFonts w:ascii="Times New Roman" w:eastAsia="Times New Roman" w:hAnsi="Times New Roman" w:cs="Times New Roman"/>
            <w:color w:val="000000"/>
            <w:sz w:val="24"/>
            <w:szCs w:val="24"/>
          </w:rPr>
          <w:t>2</w:t>
        </w:r>
      </w:ins>
      <w:del w:id="434"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35" w:author="Preferred Customer" w:date="2013-02-22T10:16:00Z">
        <w:r w:rsidR="00E2730A">
          <w:rPr>
            <w:rFonts w:ascii="Times New Roman" w:eastAsia="Times New Roman" w:hAnsi="Times New Roman" w:cs="Times New Roman"/>
            <w:color w:val="000000"/>
            <w:sz w:val="24"/>
            <w:szCs w:val="24"/>
          </w:rPr>
          <w:t>3</w:t>
        </w:r>
      </w:ins>
      <w:del w:id="436"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7" w:author="pcuser" w:date="2013-03-07T10:59:00Z">
        <w:r w:rsidR="00022481">
          <w:rPr>
            <w:rFonts w:ascii="Times New Roman" w:eastAsia="Times New Roman" w:hAnsi="Times New Roman" w:cs="Times New Roman"/>
            <w:color w:val="000000"/>
            <w:sz w:val="24"/>
            <w:szCs w:val="24"/>
          </w:rPr>
          <w:t>10</w:t>
        </w:r>
      </w:ins>
      <w:del w:id="438"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39" w:author="jill inahara" w:date="2012-10-23T11:09:00Z">
        <w:r w:rsidRPr="00504579" w:rsidDel="009E3ABC">
          <w:rPr>
            <w:rFonts w:ascii="Times New Roman" w:eastAsia="Times New Roman" w:hAnsi="Times New Roman" w:cs="Times New Roman"/>
            <w:color w:val="000000"/>
            <w:sz w:val="24"/>
            <w:szCs w:val="24"/>
          </w:rPr>
          <w:delText>the Department</w:delText>
        </w:r>
      </w:del>
      <w:ins w:id="44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41" w:author="jill inahara" w:date="2012-10-23T11:09:00Z">
        <w:r w:rsidRPr="00504579" w:rsidDel="009E3ABC">
          <w:rPr>
            <w:rFonts w:ascii="Times New Roman" w:eastAsia="Times New Roman" w:hAnsi="Times New Roman" w:cs="Times New Roman"/>
            <w:color w:val="000000"/>
            <w:sz w:val="24"/>
            <w:szCs w:val="24"/>
          </w:rPr>
          <w:delText>the Department</w:delText>
        </w:r>
      </w:del>
      <w:ins w:id="44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43" w:author="jill inahara" w:date="2012-10-23T11:09:00Z">
        <w:r w:rsidRPr="00504579" w:rsidDel="009E3ABC">
          <w:rPr>
            <w:rFonts w:ascii="Times New Roman" w:eastAsia="Times New Roman" w:hAnsi="Times New Roman" w:cs="Times New Roman"/>
            <w:color w:val="000000"/>
            <w:sz w:val="24"/>
            <w:szCs w:val="24"/>
          </w:rPr>
          <w:delText>the Department</w:delText>
        </w:r>
      </w:del>
      <w:ins w:id="44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45"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46"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47"/>
      <w:r w:rsidRPr="00504579">
        <w:rPr>
          <w:rFonts w:ascii="Times New Roman" w:eastAsia="Times New Roman" w:hAnsi="Times New Roman" w:cs="Times New Roman"/>
          <w:b/>
          <w:bCs/>
          <w:color w:val="000000"/>
          <w:sz w:val="24"/>
          <w:szCs w:val="24"/>
        </w:rPr>
        <w:t xml:space="preserve">340-225-0090 </w:t>
      </w:r>
      <w:commentRangeEnd w:id="447"/>
      <w:r w:rsidR="00AA01F7">
        <w:rPr>
          <w:rStyle w:val="CommentReference"/>
        </w:rPr>
        <w:commentReference w:id="447"/>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48"/>
      <w:r w:rsidRPr="00504579">
        <w:rPr>
          <w:rFonts w:ascii="Times New Roman" w:eastAsia="Times New Roman" w:hAnsi="Times New Roman" w:cs="Times New Roman"/>
          <w:color w:val="000000"/>
          <w:sz w:val="24"/>
          <w:szCs w:val="24"/>
        </w:rPr>
        <w:t xml:space="preserve">(a) </w:t>
      </w:r>
      <w:commentRangeEnd w:id="448"/>
      <w:r w:rsidR="006A5E3A">
        <w:rPr>
          <w:rStyle w:val="CommentReference"/>
        </w:rPr>
        <w:commentReference w:id="448"/>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49"/>
      <w:r w:rsidRPr="006F2378">
        <w:rPr>
          <w:rFonts w:ascii="Times New Roman" w:eastAsia="Times New Roman" w:hAnsi="Times New Roman" w:cs="Times New Roman"/>
          <w:color w:val="000000"/>
          <w:sz w:val="24"/>
          <w:szCs w:val="24"/>
        </w:rPr>
        <w:t xml:space="preserve">(b) </w:t>
      </w:r>
      <w:commentRangeEnd w:id="449"/>
      <w:r w:rsidR="00E23D1B">
        <w:rPr>
          <w:rStyle w:val="CommentReference"/>
        </w:rPr>
        <w:commentReference w:id="449"/>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50"/>
      <w:r w:rsidRPr="00504579">
        <w:rPr>
          <w:rFonts w:ascii="Times New Roman" w:eastAsia="Times New Roman" w:hAnsi="Times New Roman" w:cs="Times New Roman"/>
          <w:color w:val="000000"/>
          <w:sz w:val="24"/>
          <w:szCs w:val="24"/>
        </w:rPr>
        <w:t xml:space="preserve">(c) </w:t>
      </w:r>
      <w:commentRangeEnd w:id="450"/>
      <w:r w:rsidR="00E23D1B">
        <w:rPr>
          <w:rStyle w:val="CommentReference"/>
        </w:rPr>
        <w:commentReference w:id="450"/>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51"/>
      <w:r w:rsidRPr="008F704A">
        <w:rPr>
          <w:rFonts w:ascii="Times New Roman" w:eastAsia="Times New Roman" w:hAnsi="Times New Roman" w:cs="Times New Roman"/>
          <w:color w:val="000000"/>
          <w:sz w:val="24"/>
          <w:szCs w:val="24"/>
        </w:rPr>
        <w:t xml:space="preserve">(d) </w:t>
      </w:r>
      <w:commentRangeEnd w:id="451"/>
      <w:r w:rsidR="00E23D1B">
        <w:rPr>
          <w:rStyle w:val="CommentReference"/>
        </w:rPr>
        <w:commentReference w:id="451"/>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52"/>
      <w:r>
        <w:rPr>
          <w:rFonts w:ascii="Times New Roman" w:eastAsia="Times New Roman" w:hAnsi="Times New Roman" w:cs="Times New Roman"/>
          <w:color w:val="000000"/>
          <w:sz w:val="24"/>
          <w:szCs w:val="24"/>
        </w:rPr>
        <w:t xml:space="preserve">(e) </w:t>
      </w:r>
      <w:commentRangeEnd w:id="452"/>
      <w:r w:rsidR="00E23D1B">
        <w:rPr>
          <w:rStyle w:val="CommentReference"/>
        </w:rPr>
        <w:commentReference w:id="452"/>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53"/>
      <w:r w:rsidRPr="00504579">
        <w:rPr>
          <w:rFonts w:ascii="Times New Roman" w:eastAsia="Times New Roman" w:hAnsi="Times New Roman" w:cs="Times New Roman"/>
          <w:color w:val="000000"/>
          <w:sz w:val="24"/>
          <w:szCs w:val="24"/>
        </w:rPr>
        <w:t xml:space="preserve">(2) </w:t>
      </w:r>
      <w:commentRangeEnd w:id="453"/>
      <w:r w:rsidR="007A4A27">
        <w:rPr>
          <w:rStyle w:val="CommentReference"/>
        </w:rPr>
        <w:commentReference w:id="453"/>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54"/>
      <w:r w:rsidRPr="00504579">
        <w:rPr>
          <w:rFonts w:ascii="Times New Roman" w:eastAsia="Times New Roman" w:hAnsi="Times New Roman" w:cs="Times New Roman"/>
          <w:color w:val="000000"/>
          <w:sz w:val="24"/>
          <w:szCs w:val="24"/>
        </w:rPr>
        <w:t>B</w:t>
      </w:r>
      <w:commentRangeEnd w:id="454"/>
      <w:r w:rsidR="00AD5CE6">
        <w:rPr>
          <w:rStyle w:val="CommentReference"/>
        </w:rPr>
        <w:commentReference w:id="454"/>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w:t>
      </w:r>
      <w:proofErr w:type="gramStart"/>
      <w:r w:rsidRPr="00504579">
        <w:rPr>
          <w:rFonts w:ascii="Times New Roman" w:eastAsia="Times New Roman" w:hAnsi="Times New Roman" w:cs="Times New Roman"/>
          <w:color w:val="000000"/>
          <w:sz w:val="24"/>
          <w:szCs w:val="24"/>
        </w:rPr>
        <w:t>for</w:t>
      </w:r>
      <w:proofErr w:type="gramEnd"/>
      <w:r w:rsidRPr="00504579">
        <w:rPr>
          <w:rFonts w:ascii="Times New Roman" w:eastAsia="Times New Roman" w:hAnsi="Times New Roman" w:cs="Times New Roman"/>
          <w:color w:val="000000"/>
          <w:sz w:val="24"/>
          <w:szCs w:val="24"/>
        </w:rPr>
        <w:t xml:space="preserve">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55"/>
      <w:r w:rsidRPr="00B6571C">
        <w:rPr>
          <w:rFonts w:ascii="Times New Roman" w:eastAsia="Times New Roman" w:hAnsi="Times New Roman" w:cs="Times New Roman"/>
          <w:color w:val="000000"/>
          <w:sz w:val="24"/>
          <w:szCs w:val="24"/>
        </w:rPr>
        <w:t xml:space="preserve">(C) </w:t>
      </w:r>
      <w:commentRangeEnd w:id="455"/>
      <w:r w:rsidR="002D43B5">
        <w:rPr>
          <w:rStyle w:val="CommentReference"/>
        </w:rPr>
        <w:commentReference w:id="455"/>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56"/>
      <w:r w:rsidR="00990A68">
        <w:rPr>
          <w:rFonts w:ascii="Times New Roman" w:eastAsia="Times New Roman" w:hAnsi="Times New Roman" w:cs="Times New Roman"/>
          <w:color w:val="000000"/>
          <w:sz w:val="24"/>
          <w:szCs w:val="24"/>
        </w:rPr>
        <w:t>D</w:t>
      </w:r>
      <w:commentRangeEnd w:id="456"/>
      <w:r w:rsidR="002907C0">
        <w:rPr>
          <w:rStyle w:val="CommentReference"/>
        </w:rPr>
        <w:commentReference w:id="456"/>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w:t>
      </w:r>
      <w:proofErr w:type="gramStart"/>
      <w:r w:rsidR="006D150E" w:rsidRPr="00504579">
        <w:rPr>
          <w:rFonts w:ascii="Times New Roman" w:eastAsia="Times New Roman" w:hAnsi="Times New Roman" w:cs="Times New Roman"/>
          <w:color w:val="000000"/>
          <w:sz w:val="24"/>
          <w:szCs w:val="24"/>
        </w:rPr>
        <w:t>designated</w:t>
      </w:r>
      <w:proofErr w:type="gramEnd"/>
      <w:r w:rsidR="006D150E" w:rsidRPr="00504579">
        <w:rPr>
          <w:rFonts w:ascii="Times New Roman" w:eastAsia="Times New Roman" w:hAnsi="Times New Roman" w:cs="Times New Roman"/>
          <w:color w:val="000000"/>
          <w:sz w:val="24"/>
          <w:szCs w:val="24"/>
        </w:rPr>
        <w:t xml:space="preserve">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57"/>
      <w:proofErr w:type="spellStart"/>
      <w:r w:rsidRPr="00E94F2E">
        <w:rPr>
          <w:rFonts w:ascii="Times New Roman" w:eastAsia="Times New Roman" w:hAnsi="Times New Roman" w:cs="Times New Roman"/>
          <w:color w:val="000000"/>
          <w:sz w:val="24"/>
          <w:szCs w:val="24"/>
        </w:rPr>
        <w:t>i</w:t>
      </w:r>
      <w:commentRangeEnd w:id="457"/>
      <w:proofErr w:type="spellEnd"/>
      <w:r w:rsidR="003F42B8">
        <w:rPr>
          <w:rStyle w:val="CommentReference"/>
        </w:rPr>
        <w:commentReference w:id="457"/>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58"/>
      <w:r w:rsidRPr="00504579">
        <w:rPr>
          <w:rFonts w:ascii="Times New Roman" w:eastAsia="Times New Roman" w:hAnsi="Times New Roman" w:cs="Times New Roman"/>
          <w:color w:val="000000"/>
          <w:sz w:val="24"/>
          <w:szCs w:val="24"/>
        </w:rPr>
        <w:t>ii</w:t>
      </w:r>
      <w:commentRangeEnd w:id="458"/>
      <w:r w:rsidR="003F42B8">
        <w:rPr>
          <w:rStyle w:val="CommentReference"/>
        </w:rPr>
        <w:commentReference w:id="458"/>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w:t>
      </w:r>
      <w:proofErr w:type="gramStart"/>
      <w:r w:rsidRPr="00504579">
        <w:rPr>
          <w:rFonts w:ascii="Times New Roman" w:eastAsia="Times New Roman" w:hAnsi="Times New Roman" w:cs="Times New Roman"/>
          <w:color w:val="000000"/>
          <w:sz w:val="24"/>
          <w:szCs w:val="24"/>
        </w:rPr>
        <w:t>this</w:t>
      </w:r>
      <w:proofErr w:type="gramEnd"/>
      <w:r w:rsidRPr="00504579">
        <w:rPr>
          <w:rFonts w:ascii="Times New Roman" w:eastAsia="Times New Roman" w:hAnsi="Times New Roman" w:cs="Times New Roman"/>
          <w:color w:val="000000"/>
          <w:sz w:val="24"/>
          <w:szCs w:val="24"/>
        </w:rPr>
        <w:t xml:space="preserve">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59"/>
      <w:r w:rsidRPr="00B6571C">
        <w:rPr>
          <w:rFonts w:ascii="Times New Roman" w:eastAsia="Times New Roman" w:hAnsi="Times New Roman" w:cs="Times New Roman"/>
          <w:color w:val="000000"/>
          <w:sz w:val="24"/>
          <w:szCs w:val="24"/>
        </w:rPr>
        <w:t>(E)</w:t>
      </w:r>
      <w:commentRangeEnd w:id="459"/>
      <w:r w:rsidR="002D43B5">
        <w:rPr>
          <w:rStyle w:val="CommentReference"/>
        </w:rPr>
        <w:commentReference w:id="459"/>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0"/>
      <w:r w:rsidRPr="00504579">
        <w:rPr>
          <w:rFonts w:ascii="Times New Roman" w:eastAsia="Times New Roman" w:hAnsi="Times New Roman" w:cs="Times New Roman"/>
          <w:color w:val="000000"/>
          <w:sz w:val="24"/>
          <w:szCs w:val="24"/>
        </w:rPr>
        <w:t xml:space="preserve">(b) </w:t>
      </w:r>
      <w:commentRangeEnd w:id="460"/>
      <w:r w:rsidR="007A4A27">
        <w:rPr>
          <w:rStyle w:val="CommentReference"/>
        </w:rPr>
        <w:commentReference w:id="460"/>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61"/>
      <w:r w:rsidRPr="00504579">
        <w:rPr>
          <w:rFonts w:ascii="Times New Roman" w:eastAsia="Times New Roman" w:hAnsi="Times New Roman" w:cs="Times New Roman"/>
          <w:color w:val="000000"/>
          <w:sz w:val="24"/>
          <w:szCs w:val="24"/>
        </w:rPr>
        <w:t>c</w:t>
      </w:r>
      <w:commentRangeEnd w:id="461"/>
      <w:r w:rsidR="00E74E30">
        <w:rPr>
          <w:rStyle w:val="CommentReference"/>
        </w:rPr>
        <w:commentReference w:id="461"/>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2"/>
      <w:r w:rsidRPr="00504579">
        <w:rPr>
          <w:rFonts w:ascii="Times New Roman" w:eastAsia="Times New Roman" w:hAnsi="Times New Roman" w:cs="Times New Roman"/>
          <w:color w:val="000000"/>
          <w:sz w:val="24"/>
          <w:szCs w:val="24"/>
        </w:rPr>
        <w:t xml:space="preserve">(A) </w:t>
      </w:r>
      <w:commentRangeEnd w:id="462"/>
      <w:r w:rsidR="00AA01F7">
        <w:rPr>
          <w:rStyle w:val="CommentReference"/>
        </w:rPr>
        <w:commentReference w:id="462"/>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3"/>
      <w:r w:rsidRPr="00504579">
        <w:rPr>
          <w:rFonts w:ascii="Times New Roman" w:eastAsia="Times New Roman" w:hAnsi="Times New Roman" w:cs="Times New Roman"/>
          <w:color w:val="000000"/>
          <w:sz w:val="24"/>
          <w:szCs w:val="24"/>
        </w:rPr>
        <w:t xml:space="preserve">(B) </w:t>
      </w:r>
      <w:commentRangeEnd w:id="463"/>
      <w:r w:rsidR="00AA01F7">
        <w:rPr>
          <w:rStyle w:val="CommentReference"/>
        </w:rPr>
        <w:commentReference w:id="463"/>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4"/>
      <w:r w:rsidRPr="00504579">
        <w:rPr>
          <w:rFonts w:ascii="Times New Roman" w:eastAsia="Times New Roman" w:hAnsi="Times New Roman" w:cs="Times New Roman"/>
          <w:color w:val="000000"/>
          <w:sz w:val="24"/>
          <w:szCs w:val="24"/>
        </w:rPr>
        <w:t xml:space="preserve">(3) </w:t>
      </w:r>
      <w:commentRangeEnd w:id="464"/>
      <w:r w:rsidR="007A4A27">
        <w:rPr>
          <w:rStyle w:val="CommentReference"/>
        </w:rPr>
        <w:commentReference w:id="464"/>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5"/>
      <w:r w:rsidRPr="00504579">
        <w:rPr>
          <w:rFonts w:ascii="Times New Roman" w:eastAsia="Times New Roman" w:hAnsi="Times New Roman" w:cs="Times New Roman"/>
          <w:color w:val="000000"/>
          <w:sz w:val="24"/>
          <w:szCs w:val="24"/>
        </w:rPr>
        <w:t xml:space="preserve">(4) </w:t>
      </w:r>
      <w:commentRangeEnd w:id="465"/>
      <w:r w:rsidR="007A4A27">
        <w:rPr>
          <w:rStyle w:val="CommentReference"/>
        </w:rPr>
        <w:commentReference w:id="465"/>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7"/>
      <w:r w:rsidRPr="00504579">
        <w:rPr>
          <w:rFonts w:ascii="Times New Roman" w:eastAsia="Times New Roman" w:hAnsi="Times New Roman" w:cs="Times New Roman"/>
          <w:color w:val="000000"/>
          <w:sz w:val="24"/>
          <w:szCs w:val="24"/>
        </w:rPr>
        <w:t xml:space="preserve">(5) </w:t>
      </w:r>
      <w:commentRangeEnd w:id="467"/>
      <w:r w:rsidR="00AA01F7">
        <w:rPr>
          <w:rStyle w:val="CommentReference"/>
        </w:rPr>
        <w:commentReference w:id="467"/>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8"/>
      <w:r w:rsidRPr="00504579">
        <w:rPr>
          <w:rFonts w:ascii="Times New Roman" w:eastAsia="Times New Roman" w:hAnsi="Times New Roman" w:cs="Times New Roman"/>
          <w:color w:val="000000"/>
          <w:sz w:val="24"/>
          <w:szCs w:val="24"/>
        </w:rPr>
        <w:t xml:space="preserve">(6) </w:t>
      </w:r>
      <w:commentRangeEnd w:id="468"/>
      <w:r w:rsidR="00764A13">
        <w:rPr>
          <w:rStyle w:val="CommentReference"/>
        </w:rPr>
        <w:commentReference w:id="468"/>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69"/>
      <w:r w:rsidRPr="00020F0A">
        <w:rPr>
          <w:rFonts w:ascii="Times New Roman" w:eastAsia="Times New Roman" w:hAnsi="Times New Roman" w:cs="Times New Roman"/>
          <w:color w:val="000000"/>
          <w:sz w:val="24"/>
          <w:szCs w:val="24"/>
        </w:rPr>
        <w:t xml:space="preserve">(7) </w:t>
      </w:r>
      <w:commentRangeEnd w:id="469"/>
      <w:r w:rsidR="00AA01F7">
        <w:rPr>
          <w:rStyle w:val="CommentReference"/>
        </w:rPr>
        <w:commentReference w:id="469"/>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14T14:37: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136" w:author="pcuser" w:date="2013-03-07T11:24:00Z" w:initials="p">
    <w:p w:rsidR="00F92DDA" w:rsidRDefault="00F92DDA">
      <w:pPr>
        <w:pStyle w:val="CommentText"/>
      </w:pPr>
      <w:r>
        <w:rPr>
          <w:rStyle w:val="CommentReference"/>
        </w:rPr>
        <w:annotationRef/>
      </w:r>
      <w:r>
        <w:t>PHIL:  please make a list of what is required in the modeling protocol</w:t>
      </w:r>
      <w:r w:rsidR="00C42BBB">
        <w:t xml:space="preserve"> along with desired time frames.</w:t>
      </w:r>
    </w:p>
  </w:comment>
  <w:comment w:id="191"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381" w:author="jinahar" w:date="2013-03-07T11:24:00Z" w:initials="j">
    <w:p w:rsidR="006F11BE" w:rsidRDefault="006F11BE">
      <w:pPr>
        <w:pStyle w:val="CommentText"/>
      </w:pPr>
      <w:r>
        <w:rPr>
          <w:rStyle w:val="CommentReference"/>
        </w:rPr>
        <w:annotationRef/>
      </w:r>
      <w:r w:rsidR="00894C24">
        <w:t>Change this to a requirement</w:t>
      </w:r>
      <w:r w:rsidR="00AB590A">
        <w:t xml:space="preserve"> because why?  Ask Collier</w:t>
      </w:r>
      <w:r w:rsidR="00CD19EB">
        <w:t xml:space="preserve"> and Andy</w:t>
      </w:r>
      <w:r w:rsidR="00894C24">
        <w:t xml:space="preserve">.  </w:t>
      </w:r>
      <w:r w:rsidR="004E276A" w:rsidRPr="004E276A">
        <w:rPr>
          <w:highlight w:val="yellow"/>
        </w:rPr>
        <w:t xml:space="preserve">PHIL:  </w:t>
      </w:r>
      <w:r w:rsidR="00894C24" w:rsidRPr="004E276A">
        <w:rPr>
          <w:highlight w:val="yellow"/>
        </w:rPr>
        <w:t>Do we need to say anything about not causing or contributing to a significant i</w:t>
      </w:r>
      <w:r w:rsidR="00961854" w:rsidRPr="004E276A">
        <w:rPr>
          <w:highlight w:val="yellow"/>
        </w:rPr>
        <w:t>m</w:t>
      </w:r>
      <w:r w:rsidR="00894C24" w:rsidRPr="004E276A">
        <w:rPr>
          <w:highlight w:val="yellow"/>
        </w:rPr>
        <w:t>pair</w:t>
      </w:r>
      <w:r w:rsidR="00961854" w:rsidRPr="004E276A">
        <w:rPr>
          <w:highlight w:val="yellow"/>
        </w:rPr>
        <w:t>m</w:t>
      </w:r>
      <w:r w:rsidR="00894C24" w:rsidRPr="004E276A">
        <w:rPr>
          <w:highlight w:val="yellow"/>
        </w:rPr>
        <w:t>ent of visibility?</w:t>
      </w:r>
      <w:r w:rsidR="00894C24">
        <w:t xml:space="preserve">  </w:t>
      </w:r>
    </w:p>
  </w:comment>
  <w:comment w:id="422" w:author="pcuser" w:date="2013-03-07T11:35:00Z" w:initials="p">
    <w:p w:rsidR="00C04F08" w:rsidRDefault="00C04F08">
      <w:pPr>
        <w:pStyle w:val="CommentText"/>
      </w:pPr>
      <w:r>
        <w:rPr>
          <w:rStyle w:val="CommentReference"/>
        </w:rPr>
        <w:annotationRef/>
      </w:r>
      <w:r>
        <w:t>What are we trying to get at with this section?  Will we ever require monitoring?  Can we take this out?  Should we move it to the analysis section?  Is it a federal requirements?  Is it a PH thing?</w:t>
      </w:r>
    </w:p>
  </w:comment>
  <w:comment w:id="447"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48" w:author="Preferred Customer" w:date="2013-03-07T11:24:00Z" w:initials="JSI">
    <w:p w:rsidR="006A5E3A" w:rsidRDefault="006A5E3A">
      <w:pPr>
        <w:pStyle w:val="CommentText"/>
      </w:pPr>
      <w:r>
        <w:rPr>
          <w:rStyle w:val="CommentReference"/>
        </w:rPr>
        <w:annotationRef/>
      </w:r>
      <w:r>
        <w:t>Moved to OAR 340-224-5010(1)</w:t>
      </w:r>
    </w:p>
  </w:comment>
  <w:comment w:id="449" w:author="Preferred Customer" w:date="2013-03-07T11:24:00Z" w:initials="JSI">
    <w:p w:rsidR="00E23D1B" w:rsidRDefault="00E23D1B">
      <w:pPr>
        <w:pStyle w:val="CommentText"/>
      </w:pPr>
      <w:r>
        <w:rPr>
          <w:rStyle w:val="CommentReference"/>
        </w:rPr>
        <w:annotationRef/>
      </w:r>
      <w:r>
        <w:t>Moved to OAR 340-224-5010(2)</w:t>
      </w:r>
    </w:p>
  </w:comment>
  <w:comment w:id="450" w:author="Preferred Customer" w:date="2013-03-07T11:24:00Z" w:initials="JSI">
    <w:p w:rsidR="00E23D1B" w:rsidRDefault="00E23D1B">
      <w:pPr>
        <w:pStyle w:val="CommentText"/>
      </w:pPr>
      <w:r>
        <w:rPr>
          <w:rStyle w:val="CommentReference"/>
        </w:rPr>
        <w:annotationRef/>
      </w:r>
      <w:r>
        <w:t>Moved to OAR 340-224-5010(3)</w:t>
      </w:r>
    </w:p>
  </w:comment>
  <w:comment w:id="451"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52"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53" w:author="Preferred Customer" w:date="2013-03-07T11:24:00Z" w:initials="JSI">
    <w:p w:rsidR="007A4A27" w:rsidRDefault="007A4A27">
      <w:pPr>
        <w:pStyle w:val="CommentText"/>
      </w:pPr>
      <w:r>
        <w:rPr>
          <w:rStyle w:val="CommentReference"/>
        </w:rPr>
        <w:annotationRef/>
      </w:r>
      <w:r>
        <w:t>Moved to OAR 340-224-5020</w:t>
      </w:r>
    </w:p>
  </w:comment>
  <w:comment w:id="454" w:author="Preferred Customer" w:date="2013-03-31T06:52:00Z" w:initials="JSI">
    <w:p w:rsidR="00AD5CE6" w:rsidRDefault="00AD5CE6">
      <w:pPr>
        <w:pStyle w:val="CommentText"/>
      </w:pPr>
      <w:r>
        <w:rPr>
          <w:rStyle w:val="CommentReference"/>
        </w:rPr>
        <w:annotationRef/>
      </w:r>
      <w:r>
        <w:t>Move to OAR 340-224-5020(2)</w:t>
      </w:r>
    </w:p>
  </w:comment>
  <w:comment w:id="455" w:author="Preferred Customer" w:date="2013-03-07T11:24:00Z" w:initials="JSI">
    <w:p w:rsidR="002D43B5" w:rsidRDefault="002D43B5">
      <w:pPr>
        <w:pStyle w:val="CommentText"/>
      </w:pPr>
      <w:r>
        <w:rPr>
          <w:rStyle w:val="CommentReference"/>
        </w:rPr>
        <w:annotationRef/>
      </w:r>
      <w:r>
        <w:t>Moved to OAR 340-224-0500(3)</w:t>
      </w:r>
    </w:p>
    <w:p w:rsidR="002D43B5" w:rsidRDefault="002D43B5">
      <w:pPr>
        <w:pStyle w:val="CommentText"/>
      </w:pPr>
    </w:p>
    <w:p w:rsidR="002D43B5" w:rsidRDefault="002D43B5">
      <w:pPr>
        <w:pStyle w:val="CommentText"/>
      </w:pPr>
      <w:r w:rsidRPr="004E276A">
        <w:rPr>
          <w:highlight w:val="yellow"/>
        </w:rPr>
        <w:t>Do we need to change these? PHIL??  If we keep these, we need them for all areas, not just NAA.</w:t>
      </w:r>
    </w:p>
  </w:comment>
  <w:comment w:id="456" w:author="Preferred Customer" w:date="2013-03-31T06:59:00Z" w:initials="JSI">
    <w:p w:rsidR="002907C0" w:rsidRDefault="002907C0">
      <w:pPr>
        <w:pStyle w:val="CommentText"/>
      </w:pPr>
      <w:r>
        <w:rPr>
          <w:rStyle w:val="CommentReference"/>
        </w:rPr>
        <w:annotationRef/>
      </w:r>
      <w:r>
        <w:t>Move to OAR 340-224-5000</w:t>
      </w:r>
    </w:p>
  </w:comment>
  <w:comment w:id="457" w:author="Preferred Customer" w:date="2013-03-31T07:05:00Z" w:initials="JSI">
    <w:p w:rsidR="003F42B8" w:rsidRDefault="003F42B8">
      <w:pPr>
        <w:pStyle w:val="CommentText"/>
      </w:pPr>
      <w:r>
        <w:rPr>
          <w:rStyle w:val="CommentReference"/>
        </w:rPr>
        <w:annotationRef/>
      </w:r>
      <w:r>
        <w:t>Move to OAR 340-224-5020(4)</w:t>
      </w:r>
    </w:p>
  </w:comment>
  <w:comment w:id="458" w:author="Preferred Customer" w:date="2013-03-31T07:05:00Z" w:initials="JSI">
    <w:p w:rsidR="003F42B8" w:rsidRDefault="003F42B8">
      <w:pPr>
        <w:pStyle w:val="CommentText"/>
      </w:pPr>
      <w:r>
        <w:rPr>
          <w:rStyle w:val="CommentReference"/>
        </w:rPr>
        <w:annotationRef/>
      </w:r>
      <w:r>
        <w:t>Not needed with new definition of NAQB</w:t>
      </w:r>
    </w:p>
  </w:comment>
  <w:comment w:id="459" w:author="Preferred Customer" w:date="2013-03-07T11:24:00Z" w:initials="JSI">
    <w:p w:rsidR="002D43B5" w:rsidRDefault="002D43B5">
      <w:pPr>
        <w:pStyle w:val="CommentText"/>
      </w:pPr>
      <w:r>
        <w:rPr>
          <w:rStyle w:val="CommentReference"/>
        </w:rPr>
        <w:annotationRef/>
      </w:r>
      <w:r>
        <w:t>Moved to OAR 340-224-0500</w:t>
      </w:r>
    </w:p>
  </w:comment>
  <w:comment w:id="460" w:author="Preferred Customer" w:date="2013-03-07T11:24:00Z" w:initials="JSI">
    <w:p w:rsidR="007A4A27" w:rsidRDefault="007A4A27">
      <w:pPr>
        <w:pStyle w:val="CommentText"/>
      </w:pPr>
      <w:r>
        <w:rPr>
          <w:rStyle w:val="CommentReference"/>
        </w:rPr>
        <w:annotationRef/>
      </w:r>
      <w:r>
        <w:t xml:space="preserve">Moved to OAR 340-224-5020(5) and (6) </w:t>
      </w:r>
    </w:p>
  </w:comment>
  <w:comment w:id="461" w:author="Preferred Customer" w:date="2013-03-31T07:13:00Z" w:initials="JSI">
    <w:p w:rsidR="00E74E30" w:rsidRDefault="00E74E30">
      <w:pPr>
        <w:pStyle w:val="CommentText"/>
      </w:pPr>
      <w:r>
        <w:rPr>
          <w:rStyle w:val="CommentReference"/>
        </w:rPr>
        <w:annotationRef/>
      </w:r>
      <w:r w:rsidRPr="00E74E30">
        <w:t xml:space="preserve">Moved to OAR 340-224-5020(5) and (6) </w:t>
      </w:r>
    </w:p>
  </w:comment>
  <w:comment w:id="462" w:author="Preferred Customer" w:date="2013-03-31T07:37:00Z" w:initials="JSI">
    <w:p w:rsidR="00AA01F7" w:rsidRDefault="00AA01F7">
      <w:pPr>
        <w:pStyle w:val="CommentText"/>
      </w:pPr>
      <w:r>
        <w:rPr>
          <w:rStyle w:val="CommentReference"/>
        </w:rPr>
        <w:annotationRef/>
      </w:r>
      <w:r w:rsidR="00B604CE">
        <w:t>Move to</w:t>
      </w:r>
      <w:r>
        <w:t xml:space="preserve"> OAR 340-224-5020(1)</w:t>
      </w:r>
      <w:r w:rsidR="009236BA">
        <w:t xml:space="preserve">?  Did we want to reduce the offset ratio to 1.0:1 for these sources?  </w:t>
      </w:r>
    </w:p>
  </w:comment>
  <w:comment w:id="463" w:author="Preferred Customer" w:date="2013-03-31T07:43:00Z" w:initials="JSI">
    <w:p w:rsidR="00AA01F7" w:rsidRDefault="00AA01F7">
      <w:pPr>
        <w:pStyle w:val="CommentText"/>
      </w:pPr>
      <w:r>
        <w:rPr>
          <w:rStyle w:val="CommentReference"/>
        </w:rPr>
        <w:annotationRef/>
      </w:r>
      <w:r w:rsidR="007E15CF">
        <w:t>Move to</w:t>
      </w:r>
      <w:r>
        <w:t xml:space="preserve"> OAR 340-224-5020(5) and (6)</w:t>
      </w:r>
    </w:p>
  </w:comment>
  <w:comment w:id="464" w:author="Preferred Customer" w:date="2013-03-31T07:43:00Z" w:initials="JSI">
    <w:p w:rsidR="007A4A27" w:rsidRDefault="007A4A27">
      <w:pPr>
        <w:pStyle w:val="CommentText"/>
      </w:pPr>
      <w:r>
        <w:rPr>
          <w:rStyle w:val="CommentReference"/>
        </w:rPr>
        <w:annotationRef/>
      </w:r>
      <w:r>
        <w:t>Move to AOR 340-224-0500(2)</w:t>
      </w:r>
    </w:p>
  </w:comment>
  <w:comment w:id="465" w:author="Preferred Customer" w:date="2013-03-07T11:24:00Z" w:initials="JSI">
    <w:p w:rsidR="007A4A27" w:rsidRDefault="007A4A27">
      <w:pPr>
        <w:pStyle w:val="CommentText"/>
      </w:pPr>
      <w:r>
        <w:rPr>
          <w:rStyle w:val="CommentReference"/>
        </w:rPr>
        <w:annotationRef/>
      </w:r>
      <w:r>
        <w:t>Covered in d</w:t>
      </w:r>
      <w:bookmarkStart w:id="466" w:name="_GoBack"/>
      <w:bookmarkEnd w:id="466"/>
      <w:r>
        <w:t>ivision 268.  Moved to OAR 340-224-0500(1)</w:t>
      </w:r>
    </w:p>
  </w:comment>
  <w:comment w:id="467" w:author="Preferred Customer" w:date="2013-03-07T11:24:00Z" w:initials="JSI">
    <w:p w:rsidR="00AA01F7" w:rsidRDefault="00AA01F7">
      <w:pPr>
        <w:pStyle w:val="CommentText"/>
      </w:pPr>
      <w:r>
        <w:rPr>
          <w:rStyle w:val="CommentReference"/>
        </w:rPr>
        <w:annotationRef/>
      </w:r>
      <w:r>
        <w:t>Moved to OAR 340-224-0500(1)</w:t>
      </w:r>
    </w:p>
  </w:comment>
  <w:comment w:id="468" w:author="Preferred Customer" w:date="2013-03-07T11:24:00Z" w:initials="JSI">
    <w:p w:rsidR="00764A13" w:rsidRDefault="00764A13">
      <w:pPr>
        <w:pStyle w:val="CommentText"/>
      </w:pPr>
      <w:r>
        <w:rPr>
          <w:rStyle w:val="CommentReference"/>
        </w:rPr>
        <w:annotationRef/>
      </w:r>
      <w:r>
        <w:t>Moved to OAR 340-224-0500(4)</w:t>
      </w:r>
    </w:p>
  </w:comment>
  <w:comment w:id="469" w:author="Preferred Customer" w:date="2013-03-07T11:24:00Z" w:initials="JSI">
    <w:p w:rsidR="00AA01F7" w:rsidRDefault="00AA01F7">
      <w:pPr>
        <w:pStyle w:val="CommentText"/>
      </w:pPr>
      <w:r>
        <w:rPr>
          <w:rStyle w:val="CommentReference"/>
        </w:rPr>
        <w:annotationRef/>
      </w:r>
      <w:r>
        <w:t>Covered in OAR 340-224-5020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AF" w:rsidRDefault="001F73C2">
    <w:pPr>
      <w:pStyle w:val="Footer"/>
      <w:pBdr>
        <w:top w:val="thinThickSmallGap" w:sz="24" w:space="1" w:color="622423" w:themeColor="accent2" w:themeShade="7F"/>
      </w:pBdr>
      <w:rPr>
        <w:ins w:id="470" w:author="Preferred Customer" w:date="2012-12-18T15:36:00Z"/>
        <w:rFonts w:asciiTheme="majorHAnsi" w:hAnsiTheme="majorHAnsi"/>
      </w:rPr>
    </w:pPr>
    <w:ins w:id="471"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72" w:author="Preferred Customer" w:date="2013-03-31T06:25:00Z">
      <w:r w:rsidR="00C90A06">
        <w:rPr>
          <w:rFonts w:asciiTheme="majorHAnsi" w:hAnsiTheme="majorHAnsi"/>
          <w:noProof/>
        </w:rPr>
        <w:t>3/31/2013 6:25 AM</w:t>
      </w:r>
    </w:ins>
    <w:ins w:id="473" w:author="jinahar" w:date="2012-12-19T10:30:00Z">
      <w:r>
        <w:rPr>
          <w:rFonts w:asciiTheme="majorHAnsi" w:hAnsiTheme="majorHAnsi"/>
        </w:rPr>
        <w:fldChar w:fldCharType="end"/>
      </w:r>
    </w:ins>
    <w:ins w:id="474"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E14A6F" w:rsidRPr="00E14A6F">
      <w:rPr>
        <w:rFonts w:asciiTheme="majorHAnsi" w:hAnsiTheme="majorHAnsi"/>
        <w:noProof/>
      </w:rPr>
      <w:t>21</w:t>
    </w:r>
    <w:ins w:id="475" w:author="Preferred Customer" w:date="2012-12-18T15:36:00Z">
      <w:r>
        <w:fldChar w:fldCharType="end"/>
      </w:r>
    </w:ins>
  </w:p>
  <w:p w:rsidR="00FF77AF" w:rsidRDefault="00FF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150E"/>
    <w:rsid w:val="0000516D"/>
    <w:rsid w:val="000110A4"/>
    <w:rsid w:val="0001223E"/>
    <w:rsid w:val="00020F0A"/>
    <w:rsid w:val="00022481"/>
    <w:rsid w:val="00023303"/>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718B7"/>
    <w:rsid w:val="001815F5"/>
    <w:rsid w:val="00182DD2"/>
    <w:rsid w:val="0019179B"/>
    <w:rsid w:val="00193321"/>
    <w:rsid w:val="001A0C20"/>
    <w:rsid w:val="001C4D42"/>
    <w:rsid w:val="001D01A3"/>
    <w:rsid w:val="001D10DB"/>
    <w:rsid w:val="001D5646"/>
    <w:rsid w:val="001D6171"/>
    <w:rsid w:val="001F31E7"/>
    <w:rsid w:val="001F73C2"/>
    <w:rsid w:val="00203122"/>
    <w:rsid w:val="002071FE"/>
    <w:rsid w:val="002527A6"/>
    <w:rsid w:val="0026305C"/>
    <w:rsid w:val="00266CFA"/>
    <w:rsid w:val="00287159"/>
    <w:rsid w:val="002907C0"/>
    <w:rsid w:val="0029211E"/>
    <w:rsid w:val="002955F0"/>
    <w:rsid w:val="00296E1B"/>
    <w:rsid w:val="002A0667"/>
    <w:rsid w:val="002B5F0A"/>
    <w:rsid w:val="002D2663"/>
    <w:rsid w:val="002D43B5"/>
    <w:rsid w:val="002F53B8"/>
    <w:rsid w:val="0032589D"/>
    <w:rsid w:val="00333858"/>
    <w:rsid w:val="0034653F"/>
    <w:rsid w:val="0036233E"/>
    <w:rsid w:val="00373125"/>
    <w:rsid w:val="003824F9"/>
    <w:rsid w:val="0039310E"/>
    <w:rsid w:val="003A500B"/>
    <w:rsid w:val="003A613F"/>
    <w:rsid w:val="003A7620"/>
    <w:rsid w:val="003B552F"/>
    <w:rsid w:val="003B6581"/>
    <w:rsid w:val="003C502B"/>
    <w:rsid w:val="003C5E3B"/>
    <w:rsid w:val="003D72F3"/>
    <w:rsid w:val="003E33B7"/>
    <w:rsid w:val="003F42B8"/>
    <w:rsid w:val="004074CF"/>
    <w:rsid w:val="00410A08"/>
    <w:rsid w:val="0041583A"/>
    <w:rsid w:val="00426156"/>
    <w:rsid w:val="004301D5"/>
    <w:rsid w:val="0043713A"/>
    <w:rsid w:val="0043747C"/>
    <w:rsid w:val="00441E51"/>
    <w:rsid w:val="00442500"/>
    <w:rsid w:val="00446290"/>
    <w:rsid w:val="00454E27"/>
    <w:rsid w:val="004577F9"/>
    <w:rsid w:val="00472BBE"/>
    <w:rsid w:val="00474F9B"/>
    <w:rsid w:val="00476667"/>
    <w:rsid w:val="00491B2D"/>
    <w:rsid w:val="004C42DF"/>
    <w:rsid w:val="004C7696"/>
    <w:rsid w:val="004D74A2"/>
    <w:rsid w:val="004E276A"/>
    <w:rsid w:val="004F3986"/>
    <w:rsid w:val="004F4357"/>
    <w:rsid w:val="00500657"/>
    <w:rsid w:val="00504579"/>
    <w:rsid w:val="00505F4B"/>
    <w:rsid w:val="005152FB"/>
    <w:rsid w:val="005358D5"/>
    <w:rsid w:val="0054638D"/>
    <w:rsid w:val="005577CC"/>
    <w:rsid w:val="0056738C"/>
    <w:rsid w:val="0057095B"/>
    <w:rsid w:val="005933D3"/>
    <w:rsid w:val="0059578F"/>
    <w:rsid w:val="005A6ED7"/>
    <w:rsid w:val="005B29C0"/>
    <w:rsid w:val="005B4682"/>
    <w:rsid w:val="005D2D71"/>
    <w:rsid w:val="005E0DBF"/>
    <w:rsid w:val="005F1E32"/>
    <w:rsid w:val="005F52D9"/>
    <w:rsid w:val="006035A4"/>
    <w:rsid w:val="00613948"/>
    <w:rsid w:val="0061467B"/>
    <w:rsid w:val="00625F33"/>
    <w:rsid w:val="006454B7"/>
    <w:rsid w:val="0065364B"/>
    <w:rsid w:val="006559DE"/>
    <w:rsid w:val="006562DA"/>
    <w:rsid w:val="00662D78"/>
    <w:rsid w:val="006666B7"/>
    <w:rsid w:val="006817E0"/>
    <w:rsid w:val="006843DD"/>
    <w:rsid w:val="00685182"/>
    <w:rsid w:val="006930E8"/>
    <w:rsid w:val="006947A0"/>
    <w:rsid w:val="006A5E3A"/>
    <w:rsid w:val="006B6FE7"/>
    <w:rsid w:val="006D150E"/>
    <w:rsid w:val="006D2B01"/>
    <w:rsid w:val="006E3872"/>
    <w:rsid w:val="006F11BE"/>
    <w:rsid w:val="006F2378"/>
    <w:rsid w:val="007054B9"/>
    <w:rsid w:val="00721893"/>
    <w:rsid w:val="00746689"/>
    <w:rsid w:val="00764A13"/>
    <w:rsid w:val="0077622F"/>
    <w:rsid w:val="00783BDC"/>
    <w:rsid w:val="00792BD9"/>
    <w:rsid w:val="007A003F"/>
    <w:rsid w:val="007A4A27"/>
    <w:rsid w:val="007A6C67"/>
    <w:rsid w:val="007A7614"/>
    <w:rsid w:val="007E15CF"/>
    <w:rsid w:val="007F4A88"/>
    <w:rsid w:val="00800B70"/>
    <w:rsid w:val="0081082E"/>
    <w:rsid w:val="00821408"/>
    <w:rsid w:val="00856C55"/>
    <w:rsid w:val="00882379"/>
    <w:rsid w:val="00884BCD"/>
    <w:rsid w:val="00885F4C"/>
    <w:rsid w:val="00886385"/>
    <w:rsid w:val="008933F3"/>
    <w:rsid w:val="00894C24"/>
    <w:rsid w:val="008B3DF9"/>
    <w:rsid w:val="008B4E38"/>
    <w:rsid w:val="008C1895"/>
    <w:rsid w:val="008C350B"/>
    <w:rsid w:val="008D4CAB"/>
    <w:rsid w:val="008F704A"/>
    <w:rsid w:val="00900391"/>
    <w:rsid w:val="00901424"/>
    <w:rsid w:val="0090509E"/>
    <w:rsid w:val="0090538F"/>
    <w:rsid w:val="009236BA"/>
    <w:rsid w:val="0093208A"/>
    <w:rsid w:val="00933A60"/>
    <w:rsid w:val="00935D2F"/>
    <w:rsid w:val="009371C9"/>
    <w:rsid w:val="00947D4D"/>
    <w:rsid w:val="00955A48"/>
    <w:rsid w:val="009578BB"/>
    <w:rsid w:val="00961854"/>
    <w:rsid w:val="00977FE2"/>
    <w:rsid w:val="009818BC"/>
    <w:rsid w:val="009875BF"/>
    <w:rsid w:val="009876F5"/>
    <w:rsid w:val="00990A68"/>
    <w:rsid w:val="009A62C9"/>
    <w:rsid w:val="009B135D"/>
    <w:rsid w:val="009B6630"/>
    <w:rsid w:val="009D00BB"/>
    <w:rsid w:val="009D6388"/>
    <w:rsid w:val="009E3908"/>
    <w:rsid w:val="009E3ABC"/>
    <w:rsid w:val="00A07B2E"/>
    <w:rsid w:val="00A240B4"/>
    <w:rsid w:val="00A3087A"/>
    <w:rsid w:val="00A33B19"/>
    <w:rsid w:val="00A35996"/>
    <w:rsid w:val="00A37785"/>
    <w:rsid w:val="00A62CBA"/>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24DCB"/>
    <w:rsid w:val="00B40CB2"/>
    <w:rsid w:val="00B52B28"/>
    <w:rsid w:val="00B54CCF"/>
    <w:rsid w:val="00B604CE"/>
    <w:rsid w:val="00B6571C"/>
    <w:rsid w:val="00B66AF6"/>
    <w:rsid w:val="00B82D66"/>
    <w:rsid w:val="00BB018E"/>
    <w:rsid w:val="00BC469C"/>
    <w:rsid w:val="00BD6CD4"/>
    <w:rsid w:val="00BE1FBB"/>
    <w:rsid w:val="00BE31EC"/>
    <w:rsid w:val="00C04F08"/>
    <w:rsid w:val="00C06C9B"/>
    <w:rsid w:val="00C074A0"/>
    <w:rsid w:val="00C24C92"/>
    <w:rsid w:val="00C270BB"/>
    <w:rsid w:val="00C32FA6"/>
    <w:rsid w:val="00C42BBB"/>
    <w:rsid w:val="00C618F8"/>
    <w:rsid w:val="00C66B0F"/>
    <w:rsid w:val="00C77C61"/>
    <w:rsid w:val="00C81C96"/>
    <w:rsid w:val="00C87770"/>
    <w:rsid w:val="00C90A06"/>
    <w:rsid w:val="00C91A1C"/>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95B00"/>
    <w:rsid w:val="00D9786F"/>
    <w:rsid w:val="00DA6FEA"/>
    <w:rsid w:val="00DC2116"/>
    <w:rsid w:val="00DD0A4D"/>
    <w:rsid w:val="00DF7291"/>
    <w:rsid w:val="00E14A6F"/>
    <w:rsid w:val="00E16253"/>
    <w:rsid w:val="00E237BC"/>
    <w:rsid w:val="00E23D1B"/>
    <w:rsid w:val="00E2730A"/>
    <w:rsid w:val="00E44500"/>
    <w:rsid w:val="00E63E32"/>
    <w:rsid w:val="00E647EF"/>
    <w:rsid w:val="00E7230B"/>
    <w:rsid w:val="00E74E30"/>
    <w:rsid w:val="00E93A2D"/>
    <w:rsid w:val="00E94F2E"/>
    <w:rsid w:val="00EA305B"/>
    <w:rsid w:val="00EC5E99"/>
    <w:rsid w:val="00EF5915"/>
    <w:rsid w:val="00F145EA"/>
    <w:rsid w:val="00F2012F"/>
    <w:rsid w:val="00F237C5"/>
    <w:rsid w:val="00F43919"/>
    <w:rsid w:val="00F470B2"/>
    <w:rsid w:val="00F64F4A"/>
    <w:rsid w:val="00F77696"/>
    <w:rsid w:val="00F86194"/>
    <w:rsid w:val="00F92DDA"/>
    <w:rsid w:val="00F92EA9"/>
    <w:rsid w:val="00FB08B8"/>
    <w:rsid w:val="00FB0C99"/>
    <w:rsid w:val="00FB5C49"/>
    <w:rsid w:val="00FF42DE"/>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FF1A4-0F75-45C1-A1B6-CB132C4B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21</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19</cp:revision>
  <cp:lastPrinted>2013-01-25T21:46:00Z</cp:lastPrinted>
  <dcterms:created xsi:type="dcterms:W3CDTF">2013-02-21T19:16:00Z</dcterms:created>
  <dcterms:modified xsi:type="dcterms:W3CDTF">2013-03-31T15:14:00Z</dcterms:modified>
</cp:coreProperties>
</file>