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1F7" w:rsidRPr="005171F7" w:rsidRDefault="005171F7" w:rsidP="005171F7">
      <w:r w:rsidRPr="005171F7">
        <w:rPr>
          <w:b/>
          <w:bCs/>
        </w:rPr>
        <w:t>DIVISION 204</w:t>
      </w:r>
    </w:p>
    <w:p w:rsidR="005171F7" w:rsidRPr="005171F7" w:rsidRDefault="005171F7" w:rsidP="005171F7">
      <w:r w:rsidRPr="005171F7">
        <w:rPr>
          <w:b/>
          <w:bCs/>
        </w:rPr>
        <w:t>DESIGNATION OF AIR QUALITY AREAS</w:t>
      </w:r>
    </w:p>
    <w:p w:rsidR="005171F7" w:rsidRPr="005171F7" w:rsidRDefault="005171F7" w:rsidP="005171F7">
      <w:r w:rsidRPr="005171F7">
        <w:rPr>
          <w:b/>
          <w:bCs/>
        </w:rPr>
        <w:t>340-204-0010</w:t>
      </w:r>
    </w:p>
    <w:p w:rsidR="005171F7" w:rsidRPr="005171F7" w:rsidRDefault="005171F7" w:rsidP="005171F7">
      <w:r w:rsidRPr="005171F7">
        <w:rPr>
          <w:b/>
          <w:bCs/>
        </w:rPr>
        <w:t>Definitions</w:t>
      </w:r>
    </w:p>
    <w:p w:rsidR="005171F7" w:rsidRPr="005171F7" w:rsidRDefault="005171F7" w:rsidP="005171F7">
      <w:r w:rsidRPr="005171F7">
        <w:t xml:space="preserve">The definitions in OAR 340-200-0020 and this rule apply to this division. If the same term is defined in this rule and 340-200-0020, the definition in this rule applies to this division. Definitions of boundaries in this rule also apply to OAR 340 division 200 through 268 and throughout the State of Oregon Clean Air Act Implementation Plan adopted under 340-200-0040. </w:t>
      </w:r>
    </w:p>
    <w:p w:rsidR="005171F7" w:rsidRPr="005171F7" w:rsidRDefault="005171F7" w:rsidP="005171F7">
      <w:r w:rsidRPr="005171F7">
        <w:t xml:space="preserve">(1) “AQCR” means Air Quality Control Region. </w:t>
      </w:r>
    </w:p>
    <w:p w:rsidR="005171F7" w:rsidRPr="005171F7" w:rsidRDefault="005171F7" w:rsidP="005171F7">
      <w:r w:rsidRPr="005171F7">
        <w:t xml:space="preserve">(2) “AQMA” means Air Quality Maintenance Area. </w:t>
      </w:r>
    </w:p>
    <w:p w:rsidR="005171F7" w:rsidRPr="005171F7" w:rsidRDefault="005171F7" w:rsidP="005171F7">
      <w:r w:rsidRPr="005171F7">
        <w:t xml:space="preserve">(3) “CO” means Carbon Monoxide. </w:t>
      </w:r>
    </w:p>
    <w:p w:rsidR="005171F7" w:rsidRPr="005171F7" w:rsidRDefault="005171F7" w:rsidP="005171F7">
      <w:r w:rsidRPr="005171F7">
        <w:t xml:space="preserve">(4) “CBD” means Central Business District. </w:t>
      </w:r>
    </w:p>
    <w:p w:rsidR="005171F7" w:rsidRPr="005171F7" w:rsidRDefault="005171F7" w:rsidP="005171F7">
      <w:r w:rsidRPr="005171F7">
        <w:t xml:space="preserve">(5) “Criteria Pollutant” means any of the six pollutants set out by the Clean Air Act (sulfur oxides, particulate matter, ozone, carbon monoxide, nitrogen dioxide, and lead) for which the EPA has promulgated standards in 40 CFR 50.4 through 50.12 (July, 1993). </w:t>
      </w:r>
    </w:p>
    <w:p w:rsidR="005171F7" w:rsidRPr="005171F7" w:rsidRDefault="005171F7" w:rsidP="005171F7">
      <w:r w:rsidRPr="005171F7">
        <w:t xml:space="preserve">(6)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Marcola Road; thence southwesterly along Marcola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Hyancinth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 </w:t>
      </w:r>
    </w:p>
    <w:p w:rsidR="005171F7" w:rsidRPr="005171F7" w:rsidRDefault="005171F7" w:rsidP="005171F7">
      <w:r w:rsidRPr="005171F7">
        <w:t xml:space="preserve">(7) “Grants Pass CBD” means the area within the City of Grants Pass enclosed by “B” Street on the north, 8th Street to the east, “M” Street on the south, and 5th Street to the west. </w:t>
      </w:r>
    </w:p>
    <w:p w:rsidR="005171F7" w:rsidRPr="005171F7" w:rsidRDefault="005171F7" w:rsidP="005171F7">
      <w:r w:rsidRPr="005171F7">
        <w:t xml:space="preserve">(8)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5171F7" w:rsidRPr="005171F7" w:rsidRDefault="005171F7" w:rsidP="005171F7">
      <w:r w:rsidRPr="005171F7">
        <w:t xml:space="preserve">(9)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Roguela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Parkhill Place approx. 600 feet; thence northwesterly at a 90 degree angle approximately 300 feet to the intersection with Parkhill Place; thence southwesterly along Parkhill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Coutant Lane; thence south along Coutant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Darneille Lane; thence northwesterly along Darneille Lane approx. 200 feet; thence west approx. 300 feet; thence south approx. 600 feet to the intersection with Leonard Road; thence west along Leonard Road approx. 700 feet; thence south approx. 1350 feet; thence east approx. 1400 feet to the intersection with Darneille Lane; thence south along Darneille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Demaray Drive; thence easterly along Demaray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Schutzwohl Lane; thence south approx. 1300 feet to a point even with West Harbeck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Espey Road; thence west along Espey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approx. 100 feet; thence east to the intersection with Harbeck Road; thence north along Harbeck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Fruitdale Drive; thence southwesterly along Fruitdale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 </w:t>
      </w:r>
    </w:p>
    <w:p w:rsidR="005171F7" w:rsidRPr="005171F7" w:rsidRDefault="005171F7" w:rsidP="005171F7">
      <w:r w:rsidRPr="005171F7">
        <w:t xml:space="preserve">(10) Klamath Falls Control Area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 </w:t>
      </w:r>
    </w:p>
    <w:p w:rsidR="005171F7" w:rsidRPr="005171F7" w:rsidRDefault="005171F7" w:rsidP="005171F7">
      <w:r w:rsidRPr="005171F7">
        <w:t xml:space="preserve">(11) “Klamath Falls Nonattainment Area” means the area of the state beginning at the northwest corner of Section 31, T37S, R9E; thence east approximately two miles to the northeast corner of Section 32; thence south 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5171F7" w:rsidRPr="005171F7" w:rsidRDefault="005171F7" w:rsidP="005171F7">
      <w:r w:rsidRPr="005171F7">
        <w:t xml:space="preserve">(12)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Orindale Draw, thence southerly along the eastern boundary of Orindale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Orindale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Orindale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Orindale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 </w:t>
      </w:r>
    </w:p>
    <w:p w:rsidR="005171F7" w:rsidRPr="005171F7" w:rsidRDefault="005171F7" w:rsidP="005171F7">
      <w:r w:rsidRPr="005171F7">
        <w:t xml:space="preserve">(13) “LaGrande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Ronde River; thence westerly along the northern bank of the Grande Ronde River to the intersection with the western edge of Mount Glenn Road and Riverside Park; thence north along the western edge of Mount Glenn Road and Riverside Park to the intersection with Fruitdale Road; thence east along Fruitdale Road and the northern boundary of Riverside Park to the eastern boundary of Riverside Park; thence south along the eastern boundary of Riverside Park to the north bank of the Grande Ronde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Gekeler Lane; thence west along Gekeler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approximately 250 feet; thence on a line east following existing property boundaries approximately 650 feet; thence north on a line to the intersection with Gekeler Lane; thence west along Gekeler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 </w:t>
      </w:r>
    </w:p>
    <w:p w:rsidR="005171F7" w:rsidRPr="005171F7" w:rsidRDefault="005171F7" w:rsidP="005171F7">
      <w:r w:rsidRPr="005171F7">
        <w:t xml:space="preserve">(14)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 </w:t>
      </w:r>
    </w:p>
    <w:p w:rsidR="005171F7" w:rsidRPr="005171F7" w:rsidRDefault="005171F7" w:rsidP="005171F7">
      <w:r w:rsidRPr="005171F7">
        <w:t xml:space="preserve">(15) “Maintenance Area” means any area that was formerly nonattainment for a criteria pollutant but has since met EPA promulgated standards and has had a maintenance plan to stay within the standards approved by the EPA pursuant to 40 CFR 51.110 (July, 1993). </w:t>
      </w:r>
    </w:p>
    <w:p w:rsidR="005171F7" w:rsidRPr="005171F7" w:rsidRDefault="005171F7" w:rsidP="005171F7">
      <w:r w:rsidRPr="005171F7">
        <w:t xml:space="preserve">(16)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5171F7" w:rsidRPr="005171F7" w:rsidRDefault="005171F7" w:rsidP="005171F7">
      <w:r w:rsidRPr="005171F7">
        <w:t xml:space="preserve">(17)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McAndrews Road east from Biddle Road to Crater Lake Avenue, and along Jackson Street east from Biddle Road to Crater Lake Avenue. </w:t>
      </w:r>
    </w:p>
    <w:p w:rsidR="005171F7" w:rsidRPr="005171F7" w:rsidRDefault="005171F7" w:rsidP="005171F7">
      <w:r w:rsidRPr="005171F7">
        <w:rPr>
          <w:b/>
          <w:bCs/>
        </w:rPr>
        <w:t>NOTE</w:t>
      </w:r>
      <w:r w:rsidRPr="005171F7">
        <w:t xml:space="preserve">: This definition also marks the area where indirect sources are required to have indirect source construction permits in the Medford area. See OAR 340-254-0040. </w:t>
      </w:r>
    </w:p>
    <w:p w:rsidR="005171F7" w:rsidRPr="005171F7" w:rsidRDefault="005171F7" w:rsidP="005171F7">
      <w:r w:rsidRPr="005171F7">
        <w:t xml:space="preserve">(18)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Rossanely Drive; thence east along Rossanley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Fairlane Road; thence south to the end of Fairlane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Sunnyview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 </w:t>
      </w:r>
    </w:p>
    <w:p w:rsidR="005171F7" w:rsidRPr="005171F7" w:rsidRDefault="005171F7" w:rsidP="005171F7">
      <w:r w:rsidRPr="005171F7">
        <w:t xml:space="preserve">(19) “Nonattainment Area” means any area that has been designated as not meeting the standards established by the U.S. Environmental Protection Agency (EPA) pursuant to 40 CFR 51.52 (July, 1993) for any criteria pollutant. </w:t>
      </w:r>
    </w:p>
    <w:p w:rsidR="005171F7" w:rsidRPr="005171F7" w:rsidRDefault="005171F7" w:rsidP="005171F7">
      <w:r w:rsidRPr="005171F7">
        <w:t xml:space="preserve">(20) “O3” means Ozone. </w:t>
      </w:r>
    </w:p>
    <w:p w:rsidR="005171F7" w:rsidRPr="005171F7" w:rsidRDefault="005171F7" w:rsidP="005171F7">
      <w:r w:rsidRPr="005171F7">
        <w:t xml:space="preserve">(21)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5171F7" w:rsidRPr="005171F7" w:rsidRDefault="005171F7" w:rsidP="005171F7">
      <w:r w:rsidRPr="005171F7">
        <w:t xml:space="preserve">(22) “Particulate Matter” has the meaning given that term in OAR 340-200-0020(82). </w:t>
      </w:r>
    </w:p>
    <w:p w:rsidR="005171F7" w:rsidRPr="005171F7" w:rsidRDefault="005171F7" w:rsidP="005171F7">
      <w:r w:rsidRPr="005171F7">
        <w:t xml:space="preserve">(23) PM10: has the meaning given that term in OAR 340-200-0020(90). </w:t>
      </w:r>
    </w:p>
    <w:p w:rsidR="005171F7" w:rsidRPr="005171F7" w:rsidRDefault="005171F7" w:rsidP="005171F7">
      <w:r w:rsidRPr="005171F7">
        <w:t xml:space="preserve">(24) “PM2.5” has the meaning given that term in OAR 340-200-0020(91). </w:t>
      </w:r>
    </w:p>
    <w:p w:rsidR="005171F7" w:rsidRPr="005171F7" w:rsidRDefault="005171F7" w:rsidP="005171F7">
      <w:r w:rsidRPr="005171F7">
        <w:t xml:space="preserve">(25)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Thayler Road, thence west along Thayler Road to the intersection with Beaver Creek Road, thence southeast along Beaver Creek Road to the intersection with Henrici Road, thence west along Henrici Road to the intersection with State Highway 213 (Mollala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Stringtown Road, thence westerly and northwesterly along Stringtown Road to the intersection with Gales Creek Road, thence northwesterly along Gales Creek Road to the intersection with Tinmmerman Road, thence northerly along Tinmmerman Road to the intersection with Wilson River Highway, thence west and southwesterly along Wilson River Highway to the intersection with Narup Road, thence north along Narup Road to the intersection with Cedar Canyon Road, thence westerly and northerly along Cedar Canyon Road to the intersection with Banks Road, thence west along Banks Road to the intersection with Hahn Road, thence northerly and westerly along Hahn Road to the intersection with Mountaindale Road, thence southeasterly along Mountaindale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diffluence with the Willamette River, thence north-northeasterly down the Willamette River to the confluence with the Columbia River and the Oregon-Washington state line (the point of beginning). </w:t>
      </w:r>
    </w:p>
    <w:p w:rsidR="005171F7" w:rsidRPr="005171F7" w:rsidRDefault="005171F7" w:rsidP="005171F7">
      <w:r w:rsidRPr="005171F7">
        <w:t xml:space="preserve">(26) “Portland Metropolitan Service District Boundary” or “Portland Metro” means the boundary surrounding the urban growth boundaries of the cities within the Greater Portland Metropolitan Area. It is defined in the Oregon Revised Statutes (ORS) 268.125 (1989). </w:t>
      </w:r>
    </w:p>
    <w:p w:rsidR="005171F7" w:rsidRPr="005171F7" w:rsidRDefault="005171F7" w:rsidP="005171F7">
      <w:r w:rsidRPr="005171F7">
        <w:t xml:space="preserve">(27) “Portland Vehicle Inspection Area” means the area of the state included within the following census </w:t>
      </w:r>
      <w:proofErr w:type="gramStart"/>
      <w:r w:rsidRPr="005171F7">
        <w:t>tracts,</w:t>
      </w:r>
      <w:proofErr w:type="gramEnd"/>
      <w:r w:rsidRPr="005171F7">
        <w:t xml:space="preserve">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5171F7" w:rsidRPr="005171F7" w:rsidRDefault="005171F7" w:rsidP="005171F7">
      <w:r w:rsidRPr="005171F7">
        <w:t xml:space="preserve">(28)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5171F7" w:rsidRPr="005171F7" w:rsidRDefault="005171F7" w:rsidP="005171F7">
      <w:r w:rsidRPr="005171F7">
        <w:t xml:space="preserve">(29) “Salem-Keizer Area Transportation Study” or “SKATS” means the area within the bounds beginning at the intersection of U.S. Interstate Highway 5 (I-5) with Battle Creek Road SE and Wiltsey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Hylo Road SE; thence west along Hylo Road SE to the intersection with Liberty Road; thence north along Liberty Road to the intersection with Cole Road; thence west along Cole Road to the intersection with Bates Road; thence northerly and easterly along Bates Road to the intersection with Jory Hill Road; thence west along Jory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Ravena Drive; thence southerly and easterly along Ravena Drive to the intersection with Wheatland Road; thence northerly along Wheatland Road to the intersection with Brooklake Road; thence southeast along Brooklake Road to the intersection with 65th Avenue; thence south along 65th Avenue to the intersection with Labish Road; thence east along Labish Road to the intersection with the West Branch of the Little Pudding River; thence southerly along the West Branch of the Little Pudding River to the intersection with Sunnyview Road; thence east along Sunnyview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Wiltsey Road; thence west along Wiltsey Road to the intersection with I-5 (the point of beginning). </w:t>
      </w:r>
    </w:p>
    <w:p w:rsidR="005171F7" w:rsidRPr="005171F7" w:rsidRDefault="005171F7" w:rsidP="005171F7">
      <w:r w:rsidRPr="005171F7">
        <w:t xml:space="preserve">(30) “UGB” means Urban Growth Boundary. </w:t>
      </w:r>
    </w:p>
    <w:p w:rsidR="005171F7" w:rsidRPr="005171F7" w:rsidRDefault="005171F7" w:rsidP="005171F7">
      <w:r w:rsidRPr="005171F7">
        <w:t xml:space="preserve">(31)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5171F7" w:rsidRPr="005171F7" w:rsidRDefault="005171F7" w:rsidP="005171F7">
      <w:r w:rsidRPr="005171F7">
        <w:rPr>
          <w:b/>
          <w:bCs/>
        </w:rPr>
        <w:t>NOTE</w:t>
      </w:r>
      <w:r w:rsidRPr="005171F7">
        <w:t xml:space="preserve">: This rule is included in the State of Oregon Clean Air Act Implementation Plan as adopted by the Environmental Quality Commission under OAR 340-200-0040. </w:t>
      </w:r>
    </w:p>
    <w:p w:rsidR="005171F7" w:rsidRPr="005171F7" w:rsidRDefault="005171F7" w:rsidP="005171F7">
      <w:r w:rsidRPr="005171F7">
        <w:t xml:space="preserve">[Publications: Publications referenced are available from the agency.] </w:t>
      </w:r>
    </w:p>
    <w:p w:rsidR="005171F7" w:rsidRPr="005171F7" w:rsidRDefault="005171F7" w:rsidP="005171F7">
      <w:r w:rsidRPr="005171F7">
        <w:t>Stat. Auth.: ORS 468.020</w:t>
      </w:r>
      <w:r w:rsidRPr="005171F7">
        <w:br/>
        <w:t>Stats. Implemented: ORS 468A.025</w:t>
      </w:r>
      <w:r w:rsidRPr="005171F7">
        <w:br/>
        <w:t xml:space="preserve">Hist.: DEQ 14-1995, f. &amp; cert. ef. </w:t>
      </w:r>
      <w:proofErr w:type="gramStart"/>
      <w:r w:rsidRPr="005171F7">
        <w:t>5-25-95; DEQ 18-1996, f. &amp; cert. ef.</w:t>
      </w:r>
      <w:proofErr w:type="gramEnd"/>
      <w:r w:rsidRPr="005171F7">
        <w:t xml:space="preserve"> </w:t>
      </w:r>
      <w:proofErr w:type="gramStart"/>
      <w:r w:rsidRPr="005171F7">
        <w:t>8-19-96; DEQ 1-1999, f. &amp; cert. ef.</w:t>
      </w:r>
      <w:proofErr w:type="gramEnd"/>
      <w:r w:rsidRPr="005171F7">
        <w:t xml:space="preserve"> </w:t>
      </w:r>
      <w:proofErr w:type="gramStart"/>
      <w:r w:rsidRPr="005171F7">
        <w:t>1-25-99; DEQ 14-1999, f. &amp; cert. ef.</w:t>
      </w:r>
      <w:proofErr w:type="gramEnd"/>
      <w:r w:rsidRPr="005171F7">
        <w:t xml:space="preserve"> 10-14-99, Renumbered from 340-031-0500; DEQ 1-2005, f. &amp; cert. ef. </w:t>
      </w:r>
      <w:proofErr w:type="gramStart"/>
      <w:r w:rsidRPr="005171F7">
        <w:t>1-4-05; DEQ 3-2007, f. &amp; cert. ef.</w:t>
      </w:r>
      <w:proofErr w:type="gramEnd"/>
      <w:r w:rsidRPr="005171F7">
        <w:t xml:space="preserve"> </w:t>
      </w:r>
      <w:proofErr w:type="gramStart"/>
      <w:r w:rsidRPr="005171F7">
        <w:t>4-12-07; DEQ 5-2010, f. &amp; cert. ef.</w:t>
      </w:r>
      <w:proofErr w:type="gramEnd"/>
      <w:r w:rsidRPr="005171F7">
        <w:t xml:space="preserve"> </w:t>
      </w:r>
      <w:proofErr w:type="gramStart"/>
      <w:r w:rsidRPr="005171F7">
        <w:t>5-21-10; DEQ 18-2011, f. &amp; cert. ef.</w:t>
      </w:r>
      <w:proofErr w:type="gramEnd"/>
      <w:r w:rsidRPr="005171F7">
        <w:t xml:space="preserve"> </w:t>
      </w:r>
      <w:proofErr w:type="gramStart"/>
      <w:r w:rsidRPr="005171F7">
        <w:t>12-21-11; DEQ 10-2012, f. &amp; cert. ef.</w:t>
      </w:r>
      <w:proofErr w:type="gramEnd"/>
      <w:r w:rsidRPr="005171F7">
        <w:t xml:space="preserve"> 12-11-12 </w:t>
      </w:r>
    </w:p>
    <w:p w:rsidR="005171F7" w:rsidRPr="005171F7" w:rsidRDefault="005171F7" w:rsidP="005171F7">
      <w:r w:rsidRPr="005171F7">
        <w:rPr>
          <w:b/>
          <w:bCs/>
        </w:rPr>
        <w:t>340-204-0020</w:t>
      </w:r>
    </w:p>
    <w:p w:rsidR="005171F7" w:rsidRPr="005171F7" w:rsidRDefault="005171F7" w:rsidP="005171F7">
      <w:r w:rsidRPr="005171F7">
        <w:rPr>
          <w:b/>
          <w:bCs/>
        </w:rPr>
        <w:t>Designation of Air Quality Control Regions</w:t>
      </w:r>
    </w:p>
    <w:p w:rsidR="005171F7" w:rsidRPr="005171F7" w:rsidRDefault="005171F7" w:rsidP="005171F7">
      <w:r w:rsidRPr="005171F7">
        <w:t>Oregon's thirty-six counties are divided into five AQCRs. The AQCR boundaries follow county lines, and there are no counties that belong to more than one AQCR. The five AQCRs are as follows:</w:t>
      </w:r>
    </w:p>
    <w:p w:rsidR="005171F7" w:rsidRPr="005171F7" w:rsidRDefault="005171F7" w:rsidP="005171F7">
      <w:r w:rsidRPr="005171F7">
        <w:t xml:space="preserve">(1) </w:t>
      </w:r>
      <w:r w:rsidRPr="005171F7">
        <w:rPr>
          <w:b/>
          <w:bCs/>
        </w:rPr>
        <w:t>Portland Interstate AQCR</w:t>
      </w:r>
      <w:r w:rsidRPr="005171F7">
        <w:t>, containing ten counties:</w:t>
      </w:r>
    </w:p>
    <w:p w:rsidR="005171F7" w:rsidRPr="005171F7" w:rsidRDefault="005171F7" w:rsidP="005171F7">
      <w:r w:rsidRPr="005171F7">
        <w:t>(a) Benton County;</w:t>
      </w:r>
    </w:p>
    <w:p w:rsidR="005171F7" w:rsidRPr="005171F7" w:rsidRDefault="005171F7" w:rsidP="005171F7">
      <w:r w:rsidRPr="005171F7">
        <w:t>(b) Clackamas County;</w:t>
      </w:r>
    </w:p>
    <w:p w:rsidR="005171F7" w:rsidRPr="005171F7" w:rsidRDefault="005171F7" w:rsidP="005171F7">
      <w:r w:rsidRPr="005171F7">
        <w:t>(c) Columbia County;</w:t>
      </w:r>
    </w:p>
    <w:p w:rsidR="005171F7" w:rsidRPr="005171F7" w:rsidRDefault="005171F7" w:rsidP="005171F7">
      <w:r w:rsidRPr="005171F7">
        <w:t>(d) Lane County;</w:t>
      </w:r>
    </w:p>
    <w:p w:rsidR="005171F7" w:rsidRPr="005171F7" w:rsidRDefault="005171F7" w:rsidP="005171F7">
      <w:r w:rsidRPr="005171F7">
        <w:t>(e) Linn County;</w:t>
      </w:r>
    </w:p>
    <w:p w:rsidR="005171F7" w:rsidRPr="005171F7" w:rsidRDefault="005171F7" w:rsidP="005171F7">
      <w:r w:rsidRPr="005171F7">
        <w:t>(f) Marion County;</w:t>
      </w:r>
    </w:p>
    <w:p w:rsidR="005171F7" w:rsidRPr="005171F7" w:rsidRDefault="005171F7" w:rsidP="005171F7">
      <w:r w:rsidRPr="005171F7">
        <w:t>(g) Multnomah County;</w:t>
      </w:r>
    </w:p>
    <w:p w:rsidR="005171F7" w:rsidRPr="005171F7" w:rsidRDefault="005171F7" w:rsidP="005171F7">
      <w:r w:rsidRPr="005171F7">
        <w:t>(h) Polk County;</w:t>
      </w:r>
    </w:p>
    <w:p w:rsidR="005171F7" w:rsidRPr="005171F7" w:rsidRDefault="005171F7" w:rsidP="005171F7">
      <w:r w:rsidRPr="005171F7">
        <w:t>(i) Washington County;</w:t>
      </w:r>
    </w:p>
    <w:p w:rsidR="005171F7" w:rsidRPr="005171F7" w:rsidRDefault="005171F7" w:rsidP="005171F7">
      <w:proofErr w:type="gramStart"/>
      <w:r w:rsidRPr="005171F7">
        <w:t>(j) Yamhill County.</w:t>
      </w:r>
      <w:proofErr w:type="gramEnd"/>
    </w:p>
    <w:p w:rsidR="005171F7" w:rsidRPr="005171F7" w:rsidRDefault="005171F7" w:rsidP="005171F7">
      <w:r w:rsidRPr="005171F7">
        <w:t xml:space="preserve">(2) </w:t>
      </w:r>
      <w:r w:rsidRPr="005171F7">
        <w:rPr>
          <w:b/>
          <w:bCs/>
        </w:rPr>
        <w:t>Northwest Oregon AQCR</w:t>
      </w:r>
      <w:r w:rsidRPr="005171F7">
        <w:t>, containing three counties:</w:t>
      </w:r>
    </w:p>
    <w:p w:rsidR="005171F7" w:rsidRPr="005171F7" w:rsidRDefault="005171F7" w:rsidP="005171F7">
      <w:r w:rsidRPr="005171F7">
        <w:t>(a) Clatsop County;</w:t>
      </w:r>
    </w:p>
    <w:p w:rsidR="005171F7" w:rsidRPr="005171F7" w:rsidRDefault="005171F7" w:rsidP="005171F7">
      <w:r w:rsidRPr="005171F7">
        <w:t>(b) Lincoln County;</w:t>
      </w:r>
    </w:p>
    <w:p w:rsidR="005171F7" w:rsidRPr="005171F7" w:rsidRDefault="005171F7" w:rsidP="005171F7">
      <w:proofErr w:type="gramStart"/>
      <w:r w:rsidRPr="005171F7">
        <w:t>(c) Tillamook County.</w:t>
      </w:r>
      <w:proofErr w:type="gramEnd"/>
    </w:p>
    <w:p w:rsidR="005171F7" w:rsidRPr="005171F7" w:rsidRDefault="005171F7" w:rsidP="005171F7">
      <w:r w:rsidRPr="005171F7">
        <w:t xml:space="preserve">(3) </w:t>
      </w:r>
      <w:r w:rsidRPr="005171F7">
        <w:rPr>
          <w:b/>
          <w:bCs/>
        </w:rPr>
        <w:t>Southwest Oregon AQCR</w:t>
      </w:r>
      <w:r w:rsidRPr="005171F7">
        <w:t>, containing five counties:</w:t>
      </w:r>
    </w:p>
    <w:p w:rsidR="005171F7" w:rsidRPr="005171F7" w:rsidRDefault="005171F7" w:rsidP="005171F7">
      <w:r w:rsidRPr="005171F7">
        <w:t>(a) Coos County;</w:t>
      </w:r>
    </w:p>
    <w:p w:rsidR="005171F7" w:rsidRPr="005171F7" w:rsidRDefault="005171F7" w:rsidP="005171F7">
      <w:r w:rsidRPr="005171F7">
        <w:t>(b) Curry County;</w:t>
      </w:r>
    </w:p>
    <w:p w:rsidR="005171F7" w:rsidRPr="005171F7" w:rsidRDefault="005171F7" w:rsidP="005171F7">
      <w:r w:rsidRPr="005171F7">
        <w:t>(c) Douglas County;</w:t>
      </w:r>
    </w:p>
    <w:p w:rsidR="005171F7" w:rsidRPr="005171F7" w:rsidRDefault="005171F7" w:rsidP="005171F7">
      <w:r w:rsidRPr="005171F7">
        <w:t>(d) Jackson County;</w:t>
      </w:r>
    </w:p>
    <w:p w:rsidR="005171F7" w:rsidRPr="005171F7" w:rsidRDefault="005171F7" w:rsidP="005171F7">
      <w:r w:rsidRPr="005171F7">
        <w:t>(e) Josephine County.</w:t>
      </w:r>
    </w:p>
    <w:p w:rsidR="005171F7" w:rsidRPr="005171F7" w:rsidRDefault="005171F7" w:rsidP="005171F7">
      <w:r w:rsidRPr="005171F7">
        <w:t xml:space="preserve">(4) </w:t>
      </w:r>
      <w:r w:rsidRPr="005171F7">
        <w:rPr>
          <w:b/>
          <w:bCs/>
        </w:rPr>
        <w:t>Central Oregon AQCR</w:t>
      </w:r>
      <w:r w:rsidRPr="005171F7">
        <w:t>, containing eight counties:</w:t>
      </w:r>
    </w:p>
    <w:p w:rsidR="005171F7" w:rsidRPr="005171F7" w:rsidRDefault="005171F7" w:rsidP="005171F7">
      <w:r w:rsidRPr="005171F7">
        <w:t>(a) Crook County;</w:t>
      </w:r>
    </w:p>
    <w:p w:rsidR="005171F7" w:rsidRPr="005171F7" w:rsidRDefault="005171F7" w:rsidP="005171F7">
      <w:r w:rsidRPr="005171F7">
        <w:t>(b) Deschutes County;</w:t>
      </w:r>
    </w:p>
    <w:p w:rsidR="005171F7" w:rsidRPr="005171F7" w:rsidRDefault="005171F7" w:rsidP="005171F7">
      <w:r w:rsidRPr="005171F7">
        <w:t>(c) Hood River County;</w:t>
      </w:r>
    </w:p>
    <w:p w:rsidR="005171F7" w:rsidRPr="005171F7" w:rsidRDefault="005171F7" w:rsidP="005171F7">
      <w:r w:rsidRPr="005171F7">
        <w:t>(d) Jefferson County;</w:t>
      </w:r>
    </w:p>
    <w:p w:rsidR="005171F7" w:rsidRPr="005171F7" w:rsidRDefault="005171F7" w:rsidP="005171F7">
      <w:r w:rsidRPr="005171F7">
        <w:t>(e) Klamath County;</w:t>
      </w:r>
    </w:p>
    <w:p w:rsidR="005171F7" w:rsidRPr="005171F7" w:rsidRDefault="005171F7" w:rsidP="005171F7">
      <w:r w:rsidRPr="005171F7">
        <w:t>(f) Lake County;</w:t>
      </w:r>
    </w:p>
    <w:p w:rsidR="005171F7" w:rsidRPr="005171F7" w:rsidRDefault="005171F7" w:rsidP="005171F7">
      <w:r w:rsidRPr="005171F7">
        <w:t>(g) Sherman County;</w:t>
      </w:r>
    </w:p>
    <w:p w:rsidR="005171F7" w:rsidRPr="005171F7" w:rsidRDefault="005171F7" w:rsidP="005171F7">
      <w:proofErr w:type="gramStart"/>
      <w:r w:rsidRPr="005171F7">
        <w:t>(h) Wasco County.</w:t>
      </w:r>
      <w:proofErr w:type="gramEnd"/>
    </w:p>
    <w:p w:rsidR="005171F7" w:rsidRPr="005171F7" w:rsidRDefault="005171F7" w:rsidP="005171F7">
      <w:r w:rsidRPr="005171F7">
        <w:t xml:space="preserve">(5) </w:t>
      </w:r>
      <w:r w:rsidRPr="005171F7">
        <w:rPr>
          <w:b/>
          <w:bCs/>
        </w:rPr>
        <w:t>Eastern Oregon AQCR</w:t>
      </w:r>
      <w:r w:rsidRPr="005171F7">
        <w:t>, containing ten counties:</w:t>
      </w:r>
    </w:p>
    <w:p w:rsidR="005171F7" w:rsidRPr="005171F7" w:rsidRDefault="005171F7" w:rsidP="005171F7">
      <w:r w:rsidRPr="005171F7">
        <w:t>(a) Baker County;</w:t>
      </w:r>
    </w:p>
    <w:p w:rsidR="005171F7" w:rsidRPr="005171F7" w:rsidRDefault="005171F7" w:rsidP="005171F7">
      <w:r w:rsidRPr="005171F7">
        <w:t>(b) Gilliam County;</w:t>
      </w:r>
    </w:p>
    <w:p w:rsidR="005171F7" w:rsidRPr="005171F7" w:rsidRDefault="005171F7" w:rsidP="005171F7">
      <w:r w:rsidRPr="005171F7">
        <w:t>(c) Grant County;</w:t>
      </w:r>
    </w:p>
    <w:p w:rsidR="005171F7" w:rsidRPr="005171F7" w:rsidRDefault="005171F7" w:rsidP="005171F7">
      <w:r w:rsidRPr="005171F7">
        <w:t>(d) Harney County;</w:t>
      </w:r>
    </w:p>
    <w:p w:rsidR="005171F7" w:rsidRPr="005171F7" w:rsidRDefault="005171F7" w:rsidP="005171F7">
      <w:r w:rsidRPr="005171F7">
        <w:t>(e) Malheur County;</w:t>
      </w:r>
    </w:p>
    <w:p w:rsidR="005171F7" w:rsidRPr="005171F7" w:rsidRDefault="005171F7" w:rsidP="005171F7">
      <w:r w:rsidRPr="005171F7">
        <w:t>(f) Morrow County;</w:t>
      </w:r>
    </w:p>
    <w:p w:rsidR="005171F7" w:rsidRPr="005171F7" w:rsidRDefault="005171F7" w:rsidP="005171F7">
      <w:r w:rsidRPr="005171F7">
        <w:t>(g) Umatilla County;</w:t>
      </w:r>
    </w:p>
    <w:p w:rsidR="005171F7" w:rsidRPr="005171F7" w:rsidRDefault="005171F7" w:rsidP="005171F7">
      <w:r w:rsidRPr="005171F7">
        <w:t>(h) Union County;</w:t>
      </w:r>
    </w:p>
    <w:p w:rsidR="005171F7" w:rsidRPr="005171F7" w:rsidRDefault="005171F7" w:rsidP="005171F7">
      <w:r w:rsidRPr="005171F7">
        <w:t>(i) Wallowa County;</w:t>
      </w:r>
    </w:p>
    <w:p w:rsidR="005171F7" w:rsidRPr="005171F7" w:rsidRDefault="005171F7" w:rsidP="005171F7">
      <w:proofErr w:type="gramStart"/>
      <w:r w:rsidRPr="005171F7">
        <w:t>(j) Wheel County.</w:t>
      </w:r>
      <w:proofErr w:type="gramEnd"/>
    </w:p>
    <w:p w:rsidR="005171F7" w:rsidRPr="005171F7" w:rsidRDefault="005171F7" w:rsidP="005171F7">
      <w:r w:rsidRPr="005171F7">
        <w:rPr>
          <w:b/>
          <w:bCs/>
        </w:rPr>
        <w:t>NOTE:</w:t>
      </w:r>
      <w:r w:rsidRPr="005171F7">
        <w:t xml:space="preserve"> The AQCRs should not be confused with the recent DEQ reorganization that split the state into three DEQ regions: Northwest, West and East.</w:t>
      </w:r>
    </w:p>
    <w:p w:rsidR="005171F7" w:rsidRPr="005171F7" w:rsidRDefault="005171F7" w:rsidP="005171F7">
      <w:r w:rsidRPr="005171F7">
        <w:t>[</w:t>
      </w:r>
      <w:r w:rsidRPr="005171F7">
        <w:rPr>
          <w:b/>
          <w:bCs/>
        </w:rPr>
        <w:t>NOTE:</w:t>
      </w:r>
      <w:r w:rsidRPr="005171F7">
        <w:t xml:space="preserve"> This rule is included in the State of Oregon Clean Air Act Implementation Plan as adopted by the Environmental Quality Commission under OAR 340-200-0040.]</w:t>
      </w:r>
    </w:p>
    <w:p w:rsidR="005171F7" w:rsidRPr="005171F7" w:rsidRDefault="005171F7" w:rsidP="005171F7">
      <w:r w:rsidRPr="005171F7">
        <w:t>Stat. Auth.: ORS 468.020</w:t>
      </w:r>
      <w:r w:rsidRPr="005171F7">
        <w:br/>
        <w:t>Stats. Implemented: ORS 468A.025</w:t>
      </w:r>
      <w:r w:rsidRPr="005171F7">
        <w:br/>
        <w:t xml:space="preserve">Hist.: DEQ 14-1995, f. &amp; cert ef. </w:t>
      </w:r>
      <w:proofErr w:type="gramStart"/>
      <w:r w:rsidRPr="005171F7">
        <w:t>5-25-95; DEQ 14-1999, f. &amp; cert. ef.</w:t>
      </w:r>
      <w:proofErr w:type="gramEnd"/>
      <w:r w:rsidRPr="005171F7">
        <w:t xml:space="preserve"> 10-14-99, Renumbered from 340-031-0510 </w:t>
      </w:r>
    </w:p>
    <w:p w:rsidR="005171F7" w:rsidRPr="005171F7" w:rsidRDefault="005171F7" w:rsidP="005171F7">
      <w:r w:rsidRPr="005171F7">
        <w:rPr>
          <w:b/>
          <w:bCs/>
        </w:rPr>
        <w:t xml:space="preserve">340-204-0030 </w:t>
      </w:r>
    </w:p>
    <w:p w:rsidR="005171F7" w:rsidRPr="005171F7" w:rsidRDefault="005171F7" w:rsidP="005171F7">
      <w:r w:rsidRPr="005171F7">
        <w:rPr>
          <w:b/>
          <w:bCs/>
        </w:rPr>
        <w:t>Designation of Nonattainment Areas</w:t>
      </w:r>
    </w:p>
    <w:p w:rsidR="005171F7" w:rsidRPr="005171F7" w:rsidRDefault="005171F7" w:rsidP="005171F7">
      <w:r w:rsidRPr="005171F7">
        <w:t>The following areas are designated as Particulate Matter Nonattainment Areas:</w:t>
      </w:r>
    </w:p>
    <w:p w:rsidR="005171F7" w:rsidRPr="005171F7" w:rsidRDefault="005171F7" w:rsidP="005171F7">
      <w:r w:rsidRPr="005171F7">
        <w:t xml:space="preserve">(1) The Oakridge Nonattainment Area for PM10 is the Oakridge UGB as defined in OAR 340-204-0010. </w:t>
      </w:r>
    </w:p>
    <w:p w:rsidR="005171F7" w:rsidRPr="005171F7" w:rsidRDefault="005171F7" w:rsidP="005171F7">
      <w:r w:rsidRPr="005171F7">
        <w:t xml:space="preserve">(2) The Klamath Falls Nonattainment Area for PM2.5 is as follows: Townships and ranges defined by T37S R9E Sections 31-32. T38S R8E Sections 1-5, 8-16, 22-26, </w:t>
      </w:r>
      <w:proofErr w:type="gramStart"/>
      <w:r w:rsidRPr="005171F7">
        <w:t>35</w:t>
      </w:r>
      <w:proofErr w:type="gramEnd"/>
      <w:r w:rsidRPr="005171F7">
        <w:t xml:space="preserve">-36. T38S R9E Sections 5-8, 14-15, 17-36. T39S R8E Sections 1-2, 11-13, 24. T39S R9E Sections 1-27. T39S R10E Sections 3-10, 15-20, 29-30. </w:t>
      </w:r>
    </w:p>
    <w:p w:rsidR="005171F7" w:rsidRPr="005171F7" w:rsidRDefault="005171F7" w:rsidP="005171F7">
      <w:r w:rsidRPr="005171F7">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5171F7" w:rsidRPr="005171F7" w:rsidRDefault="005171F7" w:rsidP="005171F7">
      <w:r w:rsidRPr="005171F7">
        <w:rPr>
          <w:b/>
          <w:bCs/>
        </w:rPr>
        <w:t>NOTE</w:t>
      </w:r>
      <w:r w:rsidRPr="005171F7">
        <w:t xml:space="preserve">: This rule is included in the State of Oregon Clean Air Act Implementation Plan as adopted by the Environmental Quality Commission under OAR 340-200-0040. </w:t>
      </w:r>
    </w:p>
    <w:p w:rsidR="005171F7" w:rsidRPr="005171F7" w:rsidRDefault="005171F7" w:rsidP="005171F7">
      <w:r w:rsidRPr="005171F7">
        <w:t xml:space="preserve">Stat. Auth.: ORS 468.020 </w:t>
      </w:r>
      <w:r w:rsidRPr="005171F7">
        <w:br/>
        <w:t xml:space="preserve">Stats. Implemented: ORS 468A.025 </w:t>
      </w:r>
      <w:r w:rsidRPr="005171F7">
        <w:br/>
        <w:t xml:space="preserve">Hist.: DEQ 14-1995, f. &amp; cert. ef. </w:t>
      </w:r>
      <w:proofErr w:type="gramStart"/>
      <w:r w:rsidRPr="005171F7">
        <w:t>5-25-95; DEQ 18-1996, f. &amp; cert. ef.</w:t>
      </w:r>
      <w:proofErr w:type="gramEnd"/>
      <w:r w:rsidRPr="005171F7">
        <w:t xml:space="preserve"> </w:t>
      </w:r>
      <w:proofErr w:type="gramStart"/>
      <w:r w:rsidRPr="005171F7">
        <w:t>8-19-96; DEQ 15-1998, f. &amp; cert. ef.</w:t>
      </w:r>
      <w:proofErr w:type="gramEnd"/>
      <w:r w:rsidRPr="005171F7">
        <w:t xml:space="preserve"> </w:t>
      </w:r>
      <w:proofErr w:type="gramStart"/>
      <w:r w:rsidRPr="005171F7">
        <w:t>9-23-98; DEQ 1-1999, f. &amp; cert. ef.</w:t>
      </w:r>
      <w:proofErr w:type="gramEnd"/>
      <w:r w:rsidRPr="005171F7">
        <w:t xml:space="preserve"> </w:t>
      </w:r>
      <w:proofErr w:type="gramStart"/>
      <w:r w:rsidRPr="005171F7">
        <w:t>1-25-99; DEQ 14-1999, f. &amp; cert. ef.</w:t>
      </w:r>
      <w:proofErr w:type="gramEnd"/>
      <w:r w:rsidRPr="005171F7">
        <w:t xml:space="preserve"> 10-14-99, Renumbered from 340-031-0520; DEQ 15-1999, f. &amp; cert. ef. </w:t>
      </w:r>
      <w:proofErr w:type="gramStart"/>
      <w:r w:rsidRPr="005171F7">
        <w:t>10-22-99; DEQ 16-2000, f. &amp; cert. ef.</w:t>
      </w:r>
      <w:proofErr w:type="gramEnd"/>
      <w:r w:rsidRPr="005171F7">
        <w:t xml:space="preserve"> </w:t>
      </w:r>
      <w:proofErr w:type="gramStart"/>
      <w:r w:rsidRPr="005171F7">
        <w:t>10-25-00; DEQ 6-2001, f. 6-18-01, cert. ef.</w:t>
      </w:r>
      <w:proofErr w:type="gramEnd"/>
      <w:r w:rsidRPr="005171F7">
        <w:t xml:space="preserve"> </w:t>
      </w:r>
      <w:proofErr w:type="gramStart"/>
      <w:r w:rsidRPr="005171F7">
        <w:t>7-1-01; DEQ 11-2002, f. &amp; cert. ef.</w:t>
      </w:r>
      <w:proofErr w:type="gramEnd"/>
      <w:r w:rsidRPr="005171F7">
        <w:t xml:space="preserve"> </w:t>
      </w:r>
      <w:proofErr w:type="gramStart"/>
      <w:r w:rsidRPr="005171F7">
        <w:t>10-8-02; DEQ 1-2005, f. &amp; cert. ef.</w:t>
      </w:r>
      <w:proofErr w:type="gramEnd"/>
      <w:r w:rsidRPr="005171F7">
        <w:t xml:space="preserve"> </w:t>
      </w:r>
      <w:proofErr w:type="gramStart"/>
      <w:r w:rsidRPr="005171F7">
        <w:t>1-4-05; DEQ 9-2005, f. &amp; cert. ef.</w:t>
      </w:r>
      <w:proofErr w:type="gramEnd"/>
      <w:r w:rsidRPr="005171F7">
        <w:t xml:space="preserve"> </w:t>
      </w:r>
      <w:proofErr w:type="gramStart"/>
      <w:r w:rsidRPr="005171F7">
        <w:t>9-9-05; DEQ 3-2007, f. &amp; cert. ef.</w:t>
      </w:r>
      <w:proofErr w:type="gramEnd"/>
      <w:r w:rsidRPr="005171F7">
        <w:t xml:space="preserve"> </w:t>
      </w:r>
      <w:proofErr w:type="gramStart"/>
      <w:r w:rsidRPr="005171F7">
        <w:t>4-12-07; DEQ 4-2007, f. &amp; cert. ef.</w:t>
      </w:r>
      <w:proofErr w:type="gramEnd"/>
      <w:r w:rsidRPr="005171F7">
        <w:t xml:space="preserve"> </w:t>
      </w:r>
      <w:proofErr w:type="gramStart"/>
      <w:r w:rsidRPr="005171F7">
        <w:t>6-28-07; DEQ 5-2010, f. &amp; cert. ef.</w:t>
      </w:r>
      <w:proofErr w:type="gramEnd"/>
      <w:r w:rsidRPr="005171F7">
        <w:t xml:space="preserve"> </w:t>
      </w:r>
      <w:proofErr w:type="gramStart"/>
      <w:r w:rsidRPr="005171F7">
        <w:t>5-21-10; DEQ 18-2011, f. &amp; cert. ef.</w:t>
      </w:r>
      <w:proofErr w:type="gramEnd"/>
      <w:r w:rsidRPr="005171F7">
        <w:t xml:space="preserve"> 12-21-11 </w:t>
      </w:r>
    </w:p>
    <w:p w:rsidR="005171F7" w:rsidRPr="005171F7" w:rsidRDefault="005171F7" w:rsidP="005171F7">
      <w:r w:rsidRPr="005171F7">
        <w:rPr>
          <w:b/>
          <w:bCs/>
        </w:rPr>
        <w:t xml:space="preserve">340-204-0040 </w:t>
      </w:r>
    </w:p>
    <w:p w:rsidR="005171F7" w:rsidRPr="005171F7" w:rsidRDefault="005171F7" w:rsidP="005171F7">
      <w:r w:rsidRPr="005171F7">
        <w:rPr>
          <w:b/>
          <w:bCs/>
        </w:rPr>
        <w:t>Designation of Maintenance Areas</w:t>
      </w:r>
    </w:p>
    <w:p w:rsidR="005171F7" w:rsidRPr="005171F7" w:rsidRDefault="005171F7" w:rsidP="005171F7">
      <w:r w:rsidRPr="005171F7">
        <w:t>The following areas are designated as Maintenance Areas:</w:t>
      </w:r>
    </w:p>
    <w:p w:rsidR="005171F7" w:rsidRPr="005171F7" w:rsidRDefault="005171F7" w:rsidP="005171F7">
      <w:r w:rsidRPr="005171F7">
        <w:t xml:space="preserve">(1) Carbon Monoxide Maintenance Areas: </w:t>
      </w:r>
    </w:p>
    <w:p w:rsidR="005171F7" w:rsidRPr="005171F7" w:rsidRDefault="005171F7" w:rsidP="005171F7">
      <w:r w:rsidRPr="005171F7">
        <w:t xml:space="preserve">(a) The Eugene Maintenance Area for Carbon Monoxide is the Eugene-Springfield AQMA as defined in OAR 340-204-0010; </w:t>
      </w:r>
    </w:p>
    <w:p w:rsidR="005171F7" w:rsidRPr="005171F7" w:rsidRDefault="005171F7" w:rsidP="005171F7">
      <w:r w:rsidRPr="005171F7">
        <w:t xml:space="preserve">(b) The Portland Maintenance Area for Carbon Monoxide is the Portland Metropolitan Service District as referenced in OAR 340-204-0010; </w:t>
      </w:r>
    </w:p>
    <w:p w:rsidR="005171F7" w:rsidRPr="005171F7" w:rsidRDefault="005171F7" w:rsidP="005171F7">
      <w:r w:rsidRPr="005171F7">
        <w:t xml:space="preserve">(c) The Medford Carbon Monoxide Maintenance Area is the Medford UGB as defined in OAR 340-204-0010; </w:t>
      </w:r>
    </w:p>
    <w:p w:rsidR="005171F7" w:rsidRPr="005171F7" w:rsidRDefault="005171F7" w:rsidP="005171F7">
      <w:r w:rsidRPr="005171F7">
        <w:rPr>
          <w:b/>
          <w:bCs/>
        </w:rPr>
        <w:t>NOTE</w:t>
      </w:r>
      <w:r w:rsidRPr="005171F7">
        <w:t xml:space="preserve">: EPA maintenance plan approval and redesignation pending. </w:t>
      </w:r>
    </w:p>
    <w:p w:rsidR="005171F7" w:rsidRPr="005171F7" w:rsidRDefault="005171F7" w:rsidP="005171F7">
      <w:r w:rsidRPr="005171F7">
        <w:t xml:space="preserve">(d) The Grants Pass Carbon Monoxide Maintenance Area is the Grants Pass CBD as defined in OAR 340-204-0010; </w:t>
      </w:r>
    </w:p>
    <w:p w:rsidR="005171F7" w:rsidRPr="005171F7" w:rsidRDefault="005171F7" w:rsidP="005171F7">
      <w:r w:rsidRPr="005171F7">
        <w:t xml:space="preserve">(e) The Klamath Falls Carbon Monoxide Maintenance Area is the Klamath Falls UGB as defined in OAR 340-204-0010; </w:t>
      </w:r>
    </w:p>
    <w:p w:rsidR="005171F7" w:rsidRPr="005171F7" w:rsidRDefault="005171F7" w:rsidP="005171F7">
      <w:r w:rsidRPr="005171F7">
        <w:t xml:space="preserve">(f) The Salem Carbon Monoxide Maintenance Area is the Salem-Keizer Area Transportation Study as defined in OAR 340-204-0010. </w:t>
      </w:r>
    </w:p>
    <w:p w:rsidR="005171F7" w:rsidRPr="005171F7" w:rsidRDefault="005171F7" w:rsidP="005171F7">
      <w:r w:rsidRPr="005171F7">
        <w:t xml:space="preserve">(2) Ozone Maintenance Areas: </w:t>
      </w:r>
    </w:p>
    <w:p w:rsidR="005171F7" w:rsidRPr="005171F7" w:rsidRDefault="005171F7" w:rsidP="005171F7">
      <w:r w:rsidRPr="005171F7">
        <w:t xml:space="preserve">(a) The Medford Maintenance Area for Ozone is the Medford-Ashland AQMA as defined in OAR 340-204-0010; </w:t>
      </w:r>
    </w:p>
    <w:p w:rsidR="005171F7" w:rsidRPr="005171F7" w:rsidRDefault="005171F7" w:rsidP="005171F7">
      <w:r w:rsidRPr="005171F7">
        <w:t xml:space="preserve">(b) The Oregon portion of the Portland-Vancouver Interstate Maintenance Area for Ozone is the Portland AQMA, as defined in OAR 340-204-0010; </w:t>
      </w:r>
    </w:p>
    <w:p w:rsidR="005171F7" w:rsidRPr="005171F7" w:rsidRDefault="005171F7" w:rsidP="005171F7">
      <w:r w:rsidRPr="005171F7">
        <w:t xml:space="preserve">(c) The Salem Maintenance Area for Ozone is the Salem-Keizer Area Transportation Study as defined in OAR 340-204-0010. </w:t>
      </w:r>
    </w:p>
    <w:p w:rsidR="005171F7" w:rsidRPr="005171F7" w:rsidRDefault="005171F7" w:rsidP="005171F7">
      <w:r w:rsidRPr="005171F7">
        <w:t>(3) PM10 Maintenance Areas:</w:t>
      </w:r>
    </w:p>
    <w:p w:rsidR="005171F7" w:rsidRPr="005171F7" w:rsidRDefault="005171F7" w:rsidP="005171F7">
      <w:r w:rsidRPr="005171F7">
        <w:t>(a) The Grants Pass PM10 Maintenance Area is the Grants Pass UGB as defined in OAR 340-204-0010;</w:t>
      </w:r>
    </w:p>
    <w:p w:rsidR="005171F7" w:rsidRPr="005171F7" w:rsidRDefault="005171F7" w:rsidP="005171F7">
      <w:r w:rsidRPr="005171F7">
        <w:t>(b) The Klamath Falls PM10 Maintenance Area is the Klamath Falls UGB as defined in OAR 340-204-0010;</w:t>
      </w:r>
    </w:p>
    <w:p w:rsidR="005171F7" w:rsidRPr="005171F7" w:rsidRDefault="005171F7" w:rsidP="005171F7">
      <w:r w:rsidRPr="005171F7">
        <w:t xml:space="preserve">(c) The Medford-Ashland PM10 Maintenance Area is the Medford-Ashland AQMA as defined in OAR 340-204-0010; </w:t>
      </w:r>
    </w:p>
    <w:p w:rsidR="005171F7" w:rsidRPr="005171F7" w:rsidRDefault="005171F7" w:rsidP="005171F7">
      <w:r w:rsidRPr="005171F7">
        <w:rPr>
          <w:b/>
          <w:bCs/>
        </w:rPr>
        <w:t>NOTE</w:t>
      </w:r>
      <w:r w:rsidRPr="005171F7">
        <w:t xml:space="preserve">: EPA maintenance plan approval and redesignation pending. </w:t>
      </w:r>
    </w:p>
    <w:p w:rsidR="005171F7" w:rsidRPr="005171F7" w:rsidRDefault="005171F7" w:rsidP="005171F7">
      <w:r w:rsidRPr="005171F7">
        <w:t xml:space="preserve">(d) The La Grande PM10 Maintenance Area is the La Grande UGB as defined in OAR 340-204-0010; </w:t>
      </w:r>
    </w:p>
    <w:p w:rsidR="005171F7" w:rsidRPr="005171F7" w:rsidRDefault="005171F7" w:rsidP="005171F7">
      <w:r w:rsidRPr="005171F7">
        <w:rPr>
          <w:b/>
          <w:bCs/>
        </w:rPr>
        <w:t>NOTE</w:t>
      </w:r>
      <w:r w:rsidRPr="005171F7">
        <w:t xml:space="preserve">: EPA maintenance plan approval and redesignation pending. </w:t>
      </w:r>
    </w:p>
    <w:p w:rsidR="005171F7" w:rsidRPr="005171F7" w:rsidRDefault="005171F7" w:rsidP="005171F7">
      <w:r w:rsidRPr="005171F7">
        <w:t xml:space="preserve">(e) The Lakeview PM10 Maintenance Area is the Lakeview UGB as defined in OAR 340-204-0010. </w:t>
      </w:r>
    </w:p>
    <w:p w:rsidR="005171F7" w:rsidRPr="005171F7" w:rsidRDefault="005171F7" w:rsidP="005171F7">
      <w:r w:rsidRPr="005171F7">
        <w:rPr>
          <w:b/>
          <w:bCs/>
        </w:rPr>
        <w:t>NOTE</w:t>
      </w:r>
      <w:r w:rsidRPr="005171F7">
        <w:t xml:space="preserve">: EPA maintenance plan approval and redesignation pending. </w:t>
      </w:r>
    </w:p>
    <w:p w:rsidR="005171F7" w:rsidRPr="005171F7" w:rsidRDefault="005171F7" w:rsidP="005171F7">
      <w:r w:rsidRPr="005171F7">
        <w:t xml:space="preserve">(f) The Eugene-Springfield PM10 Maintenance Area is the Eugene-Springfield UGB as defined in OAR 340-204-0010. </w:t>
      </w:r>
    </w:p>
    <w:p w:rsidR="005171F7" w:rsidRPr="005171F7" w:rsidRDefault="005171F7" w:rsidP="005171F7">
      <w:r w:rsidRPr="005171F7">
        <w:rPr>
          <w:b/>
          <w:bCs/>
        </w:rPr>
        <w:t>NOTE</w:t>
      </w:r>
      <w:r w:rsidRPr="005171F7">
        <w:t xml:space="preserve">: EPA maintenance plan approval and redesignation pending. </w:t>
      </w:r>
    </w:p>
    <w:p w:rsidR="005171F7" w:rsidRPr="005171F7" w:rsidRDefault="005171F7" w:rsidP="005171F7">
      <w:r w:rsidRPr="005171F7">
        <w:rPr>
          <w:b/>
          <w:bCs/>
        </w:rPr>
        <w:t>NOTE</w:t>
      </w:r>
      <w:r w:rsidRPr="005171F7">
        <w:t xml:space="preserve">: This rule is included in the State of Oregon Clean Air Act Implementation Plan as adopted by the Environmental Quality Commission under OAR 340-200-0040. </w:t>
      </w:r>
    </w:p>
    <w:p w:rsidR="005171F7" w:rsidRPr="005171F7" w:rsidRDefault="005171F7" w:rsidP="005171F7">
      <w:r w:rsidRPr="005171F7">
        <w:t xml:space="preserve">Stat. Auth.: ORS 468.020 </w:t>
      </w:r>
      <w:r w:rsidRPr="005171F7">
        <w:br/>
        <w:t xml:space="preserve">Stats. Implemented: ORS 468A.025 </w:t>
      </w:r>
      <w:r w:rsidRPr="005171F7">
        <w:br/>
        <w:t xml:space="preserve">Hist.: DEQ 14-1995, f. &amp; cert. ef. </w:t>
      </w:r>
      <w:proofErr w:type="gramStart"/>
      <w:r w:rsidRPr="005171F7">
        <w:t>5-25-95; DEQ 18-1996, f. &amp; cert. ef.</w:t>
      </w:r>
      <w:proofErr w:type="gramEnd"/>
      <w:r w:rsidRPr="005171F7">
        <w:t xml:space="preserve"> </w:t>
      </w:r>
      <w:proofErr w:type="gramStart"/>
      <w:r w:rsidRPr="005171F7">
        <w:t>8-19-96; DEQ 15-1998, f. &amp; cert. ef.</w:t>
      </w:r>
      <w:proofErr w:type="gramEnd"/>
      <w:r w:rsidRPr="005171F7">
        <w:t xml:space="preserve"> </w:t>
      </w:r>
      <w:proofErr w:type="gramStart"/>
      <w:r w:rsidRPr="005171F7">
        <w:t>9-23-98; DEQ 1-1999, f. &amp; cert. ef.</w:t>
      </w:r>
      <w:proofErr w:type="gramEnd"/>
      <w:r w:rsidRPr="005171F7">
        <w:t xml:space="preserve"> </w:t>
      </w:r>
      <w:proofErr w:type="gramStart"/>
      <w:r w:rsidRPr="005171F7">
        <w:t>1-25-99; DEQ 14-1999, f. &amp; cert. ef.</w:t>
      </w:r>
      <w:proofErr w:type="gramEnd"/>
      <w:r w:rsidRPr="005171F7">
        <w:t xml:space="preserve"> 10-14-99, Renumbered from 340-031-0530; DEQ 15-1999, f. &amp; cert. ef. </w:t>
      </w:r>
      <w:proofErr w:type="gramStart"/>
      <w:r w:rsidRPr="005171F7">
        <w:t>10-22-99; DEQ 16-2000, f. &amp; cert. ef.</w:t>
      </w:r>
      <w:proofErr w:type="gramEnd"/>
      <w:r w:rsidRPr="005171F7">
        <w:t xml:space="preserve"> </w:t>
      </w:r>
      <w:proofErr w:type="gramStart"/>
      <w:r w:rsidRPr="005171F7">
        <w:t>10-25-00; DEQ 11-2002, f. &amp; cert. ef.</w:t>
      </w:r>
      <w:proofErr w:type="gramEnd"/>
      <w:r w:rsidRPr="005171F7">
        <w:t xml:space="preserve"> </w:t>
      </w:r>
      <w:proofErr w:type="gramStart"/>
      <w:r w:rsidRPr="005171F7">
        <w:t>10-8-02; DEQ 1-2005, f. &amp; cert. ef.</w:t>
      </w:r>
      <w:proofErr w:type="gramEnd"/>
      <w:r w:rsidRPr="005171F7">
        <w:t xml:space="preserve"> </w:t>
      </w:r>
      <w:proofErr w:type="gramStart"/>
      <w:r w:rsidRPr="005171F7">
        <w:t>1-4-05; DEQ 9-2005, f. &amp; cert. ef.</w:t>
      </w:r>
      <w:proofErr w:type="gramEnd"/>
      <w:r w:rsidRPr="005171F7">
        <w:t xml:space="preserve"> </w:t>
      </w:r>
      <w:proofErr w:type="gramStart"/>
      <w:r w:rsidRPr="005171F7">
        <w:t>9-9-05; DEQ 3-2007, f. &amp; cert. ef.</w:t>
      </w:r>
      <w:proofErr w:type="gramEnd"/>
      <w:r w:rsidRPr="005171F7">
        <w:t xml:space="preserve"> </w:t>
      </w:r>
      <w:proofErr w:type="gramStart"/>
      <w:r w:rsidRPr="005171F7">
        <w:t>4-12-07; DEQ 4-2007, f. &amp; cert. ef.</w:t>
      </w:r>
      <w:proofErr w:type="gramEnd"/>
      <w:r w:rsidRPr="005171F7">
        <w:t xml:space="preserve"> </w:t>
      </w:r>
      <w:proofErr w:type="gramStart"/>
      <w:r w:rsidRPr="005171F7">
        <w:t>6-28-07; DEQ 18-2011, f. &amp; cert. ef.</w:t>
      </w:r>
      <w:proofErr w:type="gramEnd"/>
      <w:r w:rsidRPr="005171F7">
        <w:t xml:space="preserve"> 12-21-11</w:t>
      </w:r>
    </w:p>
    <w:p w:rsidR="005171F7" w:rsidRPr="005171F7" w:rsidRDefault="005171F7" w:rsidP="005171F7">
      <w:r w:rsidRPr="005171F7">
        <w:rPr>
          <w:b/>
          <w:bCs/>
        </w:rPr>
        <w:t>340-204-0050</w:t>
      </w:r>
    </w:p>
    <w:p w:rsidR="005171F7" w:rsidRPr="005171F7" w:rsidRDefault="005171F7" w:rsidP="005171F7">
      <w:r w:rsidRPr="005171F7">
        <w:rPr>
          <w:b/>
          <w:bCs/>
        </w:rPr>
        <w:t>Designation of Prevention of Significant Deterioration Areas</w:t>
      </w:r>
    </w:p>
    <w:p w:rsidR="005171F7" w:rsidRPr="005171F7" w:rsidRDefault="005171F7" w:rsidP="005171F7">
      <w:r w:rsidRPr="005171F7">
        <w:t>(1) All of the following areas which were in existence on August 7, 1977, shall be Class I Areas and may not be redesignated:</w:t>
      </w:r>
    </w:p>
    <w:p w:rsidR="005171F7" w:rsidRPr="005171F7" w:rsidRDefault="005171F7" w:rsidP="005171F7">
      <w:r w:rsidRPr="005171F7">
        <w:t>(a) Mt. Hood Wilderness, as established by Public Law 88-577;</w:t>
      </w:r>
    </w:p>
    <w:p w:rsidR="005171F7" w:rsidRPr="005171F7" w:rsidRDefault="005171F7" w:rsidP="005171F7">
      <w:r w:rsidRPr="005171F7">
        <w:t>(b) Eagle Cap Wilderness, as established by Public Law 88-577;</w:t>
      </w:r>
    </w:p>
    <w:p w:rsidR="005171F7" w:rsidRPr="005171F7" w:rsidRDefault="005171F7" w:rsidP="005171F7">
      <w:r w:rsidRPr="005171F7">
        <w:t>(</w:t>
      </w:r>
      <w:proofErr w:type="gramStart"/>
      <w:r w:rsidRPr="005171F7">
        <w:t>c</w:t>
      </w:r>
      <w:proofErr w:type="gramEnd"/>
      <w:r w:rsidRPr="005171F7">
        <w:t>) Hells Canyon Wilderness, as established by Public Law 94-199;</w:t>
      </w:r>
    </w:p>
    <w:p w:rsidR="005171F7" w:rsidRPr="005171F7" w:rsidRDefault="005171F7" w:rsidP="005171F7">
      <w:r w:rsidRPr="005171F7">
        <w:t>(d) Mt. Jefferson Wilderness, as established by Public Law 90-548;</w:t>
      </w:r>
    </w:p>
    <w:p w:rsidR="005171F7" w:rsidRPr="005171F7" w:rsidRDefault="005171F7" w:rsidP="005171F7">
      <w:r w:rsidRPr="005171F7">
        <w:t>(e) Mt. Washington Wilderness, as established by Public Law 88-577;</w:t>
      </w:r>
    </w:p>
    <w:p w:rsidR="005171F7" w:rsidRPr="005171F7" w:rsidRDefault="005171F7" w:rsidP="005171F7">
      <w:r w:rsidRPr="005171F7">
        <w:t>(f) Three Sisters Wilderness, as established by Public Law 88-577;</w:t>
      </w:r>
    </w:p>
    <w:p w:rsidR="005171F7" w:rsidRPr="005171F7" w:rsidRDefault="005171F7" w:rsidP="005171F7">
      <w:r w:rsidRPr="005171F7">
        <w:t>(g) Strawberry Mountain Wilderness, as established by Public Law 88-577;</w:t>
      </w:r>
    </w:p>
    <w:p w:rsidR="005171F7" w:rsidRPr="005171F7" w:rsidRDefault="005171F7" w:rsidP="005171F7">
      <w:r w:rsidRPr="005171F7">
        <w:t>(h) Diamond Peak Wilderness, as established by Public Law 88-577;</w:t>
      </w:r>
    </w:p>
    <w:p w:rsidR="005171F7" w:rsidRPr="005171F7" w:rsidRDefault="005171F7" w:rsidP="005171F7">
      <w:r w:rsidRPr="005171F7">
        <w:t>(i) Crater Lake National Park, as established by Public Law 88-577 and expanded in the 1990 Clean Air Act Amendments;</w:t>
      </w:r>
    </w:p>
    <w:p w:rsidR="005171F7" w:rsidRPr="005171F7" w:rsidRDefault="005171F7" w:rsidP="005171F7">
      <w:r w:rsidRPr="005171F7">
        <w:t>(j) Kalmiopsis Wilderness, as established by Public Law 88-577;</w:t>
      </w:r>
    </w:p>
    <w:p w:rsidR="005171F7" w:rsidRPr="005171F7" w:rsidRDefault="005171F7" w:rsidP="005171F7">
      <w:r w:rsidRPr="005171F7">
        <w:t>(k) Mountain Lake Wilderness, as established by Public Law 88-577;</w:t>
      </w:r>
    </w:p>
    <w:p w:rsidR="005171F7" w:rsidRPr="005171F7" w:rsidRDefault="005171F7" w:rsidP="005171F7">
      <w:r w:rsidRPr="005171F7">
        <w:t>(l) Gearhart Mountain Wilderness, as established by Public Law 88-577.</w:t>
      </w:r>
    </w:p>
    <w:p w:rsidR="005171F7" w:rsidRPr="005171F7" w:rsidRDefault="005171F7" w:rsidP="005171F7">
      <w:r w:rsidRPr="005171F7">
        <w:t>(2) All other areas, in Oregon are initially designated Class II, but may be redesignated as provided in OAR 340-204-0060.</w:t>
      </w:r>
    </w:p>
    <w:p w:rsidR="005171F7" w:rsidRPr="005171F7" w:rsidRDefault="005171F7" w:rsidP="005171F7">
      <w:r w:rsidRPr="005171F7">
        <w:t>(3) The following areas may be redesignated only as Class I or II:</w:t>
      </w:r>
    </w:p>
    <w:p w:rsidR="005171F7" w:rsidRPr="005171F7" w:rsidRDefault="005171F7" w:rsidP="005171F7">
      <w:r w:rsidRPr="005171F7">
        <w:t>(a) An area which as of August 7, 1977, exceeded 10,000 acres in size and was a national monument, a national primitive area, a national preserve, a national recreational area, a national wild and scenic river, a national wildlife refuge, a national lakeshore or seashore; and</w:t>
      </w:r>
    </w:p>
    <w:p w:rsidR="005171F7" w:rsidRPr="005171F7" w:rsidRDefault="005171F7" w:rsidP="005171F7">
      <w:r w:rsidRPr="005171F7">
        <w:t>(b) A national park or national wilderness area established after August 7, 1977, which exceeds 10,000 acres in size.</w:t>
      </w:r>
    </w:p>
    <w:p w:rsidR="005171F7" w:rsidRPr="005171F7" w:rsidRDefault="005171F7" w:rsidP="005171F7">
      <w:r w:rsidRPr="005171F7">
        <w:t>(4) The extent of the areas referred to in section (1) and (3) of this rule shall conform to any changes in the boundaries of such areas which occurred between August 7, 1977, and November 15, 1990.</w:t>
      </w:r>
    </w:p>
    <w:p w:rsidR="005171F7" w:rsidRPr="005171F7" w:rsidRDefault="005171F7" w:rsidP="005171F7">
      <w:r w:rsidRPr="005171F7">
        <w:t>[</w:t>
      </w:r>
      <w:r w:rsidRPr="005171F7">
        <w:rPr>
          <w:b/>
          <w:bCs/>
        </w:rPr>
        <w:t>NOTE:</w:t>
      </w:r>
      <w:r w:rsidRPr="005171F7">
        <w:t xml:space="preserve"> This rule is included in the State of Oregon Clean Air Act Implementation Plan as adopted by the Environmental Quality Commission under OAR 340-200-0040.]</w:t>
      </w:r>
    </w:p>
    <w:p w:rsidR="005171F7" w:rsidRPr="005171F7" w:rsidRDefault="005171F7" w:rsidP="005171F7">
      <w:r w:rsidRPr="005171F7">
        <w:t>Stat. Auth.: ORS 468 &amp; ORS 468A</w:t>
      </w:r>
      <w:r w:rsidRPr="005171F7">
        <w:br/>
        <w:t>Stats. Implemented: ORS 468A.025</w:t>
      </w:r>
      <w:r w:rsidRPr="005171F7">
        <w:br/>
        <w:t xml:space="preserve">Hist.: DEQ 18-1979, f. &amp; ef. </w:t>
      </w:r>
      <w:proofErr w:type="gramStart"/>
      <w:r w:rsidRPr="005171F7">
        <w:t>6-22-79; DEQ 4-1993, f. &amp; cert. ef.</w:t>
      </w:r>
      <w:proofErr w:type="gramEnd"/>
      <w:r w:rsidRPr="005171F7">
        <w:t xml:space="preserve"> </w:t>
      </w:r>
      <w:proofErr w:type="gramStart"/>
      <w:r w:rsidRPr="005171F7">
        <w:t>3-10-93; DEQ 14-1995, f. &amp; cert. ef.</w:t>
      </w:r>
      <w:proofErr w:type="gramEnd"/>
      <w:r w:rsidRPr="005171F7">
        <w:t xml:space="preserve"> </w:t>
      </w:r>
      <w:proofErr w:type="gramStart"/>
      <w:r w:rsidRPr="005171F7">
        <w:t>5-25-95; DEQ 17-1995, f. &amp; cert. ef.</w:t>
      </w:r>
      <w:proofErr w:type="gramEnd"/>
      <w:r w:rsidRPr="005171F7">
        <w:t xml:space="preserve"> </w:t>
      </w:r>
      <w:proofErr w:type="gramStart"/>
      <w:r w:rsidRPr="005171F7">
        <w:t>7-12-95; DEQ 14-1999, f. &amp; cert. ef.</w:t>
      </w:r>
      <w:proofErr w:type="gramEnd"/>
      <w:r w:rsidRPr="005171F7">
        <w:t xml:space="preserve"> 10-14-99, Renumbered from 340-031-0120</w:t>
      </w:r>
    </w:p>
    <w:p w:rsidR="005171F7" w:rsidRPr="005171F7" w:rsidRDefault="005171F7" w:rsidP="005171F7">
      <w:r w:rsidRPr="005171F7">
        <w:rPr>
          <w:b/>
          <w:bCs/>
        </w:rPr>
        <w:t>340-204-0060</w:t>
      </w:r>
    </w:p>
    <w:p w:rsidR="005171F7" w:rsidRPr="005171F7" w:rsidRDefault="005171F7" w:rsidP="005171F7">
      <w:r w:rsidRPr="005171F7">
        <w:rPr>
          <w:b/>
          <w:bCs/>
        </w:rPr>
        <w:t>Redesignation of Prevention of Significant Deterioration Areas</w:t>
      </w:r>
    </w:p>
    <w:p w:rsidR="005171F7" w:rsidRPr="005171F7" w:rsidRDefault="005171F7" w:rsidP="005171F7">
      <w:r w:rsidRPr="005171F7">
        <w:t xml:space="preserve">(1)(a) All areas in Oregon, except as otherwise provided under OAR 340-204-0050, </w:t>
      </w:r>
      <w:proofErr w:type="gramStart"/>
      <w:r w:rsidRPr="005171F7">
        <w:t>are</w:t>
      </w:r>
      <w:proofErr w:type="gramEnd"/>
      <w:r w:rsidRPr="005171F7">
        <w:t xml:space="preserve"> designated Class II as of December 5, 1974;</w:t>
      </w:r>
    </w:p>
    <w:p w:rsidR="005171F7" w:rsidRPr="005171F7" w:rsidRDefault="005171F7" w:rsidP="005171F7">
      <w:r w:rsidRPr="005171F7">
        <w:t>(b) Redesignation, except as otherwise precluded by OAR 340-204-0050, may be proposed by the Department or Indian Governing Bodies, as provided below, subject to approval by the EPA Administrator as a revision to the State Implementation Plan.</w:t>
      </w:r>
    </w:p>
    <w:p w:rsidR="005171F7" w:rsidRPr="005171F7" w:rsidRDefault="005171F7" w:rsidP="005171F7">
      <w:r w:rsidRPr="005171F7">
        <w:t>(2) The Department may submit to the EPA Administrator a proposal to redesignate areas of the state Class I or II provided that:</w:t>
      </w:r>
    </w:p>
    <w:p w:rsidR="005171F7" w:rsidRPr="005171F7" w:rsidRDefault="005171F7" w:rsidP="005171F7">
      <w:r w:rsidRPr="005171F7">
        <w:t>(a) At least one public hearing has been held in accordance with procedures established in the Plan;</w:t>
      </w:r>
    </w:p>
    <w:p w:rsidR="005171F7" w:rsidRPr="005171F7" w:rsidRDefault="005171F7" w:rsidP="005171F7">
      <w:r w:rsidRPr="005171F7">
        <w:t>(b) Other States, Indian Governing Bodies, and Federal Land Managers whose lands may be affected by the proposed redesignation were notified at least 30 days prior to the public hearing;</w:t>
      </w:r>
    </w:p>
    <w:p w:rsidR="005171F7" w:rsidRPr="005171F7" w:rsidRDefault="005171F7" w:rsidP="005171F7">
      <w:r w:rsidRPr="005171F7">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5171F7" w:rsidRPr="005171F7" w:rsidRDefault="005171F7" w:rsidP="005171F7">
      <w:r w:rsidRPr="005171F7">
        <w:t>(d) Prior to the issuance of notice respecting the redesignation of an area that includes any Federal lands, the Department has provided written notice to the appropriate Federal Land Manager and afforded adequate opportunity, not in excess of 60 days to confer with the Department respecting the redesignation and to submit written comments and recommendations. In redesignating any area with respect to which any Federal Land Manager had submitted written comments and recommendations, the Department shall have published a list of any inconsistency between such redesignation and such comments and recommendations together with the reasons for making such redesignation against the recommendation of the Federal Land Manager; and</w:t>
      </w:r>
    </w:p>
    <w:p w:rsidR="005171F7" w:rsidRPr="005171F7" w:rsidRDefault="005171F7" w:rsidP="005171F7">
      <w:r w:rsidRPr="005171F7">
        <w:t>(e) The Department has proposed the redesignation after consultation with the elected leadership of local general purpose governments in the area covered by the proposed redesignation.</w:t>
      </w:r>
    </w:p>
    <w:p w:rsidR="005171F7" w:rsidRPr="005171F7" w:rsidRDefault="005171F7" w:rsidP="005171F7">
      <w:r w:rsidRPr="005171F7">
        <w:t>(3) Any area other than an area to which OAR 340-204-0050 refers may be redesignated as Class III if:</w:t>
      </w:r>
    </w:p>
    <w:p w:rsidR="005171F7" w:rsidRPr="005171F7" w:rsidRDefault="005171F7" w:rsidP="005171F7">
      <w:r w:rsidRPr="005171F7">
        <w:t>(a) The redesignation would meet the requirements of section (2) of this rule;</w:t>
      </w:r>
    </w:p>
    <w:p w:rsidR="005171F7" w:rsidRPr="005171F7" w:rsidRDefault="005171F7" w:rsidP="005171F7">
      <w:r w:rsidRPr="005171F7">
        <w:t>(b)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5171F7" w:rsidRPr="005171F7" w:rsidRDefault="005171F7" w:rsidP="005171F7">
      <w:r w:rsidRPr="005171F7">
        <w:t>(c) The redesignation would not cause, or contribute to, a concentration of any air pollutant which would exceed any maximum allowable increase permitted under the classification of any other area or any national ambient air quality standard; and</w:t>
      </w:r>
    </w:p>
    <w:p w:rsidR="005171F7" w:rsidRPr="005171F7" w:rsidRDefault="005171F7" w:rsidP="005171F7">
      <w:r w:rsidRPr="005171F7">
        <w:t>(d) Any permit application for any major stationary source or major modification, subject to review under section (1) of this rule,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5171F7" w:rsidRPr="005171F7" w:rsidRDefault="005171F7" w:rsidP="005171F7">
      <w:r w:rsidRPr="005171F7">
        <w:t>(4) Lands within the exterior boundaries of Indian Reservations may be redesignated only by the appropriate Indian Governing Body. The appropriate Indian Governing Body may submit to the EPA Administrator a proposal to redesignate areas Class I, II, or III; provided that:</w:t>
      </w:r>
    </w:p>
    <w:p w:rsidR="005171F7" w:rsidRPr="005171F7" w:rsidRDefault="005171F7" w:rsidP="005171F7">
      <w:r w:rsidRPr="005171F7">
        <w:t>(a) The Indian Governing Body has followed procedures equivalent to those required of the Department under section (2) and subsections (3</w:t>
      </w:r>
      <w:proofErr w:type="gramStart"/>
      <w:r w:rsidRPr="005171F7">
        <w:t>)(</w:t>
      </w:r>
      <w:proofErr w:type="gramEnd"/>
      <w:r w:rsidRPr="005171F7">
        <w:t>c) and (d) of this rule; and</w:t>
      </w:r>
    </w:p>
    <w:p w:rsidR="005171F7" w:rsidRPr="005171F7" w:rsidRDefault="005171F7" w:rsidP="005171F7">
      <w:r w:rsidRPr="005171F7">
        <w:t>(b) Such redesignation is proposed after consultation with the state(s) in which the Indian Reservation is located and which border the Indian Reservation.</w:t>
      </w:r>
    </w:p>
    <w:p w:rsidR="005171F7" w:rsidRPr="005171F7" w:rsidRDefault="005171F7" w:rsidP="005171F7">
      <w:r w:rsidRPr="005171F7">
        <w:t>(5) The EPA Administrator shall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shall be that which was in effect prior to the redesignation which was disapproved.</w:t>
      </w:r>
    </w:p>
    <w:p w:rsidR="005171F7" w:rsidRPr="005171F7" w:rsidRDefault="005171F7" w:rsidP="005171F7">
      <w:r w:rsidRPr="005171F7">
        <w:t>(6) If the EPA Administrator disapproves any proposed redesignation, the Department or Indian Governing Body, as appropriate, may resubmit the proposal after correcting the deficiencies noted by the EPA Administrator.</w:t>
      </w:r>
    </w:p>
    <w:p w:rsidR="005171F7" w:rsidRPr="005171F7" w:rsidRDefault="005171F7" w:rsidP="005171F7">
      <w:r w:rsidRPr="005171F7">
        <w:t>[</w:t>
      </w:r>
      <w:r w:rsidRPr="005171F7">
        <w:rPr>
          <w:b/>
          <w:bCs/>
        </w:rPr>
        <w:t>NOTE:</w:t>
      </w:r>
      <w:r w:rsidRPr="005171F7">
        <w:t xml:space="preserve"> This rule is included in the State of Oregon Clean Air Act Implementation Plan as adopted by the Environmental Quality Commission under OAR 340-200-0040.]</w:t>
      </w:r>
    </w:p>
    <w:p w:rsidR="005171F7" w:rsidRPr="005171F7" w:rsidRDefault="005171F7" w:rsidP="005171F7">
      <w:r w:rsidRPr="005171F7">
        <w:t>Stat. Auth.: ORS 468 &amp; ORS 468A</w:t>
      </w:r>
      <w:r w:rsidRPr="005171F7">
        <w:br/>
        <w:t>Stats. Implemented: ORS 468A.025</w:t>
      </w:r>
      <w:r w:rsidRPr="005171F7">
        <w:br/>
        <w:t xml:space="preserve">Hist.: DEQ 18-1979, f. &amp; ef. </w:t>
      </w:r>
      <w:proofErr w:type="gramStart"/>
      <w:r w:rsidRPr="005171F7">
        <w:t>6-22-79; DEQ 4-1993, f. &amp; cert. ef.</w:t>
      </w:r>
      <w:proofErr w:type="gramEnd"/>
      <w:r w:rsidRPr="005171F7">
        <w:t xml:space="preserve"> </w:t>
      </w:r>
      <w:proofErr w:type="gramStart"/>
      <w:r w:rsidRPr="005171F7">
        <w:t>3-10-93; DEQ 14-1999, f. &amp; cert. ef.</w:t>
      </w:r>
      <w:proofErr w:type="gramEnd"/>
      <w:r w:rsidRPr="005171F7">
        <w:t xml:space="preserve"> 10-14-99, Renumbered from 340-031-0130</w:t>
      </w:r>
    </w:p>
    <w:p w:rsidR="005171F7" w:rsidRPr="005171F7" w:rsidRDefault="005171F7" w:rsidP="005171F7">
      <w:r w:rsidRPr="005171F7">
        <w:rPr>
          <w:b/>
          <w:bCs/>
        </w:rPr>
        <w:t>340-204-0070</w:t>
      </w:r>
    </w:p>
    <w:p w:rsidR="005171F7" w:rsidRPr="005171F7" w:rsidRDefault="005171F7" w:rsidP="005171F7">
      <w:r w:rsidRPr="005171F7">
        <w:rPr>
          <w:b/>
          <w:bCs/>
        </w:rPr>
        <w:t>Special Control Areas</w:t>
      </w:r>
    </w:p>
    <w:p w:rsidR="005171F7" w:rsidRPr="005171F7" w:rsidRDefault="005171F7" w:rsidP="005171F7">
      <w:r w:rsidRPr="005171F7">
        <w:t>The following areas are designated as Special Control Areas:</w:t>
      </w:r>
    </w:p>
    <w:p w:rsidR="005171F7" w:rsidRPr="005171F7" w:rsidRDefault="005171F7" w:rsidP="005171F7">
      <w:r w:rsidRPr="005171F7">
        <w:t>(1) The counties within the Willamette Valley, including Benton, Clackamas, Columbia, Lane, Linn, Marion, Multnomah, Polk, Washington and Yamhill Counties;</w:t>
      </w:r>
    </w:p>
    <w:p w:rsidR="005171F7" w:rsidRPr="005171F7" w:rsidRDefault="005171F7" w:rsidP="005171F7">
      <w:r w:rsidRPr="005171F7">
        <w:t>(2) Umpqua Basin;</w:t>
      </w:r>
    </w:p>
    <w:p w:rsidR="005171F7" w:rsidRPr="005171F7" w:rsidRDefault="005171F7" w:rsidP="005171F7">
      <w:r w:rsidRPr="005171F7">
        <w:t>(3) Rogue Basin;</w:t>
      </w:r>
    </w:p>
    <w:p w:rsidR="005171F7" w:rsidRPr="005171F7" w:rsidRDefault="005171F7" w:rsidP="005171F7">
      <w:r w:rsidRPr="005171F7">
        <w:t>(4) Within incorporated cities having a population of 4,000 or more, and within three miles of the corporate limits of any such city.</w:t>
      </w:r>
    </w:p>
    <w:p w:rsidR="005171F7" w:rsidRPr="005171F7" w:rsidRDefault="005171F7" w:rsidP="005171F7">
      <w:r w:rsidRPr="005171F7">
        <w:t>[</w:t>
      </w:r>
      <w:r w:rsidRPr="005171F7">
        <w:rPr>
          <w:b/>
          <w:bCs/>
        </w:rPr>
        <w:t>NOTE:</w:t>
      </w:r>
      <w:r w:rsidRPr="005171F7">
        <w:t xml:space="preserve"> This rule is included in the State of Oregon Clean Air Act Implementation Plan as adopted by the Environmental Quality Commission under OAR 340-200-0040.]</w:t>
      </w:r>
    </w:p>
    <w:p w:rsidR="005171F7" w:rsidRPr="005171F7" w:rsidRDefault="005171F7" w:rsidP="005171F7">
      <w:r w:rsidRPr="005171F7">
        <w:t>Stat. Auth.: ORS 468 &amp; ORS 468A</w:t>
      </w:r>
      <w:r w:rsidRPr="005171F7">
        <w:br/>
        <w:t>Stats. Implemented</w:t>
      </w:r>
      <w:proofErr w:type="gramStart"/>
      <w:r w:rsidRPr="005171F7">
        <w:t>:ORS</w:t>
      </w:r>
      <w:proofErr w:type="gramEnd"/>
      <w:r w:rsidRPr="005171F7">
        <w:t xml:space="preserve"> 468A.025</w:t>
      </w:r>
      <w:r w:rsidRPr="005171F7">
        <w:br/>
        <w:t xml:space="preserve">Hist.: DEQ 16, f. 6-12-70, ef. </w:t>
      </w:r>
      <w:proofErr w:type="gramStart"/>
      <w:r w:rsidRPr="005171F7">
        <w:t>7-11-70; DEQ 4-1993, f. &amp; cert. ef.</w:t>
      </w:r>
      <w:proofErr w:type="gramEnd"/>
      <w:r w:rsidRPr="005171F7">
        <w:t xml:space="preserve"> </w:t>
      </w:r>
      <w:proofErr w:type="gramStart"/>
      <w:r w:rsidRPr="005171F7">
        <w:t>3-10-93; DEQ 10-1995, f. &amp; cert. ef.</w:t>
      </w:r>
      <w:proofErr w:type="gramEnd"/>
      <w:r w:rsidRPr="005171F7">
        <w:t xml:space="preserve"> </w:t>
      </w:r>
      <w:proofErr w:type="gramStart"/>
      <w:r w:rsidRPr="005171F7">
        <w:t>5-1-95; DEQ 14-1999, f. &amp; cert. ef.</w:t>
      </w:r>
      <w:proofErr w:type="gramEnd"/>
      <w:r w:rsidRPr="005171F7">
        <w:t xml:space="preserve"> 10-14-99, Renumbered from 340-021-0010</w:t>
      </w:r>
    </w:p>
    <w:p w:rsidR="005171F7" w:rsidRPr="005171F7" w:rsidRDefault="005171F7" w:rsidP="005171F7">
      <w:r w:rsidRPr="005171F7">
        <w:rPr>
          <w:b/>
          <w:bCs/>
        </w:rPr>
        <w:t>340-204-0080</w:t>
      </w:r>
    </w:p>
    <w:p w:rsidR="005171F7" w:rsidRPr="005171F7" w:rsidRDefault="005171F7" w:rsidP="005171F7">
      <w:r w:rsidRPr="005171F7">
        <w:rPr>
          <w:b/>
          <w:bCs/>
        </w:rPr>
        <w:t>Motor Vehicle Inspection Boundary Designations</w:t>
      </w:r>
    </w:p>
    <w:p w:rsidR="005171F7" w:rsidRPr="005171F7" w:rsidRDefault="005171F7" w:rsidP="005171F7">
      <w:r w:rsidRPr="005171F7">
        <w:t>In addition to the area specified in ORS 815.300, pursuant to 468A.390, the following geographical areas are designated as areas within which motor vehicles are subject to the requirement under 815.300 to have a Certificate of Compliance issued pursuant to 468A.380 to be registered or have the registration of the vehicle renewed.</w:t>
      </w:r>
    </w:p>
    <w:p w:rsidR="005171F7" w:rsidRPr="005171F7" w:rsidRDefault="005171F7" w:rsidP="005171F7">
      <w:r w:rsidRPr="005171F7">
        <w:t>(1) Portland Vehicle Inspection Area;</w:t>
      </w:r>
    </w:p>
    <w:p w:rsidR="005171F7" w:rsidRPr="005171F7" w:rsidRDefault="005171F7" w:rsidP="005171F7">
      <w:r w:rsidRPr="005171F7">
        <w:t>(2) Medford-Ashland AQMA.</w:t>
      </w:r>
    </w:p>
    <w:p w:rsidR="005171F7" w:rsidRPr="005171F7" w:rsidRDefault="005171F7" w:rsidP="005171F7">
      <w:r w:rsidRPr="005171F7">
        <w:t>[</w:t>
      </w:r>
      <w:r w:rsidRPr="005171F7">
        <w:rPr>
          <w:b/>
          <w:bCs/>
        </w:rPr>
        <w:t>NOTE:</w:t>
      </w:r>
      <w:r w:rsidRPr="005171F7">
        <w:t xml:space="preserve"> This rule is included in the State of Oregon Clean Air Act Implementation Plan as adopted by the Environmental Quality Commission under OAR 340-200-0040.]</w:t>
      </w:r>
    </w:p>
    <w:p w:rsidR="005171F7" w:rsidRPr="005171F7" w:rsidRDefault="005171F7" w:rsidP="005171F7">
      <w:r w:rsidRPr="005171F7">
        <w:t>Stat. Auth.: ORS 468.020</w:t>
      </w:r>
      <w:r w:rsidRPr="005171F7">
        <w:br/>
        <w:t>Stats. Implemented: ORS 468A.390</w:t>
      </w:r>
      <w:r w:rsidRPr="005171F7">
        <w:br/>
        <w:t xml:space="preserve">Hist.: DEQ 11-1985, f. 9-30-85, ef. </w:t>
      </w:r>
      <w:proofErr w:type="gramStart"/>
      <w:r w:rsidRPr="005171F7">
        <w:t>1-1-86; DEQ 21-1988, f. &amp; cert. ef.</w:t>
      </w:r>
      <w:proofErr w:type="gramEnd"/>
      <w:r w:rsidRPr="005171F7">
        <w:t xml:space="preserve"> </w:t>
      </w:r>
      <w:proofErr w:type="gramStart"/>
      <w:r w:rsidRPr="005171F7">
        <w:t>9-12-88; DEQ 4-1993, f. &amp; cert. ef.</w:t>
      </w:r>
      <w:proofErr w:type="gramEnd"/>
      <w:r w:rsidRPr="005171F7">
        <w:t xml:space="preserve"> </w:t>
      </w:r>
      <w:proofErr w:type="gramStart"/>
      <w:r w:rsidRPr="005171F7">
        <w:t>3-10-93; DEQ 1-1995, f. &amp; cert. ef.</w:t>
      </w:r>
      <w:proofErr w:type="gramEnd"/>
      <w:r w:rsidRPr="005171F7">
        <w:t xml:space="preserve"> </w:t>
      </w:r>
      <w:proofErr w:type="gramStart"/>
      <w:r w:rsidRPr="005171F7">
        <w:t>1-10-95; DEQ 13-1996, f. &amp; cert. ef.</w:t>
      </w:r>
      <w:proofErr w:type="gramEnd"/>
      <w:r w:rsidRPr="005171F7">
        <w:t xml:space="preserve"> </w:t>
      </w:r>
      <w:proofErr w:type="gramStart"/>
      <w:r w:rsidRPr="005171F7">
        <w:t>8-12-96; DEQ 14-1999, f. &amp; cert. ef.</w:t>
      </w:r>
      <w:proofErr w:type="gramEnd"/>
      <w:r w:rsidRPr="005171F7">
        <w:t xml:space="preserve"> 10-14-99, Renumbered from 340-024-0301</w:t>
      </w:r>
    </w:p>
    <w:p w:rsidR="005171F7" w:rsidRPr="005171F7" w:rsidRDefault="005171F7" w:rsidP="005171F7">
      <w:r w:rsidRPr="005171F7">
        <w:rPr>
          <w:b/>
          <w:bCs/>
        </w:rPr>
        <w:t>340-204-0090</w:t>
      </w:r>
    </w:p>
    <w:p w:rsidR="005171F7" w:rsidRPr="005171F7" w:rsidRDefault="005171F7" w:rsidP="005171F7">
      <w:r w:rsidRPr="005171F7">
        <w:rPr>
          <w:b/>
          <w:bCs/>
        </w:rPr>
        <w:t>Oxygenated Gasoline Control Areas</w:t>
      </w:r>
    </w:p>
    <w:p w:rsidR="005171F7" w:rsidRPr="005171F7" w:rsidRDefault="005171F7" w:rsidP="005171F7">
      <w:r w:rsidRPr="005171F7">
        <w:t>The following are oxygenated gasoline control areas until October 31, 2007: Clackamas, Multnomah, Washington and Yamhill Counties.</w:t>
      </w:r>
    </w:p>
    <w:p w:rsidR="005171F7" w:rsidRPr="005171F7" w:rsidRDefault="005171F7" w:rsidP="005171F7">
      <w:r w:rsidRPr="005171F7">
        <w:t>[</w:t>
      </w:r>
      <w:r w:rsidRPr="005171F7">
        <w:rPr>
          <w:b/>
          <w:bCs/>
        </w:rPr>
        <w:t>NOTE</w:t>
      </w:r>
      <w:r w:rsidRPr="005171F7">
        <w:t>: This rule is included in the State of Oregon Clean Air Act Implementation Plan as adopted by the Environmental Quality Commission under OAR 340-200-0040.]</w:t>
      </w:r>
    </w:p>
    <w:p w:rsidR="005171F7" w:rsidRPr="005171F7" w:rsidRDefault="005171F7" w:rsidP="005171F7">
      <w:r w:rsidRPr="005171F7">
        <w:t>Stat. Auth.: ORS 468 &amp; 468A</w:t>
      </w:r>
      <w:r w:rsidRPr="005171F7">
        <w:br/>
        <w:t>Stats. Implemented: ORS 468A.420</w:t>
      </w:r>
      <w:r w:rsidRPr="005171F7">
        <w:br/>
        <w:t xml:space="preserve">Hist.: DEQ 25-1992, f. 10-30-92, cert. ef. </w:t>
      </w:r>
      <w:proofErr w:type="gramStart"/>
      <w:r w:rsidRPr="005171F7">
        <w:t>11-1-92; DEQ 4-1993, f. &amp; cert. ef.</w:t>
      </w:r>
      <w:proofErr w:type="gramEnd"/>
      <w:r w:rsidRPr="005171F7">
        <w:t xml:space="preserve"> </w:t>
      </w:r>
      <w:proofErr w:type="gramStart"/>
      <w:r w:rsidRPr="005171F7">
        <w:t>3-10-93; DEQ 14-1999, f. &amp; cert. ef.</w:t>
      </w:r>
      <w:proofErr w:type="gramEnd"/>
      <w:r w:rsidRPr="005171F7">
        <w:t xml:space="preserve"> 10-14-99, Renumbered from 340-022-0470; DEQ 15-1999, f. &amp; cert. ef. </w:t>
      </w:r>
      <w:proofErr w:type="gramStart"/>
      <w:r w:rsidRPr="005171F7">
        <w:t>10-22-99; DEQ 16-2000, f. &amp; cert. ef.</w:t>
      </w:r>
      <w:proofErr w:type="gramEnd"/>
      <w:r w:rsidRPr="005171F7">
        <w:t xml:space="preserve"> </w:t>
      </w:r>
      <w:proofErr w:type="gramStart"/>
      <w:r w:rsidRPr="005171F7">
        <w:t>10-25-00; DEQ 4-2001, f. &amp; cert. ef.</w:t>
      </w:r>
      <w:proofErr w:type="gramEnd"/>
      <w:r w:rsidRPr="005171F7">
        <w:t xml:space="preserve"> </w:t>
      </w:r>
      <w:proofErr w:type="gramStart"/>
      <w:r w:rsidRPr="005171F7">
        <w:t>3-27-01; DEQ 10-2004, f. &amp; cert. ef.</w:t>
      </w:r>
      <w:proofErr w:type="gramEnd"/>
      <w:r w:rsidRPr="005171F7">
        <w:t xml:space="preserve"> 12-15-04</w:t>
      </w:r>
    </w:p>
    <w:p w:rsidR="008A5039" w:rsidRDefault="008A5039"/>
    <w:sectPr w:rsidR="008A5039" w:rsidSect="008A50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5"/>
  <w:proofState w:grammar="clean"/>
  <w:defaultTabStop w:val="720"/>
  <w:characterSpacingControl w:val="doNotCompress"/>
  <w:compat/>
  <w:rsids>
    <w:rsidRoot w:val="005171F7"/>
    <w:rsid w:val="000B4697"/>
    <w:rsid w:val="000D5C02"/>
    <w:rsid w:val="00195444"/>
    <w:rsid w:val="001A22A5"/>
    <w:rsid w:val="001F4426"/>
    <w:rsid w:val="0020056E"/>
    <w:rsid w:val="003A1E7B"/>
    <w:rsid w:val="003A60DE"/>
    <w:rsid w:val="00400586"/>
    <w:rsid w:val="00414F67"/>
    <w:rsid w:val="00417AF9"/>
    <w:rsid w:val="0043117D"/>
    <w:rsid w:val="004A69AF"/>
    <w:rsid w:val="004D578D"/>
    <w:rsid w:val="005171F7"/>
    <w:rsid w:val="00583080"/>
    <w:rsid w:val="005B3E72"/>
    <w:rsid w:val="006A1C1A"/>
    <w:rsid w:val="006F65EA"/>
    <w:rsid w:val="007260E4"/>
    <w:rsid w:val="00732F05"/>
    <w:rsid w:val="00734469"/>
    <w:rsid w:val="007C644B"/>
    <w:rsid w:val="00822FC3"/>
    <w:rsid w:val="00882A13"/>
    <w:rsid w:val="008A12AC"/>
    <w:rsid w:val="008A5039"/>
    <w:rsid w:val="008A7A14"/>
    <w:rsid w:val="009B3E5A"/>
    <w:rsid w:val="00AE1F83"/>
    <w:rsid w:val="00AE630B"/>
    <w:rsid w:val="00B80CC8"/>
    <w:rsid w:val="00BC407B"/>
    <w:rsid w:val="00C2695F"/>
    <w:rsid w:val="00CF2E54"/>
    <w:rsid w:val="00E939D0"/>
    <w:rsid w:val="00EA1896"/>
    <w:rsid w:val="00ED5A52"/>
    <w:rsid w:val="00EE7544"/>
    <w:rsid w:val="00F21A48"/>
    <w:rsid w:val="00F40738"/>
    <w:rsid w:val="00F469F5"/>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s>
</file>

<file path=word/webSettings.xml><?xml version="1.0" encoding="utf-8"?>
<w:webSettings xmlns:r="http://schemas.openxmlformats.org/officeDocument/2006/relationships" xmlns:w="http://schemas.openxmlformats.org/wordprocessingml/2006/main">
  <w:divs>
    <w:div w:id="767120501">
      <w:bodyDiv w:val="1"/>
      <w:marLeft w:val="0"/>
      <w:marRight w:val="0"/>
      <w:marTop w:val="0"/>
      <w:marBottom w:val="0"/>
      <w:divBdr>
        <w:top w:val="none" w:sz="0" w:space="0" w:color="auto"/>
        <w:left w:val="none" w:sz="0" w:space="0" w:color="auto"/>
        <w:bottom w:val="none" w:sz="0" w:space="0" w:color="auto"/>
        <w:right w:val="none" w:sz="0" w:space="0" w:color="auto"/>
      </w:divBdr>
      <w:divsChild>
        <w:div w:id="1376664511">
          <w:marLeft w:val="0"/>
          <w:marRight w:val="0"/>
          <w:marTop w:val="0"/>
          <w:marBottom w:val="0"/>
          <w:divBdr>
            <w:top w:val="none" w:sz="0" w:space="0" w:color="auto"/>
            <w:left w:val="none" w:sz="0" w:space="0" w:color="auto"/>
            <w:bottom w:val="none" w:sz="0" w:space="0" w:color="auto"/>
            <w:right w:val="none" w:sz="0" w:space="0" w:color="auto"/>
          </w:divBdr>
          <w:divsChild>
            <w:div w:id="809708372">
              <w:marLeft w:val="0"/>
              <w:marRight w:val="0"/>
              <w:marTop w:val="0"/>
              <w:marBottom w:val="0"/>
              <w:divBdr>
                <w:top w:val="none" w:sz="0" w:space="0" w:color="auto"/>
                <w:left w:val="none" w:sz="0" w:space="0" w:color="auto"/>
                <w:bottom w:val="none" w:sz="0" w:space="0" w:color="auto"/>
                <w:right w:val="none" w:sz="0" w:space="0" w:color="auto"/>
              </w:divBdr>
              <w:divsChild>
                <w:div w:id="195752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83185">
      <w:bodyDiv w:val="1"/>
      <w:marLeft w:val="0"/>
      <w:marRight w:val="0"/>
      <w:marTop w:val="0"/>
      <w:marBottom w:val="0"/>
      <w:divBdr>
        <w:top w:val="none" w:sz="0" w:space="0" w:color="auto"/>
        <w:left w:val="none" w:sz="0" w:space="0" w:color="auto"/>
        <w:bottom w:val="none" w:sz="0" w:space="0" w:color="auto"/>
        <w:right w:val="none" w:sz="0" w:space="0" w:color="auto"/>
      </w:divBdr>
      <w:divsChild>
        <w:div w:id="1207988978">
          <w:marLeft w:val="0"/>
          <w:marRight w:val="0"/>
          <w:marTop w:val="0"/>
          <w:marBottom w:val="0"/>
          <w:divBdr>
            <w:top w:val="none" w:sz="0" w:space="0" w:color="auto"/>
            <w:left w:val="none" w:sz="0" w:space="0" w:color="auto"/>
            <w:bottom w:val="none" w:sz="0" w:space="0" w:color="auto"/>
            <w:right w:val="none" w:sz="0" w:space="0" w:color="auto"/>
          </w:divBdr>
          <w:divsChild>
            <w:div w:id="1036589043">
              <w:marLeft w:val="0"/>
              <w:marRight w:val="0"/>
              <w:marTop w:val="0"/>
              <w:marBottom w:val="0"/>
              <w:divBdr>
                <w:top w:val="none" w:sz="0" w:space="0" w:color="auto"/>
                <w:left w:val="none" w:sz="0" w:space="0" w:color="auto"/>
                <w:bottom w:val="none" w:sz="0" w:space="0" w:color="auto"/>
                <w:right w:val="none" w:sz="0" w:space="0" w:color="auto"/>
              </w:divBdr>
              <w:divsChild>
                <w:div w:id="23763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12000</Words>
  <Characters>68406</Characters>
  <Application>Microsoft Office Word</Application>
  <DocSecurity>0</DocSecurity>
  <Lines>570</Lines>
  <Paragraphs>160</Paragraphs>
  <ScaleCrop>false</ScaleCrop>
  <Company>State of Oregon Department of Environmental Quality</Company>
  <LinksUpToDate>false</LinksUpToDate>
  <CharactersWithSpaces>80246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cp:revision>
  <dcterms:created xsi:type="dcterms:W3CDTF">2013-08-29T16:46:00Z</dcterms:created>
  <dcterms:modified xsi:type="dcterms:W3CDTF">2013-08-29T16:47:00Z</dcterms:modified>
</cp:coreProperties>
</file>