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71" w:rsidRPr="00711171" w:rsidRDefault="00711171" w:rsidP="00711171">
      <w:r w:rsidRPr="00711171">
        <w:rPr>
          <w:b/>
          <w:bCs/>
        </w:rPr>
        <w:t>DIVISION 206</w:t>
      </w:r>
    </w:p>
    <w:p w:rsidR="00711171" w:rsidRPr="00711171" w:rsidRDefault="00711171" w:rsidP="00711171">
      <w:r w:rsidRPr="00711171">
        <w:rPr>
          <w:b/>
          <w:bCs/>
        </w:rPr>
        <w:t>AIR POLLUTION EMERGENCIES</w:t>
      </w:r>
    </w:p>
    <w:p w:rsidR="00711171" w:rsidRPr="00711171" w:rsidRDefault="00711171" w:rsidP="00711171">
      <w:r w:rsidRPr="00711171">
        <w:rPr>
          <w:b/>
          <w:bCs/>
        </w:rPr>
        <w:t>340-206-0010</w:t>
      </w:r>
    </w:p>
    <w:p w:rsidR="00711171" w:rsidRPr="00711171" w:rsidRDefault="00711171" w:rsidP="00711171">
      <w:r w:rsidRPr="00711171">
        <w:rPr>
          <w:b/>
          <w:bCs/>
        </w:rPr>
        <w:t>Introduction</w:t>
      </w:r>
    </w:p>
    <w:p w:rsidR="00711171" w:rsidRPr="00711171" w:rsidRDefault="00711171" w:rsidP="00711171">
      <w:r w:rsidRPr="00711171">
        <w:t xml:space="preserve">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Division establishes criteria for identifying and declaring air pollution episodes at levels below the level of significant harm and </w:t>
      </w:r>
      <w:proofErr w:type="gramStart"/>
      <w:r w:rsidRPr="00711171">
        <w:t>are</w:t>
      </w:r>
      <w:proofErr w:type="gramEnd"/>
      <w:r w:rsidRPr="00711171">
        <w:t xml:space="preserve"> adopted pursuant to the requirements of the Federal Clean Air Act as amended and 40 CFR Part 51.151. Levels of significant harm for various pollutants listed in 40 CFR Part 51.151 </w:t>
      </w:r>
      <w:proofErr w:type="gramStart"/>
      <w:r w:rsidRPr="00711171">
        <w:t>are</w:t>
      </w:r>
      <w:proofErr w:type="gramEnd"/>
      <w:r w:rsidRPr="00711171">
        <w:t>:</w:t>
      </w:r>
    </w:p>
    <w:p w:rsidR="00711171" w:rsidRPr="00711171" w:rsidRDefault="00711171" w:rsidP="00711171">
      <w:r w:rsidRPr="00711171">
        <w:t>(1) For sulfur dioxide (SO2) - 1.0 ppm, 24-hour average.</w:t>
      </w:r>
    </w:p>
    <w:p w:rsidR="00711171" w:rsidRPr="00711171" w:rsidRDefault="00711171" w:rsidP="00711171">
      <w:r w:rsidRPr="00711171">
        <w:t>(2) For particulate matter</w:t>
      </w:r>
    </w:p>
    <w:p w:rsidR="00711171" w:rsidRPr="00711171" w:rsidRDefault="00711171" w:rsidP="00711171">
      <w:r w:rsidRPr="00711171">
        <w:t>(a) PM10 - 600 micrograms per cubic meter, 24-hour average.</w:t>
      </w:r>
    </w:p>
    <w:p w:rsidR="00711171" w:rsidRPr="00711171" w:rsidRDefault="00711171" w:rsidP="00711171">
      <w:r w:rsidRPr="00711171">
        <w:t>(b) PM2.5 -- 350.5 micrograms per cubic meter, 24-hour average.</w:t>
      </w:r>
    </w:p>
    <w:p w:rsidR="00711171" w:rsidRPr="00711171" w:rsidRDefault="00711171" w:rsidP="00711171">
      <w:r w:rsidRPr="00711171">
        <w:t>(3) For carbon monoxide (CO):</w:t>
      </w:r>
    </w:p>
    <w:p w:rsidR="00711171" w:rsidRPr="00711171" w:rsidRDefault="00711171" w:rsidP="00711171">
      <w:proofErr w:type="gramStart"/>
      <w:r w:rsidRPr="00711171">
        <w:t>(a) 50 ppm, 8-hour average.</w:t>
      </w:r>
      <w:proofErr w:type="gramEnd"/>
    </w:p>
    <w:p w:rsidR="00711171" w:rsidRPr="00711171" w:rsidRDefault="00711171" w:rsidP="00711171">
      <w:proofErr w:type="gramStart"/>
      <w:r w:rsidRPr="00711171">
        <w:t>(b) 75 ppm, 4-hour average.</w:t>
      </w:r>
      <w:proofErr w:type="gramEnd"/>
    </w:p>
    <w:p w:rsidR="00711171" w:rsidRPr="00711171" w:rsidRDefault="00711171" w:rsidP="00711171">
      <w:proofErr w:type="gramStart"/>
      <w:r w:rsidRPr="00711171">
        <w:t>(c) 125 ppm, 1-hour average.</w:t>
      </w:r>
      <w:proofErr w:type="gramEnd"/>
    </w:p>
    <w:p w:rsidR="00711171" w:rsidRPr="00711171" w:rsidRDefault="00711171" w:rsidP="00711171">
      <w:r w:rsidRPr="00711171">
        <w:t>(4) For ozone (O3) -- 0.6 ppm, 2-hour average.</w:t>
      </w:r>
    </w:p>
    <w:p w:rsidR="00711171" w:rsidRPr="00711171" w:rsidRDefault="00711171" w:rsidP="00711171">
      <w:r w:rsidRPr="00711171">
        <w:t>(5) For nitrogen dioxide (NO2):</w:t>
      </w:r>
    </w:p>
    <w:p w:rsidR="00711171" w:rsidRPr="00711171" w:rsidRDefault="00711171" w:rsidP="00711171">
      <w:proofErr w:type="gramStart"/>
      <w:r w:rsidRPr="00711171">
        <w:t>(a) 2.0 ppm, 1-hour average.</w:t>
      </w:r>
      <w:proofErr w:type="gramEnd"/>
    </w:p>
    <w:p w:rsidR="00711171" w:rsidRPr="00711171" w:rsidRDefault="00711171" w:rsidP="00711171">
      <w:proofErr w:type="gramStart"/>
      <w:r w:rsidRPr="00711171">
        <w:t>(b) 0.5 ppm, 24-hour average.</w:t>
      </w:r>
      <w:proofErr w:type="gramEnd"/>
    </w:p>
    <w:p w:rsidR="00711171" w:rsidRPr="00711171" w:rsidRDefault="00711171" w:rsidP="00711171">
      <w:r w:rsidRPr="00711171">
        <w:rPr>
          <w:b/>
          <w:bCs/>
        </w:rPr>
        <w:t>NOTE:</w:t>
      </w:r>
      <w:r w:rsidRPr="00711171">
        <w:t xml:space="preserve"> This rule is included in the State of Oregon Clean Air Act Implementation Plan as adopted by the Environmental Quality Commission under OAR 340-200-0040.</w:t>
      </w:r>
    </w:p>
    <w:p w:rsidR="00711171" w:rsidRPr="00711171" w:rsidRDefault="00711171" w:rsidP="00711171">
      <w:r w:rsidRPr="00711171">
        <w:t>Stat. Auth.: ORS 468.020</w:t>
      </w:r>
      <w:r w:rsidRPr="00711171">
        <w:br/>
        <w:t>Stats. Implemented: ORS 468A.025</w:t>
      </w:r>
      <w:r w:rsidRPr="00711171">
        <w:br/>
        <w:t xml:space="preserve">Hist.: DEQ 37, f. 2-15-72, ef. </w:t>
      </w:r>
      <w:proofErr w:type="gramStart"/>
      <w:r w:rsidRPr="00711171">
        <w:t>9-1-72; DEQ 18-1983, f. &amp; ef.</w:t>
      </w:r>
      <w:proofErr w:type="gramEnd"/>
      <w:r w:rsidRPr="00711171">
        <w:t xml:space="preserve"> </w:t>
      </w:r>
      <w:proofErr w:type="gramStart"/>
      <w:r w:rsidRPr="00711171">
        <w:t>10-24-83; DEQ 8-1988, f. &amp; cert. ef.</w:t>
      </w:r>
      <w:proofErr w:type="gramEnd"/>
      <w:r w:rsidRPr="00711171">
        <w:t xml:space="preserve"> </w:t>
      </w:r>
      <w:proofErr w:type="gramStart"/>
      <w:r w:rsidRPr="00711171">
        <w:t>5-19-88 (and corrected 5-31-88); DEQ 4-1993, f. &amp; cert. ef.</w:t>
      </w:r>
      <w:proofErr w:type="gramEnd"/>
      <w:r w:rsidRPr="00711171">
        <w:t xml:space="preserve"> </w:t>
      </w:r>
      <w:proofErr w:type="gramStart"/>
      <w:r w:rsidRPr="00711171">
        <w:t>3-10-93; DEQ 19-1996, f. &amp; cert. ef.</w:t>
      </w:r>
      <w:proofErr w:type="gramEnd"/>
      <w:r w:rsidRPr="00711171">
        <w:t xml:space="preserve"> </w:t>
      </w:r>
      <w:proofErr w:type="gramStart"/>
      <w:r w:rsidRPr="00711171">
        <w:t>9-24-96; DEQ 14-1999, f. &amp; cert. ef.</w:t>
      </w:r>
      <w:proofErr w:type="gramEnd"/>
      <w:r w:rsidRPr="00711171">
        <w:t xml:space="preserve"> 10-14-99, Renumbered from 340-027-0005; DEQ 5-2010, f. &amp; cert. ef. 5-21-10</w:t>
      </w:r>
    </w:p>
    <w:p w:rsidR="00711171" w:rsidRPr="00711171" w:rsidRDefault="00711171" w:rsidP="00711171">
      <w:r w:rsidRPr="00711171">
        <w:rPr>
          <w:b/>
          <w:bCs/>
        </w:rPr>
        <w:t>340-206-0020</w:t>
      </w:r>
    </w:p>
    <w:p w:rsidR="00711171" w:rsidRPr="00711171" w:rsidRDefault="00711171" w:rsidP="00711171">
      <w:r w:rsidRPr="00711171">
        <w:rPr>
          <w:b/>
          <w:bCs/>
        </w:rPr>
        <w:t>Definitions</w:t>
      </w:r>
    </w:p>
    <w:p w:rsidR="00711171" w:rsidRPr="00711171" w:rsidRDefault="00711171" w:rsidP="00711171">
      <w:r w:rsidRPr="00711171">
        <w:t>The definitions in OAR 340-200-0020 and this rule apply to this division. If the same term is defined in this rule and OAR 340-200-0020, the definition in this rule applies to this division.</w:t>
      </w:r>
    </w:p>
    <w:p w:rsidR="00711171" w:rsidRPr="00711171" w:rsidRDefault="00711171" w:rsidP="00711171">
      <w:r w:rsidRPr="00711171">
        <w:t>[</w:t>
      </w:r>
      <w:r w:rsidRPr="00711171">
        <w:rPr>
          <w:b/>
          <w:bCs/>
        </w:rPr>
        <w:t>NOTE:</w:t>
      </w:r>
      <w:r w:rsidRPr="00711171">
        <w:t xml:space="preserve"> This rule is included in the State of Oregon Clean Air Act Implementation Plan as adopted by the Environmental Quality Commission under OAR 340-200-0040.]</w:t>
      </w:r>
    </w:p>
    <w:p w:rsidR="00711171" w:rsidRPr="00711171" w:rsidRDefault="00711171" w:rsidP="00711171">
      <w:r w:rsidRPr="00711171">
        <w:t xml:space="preserve">Stat. Auth.: ORS 468.020 </w:t>
      </w:r>
      <w:r w:rsidRPr="00711171">
        <w:br/>
        <w:t xml:space="preserve">Stats. Implemented: ORS 468A.025 </w:t>
      </w:r>
      <w:r w:rsidRPr="00711171">
        <w:br/>
        <w:t>Hist.: DEQ 14-1999, f. &amp; cert. ef. 10-14-99</w:t>
      </w:r>
    </w:p>
    <w:p w:rsidR="00711171" w:rsidRPr="00711171" w:rsidRDefault="00711171" w:rsidP="00711171">
      <w:r w:rsidRPr="00711171">
        <w:rPr>
          <w:b/>
          <w:bCs/>
        </w:rPr>
        <w:t>340-206-0030</w:t>
      </w:r>
    </w:p>
    <w:p w:rsidR="00711171" w:rsidRPr="00711171" w:rsidRDefault="00711171" w:rsidP="00711171">
      <w:r w:rsidRPr="00711171">
        <w:rPr>
          <w:b/>
          <w:bCs/>
        </w:rPr>
        <w:t>Episode Stage Criteria for Air Pollution Emergencies</w:t>
      </w:r>
    </w:p>
    <w:p w:rsidR="00711171" w:rsidRPr="00711171" w:rsidRDefault="00711171" w:rsidP="00711171">
      <w:r w:rsidRPr="00711171">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The Department shall be responsible to enforce the provisions of this Division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the Department shall notify the Governor and declare an air pollution emergency pursuant to ORS 468.115. The statement declaring </w:t>
      </w:r>
      <w:proofErr w:type="gramStart"/>
      <w:r w:rsidRPr="00711171">
        <w:t>an air</w:t>
      </w:r>
      <w:proofErr w:type="gramEnd"/>
      <w:r w:rsidRPr="00711171">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the Department determines that the accumulation of air contaminants in any place is increasing or has increased to levels which could, if such increases </w:t>
      </w:r>
      <w:r w:rsidRPr="00711171">
        <w:lastRenderedPageBreak/>
        <w:t>are sustained or exceeded, lead to a threat to the health of the public. In making this determination, the Department will be guided by the following criteria for each pollutant and episode stage:</w:t>
      </w:r>
    </w:p>
    <w:p w:rsidR="00711171" w:rsidRPr="00711171" w:rsidRDefault="00711171" w:rsidP="00711171">
      <w:r w:rsidRPr="00711171">
        <w:t xml:space="preserve">(1) "Pre-Episode Standby" condition, indicates that ambient levels of air pollutants are within standards or only moderately exceed standards. In this condition, there is no imminent danger of any ambient pollutant concentrations reaching levels of significant harm. The Department shall maintain at least a normal monitoring schedule but may conduct additional monitoring. </w:t>
      </w:r>
      <w:proofErr w:type="gramStart"/>
      <w:r w:rsidRPr="00711171">
        <w:t>An air</w:t>
      </w:r>
      <w:proofErr w:type="gramEnd"/>
      <w:r w:rsidRPr="00711171">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711171" w:rsidRPr="00711171" w:rsidRDefault="00711171" w:rsidP="00711171">
      <w:r w:rsidRPr="00711171">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711171" w:rsidRPr="00711171" w:rsidRDefault="00711171" w:rsidP="00711171">
      <w:r w:rsidRPr="00711171">
        <w:t>(a) Meteorological dispersion conditions are not expected to improve during the next 24 or more hours;</w:t>
      </w:r>
    </w:p>
    <w:p w:rsidR="00711171" w:rsidRPr="00711171" w:rsidRDefault="00711171" w:rsidP="00711171">
      <w:r w:rsidRPr="00711171">
        <w:t>(b) Monitored pollutant levels at any monitoring site exceed any of the following:</w:t>
      </w:r>
    </w:p>
    <w:p w:rsidR="00711171" w:rsidRPr="00711171" w:rsidRDefault="00711171" w:rsidP="00711171">
      <w:r w:rsidRPr="00711171">
        <w:t>(A) Sulfur dioxide -- 0.3 ppm -- 24-hour average;</w:t>
      </w:r>
    </w:p>
    <w:p w:rsidR="00711171" w:rsidRPr="00711171" w:rsidRDefault="00711171" w:rsidP="00711171">
      <w:r w:rsidRPr="00711171">
        <w:t>(B) Particulate matter</w:t>
      </w:r>
    </w:p>
    <w:p w:rsidR="00711171" w:rsidRPr="00711171" w:rsidRDefault="00711171" w:rsidP="00711171">
      <w:r w:rsidRPr="00711171">
        <w:t>(</w:t>
      </w:r>
      <w:proofErr w:type="spellStart"/>
      <w:r w:rsidRPr="00711171">
        <w:t>i</w:t>
      </w:r>
      <w:proofErr w:type="spellEnd"/>
      <w:r w:rsidRPr="00711171">
        <w:t>) PM10 -- 350 micrograms per cubic meter (ug/m3) -- 24-hour average;</w:t>
      </w:r>
    </w:p>
    <w:p w:rsidR="00711171" w:rsidRPr="00711171" w:rsidRDefault="00711171" w:rsidP="00711171">
      <w:r w:rsidRPr="00711171">
        <w:t>(ii) PM2.5 -- 140.5 micrograms per cubic meter (ug/m3) -- 24-hour average;</w:t>
      </w:r>
    </w:p>
    <w:p w:rsidR="00711171" w:rsidRPr="00711171" w:rsidRDefault="00711171" w:rsidP="00711171">
      <w:r w:rsidRPr="00711171">
        <w:t>(C) Carbon monoxide -- 15 ppm -- 8-hour average;</w:t>
      </w:r>
    </w:p>
    <w:p w:rsidR="00711171" w:rsidRPr="00711171" w:rsidRDefault="00711171" w:rsidP="00711171">
      <w:r w:rsidRPr="00711171">
        <w:t>(D) Ozone -- 0.2 ppm -- 1-hour average;</w:t>
      </w:r>
    </w:p>
    <w:p w:rsidR="00711171" w:rsidRPr="00711171" w:rsidRDefault="00711171" w:rsidP="00711171">
      <w:r w:rsidRPr="00711171">
        <w:t>(E) Nitrogen dioxide:</w:t>
      </w:r>
    </w:p>
    <w:p w:rsidR="00711171" w:rsidRPr="00711171" w:rsidRDefault="00711171" w:rsidP="00711171">
      <w:r w:rsidRPr="00711171">
        <w:t>(</w:t>
      </w:r>
      <w:proofErr w:type="spellStart"/>
      <w:r w:rsidRPr="00711171">
        <w:t>i</w:t>
      </w:r>
      <w:proofErr w:type="spellEnd"/>
      <w:r w:rsidRPr="00711171">
        <w:t>) 0.6 ppm -- 1-hour average; or</w:t>
      </w:r>
    </w:p>
    <w:p w:rsidR="00711171" w:rsidRPr="00711171" w:rsidRDefault="00711171" w:rsidP="00711171">
      <w:proofErr w:type="gramStart"/>
      <w:r w:rsidRPr="00711171">
        <w:t>(ii) 0.15 ppm -- 24-hour average.</w:t>
      </w:r>
      <w:proofErr w:type="gramEnd"/>
    </w:p>
    <w:p w:rsidR="00711171" w:rsidRPr="00711171" w:rsidRDefault="00711171" w:rsidP="00711171">
      <w:r w:rsidRPr="00711171">
        <w:t>(3)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the Department and all appropriate actions described in Tables 2 and 4 shall be implemented:</w:t>
      </w:r>
    </w:p>
    <w:p w:rsidR="00711171" w:rsidRPr="00711171" w:rsidRDefault="00711171" w:rsidP="00711171">
      <w:r w:rsidRPr="00711171">
        <w:t>(a) Meteorological dispersion conditions are not expected to improve during the next 24 or more hours;</w:t>
      </w:r>
    </w:p>
    <w:p w:rsidR="00711171" w:rsidRPr="00711171" w:rsidRDefault="00711171" w:rsidP="00711171">
      <w:r w:rsidRPr="00711171">
        <w:t>(b) Monitored pollutant levels at any monitoring site exceed any of the following:</w:t>
      </w:r>
    </w:p>
    <w:p w:rsidR="00711171" w:rsidRPr="00711171" w:rsidRDefault="00711171" w:rsidP="00711171">
      <w:r w:rsidRPr="00711171">
        <w:t>(A) Sulfur dioxide -- 0.6 ppm -- 24-hour average;</w:t>
      </w:r>
    </w:p>
    <w:p w:rsidR="00711171" w:rsidRPr="00711171" w:rsidRDefault="00711171" w:rsidP="00711171">
      <w:r w:rsidRPr="00711171">
        <w:t>(B) Particulate matter</w:t>
      </w:r>
    </w:p>
    <w:p w:rsidR="00711171" w:rsidRPr="00711171" w:rsidRDefault="00711171" w:rsidP="00711171">
      <w:r w:rsidRPr="00711171">
        <w:t>(</w:t>
      </w:r>
      <w:proofErr w:type="spellStart"/>
      <w:r w:rsidRPr="00711171">
        <w:t>i</w:t>
      </w:r>
      <w:proofErr w:type="spellEnd"/>
      <w:r w:rsidRPr="00711171">
        <w:t>) PM10 -- 420 ug/m3 -- 24-hour average;</w:t>
      </w:r>
    </w:p>
    <w:p w:rsidR="00711171" w:rsidRPr="00711171" w:rsidRDefault="00711171" w:rsidP="00711171">
      <w:r w:rsidRPr="00711171">
        <w:t>(ii) PM2.5 -- 210.5 ug/m3 -- 24-hour average;</w:t>
      </w:r>
    </w:p>
    <w:p w:rsidR="00711171" w:rsidRPr="00711171" w:rsidRDefault="00711171" w:rsidP="00711171">
      <w:r w:rsidRPr="00711171">
        <w:t>(C) Carbon monoxide -- 30 ppm -- 8-hour average;</w:t>
      </w:r>
    </w:p>
    <w:p w:rsidR="00711171" w:rsidRPr="00711171" w:rsidRDefault="00711171" w:rsidP="00711171">
      <w:r w:rsidRPr="00711171">
        <w:t>(D) Ozone -- 0.4 ppm -- 1-hour average;</w:t>
      </w:r>
    </w:p>
    <w:p w:rsidR="00711171" w:rsidRPr="00711171" w:rsidRDefault="00711171" w:rsidP="00711171">
      <w:r w:rsidRPr="00711171">
        <w:t>(E) Nitrogen dioxide:</w:t>
      </w:r>
    </w:p>
    <w:p w:rsidR="00711171" w:rsidRPr="00711171" w:rsidRDefault="00711171" w:rsidP="00711171">
      <w:r w:rsidRPr="00711171">
        <w:t>(</w:t>
      </w:r>
      <w:proofErr w:type="spellStart"/>
      <w:r w:rsidRPr="00711171">
        <w:t>i</w:t>
      </w:r>
      <w:proofErr w:type="spellEnd"/>
      <w:r w:rsidRPr="00711171">
        <w:t>) 1.2 ppm -- 1-hour average; or</w:t>
      </w:r>
    </w:p>
    <w:p w:rsidR="00711171" w:rsidRPr="00711171" w:rsidRDefault="00711171" w:rsidP="00711171">
      <w:proofErr w:type="gramStart"/>
      <w:r w:rsidRPr="00711171">
        <w:t>(ii) 0.3 ppm -- 24-hour average.</w:t>
      </w:r>
      <w:proofErr w:type="gramEnd"/>
    </w:p>
    <w:p w:rsidR="00711171" w:rsidRPr="00711171" w:rsidRDefault="00711171" w:rsidP="00711171">
      <w:r w:rsidRPr="00711171">
        <w:t>(4)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the Department and all appropriate actions described in Tables 3 and 4 shall be implemented:</w:t>
      </w:r>
    </w:p>
    <w:p w:rsidR="00711171" w:rsidRPr="00711171" w:rsidRDefault="00711171" w:rsidP="00711171">
      <w:r w:rsidRPr="00711171">
        <w:t>(a) Meteorological dispersion conditions are not expected to improve during the next 24 or more hours;</w:t>
      </w:r>
    </w:p>
    <w:p w:rsidR="00711171" w:rsidRPr="00711171" w:rsidRDefault="00711171" w:rsidP="00711171">
      <w:r w:rsidRPr="00711171">
        <w:t>(b) Monitored pollutant levels at any monitoring site exceed any of the following:</w:t>
      </w:r>
    </w:p>
    <w:p w:rsidR="00711171" w:rsidRPr="00711171" w:rsidRDefault="00711171" w:rsidP="00711171">
      <w:r w:rsidRPr="00711171">
        <w:t>(A) Sulfur dioxide 0.8 ppm -- 24-hour average;</w:t>
      </w:r>
    </w:p>
    <w:p w:rsidR="00711171" w:rsidRPr="00711171" w:rsidRDefault="00711171" w:rsidP="00711171">
      <w:r w:rsidRPr="00711171">
        <w:t>(B) Particulate matter</w:t>
      </w:r>
    </w:p>
    <w:p w:rsidR="00711171" w:rsidRPr="00711171" w:rsidRDefault="00711171" w:rsidP="00711171">
      <w:r w:rsidRPr="00711171">
        <w:t>(</w:t>
      </w:r>
      <w:proofErr w:type="spellStart"/>
      <w:r w:rsidRPr="00711171">
        <w:t>i</w:t>
      </w:r>
      <w:proofErr w:type="spellEnd"/>
      <w:r w:rsidRPr="00711171">
        <w:t>) PM10 -- 500 ug/m3 -- 2-hour average;</w:t>
      </w:r>
    </w:p>
    <w:p w:rsidR="00711171" w:rsidRPr="00711171" w:rsidRDefault="00711171" w:rsidP="00711171">
      <w:r w:rsidRPr="00711171">
        <w:t>(ii) PM2.5 -- 280.5 ug/m3 -- 2-hour average;</w:t>
      </w:r>
    </w:p>
    <w:p w:rsidR="00711171" w:rsidRPr="00711171" w:rsidRDefault="00711171" w:rsidP="00711171">
      <w:r w:rsidRPr="00711171">
        <w:t>(C) Carbon monoxide 40 ppm -- 8-hour average;</w:t>
      </w:r>
    </w:p>
    <w:p w:rsidR="00711171" w:rsidRPr="00711171" w:rsidRDefault="00711171" w:rsidP="00711171">
      <w:r w:rsidRPr="00711171">
        <w:lastRenderedPageBreak/>
        <w:t>(D) Ozone 0.5 ppm -- 1-hour average;</w:t>
      </w:r>
    </w:p>
    <w:p w:rsidR="00711171" w:rsidRPr="00711171" w:rsidRDefault="00711171" w:rsidP="00711171">
      <w:r w:rsidRPr="00711171">
        <w:t>(E) Nitrogen dioxide:</w:t>
      </w:r>
    </w:p>
    <w:p w:rsidR="00711171" w:rsidRPr="00711171" w:rsidRDefault="00711171" w:rsidP="00711171">
      <w:r w:rsidRPr="00711171">
        <w:t>(</w:t>
      </w:r>
      <w:proofErr w:type="spellStart"/>
      <w:r w:rsidRPr="00711171">
        <w:t>i</w:t>
      </w:r>
      <w:proofErr w:type="spellEnd"/>
      <w:r w:rsidRPr="00711171">
        <w:t>) 1.6 ppm -- 1-hour average; or</w:t>
      </w:r>
    </w:p>
    <w:p w:rsidR="00711171" w:rsidRPr="00711171" w:rsidRDefault="00711171" w:rsidP="00711171">
      <w:proofErr w:type="gramStart"/>
      <w:r w:rsidRPr="00711171">
        <w:t>(ii) 0.4 ppm -- 24-hour average.</w:t>
      </w:r>
      <w:proofErr w:type="gramEnd"/>
    </w:p>
    <w:p w:rsidR="00711171" w:rsidRPr="00711171" w:rsidRDefault="00711171" w:rsidP="00711171">
      <w:r w:rsidRPr="00711171">
        <w:t>(5) "Termination": Any air pollution episode condition (Alert, Warning or Emergency) established by these criteria may be reduced to a lower condition when the elements required for establishing the higher conditions are no longer observed.</w:t>
      </w:r>
    </w:p>
    <w:p w:rsidR="00711171" w:rsidRPr="00711171" w:rsidRDefault="00711171" w:rsidP="00711171">
      <w:r w:rsidRPr="00711171">
        <w:rPr>
          <w:b/>
          <w:bCs/>
        </w:rPr>
        <w:t>NOTE:</w:t>
      </w:r>
      <w:r w:rsidRPr="00711171">
        <w:t xml:space="preserve"> This rule is included in the State of Oregon Clean Air Act Implementation Plan as adopted by the Environmental Quality Commission under OAR 340-200-0040.</w:t>
      </w:r>
    </w:p>
    <w:p w:rsidR="00711171" w:rsidRPr="00711171" w:rsidRDefault="00711171" w:rsidP="00711171">
      <w:r w:rsidRPr="00711171">
        <w:t>[ED. NOTE: Tables referenced are available from the agency.]</w:t>
      </w:r>
    </w:p>
    <w:p w:rsidR="00711171" w:rsidRPr="00711171" w:rsidRDefault="00711171" w:rsidP="00711171">
      <w:r w:rsidRPr="00711171">
        <w:t>Stat. Auth.: ORS 468 &amp; 468A</w:t>
      </w:r>
      <w:r w:rsidRPr="00711171">
        <w:br/>
        <w:t>Stats. Implemented: ORS 468A.025</w:t>
      </w:r>
      <w:r w:rsidRPr="00711171">
        <w:br/>
        <w:t xml:space="preserve">Hist.: DEQ 37, f. 2-15-72, ef. </w:t>
      </w:r>
      <w:proofErr w:type="gramStart"/>
      <w:r w:rsidRPr="00711171">
        <w:t>9-1-72; DEQ 18-1983, f. &amp; ef.</w:t>
      </w:r>
      <w:proofErr w:type="gramEnd"/>
      <w:r w:rsidRPr="00711171">
        <w:t xml:space="preserve"> </w:t>
      </w:r>
      <w:proofErr w:type="gramStart"/>
      <w:r w:rsidRPr="00711171">
        <w:t>10-24-83; DEQ 8-1988, f. &amp; cert. ef.</w:t>
      </w:r>
      <w:proofErr w:type="gramEnd"/>
      <w:r w:rsidRPr="00711171">
        <w:t xml:space="preserve"> </w:t>
      </w:r>
      <w:proofErr w:type="gramStart"/>
      <w:r w:rsidRPr="00711171">
        <w:t>5-19-88 (and corrected 5-31-88); DEQ 4-1993, f. &amp; cert. ef.</w:t>
      </w:r>
      <w:proofErr w:type="gramEnd"/>
      <w:r w:rsidRPr="00711171">
        <w:t xml:space="preserve"> </w:t>
      </w:r>
      <w:proofErr w:type="gramStart"/>
      <w:r w:rsidRPr="00711171">
        <w:t>3-10-93; DEQ 14-1999, f. &amp; cert. ef.</w:t>
      </w:r>
      <w:proofErr w:type="gramEnd"/>
      <w:r w:rsidRPr="00711171">
        <w:t xml:space="preserve"> 10-14-99, Renumbered from 340-027-0010; DEQ 5-2010, f. &amp; cert. ef. 5-21-10</w:t>
      </w:r>
    </w:p>
    <w:p w:rsidR="00711171" w:rsidRPr="00711171" w:rsidRDefault="00711171" w:rsidP="00711171">
      <w:r w:rsidRPr="00711171">
        <w:rPr>
          <w:b/>
          <w:bCs/>
        </w:rPr>
        <w:t>340-206-0040</w:t>
      </w:r>
    </w:p>
    <w:p w:rsidR="00711171" w:rsidRPr="00711171" w:rsidRDefault="00711171" w:rsidP="00711171">
      <w:r w:rsidRPr="00711171">
        <w:rPr>
          <w:b/>
          <w:bCs/>
        </w:rPr>
        <w:t>Special Conditions</w:t>
      </w:r>
    </w:p>
    <w:p w:rsidR="00711171" w:rsidRPr="00711171" w:rsidRDefault="00711171" w:rsidP="00711171">
      <w:r w:rsidRPr="00711171">
        <w:t>(1) The Department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711171" w:rsidRPr="00711171" w:rsidRDefault="00711171" w:rsidP="00711171">
      <w:r w:rsidRPr="00711171">
        <w:t>(2)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the Department shall be guided by the following criteria:</w:t>
      </w:r>
    </w:p>
    <w:p w:rsidR="00711171" w:rsidRPr="00711171" w:rsidRDefault="00711171" w:rsidP="00711171">
      <w:r w:rsidRPr="00711171">
        <w:t>(a) "Air Pollution Alert for Particulate from Volcanic Fallout or Windblown Dust" means total suspended particulate values are significantly above standard but the source is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The Department will declare an air pollution alert for particulate from volcanic fallout or wind-blown dust when total suspended particulate values at any monitoring site exceed or are projected to exceed 800 ug/m3 -- 24-hour average and the suspended particulate is primarily from volcanic activity or dust storms, meteorological conditions not withstanding;</w:t>
      </w:r>
    </w:p>
    <w:p w:rsidR="00711171" w:rsidRPr="00711171" w:rsidRDefault="00711171" w:rsidP="00711171">
      <w:r w:rsidRPr="00711171">
        <w:t>(b)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The Department will declare an air pollution warning for particulate from volcanic fallout or wind-blown dust when total suspended particulate values at any monitoring site exceed or are expected to exceed 2,000 ug/m3 -- 24-hour average and the suspended particulate is primarily from volcanic activity or dust storms, meteorological conditions not withstanding;</w:t>
      </w:r>
    </w:p>
    <w:p w:rsidR="00711171" w:rsidRPr="00711171" w:rsidRDefault="00711171" w:rsidP="00711171">
      <w:r w:rsidRPr="00711171">
        <w:t>(c)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ug/m3 -- 24-hour average and the suspended particulate is primarily from volcanic activity or dust storms, meteorological conditions notwithstanding.</w:t>
      </w:r>
    </w:p>
    <w:p w:rsidR="00711171" w:rsidRPr="00711171" w:rsidRDefault="00711171" w:rsidP="00711171">
      <w:r w:rsidRPr="00711171">
        <w:t>(3) Termination: Any air pollution condition for particulate established by these criteria may be reduced to a lower condition when the criteria for establishing the higher condition are no longer observed.</w:t>
      </w:r>
    </w:p>
    <w:p w:rsidR="00711171" w:rsidRPr="00711171" w:rsidRDefault="00711171" w:rsidP="00711171">
      <w:r w:rsidRPr="00711171">
        <w:t xml:space="preserve">(4)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711171">
        <w:rPr>
          <w:b/>
          <w:bCs/>
        </w:rPr>
        <w:t>Table 4</w:t>
      </w:r>
      <w:r w:rsidRPr="00711171">
        <w:t>.</w:t>
      </w:r>
    </w:p>
    <w:p w:rsidR="00711171" w:rsidRPr="00711171" w:rsidRDefault="00711171" w:rsidP="00711171">
      <w:r w:rsidRPr="00711171">
        <w:lastRenderedPageBreak/>
        <w:t>[</w:t>
      </w:r>
      <w:r w:rsidRPr="00711171">
        <w:rPr>
          <w:b/>
          <w:bCs/>
        </w:rPr>
        <w:t>NOTE:</w:t>
      </w:r>
      <w:r w:rsidRPr="00711171">
        <w:t xml:space="preserve"> This rule is included in the State of Oregon Clean Air Act Implementation Plan as adopted by the Environmental Quality Commission under OAR 340-200-0040.]</w:t>
      </w:r>
    </w:p>
    <w:p w:rsidR="00711171" w:rsidRPr="00711171" w:rsidRDefault="00711171" w:rsidP="00711171">
      <w:r w:rsidRPr="00711171">
        <w:t xml:space="preserve">Stat. Auth.: ORS 468 &amp; ORS 468A </w:t>
      </w:r>
      <w:r w:rsidRPr="00711171">
        <w:br/>
        <w:t xml:space="preserve">Stats. Implemented: ORS 468A.025 </w:t>
      </w:r>
      <w:r w:rsidRPr="00711171">
        <w:br/>
        <w:t xml:space="preserve">Hist.: DEQ 18-1983, f. &amp; ef. </w:t>
      </w:r>
      <w:proofErr w:type="gramStart"/>
      <w:r w:rsidRPr="00711171">
        <w:t>10-24-83; DEQ 8-1988, f. &amp; cert. ef.</w:t>
      </w:r>
      <w:proofErr w:type="gramEnd"/>
      <w:r w:rsidRPr="00711171">
        <w:t xml:space="preserve"> </w:t>
      </w:r>
      <w:proofErr w:type="gramStart"/>
      <w:r w:rsidRPr="00711171">
        <w:t>5-19-88 (and corrected 5-31-88); DEQ 4-1993, f. &amp; cert. ef.</w:t>
      </w:r>
      <w:proofErr w:type="gramEnd"/>
      <w:r w:rsidRPr="00711171">
        <w:t xml:space="preserve"> </w:t>
      </w:r>
      <w:proofErr w:type="gramStart"/>
      <w:r w:rsidRPr="00711171">
        <w:t>3-10-93; DEQ 14-1999, f. &amp; cert. ef.</w:t>
      </w:r>
      <w:proofErr w:type="gramEnd"/>
      <w:r w:rsidRPr="00711171">
        <w:t xml:space="preserve"> 10-14-99, Renumbered from 340-027-0012</w:t>
      </w:r>
    </w:p>
    <w:p w:rsidR="00711171" w:rsidRPr="00711171" w:rsidRDefault="00711171" w:rsidP="00711171">
      <w:r w:rsidRPr="00711171">
        <w:rPr>
          <w:b/>
          <w:bCs/>
        </w:rPr>
        <w:t>340-206-0050</w:t>
      </w:r>
    </w:p>
    <w:p w:rsidR="00711171" w:rsidRPr="00711171" w:rsidRDefault="00711171" w:rsidP="00711171">
      <w:r w:rsidRPr="00711171">
        <w:rPr>
          <w:b/>
          <w:bCs/>
        </w:rPr>
        <w:t>Source Emission Reduction Plans</w:t>
      </w:r>
    </w:p>
    <w:p w:rsidR="00711171" w:rsidRPr="00711171" w:rsidRDefault="00711171" w:rsidP="00711171">
      <w:r w:rsidRPr="00711171">
        <w:t xml:space="preserve">(1) </w:t>
      </w:r>
      <w:r w:rsidRPr="00711171">
        <w:rPr>
          <w:b/>
          <w:bCs/>
        </w:rPr>
        <w:t>Tables 1, 2</w:t>
      </w:r>
      <w:r w:rsidRPr="00711171">
        <w:t>, and</w:t>
      </w:r>
      <w:r w:rsidRPr="00711171">
        <w:rPr>
          <w:b/>
          <w:bCs/>
        </w:rPr>
        <w:t xml:space="preserve"> 3</w:t>
      </w:r>
      <w:r w:rsidRPr="00711171">
        <w:t xml:space="preserve"> of this Division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the Department.</w:t>
      </w:r>
    </w:p>
    <w:p w:rsidR="00711171" w:rsidRPr="00711171" w:rsidRDefault="00711171" w:rsidP="00711171">
      <w:r w:rsidRPr="00711171">
        <w:t xml:space="preserve">(2) Any person responsible for the operation of any point source of air pollution which is located in a Priority I AQCR, located within an Air Quality Maintenance Area (AQMA) or located within a nonattainment area listed in </w:t>
      </w:r>
      <w:r w:rsidRPr="00711171">
        <w:rPr>
          <w:b/>
          <w:bCs/>
        </w:rPr>
        <w:t>40 CFR, Part 81</w:t>
      </w:r>
      <w:r w:rsidRPr="00711171">
        <w:t xml:space="preserve">, and Emits 100 tons or more of any air pollutant specified by subsection (a) or (b) of this section shall file a Source Emission Reduction Plan (SERP) with the Department in accordance with the schedule described in section (4) of this rule. Persons responsible for other point sources of air pollution located in a Priority I AQCR may optionally file a SERP with the Department for approval. Such plans shall specify procedures to implement the actions required by </w:t>
      </w:r>
      <w:r w:rsidRPr="00711171">
        <w:rPr>
          <w:b/>
          <w:bCs/>
        </w:rPr>
        <w:t>Tables 1, 2</w:t>
      </w:r>
      <w:r w:rsidRPr="00711171">
        <w:t>, and</w:t>
      </w:r>
      <w:r w:rsidRPr="00711171">
        <w:rPr>
          <w:b/>
          <w:bCs/>
        </w:rPr>
        <w:t xml:space="preserve"> 3 </w:t>
      </w:r>
      <w:r w:rsidRPr="00711171">
        <w:t>of this Division and shall be consistent with good engineering practice and safe operating procedures. Source emission reduction plans specified by this section are mandatory only for those sources which:</w:t>
      </w:r>
    </w:p>
    <w:p w:rsidR="00711171" w:rsidRPr="00711171" w:rsidRDefault="00711171" w:rsidP="00711171">
      <w:r w:rsidRPr="00711171">
        <w:t>(a) Emit 100 tons per year or more of any pollutant for which the nonattainment area, AQMA, or any portion of the AQMA is designated nonattainment; or</w:t>
      </w:r>
    </w:p>
    <w:p w:rsidR="00711171" w:rsidRPr="00711171" w:rsidRDefault="00711171" w:rsidP="00711171">
      <w:r w:rsidRPr="00711171">
        <w:t>(b) Emit 100 tons per year or more of volatile organic compounds when the nonattainment area, AQMA or any portion of the AQMA is designated nonattainment for ozone.</w:t>
      </w:r>
    </w:p>
    <w:p w:rsidR="00711171" w:rsidRPr="00711171" w:rsidRDefault="00711171" w:rsidP="00711171">
      <w:r w:rsidRPr="00711171">
        <w:t xml:space="preserve">(3) Municipal and county governments or other governmental body having jurisdiction in nonattainment areas where ambient levels of carbon monoxide, ozone or nitrogen dioxide qualify for Priority I ACQR classification, shall cooperate with the Department in developing a traffic control plan to be implemented during air pollution episodes of motor vehicle related emissions. Such plans shall implement the actions required by </w:t>
      </w:r>
      <w:r w:rsidRPr="00711171">
        <w:rPr>
          <w:b/>
          <w:bCs/>
        </w:rPr>
        <w:t>Tables 1, 2</w:t>
      </w:r>
      <w:r w:rsidRPr="00711171">
        <w:t xml:space="preserve"> and </w:t>
      </w:r>
      <w:r w:rsidRPr="00711171">
        <w:rPr>
          <w:b/>
          <w:bCs/>
        </w:rPr>
        <w:t>3</w:t>
      </w:r>
      <w:r w:rsidRPr="00711171">
        <w:t xml:space="preserve"> of this Division and shall be consistent with good traffic management practice and public safety.</w:t>
      </w:r>
    </w:p>
    <w:p w:rsidR="00711171" w:rsidRPr="00711171" w:rsidRDefault="00711171" w:rsidP="00711171">
      <w:r w:rsidRPr="00711171">
        <w:t>(4) The Department shall periodically review the source emission reduction plans to assure that they meet the requirements of this Division. If deficiencies are found, the Department shall notify the persons responsible for the source. Within 60 days of such notice the person responsible for the source shall prepare a corrected plan for approval by the Department. Source emission reduction plans shall not be effective until approved by the Department.</w:t>
      </w:r>
    </w:p>
    <w:p w:rsidR="00711171" w:rsidRPr="00711171" w:rsidRDefault="00711171" w:rsidP="00711171">
      <w:r w:rsidRPr="00711171">
        <w:t>(5) During an air pollution alert, warning or emergency episode, source emission reduction plans required by this rule shall be available on the source premises for inspection by any person authorized to enforce the provisions of this Division.</w:t>
      </w:r>
    </w:p>
    <w:p w:rsidR="00711171" w:rsidRPr="00711171" w:rsidRDefault="00711171" w:rsidP="00711171">
      <w:r w:rsidRPr="00711171">
        <w:t>[</w:t>
      </w:r>
      <w:r w:rsidRPr="00711171">
        <w:rPr>
          <w:b/>
          <w:bCs/>
        </w:rPr>
        <w:t>NOTE:</w:t>
      </w:r>
      <w:r w:rsidRPr="00711171">
        <w:t xml:space="preserve"> This rule is included in the State of Oregon Clean Air Act Implementation Plan as adopted by the Environmental Quality Commission under OAR 340-200-0040.]</w:t>
      </w:r>
    </w:p>
    <w:p w:rsidR="00711171" w:rsidRPr="00711171" w:rsidRDefault="00711171" w:rsidP="00711171">
      <w:r w:rsidRPr="00711171">
        <w:t>[Publication: The publication(s) referred to or incorporated by reference in this rule are available from the agency.]</w:t>
      </w:r>
    </w:p>
    <w:p w:rsidR="00711171" w:rsidRPr="00711171" w:rsidRDefault="00711171" w:rsidP="00711171">
      <w:r w:rsidRPr="00711171">
        <w:t xml:space="preserve">Stat. Auth.: ORS 468 &amp; ORS 468A </w:t>
      </w:r>
      <w:r w:rsidRPr="00711171">
        <w:br/>
        <w:t xml:space="preserve">Stats. Implemented: ORS 468A.025 </w:t>
      </w:r>
      <w:r w:rsidRPr="00711171">
        <w:br/>
        <w:t xml:space="preserve">Hist.: DEQ 37, f. 2-15-72, ef. </w:t>
      </w:r>
      <w:proofErr w:type="gramStart"/>
      <w:r w:rsidRPr="00711171">
        <w:t>9-1-72; DEQ 18-1983, f. &amp; ef.</w:t>
      </w:r>
      <w:proofErr w:type="gramEnd"/>
      <w:r w:rsidRPr="00711171">
        <w:t xml:space="preserve"> </w:t>
      </w:r>
      <w:proofErr w:type="gramStart"/>
      <w:r w:rsidRPr="00711171">
        <w:t>10-24-83; DEQ 4-1993, f. &amp; cert. ef.</w:t>
      </w:r>
      <w:proofErr w:type="gramEnd"/>
      <w:r w:rsidRPr="00711171">
        <w:t xml:space="preserve"> </w:t>
      </w:r>
      <w:proofErr w:type="gramStart"/>
      <w:r w:rsidRPr="00711171">
        <w:t>3-10-93; DEQ 14-1999, f. &amp; cert. ef.</w:t>
      </w:r>
      <w:proofErr w:type="gramEnd"/>
      <w:r w:rsidRPr="00711171">
        <w:t xml:space="preserve"> 10-14-99, Renumbered from 340-027-0015</w:t>
      </w:r>
    </w:p>
    <w:p w:rsidR="00711171" w:rsidRPr="00711171" w:rsidRDefault="00711171" w:rsidP="00711171">
      <w:r w:rsidRPr="00711171">
        <w:rPr>
          <w:b/>
          <w:bCs/>
        </w:rPr>
        <w:t>340-206-0060</w:t>
      </w:r>
    </w:p>
    <w:p w:rsidR="00711171" w:rsidRPr="00711171" w:rsidRDefault="00711171" w:rsidP="00711171">
      <w:r w:rsidRPr="00711171">
        <w:rPr>
          <w:b/>
          <w:bCs/>
        </w:rPr>
        <w:t>Regional Air Pollution Authorities</w:t>
      </w:r>
    </w:p>
    <w:p w:rsidR="00711171" w:rsidRPr="00711171" w:rsidRDefault="00711171" w:rsidP="00711171">
      <w:r w:rsidRPr="00711171">
        <w:t>(1) The Department of Environmental Quality and the regional air pollution authorities shall cooperate to the fullest extent possible to insure uniformity of enforcement and administrative action necessary to implement this Division. With the exception of sources of air contamination where jurisdiction has been retained by the Department of Environmental Quality,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the Department of Environmental Quality.</w:t>
      </w:r>
    </w:p>
    <w:p w:rsidR="00711171" w:rsidRPr="00711171" w:rsidRDefault="00711171" w:rsidP="00711171">
      <w:r w:rsidRPr="00711171">
        <w:lastRenderedPageBreak/>
        <w:t>(2) Declarations of air pollution alert, air pollution warning, and air pollution emergency shall be made by the appropriate regional authority. In the event such a declaration is not made by the regional authority, the Department of Environmental Quality shall issue the declaration and the regional authority shall take appropriate remedial actions as set forth in this Division.</w:t>
      </w:r>
    </w:p>
    <w:p w:rsidR="00711171" w:rsidRPr="00711171" w:rsidRDefault="00711171" w:rsidP="00711171">
      <w:r w:rsidRPr="00711171">
        <w:t>(3) Additional responsibilities of the regional authorities shall include, but are not limited to:</w:t>
      </w:r>
    </w:p>
    <w:p w:rsidR="00711171" w:rsidRPr="00711171" w:rsidRDefault="00711171" w:rsidP="00711171">
      <w:r w:rsidRPr="00711171">
        <w:t>(a) Securing acceptable source emission reduction plans;</w:t>
      </w:r>
    </w:p>
    <w:p w:rsidR="00711171" w:rsidRPr="00711171" w:rsidRDefault="00711171" w:rsidP="00711171">
      <w:r w:rsidRPr="00711171">
        <w:t>(b) Measurement and reporting of air quality data to the Department of Environmental Quality;</w:t>
      </w:r>
    </w:p>
    <w:p w:rsidR="00711171" w:rsidRPr="00711171" w:rsidRDefault="00711171" w:rsidP="00711171">
      <w:r w:rsidRPr="00711171">
        <w:t>(c) Informing the public, news media, and persons responsible for air contaminant sources of the various levels set forth in this Division and required actions to be taken to maintain air quality and the public health;</w:t>
      </w:r>
    </w:p>
    <w:p w:rsidR="00711171" w:rsidRPr="00711171" w:rsidRDefault="00711171" w:rsidP="00711171">
      <w:r w:rsidRPr="00711171">
        <w:t>(d) Surveillance and enforcement of source emission reduction plans.</w:t>
      </w:r>
    </w:p>
    <w:p w:rsidR="00711171" w:rsidRPr="00711171" w:rsidRDefault="00711171" w:rsidP="00711171">
      <w:r w:rsidRPr="00711171">
        <w:t>[</w:t>
      </w:r>
      <w:r w:rsidRPr="00711171">
        <w:rPr>
          <w:b/>
          <w:bCs/>
        </w:rPr>
        <w:t>NOTE:</w:t>
      </w:r>
      <w:r w:rsidRPr="00711171">
        <w:t xml:space="preserve"> This rule is included in the State of Oregon Clean Air Act Implementation Plan as adopted by the Environmental Quality Commission under OAR 340-200-0040.]</w:t>
      </w:r>
    </w:p>
    <w:p w:rsidR="00711171" w:rsidRPr="00711171" w:rsidRDefault="00711171" w:rsidP="00711171">
      <w:r w:rsidRPr="00711171">
        <w:t xml:space="preserve">Stat. Auth.: ORS 468 &amp; ORS 468A </w:t>
      </w:r>
      <w:r w:rsidRPr="00711171">
        <w:br/>
        <w:t xml:space="preserve">Stats. Implemented: ORS 468A.025 </w:t>
      </w:r>
      <w:r w:rsidRPr="00711171">
        <w:br/>
        <w:t xml:space="preserve">Hist.: DEQ 37, f. 2-15-72, ef. </w:t>
      </w:r>
      <w:proofErr w:type="gramStart"/>
      <w:r w:rsidRPr="00711171">
        <w:t>9-1-72; DEQ 18-1983, f. &amp; ef.</w:t>
      </w:r>
      <w:proofErr w:type="gramEnd"/>
      <w:r w:rsidRPr="00711171">
        <w:t xml:space="preserve"> </w:t>
      </w:r>
      <w:proofErr w:type="gramStart"/>
      <w:r w:rsidRPr="00711171">
        <w:t>10-24-83; DEQ 4-1993, f. &amp; cert. ef.</w:t>
      </w:r>
      <w:proofErr w:type="gramEnd"/>
      <w:r w:rsidRPr="00711171">
        <w:t xml:space="preserve"> </w:t>
      </w:r>
      <w:proofErr w:type="gramStart"/>
      <w:r w:rsidRPr="00711171">
        <w:t>3-10-93; DEQ 14-1999, f. &amp; cert. ef.</w:t>
      </w:r>
      <w:proofErr w:type="gramEnd"/>
      <w:r w:rsidRPr="00711171">
        <w:t xml:space="preserve"> 10-14-99, Renumbered from 340-027-0025</w:t>
      </w:r>
    </w:p>
    <w:p w:rsidR="00711171" w:rsidRPr="00711171" w:rsidRDefault="00711171" w:rsidP="00711171">
      <w:r w:rsidRPr="00711171">
        <w:rPr>
          <w:b/>
          <w:bCs/>
        </w:rPr>
        <w:t>340-206-0070</w:t>
      </w:r>
    </w:p>
    <w:p w:rsidR="00711171" w:rsidRPr="00711171" w:rsidRDefault="00711171" w:rsidP="00711171">
      <w:r w:rsidRPr="00711171">
        <w:rPr>
          <w:b/>
          <w:bCs/>
        </w:rPr>
        <w:t>Operations Manual</w:t>
      </w:r>
    </w:p>
    <w:p w:rsidR="00711171" w:rsidRPr="00711171" w:rsidRDefault="00711171" w:rsidP="00711171">
      <w:r w:rsidRPr="00711171">
        <w:t xml:space="preserve">The Department shall maintain </w:t>
      </w:r>
      <w:proofErr w:type="gramStart"/>
      <w:r w:rsidRPr="00711171">
        <w:t>an operations</w:t>
      </w:r>
      <w:proofErr w:type="gramEnd"/>
      <w:r w:rsidRPr="00711171">
        <w:t xml:space="preserve"> manual to administer the provisions of this Division. This manual shall be available to the Department Emergency Action office at all times. At a minimum </w:t>
      </w:r>
      <w:proofErr w:type="spellStart"/>
      <w:r w:rsidRPr="00711171">
        <w:t>the</w:t>
      </w:r>
      <w:r w:rsidRPr="00711171">
        <w:rPr>
          <w:b/>
          <w:bCs/>
        </w:rPr>
        <w:t>Operations</w:t>
      </w:r>
      <w:proofErr w:type="spellEnd"/>
      <w:r w:rsidRPr="00711171">
        <w:rPr>
          <w:b/>
          <w:bCs/>
        </w:rPr>
        <w:t xml:space="preserve"> Manual</w:t>
      </w:r>
      <w:r w:rsidRPr="00711171">
        <w:t xml:space="preserve"> shall contain the following elements:</w:t>
      </w:r>
    </w:p>
    <w:p w:rsidR="00711171" w:rsidRPr="00711171" w:rsidRDefault="00711171" w:rsidP="00711171">
      <w:r w:rsidRPr="00711171">
        <w:t>(1) A copy of this Division.</w:t>
      </w:r>
    </w:p>
    <w:p w:rsidR="00711171" w:rsidRPr="00711171" w:rsidRDefault="00711171" w:rsidP="00711171">
      <w:r w:rsidRPr="00711171">
        <w:t>(2) A chapter on communications which shall include:</w:t>
      </w:r>
    </w:p>
    <w:p w:rsidR="00711171" w:rsidRPr="00711171" w:rsidRDefault="00711171" w:rsidP="00711171">
      <w:r w:rsidRPr="00711171">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711171" w:rsidRPr="00711171" w:rsidRDefault="00711171" w:rsidP="00711171">
      <w:r w:rsidRPr="00711171">
        <w:t>(b) Example and sample messages to be released to the news media for declaring or modifying an episode status.</w:t>
      </w:r>
    </w:p>
    <w:p w:rsidR="00711171" w:rsidRPr="00711171" w:rsidRDefault="00711171" w:rsidP="00711171">
      <w:r w:rsidRPr="00711171">
        <w:t>(3) A chapter on data gathering and evaluation which shall include:</w:t>
      </w:r>
    </w:p>
    <w:p w:rsidR="00711171" w:rsidRPr="00711171" w:rsidRDefault="00711171" w:rsidP="00711171">
      <w:r w:rsidRPr="00711171">
        <w:t>(a) A description of ambient air monitoring activities to be conducted at each episode stage including "Standby";</w:t>
      </w:r>
    </w:p>
    <w:p w:rsidR="00711171" w:rsidRPr="00711171" w:rsidRDefault="00711171" w:rsidP="00711171">
      <w:r w:rsidRPr="00711171">
        <w:t>(b) Assignment of responsibilities and duties for ascertaining ambient air levels of specified pollutants and notification when levels reach the predetermined episode levels;</w:t>
      </w:r>
    </w:p>
    <w:p w:rsidR="00711171" w:rsidRPr="00711171" w:rsidRDefault="00711171" w:rsidP="00711171">
      <w:r w:rsidRPr="00711171">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711171" w:rsidRPr="00711171" w:rsidRDefault="00711171" w:rsidP="00711171">
      <w:r w:rsidRPr="00711171">
        <w:t>(4) A chapter defining responsibilities and duties for conducting appropriate source compliance inspections during episode stages requiring curtailment of pollutant emissions.</w:t>
      </w:r>
    </w:p>
    <w:p w:rsidR="00711171" w:rsidRPr="00711171" w:rsidRDefault="00711171" w:rsidP="00711171">
      <w:r w:rsidRPr="00711171">
        <w:t>(5) A chapter establishing the duties and responsibilities of the emergency action center personnel to assure coordinated operation during an air pollution episode established in accordance with this Division.</w:t>
      </w:r>
    </w:p>
    <w:p w:rsidR="00711171" w:rsidRPr="00711171" w:rsidRDefault="00711171" w:rsidP="00711171">
      <w:r w:rsidRPr="00711171">
        <w:t>(6) An appendix containing individual source emission reduction plans required by this Division plus any approved voluntary plans.</w:t>
      </w:r>
    </w:p>
    <w:p w:rsidR="00711171" w:rsidRPr="00711171" w:rsidRDefault="00711171" w:rsidP="00711171">
      <w:r w:rsidRPr="00711171">
        <w:t>[</w:t>
      </w:r>
      <w:r w:rsidRPr="00711171">
        <w:rPr>
          <w:b/>
          <w:bCs/>
        </w:rPr>
        <w:t>NOTE:</w:t>
      </w:r>
      <w:r w:rsidRPr="00711171">
        <w:t xml:space="preserve"> This rule is included in the State of Oregon Clean Air Act Implementation Plan as adopted by the Environmental Quality Commission under OAR 340-200-0040.]</w:t>
      </w:r>
    </w:p>
    <w:p w:rsidR="00711171" w:rsidRPr="00711171" w:rsidRDefault="00711171" w:rsidP="00711171">
      <w:r w:rsidRPr="00711171">
        <w:t>[Publications: The publication(s) referred to or incorporated by reference in this rule are available from the agency.]</w:t>
      </w:r>
    </w:p>
    <w:p w:rsidR="00711171" w:rsidRPr="00711171" w:rsidRDefault="00711171" w:rsidP="00711171">
      <w:r w:rsidRPr="00711171">
        <w:t xml:space="preserve">Stat. Auth.: ORS 468 &amp; ORS 468A </w:t>
      </w:r>
      <w:r w:rsidRPr="00711171">
        <w:br/>
        <w:t xml:space="preserve">Stats. Implemented: ORS 468A.025 </w:t>
      </w:r>
      <w:r w:rsidRPr="00711171">
        <w:br/>
        <w:t xml:space="preserve">Hist.: DEQ 18-1983, f. &amp; ef. </w:t>
      </w:r>
      <w:proofErr w:type="gramStart"/>
      <w:r w:rsidRPr="00711171">
        <w:t>10-24-83; DEQ 4-1993, f. &amp; cert. ef.</w:t>
      </w:r>
      <w:proofErr w:type="gramEnd"/>
      <w:r w:rsidRPr="00711171">
        <w:t xml:space="preserve"> </w:t>
      </w:r>
      <w:proofErr w:type="gramStart"/>
      <w:r w:rsidRPr="00711171">
        <w:t>3-10-93; DEQ 14-1999, f. &amp; cert. ef.</w:t>
      </w:r>
      <w:proofErr w:type="gramEnd"/>
      <w:r w:rsidRPr="00711171">
        <w:t xml:space="preserve"> 10-14-99, Renumbered from 340-027-0035</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11171"/>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11171"/>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1141967602">
      <w:bodyDiv w:val="1"/>
      <w:marLeft w:val="0"/>
      <w:marRight w:val="0"/>
      <w:marTop w:val="0"/>
      <w:marBottom w:val="0"/>
      <w:divBdr>
        <w:top w:val="none" w:sz="0" w:space="0" w:color="auto"/>
        <w:left w:val="none" w:sz="0" w:space="0" w:color="auto"/>
        <w:bottom w:val="none" w:sz="0" w:space="0" w:color="auto"/>
        <w:right w:val="none" w:sz="0" w:space="0" w:color="auto"/>
      </w:divBdr>
      <w:divsChild>
        <w:div w:id="1766340423">
          <w:marLeft w:val="0"/>
          <w:marRight w:val="0"/>
          <w:marTop w:val="0"/>
          <w:marBottom w:val="0"/>
          <w:divBdr>
            <w:top w:val="none" w:sz="0" w:space="0" w:color="auto"/>
            <w:left w:val="none" w:sz="0" w:space="0" w:color="auto"/>
            <w:bottom w:val="none" w:sz="0" w:space="0" w:color="auto"/>
            <w:right w:val="none" w:sz="0" w:space="0" w:color="auto"/>
          </w:divBdr>
          <w:divsChild>
            <w:div w:id="1239746493">
              <w:marLeft w:val="0"/>
              <w:marRight w:val="0"/>
              <w:marTop w:val="0"/>
              <w:marBottom w:val="0"/>
              <w:divBdr>
                <w:top w:val="none" w:sz="0" w:space="0" w:color="auto"/>
                <w:left w:val="none" w:sz="0" w:space="0" w:color="auto"/>
                <w:bottom w:val="none" w:sz="0" w:space="0" w:color="auto"/>
                <w:right w:val="none" w:sz="0" w:space="0" w:color="auto"/>
              </w:divBdr>
              <w:divsChild>
                <w:div w:id="2533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8269">
      <w:bodyDiv w:val="1"/>
      <w:marLeft w:val="0"/>
      <w:marRight w:val="0"/>
      <w:marTop w:val="0"/>
      <w:marBottom w:val="0"/>
      <w:divBdr>
        <w:top w:val="none" w:sz="0" w:space="0" w:color="auto"/>
        <w:left w:val="none" w:sz="0" w:space="0" w:color="auto"/>
        <w:bottom w:val="none" w:sz="0" w:space="0" w:color="auto"/>
        <w:right w:val="none" w:sz="0" w:space="0" w:color="auto"/>
      </w:divBdr>
      <w:divsChild>
        <w:div w:id="720515756">
          <w:marLeft w:val="0"/>
          <w:marRight w:val="0"/>
          <w:marTop w:val="0"/>
          <w:marBottom w:val="0"/>
          <w:divBdr>
            <w:top w:val="none" w:sz="0" w:space="0" w:color="auto"/>
            <w:left w:val="none" w:sz="0" w:space="0" w:color="auto"/>
            <w:bottom w:val="none" w:sz="0" w:space="0" w:color="auto"/>
            <w:right w:val="none" w:sz="0" w:space="0" w:color="auto"/>
          </w:divBdr>
          <w:divsChild>
            <w:div w:id="1830822839">
              <w:marLeft w:val="0"/>
              <w:marRight w:val="0"/>
              <w:marTop w:val="0"/>
              <w:marBottom w:val="0"/>
              <w:divBdr>
                <w:top w:val="none" w:sz="0" w:space="0" w:color="auto"/>
                <w:left w:val="none" w:sz="0" w:space="0" w:color="auto"/>
                <w:bottom w:val="none" w:sz="0" w:space="0" w:color="auto"/>
                <w:right w:val="none" w:sz="0" w:space="0" w:color="auto"/>
              </w:divBdr>
              <w:divsChild>
                <w:div w:id="9069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3278</Words>
  <Characters>18688</Characters>
  <Application>Microsoft Office Word</Application>
  <DocSecurity>0</DocSecurity>
  <Lines>155</Lines>
  <Paragraphs>43</Paragraphs>
  <ScaleCrop>false</ScaleCrop>
  <Company>State of Oregon Department of Environmental Quality</Company>
  <LinksUpToDate>false</LinksUpToDate>
  <CharactersWithSpaces>21923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2013-08-29T17:33:00Z</dcterms:created>
  <dcterms:modified xsi:type="dcterms:W3CDTF">2013-08-29T17:33:00Z</dcterms:modified>
</cp:coreProperties>
</file>