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008054DC"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054DC"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CE6CDF" w:rsidRDefault="007E0056">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2</w:t>
      </w:r>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3</w:t>
      </w:r>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008054DC"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4</w:t>
      </w:r>
      <w:r w:rsidR="005B63D6" w:rsidRPr="005B63D6">
        <w:rPr>
          <w:rFonts w:ascii="Times New Roman" w:eastAsia="Times New Roman" w:hAnsi="Times New Roman" w:cs="Times New Roman"/>
          <w:sz w:val="24"/>
          <w:szCs w:val="24"/>
        </w:rPr>
        <w:t>)  “Fireplace” is defined in OAR 340-262-0450</w:t>
      </w:r>
      <w:r w:rsidR="00EE7AF7">
        <w:rPr>
          <w:rFonts w:ascii="Times New Roman" w:eastAsia="Times New Roman" w:hAnsi="Times New Roman" w:cs="Times New Roman"/>
          <w:sz w:val="24"/>
          <w:szCs w:val="24"/>
        </w:rPr>
        <w:t>.</w:t>
      </w:r>
    </w:p>
    <w:p w:rsidR="008054DC" w:rsidRPr="008054DC"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Pr="008054DC" w:rsidDel="007E0056">
        <w:rPr>
          <w:rFonts w:ascii="Times New Roman" w:eastAsia="Times New Roman" w:hAnsi="Times New Roman" w:cs="Times New Roman"/>
          <w:color w:val="000000"/>
          <w:sz w:val="24"/>
          <w:szCs w:val="24"/>
        </w:rPr>
        <w:t xml:space="preserve"> </w:t>
      </w:r>
      <w:r w:rsidR="008054DC"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5</w:t>
      </w:r>
      <w:r w:rsidR="008054DC"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F76F73" w:rsidRPr="008054DC"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004D3CCD">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6</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r w:rsidR="00B01134">
        <w:rPr>
          <w:rFonts w:ascii="Times New Roman" w:eastAsia="Times New Roman" w:hAnsi="Times New Roman" w:cs="Times New Roman"/>
          <w:sz w:val="24"/>
          <w:szCs w:val="24"/>
        </w:rPr>
        <w:t>7</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00E96739" w:rsidRPr="00D513A7" w:rsidDel="00E96739">
        <w:rPr>
          <w:rFonts w:ascii="Times New Roman" w:eastAsia="Times New Roman" w:hAnsi="Times New Roman" w:cs="Times New Roman"/>
          <w:sz w:val="24"/>
          <w:szCs w:val="24"/>
        </w:rPr>
        <w:t xml:space="preserve"> </w:t>
      </w:r>
      <w:r w:rsidRPr="008054DC" w:rsidDel="007E0056">
        <w:rPr>
          <w:rFonts w:ascii="Times New Roman" w:eastAsia="Times New Roman" w:hAnsi="Times New Roman" w:cs="Times New Roman"/>
          <w:sz w:val="24"/>
          <w:szCs w:val="24"/>
        </w:rPr>
        <w:t xml:space="preserve"> </w:t>
      </w:r>
      <w:r w:rsidR="008054DC"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8</w:t>
      </w:r>
      <w:r w:rsidR="008054DC"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RDefault="007E0056" w:rsidP="007E0056">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r w:rsidR="008054DC" w:rsidRPr="008054DC">
        <w:rPr>
          <w:rFonts w:ascii="Times New Roman" w:eastAsia="Times New Roman" w:hAnsi="Times New Roman" w:cs="Times New Roman"/>
          <w:sz w:val="24"/>
          <w:szCs w:val="24"/>
        </w:rPr>
        <w:t xml:space="preserve">( </w:t>
      </w:r>
    </w:p>
    <w:p w:rsidR="009F7BB8" w:rsidRDefault="007E0056">
      <w:pPr>
        <w:spacing w:before="100" w:beforeAutospacing="1" w:after="100" w:afterAutospacing="1" w:line="240" w:lineRule="auto"/>
      </w:pPr>
      <w:r w:rsidRPr="008054DC" w:rsidDel="007E0056">
        <w:rPr>
          <w:rFonts w:ascii="Times New Roman" w:eastAsia="Times New Roman" w:hAnsi="Times New Roman" w:cs="Times New Roman"/>
          <w:sz w:val="24"/>
          <w:szCs w:val="24"/>
        </w:rPr>
        <w:t xml:space="preserve"> </w:t>
      </w:r>
      <w:r w:rsidR="008054DC"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9</w:t>
      </w:r>
      <w:r w:rsidR="008054DC"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r w:rsidR="00B01134">
        <w:t>10</w:t>
      </w:r>
      <w:r>
        <w:t xml:space="preserve">) "Refuse" means unwanted </w:t>
      </w:r>
      <w:r w:rsidR="00063CF5">
        <w:t>material</w:t>
      </w:r>
      <w:r>
        <w:t xml:space="preserve">. </w:t>
      </w:r>
    </w:p>
    <w:p w:rsidR="00A11085" w:rsidRDefault="00F76F73" w:rsidP="00F76F73">
      <w:pPr>
        <w:pStyle w:val="NormalWeb"/>
      </w:pPr>
      <w:r>
        <w:lastRenderedPageBreak/>
        <w:t>(</w:t>
      </w:r>
      <w:r w:rsidR="00B01134">
        <w:t>11</w:t>
      </w:r>
      <w:r w:rsidR="00F96176">
        <w:t xml:space="preserve">) </w:t>
      </w:r>
      <w:r>
        <w:t xml:space="preserve">"Refuse burning equipment" means a device designed to reduce the volume of solid, liquid, or gaseous refuse by combustion. </w:t>
      </w:r>
    </w:p>
    <w:p w:rsidR="007E0056" w:rsidRDefault="007E0056" w:rsidP="008054DC">
      <w:pPr>
        <w:spacing w:before="100" w:beforeAutospacing="1" w:after="100" w:afterAutospacing="1" w:line="240" w:lineRule="auto"/>
        <w:rPr>
          <w:rFonts w:ascii="Times New Roman" w:eastAsia="Times New Roman" w:hAnsi="Times New Roman" w:cs="Times New Roman"/>
          <w:sz w:val="24"/>
          <w:szCs w:val="24"/>
        </w:rPr>
      </w:pPr>
      <w:r w:rsidRPr="008054DC" w:rsidDel="007E0056">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p>
    <w:p w:rsidR="00A21696" w:rsidRPr="00A21696" w:rsidRDefault="008054DC" w:rsidP="008054DC">
      <w:pPr>
        <w:spacing w:before="100" w:beforeAutospacing="1" w:after="100" w:afterAutospacing="1" w:line="240" w:lineRule="auto"/>
        <w:rPr>
          <w:rFonts w:ascii="Times New Roman" w:hAnsi="Times New Roman" w:cs="Times New Roman"/>
          <w:sz w:val="24"/>
          <w:szCs w:val="24"/>
        </w:rPr>
      </w:pPr>
      <w:r w:rsidRPr="00A21696">
        <w:rPr>
          <w:rFonts w:ascii="Times New Roman" w:hAnsi="Times New Roman" w:cs="Times New Roman"/>
          <w:sz w:val="24"/>
          <w:szCs w:val="24"/>
        </w:rPr>
        <w:t>(</w:t>
      </w:r>
      <w:r w:rsidR="00B01134">
        <w:rPr>
          <w:rFonts w:ascii="Times New Roman" w:hAnsi="Times New Roman" w:cs="Times New Roman"/>
          <w:sz w:val="24"/>
          <w:szCs w:val="24"/>
        </w:rPr>
        <w:t>12</w:t>
      </w:r>
      <w:r w:rsidRPr="00A21696">
        <w:rPr>
          <w:rFonts w:ascii="Times New Roman" w:hAnsi="Times New Roman" w:cs="Times New Roman"/>
          <w:sz w:val="24"/>
          <w:szCs w:val="24"/>
        </w:rPr>
        <w:t xml:space="preserve">) "Wigwam </w:t>
      </w:r>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B01134">
        <w:rPr>
          <w:rFonts w:ascii="Times New Roman" w:eastAsia="Times New Roman" w:hAnsi="Times New Roman" w:cs="Times New Roman"/>
          <w:sz w:val="24"/>
          <w:szCs w:val="24"/>
        </w:rPr>
        <w:t>13</w:t>
      </w:r>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w:t>
      </w:r>
      <w:r w:rsidRPr="008054DC">
        <w:rPr>
          <w:rFonts w:ascii="Times New Roman" w:eastAsia="Times New Roman" w:hAnsi="Times New Roman" w:cs="Times New Roman"/>
          <w:sz w:val="24"/>
          <w:szCs w:val="24"/>
        </w:rPr>
        <w:lastRenderedPageBreak/>
        <w:t xml:space="preserve">DEQ 14-1999, f. &amp; cert. ef. 10-14-99, Renumbered from 340-030-0010; DEQ 6-2001, f. 6-18-01, cert. ef. 7-1-01; DEQ 1-2005, f. &amp; cert. ef. 1-4-05 </w:t>
      </w:r>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rFonts w:ascii="Times New Roman" w:eastAsia="Times New Roman" w:hAnsi="Times New Roman" w:cs="Times New Roman"/>
          <w:b/>
          <w:bCs/>
          <w:sz w:val="24"/>
          <w:szCs w:val="24"/>
        </w:rPr>
      </w:pPr>
      <w:r w:rsidRPr="007C4714">
        <w:rPr>
          <w:rFonts w:ascii="Times New Roman" w:eastAsia="Times New Roman" w:hAnsi="Times New Roman" w:cs="Times New Roman"/>
          <w:b/>
          <w:bCs/>
          <w:sz w:val="24"/>
          <w:szCs w:val="24"/>
        </w:rPr>
        <w:t>340-240-</w:t>
      </w:r>
      <w:r w:rsidR="008979FC">
        <w:rPr>
          <w:rFonts w:ascii="Times New Roman" w:eastAsia="Times New Roman" w:hAnsi="Times New Roman" w:cs="Times New Roman"/>
          <w:b/>
          <w:bCs/>
          <w:sz w:val="24"/>
          <w:szCs w:val="24"/>
        </w:rPr>
        <w:t>0050</w:t>
      </w:r>
    </w:p>
    <w:p w:rsidR="007C4714" w:rsidRDefault="007C4714" w:rsidP="007C471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p>
    <w:p w:rsidR="007C4714" w:rsidRPr="007C4714" w:rsidRDefault="007C4714" w:rsidP="007C4714">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BB4830">
        <w:rPr>
          <w:rFonts w:ascii="Times New Roman" w:eastAsia="Times New Roman" w:hAnsi="Times New Roman" w:cs="Times New Roman"/>
          <w:bCs/>
          <w:sz w:val="24"/>
          <w:szCs w:val="24"/>
        </w:rPr>
        <w:t xml:space="preserve">For demonstrating compliance with the standards in this division, </w:t>
      </w:r>
      <w:r>
        <w:rPr>
          <w:rFonts w:ascii="Times New Roman" w:eastAsia="Times New Roman" w:hAnsi="Times New Roman" w:cs="Times New Roman"/>
          <w:bCs/>
          <w:sz w:val="24"/>
          <w:szCs w:val="24"/>
        </w:rPr>
        <w:t xml:space="preserve">testing </w:t>
      </w:r>
      <w:r w:rsidR="00BB4830">
        <w:rPr>
          <w:rFonts w:ascii="Times New Roman" w:eastAsia="Times New Roman" w:hAnsi="Times New Roman" w:cs="Times New Roman"/>
          <w:bCs/>
          <w:sz w:val="24"/>
          <w:szCs w:val="24"/>
        </w:rPr>
        <w:t>must be done</w:t>
      </w:r>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p>
    <w:p w:rsidR="007C4714" w:rsidRPr="007C4714" w:rsidRDefault="007C4714" w:rsidP="007C4714">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7C47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For demonstrating </w:t>
      </w:r>
      <w:r w:rsidR="00BB4830">
        <w:rPr>
          <w:rFonts w:ascii="Times New Roman" w:eastAsia="Times New Roman" w:hAnsi="Times New Roman" w:cs="Times New Roman"/>
          <w:bCs/>
          <w:sz w:val="24"/>
          <w:szCs w:val="24"/>
        </w:rPr>
        <w:t xml:space="preserve">compliance </w:t>
      </w:r>
      <w:r>
        <w:rPr>
          <w:rFonts w:ascii="Times New Roman" w:eastAsia="Times New Roman" w:hAnsi="Times New Roman" w:cs="Times New Roman"/>
          <w:bCs/>
          <w:sz w:val="24"/>
          <w:szCs w:val="24"/>
        </w:rPr>
        <w:t xml:space="preserve">with particulate standards, </w:t>
      </w:r>
      <w:r w:rsidR="00BB4830">
        <w:rPr>
          <w:rFonts w:ascii="Times New Roman" w:eastAsia="Times New Roman" w:hAnsi="Times New Roman" w:cs="Times New Roman"/>
          <w:bCs/>
          <w:sz w:val="24"/>
          <w:szCs w:val="24"/>
        </w:rPr>
        <w:t xml:space="preserve">testing </w:t>
      </w:r>
      <w:r>
        <w:rPr>
          <w:rFonts w:ascii="Times New Roman" w:eastAsia="Times New Roman" w:hAnsi="Times New Roman" w:cs="Times New Roman"/>
          <w:bCs/>
          <w:sz w:val="24"/>
          <w:szCs w:val="24"/>
        </w:rPr>
        <w:t xml:space="preserve">must </w:t>
      </w:r>
      <w:r w:rsidR="00BB4830">
        <w:rPr>
          <w:rFonts w:ascii="Times New Roman" w:eastAsia="Times New Roman" w:hAnsi="Times New Roman" w:cs="Times New Roman"/>
          <w:bCs/>
          <w:sz w:val="24"/>
          <w:szCs w:val="24"/>
        </w:rPr>
        <w:t xml:space="preserve">be conducted </w:t>
      </w:r>
      <w:r>
        <w:rPr>
          <w:rFonts w:ascii="Times New Roman" w:eastAsia="Times New Roman" w:hAnsi="Times New Roman" w:cs="Times New Roman"/>
          <w:bCs/>
          <w:sz w:val="24"/>
          <w:szCs w:val="24"/>
        </w:rPr>
        <w:t xml:space="preserve">using the following test methods:  </w:t>
      </w:r>
    </w:p>
    <w:p w:rsidR="006A183F" w:rsidRPr="006A183F" w:rsidRDefault="007C4714" w:rsidP="006A183F">
      <w:pPr>
        <w:spacing w:before="100" w:beforeAutospacing="1" w:after="100" w:afterAutospacing="1" w:line="240" w:lineRule="auto"/>
        <w:rPr>
          <w:rFonts w:ascii="Times New Roman" w:eastAsia="Times New Roman" w:hAnsi="Times New Roman" w:cs="Times New Roman"/>
          <w:bCs/>
          <w:sz w:val="24"/>
          <w:szCs w:val="24"/>
        </w:rPr>
      </w:pPr>
      <w:r w:rsidRPr="007C4714">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For wood w</w:t>
      </w:r>
      <w:r w:rsidRPr="007C4714">
        <w:rPr>
          <w:rFonts w:ascii="Times New Roman" w:eastAsia="Times New Roman" w:hAnsi="Times New Roman" w:cs="Times New Roman"/>
          <w:bCs/>
          <w:sz w:val="24"/>
          <w:szCs w:val="24"/>
        </w:rPr>
        <w:t xml:space="preserve">aste </w:t>
      </w:r>
      <w:r>
        <w:rPr>
          <w:rFonts w:ascii="Times New Roman" w:eastAsia="Times New Roman" w:hAnsi="Times New Roman" w:cs="Times New Roman"/>
          <w:bCs/>
          <w:sz w:val="24"/>
          <w:szCs w:val="24"/>
        </w:rPr>
        <w:t>b</w:t>
      </w:r>
      <w:r w:rsidRPr="007C4714">
        <w:rPr>
          <w:rFonts w:ascii="Times New Roman" w:eastAsia="Times New Roman" w:hAnsi="Times New Roman" w:cs="Times New Roman"/>
          <w:bCs/>
          <w:sz w:val="24"/>
          <w:szCs w:val="24"/>
        </w:rPr>
        <w:t>oilers</w:t>
      </w:r>
      <w:r>
        <w:rPr>
          <w:rFonts w:ascii="Times New Roman" w:eastAsia="Times New Roman" w:hAnsi="Times New Roman" w:cs="Times New Roman"/>
          <w:bCs/>
          <w:sz w:val="24"/>
          <w:szCs w:val="24"/>
        </w:rPr>
        <w:t xml:space="preserve"> – DEQ Method </w:t>
      </w:r>
      <w:r w:rsidR="006A183F">
        <w:rPr>
          <w:rFonts w:ascii="Times New Roman" w:eastAsia="Times New Roman" w:hAnsi="Times New Roman" w:cs="Times New Roman"/>
          <w:bCs/>
          <w:sz w:val="24"/>
          <w:szCs w:val="24"/>
        </w:rPr>
        <w:t>5.  R</w:t>
      </w:r>
      <w:r w:rsidR="006A183F" w:rsidRPr="006A183F">
        <w:rPr>
          <w:rFonts w:ascii="Times New Roman" w:eastAsia="Times New Roman" w:hAnsi="Times New Roman" w:cs="Times New Roman"/>
          <w:bCs/>
          <w:sz w:val="24"/>
          <w:szCs w:val="24"/>
        </w:rPr>
        <w:t>esults must be corrected to 12% CO, as follows</w:t>
      </w:r>
    </w:p>
    <w:p w:rsidR="006A183F" w:rsidRPr="00A92A83" w:rsidRDefault="001A506E" w:rsidP="006A183F">
      <w:pPr>
        <w:spacing w:before="100" w:beforeAutospacing="1" w:after="100" w:afterAutospacing="1" w:line="240" w:lineRule="auto"/>
        <w:rPr>
          <w:rFonts w:ascii="Times New Roman" w:eastAsia="Times New Roman" w:hAnsi="Times New Roman" w:cs="Times New Roman"/>
          <w:bCs/>
          <w:sz w:val="24"/>
          <w:szCs w:val="24"/>
          <w:highlight w:val="yellow"/>
        </w:rPr>
      </w:pPr>
      <w:r w:rsidRPr="001A506E">
        <w:rPr>
          <w:rFonts w:ascii="Times New Roman" w:eastAsia="Times New Roman" w:hAnsi="Times New Roman" w:cs="Times New Roman"/>
          <w:bCs/>
          <w:sz w:val="24"/>
          <w:szCs w:val="24"/>
          <w:highlight w:val="yellow"/>
        </w:rPr>
        <w:t>C</w:t>
      </w:r>
      <w:r w:rsidRPr="001A506E">
        <w:rPr>
          <w:rFonts w:ascii="Times New Roman" w:eastAsia="Times New Roman" w:hAnsi="Times New Roman" w:cs="Times New Roman"/>
          <w:bCs/>
          <w:sz w:val="24"/>
          <w:szCs w:val="24"/>
          <w:highlight w:val="yellow"/>
          <w:vertAlign w:val="subscript"/>
        </w:rPr>
        <w:t>12% CO2</w:t>
      </w:r>
      <w:r w:rsidRPr="001A506E">
        <w:rPr>
          <w:rFonts w:ascii="Times New Roman" w:eastAsia="Times New Roman" w:hAnsi="Times New Roman" w:cs="Times New Roman"/>
          <w:bCs/>
          <w:sz w:val="24"/>
          <w:szCs w:val="24"/>
          <w:highlight w:val="yellow"/>
        </w:rPr>
        <w:tab/>
        <w:t>=</w:t>
      </w:r>
      <w:r w:rsidRPr="001A506E">
        <w:rPr>
          <w:rFonts w:ascii="Times New Roman" w:eastAsia="Times New Roman" w:hAnsi="Times New Roman" w:cs="Times New Roman"/>
          <w:bCs/>
          <w:sz w:val="24"/>
          <w:szCs w:val="24"/>
          <w:highlight w:val="yellow"/>
        </w:rPr>
        <w:tab/>
        <w:t>C x 12/%CO2</w:t>
      </w:r>
    </w:p>
    <w:p w:rsidR="006A183F" w:rsidRPr="00A92A83" w:rsidRDefault="001A506E" w:rsidP="006A183F">
      <w:pPr>
        <w:spacing w:before="100" w:beforeAutospacing="1" w:after="100" w:afterAutospacing="1" w:line="240" w:lineRule="auto"/>
        <w:rPr>
          <w:rFonts w:ascii="Times New Roman" w:eastAsia="Times New Roman" w:hAnsi="Times New Roman" w:cs="Times New Roman"/>
          <w:bCs/>
          <w:sz w:val="24"/>
          <w:szCs w:val="24"/>
          <w:highlight w:val="yellow"/>
        </w:rPr>
      </w:pPr>
      <w:r w:rsidRPr="001A506E">
        <w:rPr>
          <w:rFonts w:ascii="Times New Roman" w:eastAsia="Times New Roman" w:hAnsi="Times New Roman" w:cs="Times New Roman"/>
          <w:bCs/>
          <w:sz w:val="24"/>
          <w:szCs w:val="24"/>
          <w:highlight w:val="yellow"/>
        </w:rPr>
        <w:t>Where:</w:t>
      </w:r>
    </w:p>
    <w:p w:rsidR="006A183F" w:rsidRPr="00A92A83" w:rsidRDefault="001A506E" w:rsidP="006A183F">
      <w:pPr>
        <w:spacing w:before="100" w:beforeAutospacing="1" w:after="100" w:afterAutospacing="1" w:line="240" w:lineRule="auto"/>
        <w:rPr>
          <w:rFonts w:ascii="Times New Roman" w:eastAsia="Times New Roman" w:hAnsi="Times New Roman" w:cs="Times New Roman"/>
          <w:bCs/>
          <w:sz w:val="24"/>
          <w:szCs w:val="24"/>
          <w:highlight w:val="yellow"/>
        </w:rPr>
      </w:pPr>
      <w:r w:rsidRPr="001A506E">
        <w:rPr>
          <w:rFonts w:ascii="Times New Roman" w:eastAsia="Times New Roman" w:hAnsi="Times New Roman" w:cs="Times New Roman"/>
          <w:bCs/>
          <w:sz w:val="24"/>
          <w:szCs w:val="24"/>
          <w:highlight w:val="yellow"/>
        </w:rPr>
        <w:t>C</w:t>
      </w:r>
      <w:r w:rsidRPr="001A506E">
        <w:rPr>
          <w:rFonts w:ascii="Times New Roman" w:eastAsia="Times New Roman" w:hAnsi="Times New Roman" w:cs="Times New Roman"/>
          <w:bCs/>
          <w:sz w:val="24"/>
          <w:szCs w:val="24"/>
          <w:highlight w:val="yellow"/>
          <w:vertAlign w:val="subscript"/>
        </w:rPr>
        <w:t>12%CO2</w:t>
      </w:r>
      <w:r w:rsidRPr="001A506E">
        <w:rPr>
          <w:rFonts w:ascii="Times New Roman" w:eastAsia="Times New Roman" w:hAnsi="Times New Roman" w:cs="Times New Roman"/>
          <w:bCs/>
          <w:sz w:val="24"/>
          <w:szCs w:val="24"/>
          <w:highlight w:val="yellow"/>
        </w:rPr>
        <w:tab/>
        <w:t>=</w:t>
      </w:r>
      <w:r w:rsidRPr="001A506E">
        <w:rPr>
          <w:rFonts w:ascii="Times New Roman" w:eastAsia="Times New Roman" w:hAnsi="Times New Roman" w:cs="Times New Roman"/>
          <w:bCs/>
          <w:sz w:val="24"/>
          <w:szCs w:val="24"/>
          <w:highlight w:val="yellow"/>
        </w:rPr>
        <w:tab/>
        <w:t>Particulate matter emission concentration corrected to 12% CO</w:t>
      </w:r>
      <w:r w:rsidRPr="001A506E">
        <w:rPr>
          <w:rFonts w:ascii="Times New Roman" w:eastAsia="Times New Roman" w:hAnsi="Times New Roman" w:cs="Times New Roman"/>
          <w:bCs/>
          <w:sz w:val="24"/>
          <w:szCs w:val="24"/>
          <w:highlight w:val="yellow"/>
          <w:vertAlign w:val="subscript"/>
        </w:rPr>
        <w:t>2</w:t>
      </w:r>
      <w:r w:rsidRPr="001A506E">
        <w:rPr>
          <w:rFonts w:ascii="Times New Roman" w:eastAsia="Times New Roman" w:hAnsi="Times New Roman" w:cs="Times New Roman"/>
          <w:bCs/>
          <w:sz w:val="24"/>
          <w:szCs w:val="24"/>
          <w:highlight w:val="yellow"/>
        </w:rPr>
        <w:t>;</w:t>
      </w:r>
    </w:p>
    <w:p w:rsidR="006A183F" w:rsidRPr="006A183F" w:rsidRDefault="001A506E" w:rsidP="006A183F">
      <w:pPr>
        <w:spacing w:before="100" w:beforeAutospacing="1" w:after="100" w:afterAutospacing="1" w:line="240" w:lineRule="auto"/>
        <w:rPr>
          <w:rFonts w:ascii="Times New Roman" w:eastAsia="Times New Roman" w:hAnsi="Times New Roman" w:cs="Times New Roman"/>
          <w:bCs/>
          <w:sz w:val="24"/>
          <w:szCs w:val="24"/>
        </w:rPr>
      </w:pPr>
      <w:r w:rsidRPr="001A506E">
        <w:rPr>
          <w:rFonts w:ascii="Times New Roman" w:eastAsia="Times New Roman" w:hAnsi="Times New Roman" w:cs="Times New Roman"/>
          <w:bCs/>
          <w:sz w:val="24"/>
          <w:szCs w:val="24"/>
          <w:highlight w:val="yellow"/>
        </w:rPr>
        <w:t>C</w:t>
      </w:r>
      <w:r w:rsidRPr="001A506E">
        <w:rPr>
          <w:rFonts w:ascii="Times New Roman" w:eastAsia="Times New Roman" w:hAnsi="Times New Roman" w:cs="Times New Roman"/>
          <w:bCs/>
          <w:sz w:val="24"/>
          <w:szCs w:val="24"/>
          <w:highlight w:val="yellow"/>
        </w:rPr>
        <w:tab/>
      </w:r>
      <w:r w:rsidRPr="001A506E">
        <w:rPr>
          <w:rFonts w:ascii="Times New Roman" w:eastAsia="Times New Roman" w:hAnsi="Times New Roman" w:cs="Times New Roman"/>
          <w:bCs/>
          <w:sz w:val="24"/>
          <w:szCs w:val="24"/>
          <w:highlight w:val="yellow"/>
        </w:rPr>
        <w:tab/>
        <w:t>=</w:t>
      </w:r>
      <w:r w:rsidRPr="001A506E">
        <w:rPr>
          <w:rFonts w:ascii="Times New Roman" w:eastAsia="Times New Roman" w:hAnsi="Times New Roman" w:cs="Times New Roman"/>
          <w:bCs/>
          <w:sz w:val="24"/>
          <w:szCs w:val="24"/>
          <w:highlight w:val="yellow"/>
        </w:rPr>
        <w:tab/>
        <w:t>Particulate matter emission concentration as measured by Oregon DEQ Method 5;</w:t>
      </w:r>
    </w:p>
    <w:p w:rsidR="006A183F" w:rsidRPr="006A183F" w:rsidRDefault="006A183F" w:rsidP="006A183F">
      <w:pPr>
        <w:spacing w:before="100" w:beforeAutospacing="1" w:after="100" w:afterAutospacing="1" w:line="240" w:lineRule="auto"/>
        <w:rPr>
          <w:rFonts w:ascii="Times New Roman" w:eastAsia="Times New Roman" w:hAnsi="Times New Roman" w:cs="Times New Roman"/>
          <w:bCs/>
          <w:sz w:val="24"/>
          <w:szCs w:val="24"/>
        </w:rPr>
      </w:pPr>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p>
    <w:p w:rsidR="007C4714" w:rsidRPr="007C4714" w:rsidRDefault="007C4714" w:rsidP="007C4714">
      <w:pPr>
        <w:spacing w:before="100" w:beforeAutospacing="1" w:after="100" w:afterAutospacing="1" w:line="240" w:lineRule="auto"/>
        <w:rPr>
          <w:rFonts w:ascii="Times New Roman" w:eastAsia="Times New Roman" w:hAnsi="Times New Roman" w:cs="Times New Roman"/>
          <w:bCs/>
          <w:sz w:val="24"/>
          <w:szCs w:val="24"/>
        </w:rPr>
      </w:pPr>
      <w:r w:rsidRPr="007C4714">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For v</w:t>
      </w:r>
      <w:r w:rsidRPr="007C4714">
        <w:rPr>
          <w:rFonts w:ascii="Times New Roman" w:eastAsia="Times New Roman" w:hAnsi="Times New Roman" w:cs="Times New Roman"/>
          <w:bCs/>
          <w:sz w:val="24"/>
          <w:szCs w:val="24"/>
        </w:rPr>
        <w:t xml:space="preserve">eneer </w:t>
      </w:r>
      <w:r>
        <w:rPr>
          <w:rFonts w:ascii="Times New Roman" w:eastAsia="Times New Roman" w:hAnsi="Times New Roman" w:cs="Times New Roman"/>
          <w:bCs/>
          <w:sz w:val="24"/>
          <w:szCs w:val="24"/>
        </w:rPr>
        <w:t>d</w:t>
      </w:r>
      <w:r w:rsidRPr="007C4714">
        <w:rPr>
          <w:rFonts w:ascii="Times New Roman" w:eastAsia="Times New Roman" w:hAnsi="Times New Roman" w:cs="Times New Roman"/>
          <w:bCs/>
          <w:sz w:val="24"/>
          <w:szCs w:val="24"/>
        </w:rPr>
        <w:t>ryers</w:t>
      </w:r>
      <w:r>
        <w:rPr>
          <w:rFonts w:ascii="Times New Roman" w:eastAsia="Times New Roman" w:hAnsi="Times New Roman" w:cs="Times New Roman"/>
          <w:bCs/>
          <w:sz w:val="24"/>
          <w:szCs w:val="24"/>
        </w:rPr>
        <w:t xml:space="preserve">, wood material dryers, press </w:t>
      </w:r>
      <w:r w:rsidR="006A183F">
        <w:rPr>
          <w:rFonts w:ascii="Times New Roman" w:eastAsia="Times New Roman" w:hAnsi="Times New Roman" w:cs="Times New Roman"/>
          <w:bCs/>
          <w:sz w:val="24"/>
          <w:szCs w:val="24"/>
        </w:rPr>
        <w:t xml:space="preserve">and other process </w:t>
      </w:r>
      <w:r>
        <w:rPr>
          <w:rFonts w:ascii="Times New Roman" w:eastAsia="Times New Roman" w:hAnsi="Times New Roman" w:cs="Times New Roman"/>
          <w:bCs/>
          <w:sz w:val="24"/>
          <w:szCs w:val="24"/>
        </w:rPr>
        <w:t>vents – DEQ Method 7</w:t>
      </w:r>
      <w:r w:rsidRPr="007C4714">
        <w:rPr>
          <w:rFonts w:ascii="Times New Roman" w:eastAsia="Times New Roman" w:hAnsi="Times New Roman" w:cs="Times New Roman"/>
          <w:bCs/>
          <w:sz w:val="24"/>
          <w:szCs w:val="24"/>
        </w:rPr>
        <w:t xml:space="preserve">; </w:t>
      </w:r>
    </w:p>
    <w:p w:rsidR="007C4714" w:rsidRPr="007C4714" w:rsidRDefault="007C4714" w:rsidP="007C4714">
      <w:pPr>
        <w:spacing w:before="100" w:beforeAutospacing="1" w:after="100" w:afterAutospacing="1" w:line="240" w:lineRule="auto"/>
        <w:rPr>
          <w:rFonts w:ascii="Times New Roman" w:eastAsia="Times New Roman" w:hAnsi="Times New Roman" w:cs="Times New Roman"/>
          <w:bCs/>
          <w:sz w:val="24"/>
          <w:szCs w:val="24"/>
        </w:rPr>
      </w:pPr>
      <w:r w:rsidRPr="007C4714">
        <w:rPr>
          <w:rFonts w:ascii="Times New Roman" w:eastAsia="Times New Roman" w:hAnsi="Times New Roman" w:cs="Times New Roman"/>
          <w:bCs/>
          <w:sz w:val="24"/>
          <w:szCs w:val="24"/>
        </w:rPr>
        <w:t>(</w:t>
      </w:r>
      <w:r w:rsidR="006A183F">
        <w:rPr>
          <w:rFonts w:ascii="Times New Roman" w:eastAsia="Times New Roman" w:hAnsi="Times New Roman" w:cs="Times New Roman"/>
          <w:bCs/>
          <w:sz w:val="24"/>
          <w:szCs w:val="24"/>
        </w:rPr>
        <w:t>c</w:t>
      </w:r>
      <w:r w:rsidRPr="007C4714">
        <w:rPr>
          <w:rFonts w:ascii="Times New Roman" w:eastAsia="Times New Roman" w:hAnsi="Times New Roman" w:cs="Times New Roman"/>
          <w:bCs/>
          <w:sz w:val="24"/>
          <w:szCs w:val="24"/>
        </w:rPr>
        <w:t xml:space="preserve">) </w:t>
      </w:r>
      <w:r w:rsidR="006A183F">
        <w:rPr>
          <w:rFonts w:ascii="Times New Roman" w:eastAsia="Times New Roman" w:hAnsi="Times New Roman" w:cs="Times New Roman"/>
          <w:bCs/>
          <w:sz w:val="24"/>
          <w:szCs w:val="24"/>
        </w:rPr>
        <w:t>For a</w:t>
      </w:r>
      <w:r w:rsidRPr="007C4714">
        <w:rPr>
          <w:rFonts w:ascii="Times New Roman" w:eastAsia="Times New Roman" w:hAnsi="Times New Roman" w:cs="Times New Roman"/>
          <w:bCs/>
          <w:sz w:val="24"/>
          <w:szCs w:val="24"/>
        </w:rPr>
        <w:t xml:space="preserve">ir conveying systems </w:t>
      </w:r>
      <w:r w:rsidR="006A183F">
        <w:rPr>
          <w:rFonts w:ascii="Times New Roman" w:eastAsia="Times New Roman" w:hAnsi="Times New Roman" w:cs="Times New Roman"/>
          <w:bCs/>
          <w:sz w:val="24"/>
          <w:szCs w:val="24"/>
        </w:rPr>
        <w:t xml:space="preserve">- </w:t>
      </w:r>
      <w:r w:rsidRPr="007C4714">
        <w:rPr>
          <w:rFonts w:ascii="Times New Roman" w:eastAsia="Times New Roman" w:hAnsi="Times New Roman" w:cs="Times New Roman"/>
          <w:bCs/>
          <w:sz w:val="24"/>
          <w:szCs w:val="24"/>
        </w:rPr>
        <w:t xml:space="preserve">DEQ Method </w:t>
      </w:r>
      <w:r w:rsidR="006A183F">
        <w:rPr>
          <w:rFonts w:ascii="Times New Roman" w:eastAsia="Times New Roman" w:hAnsi="Times New Roman" w:cs="Times New Roman"/>
          <w:bCs/>
          <w:sz w:val="24"/>
          <w:szCs w:val="24"/>
        </w:rPr>
        <w:t xml:space="preserve">5 or </w:t>
      </w:r>
      <w:r w:rsidRPr="007C4714">
        <w:rPr>
          <w:rFonts w:ascii="Times New Roman" w:eastAsia="Times New Roman" w:hAnsi="Times New Roman" w:cs="Times New Roman"/>
          <w:bCs/>
          <w:sz w:val="24"/>
          <w:szCs w:val="24"/>
        </w:rPr>
        <w:t xml:space="preserve">8.  </w:t>
      </w:r>
    </w:p>
    <w:p w:rsidR="00AB2CC0" w:rsidRDefault="00AB2CC0" w:rsidP="007C4714">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For demonstrating compliance with opacity standards, </w:t>
      </w:r>
      <w:r w:rsidR="00BB4830">
        <w:rPr>
          <w:rFonts w:ascii="Times New Roman" w:eastAsia="Times New Roman" w:hAnsi="Times New Roman" w:cs="Times New Roman"/>
          <w:bCs/>
          <w:sz w:val="24"/>
          <w:szCs w:val="24"/>
        </w:rPr>
        <w:t>observations</w:t>
      </w:r>
      <w:r>
        <w:rPr>
          <w:rFonts w:ascii="Times New Roman" w:eastAsia="Times New Roman" w:hAnsi="Times New Roman" w:cs="Times New Roman"/>
          <w:bCs/>
          <w:sz w:val="24"/>
          <w:szCs w:val="24"/>
        </w:rPr>
        <w:t xml:space="preserve"> must </w:t>
      </w:r>
      <w:r w:rsidR="00CD4969">
        <w:rPr>
          <w:rFonts w:ascii="Times New Roman" w:eastAsia="Times New Roman" w:hAnsi="Times New Roman" w:cs="Times New Roman"/>
          <w:bCs/>
          <w:sz w:val="24"/>
          <w:szCs w:val="24"/>
        </w:rPr>
        <w:t xml:space="preserve">be </w:t>
      </w:r>
      <w:r w:rsidR="00BB4830">
        <w:rPr>
          <w:rFonts w:ascii="Times New Roman" w:eastAsia="Times New Roman" w:hAnsi="Times New Roman" w:cs="Times New Roman"/>
          <w:bCs/>
          <w:sz w:val="24"/>
          <w:szCs w:val="24"/>
        </w:rPr>
        <w:t xml:space="preserve">made in accordance with </w:t>
      </w:r>
      <w:r>
        <w:rPr>
          <w:rFonts w:ascii="Times New Roman" w:eastAsia="Times New Roman" w:hAnsi="Times New Roman" w:cs="Times New Roman"/>
          <w:bCs/>
          <w:sz w:val="24"/>
          <w:szCs w:val="24"/>
        </w:rPr>
        <w:t>EPA Method 9</w:t>
      </w:r>
      <w:r w:rsidR="007C62E8">
        <w:rPr>
          <w:rFonts w:ascii="Times New Roman" w:eastAsia="Times New Roman" w:hAnsi="Times New Roman" w:cs="Times New Roman"/>
          <w:bCs/>
          <w:sz w:val="24"/>
          <w:szCs w:val="24"/>
        </w:rPr>
        <w:t xml:space="preserve"> or continuous opacity monitoring systems certified in accordance with DEQ’s </w:t>
      </w:r>
      <w:r w:rsidR="007C62E8">
        <w:rPr>
          <w:rFonts w:ascii="Times New Roman" w:eastAsia="Times New Roman" w:hAnsi="Times New Roman" w:cs="Times New Roman"/>
          <w:b/>
          <w:bCs/>
          <w:sz w:val="24"/>
          <w:szCs w:val="24"/>
        </w:rPr>
        <w:t>Continuous Monitoring Manual</w:t>
      </w:r>
      <w:r>
        <w:rPr>
          <w:rFonts w:ascii="Times New Roman" w:eastAsia="Times New Roman" w:hAnsi="Times New Roman" w:cs="Times New Roman"/>
          <w:bCs/>
          <w:sz w:val="24"/>
          <w:szCs w:val="24"/>
        </w:rPr>
        <w:t xml:space="preserve">.  </w:t>
      </w:r>
    </w:p>
    <w:p w:rsidR="007C62E8" w:rsidRDefault="007C62E8" w:rsidP="007C4714">
      <w:pPr>
        <w:spacing w:before="100" w:beforeAutospacing="1" w:after="100" w:afterAutospacing="1" w:line="240" w:lineRule="auto"/>
        <w:rPr>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rFonts w:ascii="Times New Roman" w:eastAsia="Times New Roman" w:hAnsi="Times New Roman" w:cs="Times New Roman"/>
          <w:bCs/>
          <w:sz w:val="24"/>
          <w:szCs w:val="24"/>
        </w:rPr>
      </w:pPr>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p>
    <w:p w:rsidR="00CA1517" w:rsidRPr="00CA1517" w:rsidRDefault="00CA1517" w:rsidP="002436FA">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The Medford-Ashland Air Quality Maintenance</w:t>
      </w:r>
      <w:r w:rsidR="000A2BA7">
        <w:rPr>
          <w:rFonts w:ascii="Times New Roman" w:eastAsia="Times New Roman" w:hAnsi="Times New Roman" w:cs="Times New Roman"/>
          <w:b/>
          <w:bCs/>
          <w:sz w:val="24"/>
          <w:szCs w:val="24"/>
        </w:rPr>
        <w:t xml:space="preserve"> </w:t>
      </w:r>
      <w:r w:rsidRPr="00CA1517">
        <w:rPr>
          <w:rFonts w:ascii="Times New Roman" w:eastAsia="Times New Roman" w:hAnsi="Times New Roman" w:cs="Times New Roman"/>
          <w:b/>
          <w:bCs/>
          <w:sz w:val="24"/>
          <w:szCs w:val="24"/>
        </w:rPr>
        <w:t>Area and the Grants Pass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at the time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opacity does not exceed 5%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unless the permittee demonstrates by source test that emissions can be limited to LAER at higher visible emissions, but in no case may emissions equal or exceed 10% opacity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Specific opacity limits will be included in the </w:t>
      </w:r>
      <w:r w:rsidR="003E0B7B">
        <w:rPr>
          <w:rFonts w:ascii="Times New Roman" w:eastAsia="Times New Roman" w:hAnsi="Times New Roman" w:cs="Times New Roman"/>
          <w:sz w:val="24"/>
          <w:szCs w:val="24"/>
        </w:rPr>
        <w:t>p</w:t>
      </w:r>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r w:rsidR="003E0B7B">
        <w:rPr>
          <w:rFonts w:ascii="Times New Roman" w:eastAsia="Times New Roman" w:hAnsi="Times New Roman" w:cs="Times New Roman"/>
          <w:sz w:val="24"/>
          <w:szCs w:val="24"/>
        </w:rPr>
        <w:t>b</w:t>
      </w:r>
      <w:r w:rsidRPr="00CA1517">
        <w:rPr>
          <w:rFonts w:ascii="Times New Roman" w:eastAsia="Times New Roman" w:hAnsi="Times New Roman" w:cs="Times New Roman"/>
          <w:sz w:val="24"/>
          <w:szCs w:val="24"/>
        </w:rPr>
        <w:t xml:space="preserve">aseline </w:t>
      </w:r>
      <w:r w:rsidR="003E0B7B">
        <w:rPr>
          <w:rFonts w:ascii="Times New Roman" w:eastAsia="Times New Roman" w:hAnsi="Times New Roman" w:cs="Times New Roman"/>
          <w:sz w:val="24"/>
          <w:szCs w:val="24"/>
        </w:rPr>
        <w:t>p</w:t>
      </w:r>
      <w:r w:rsidRPr="00CA1517">
        <w:rPr>
          <w:rFonts w:ascii="Times New Roman" w:eastAsia="Times New Roman" w:hAnsi="Times New Roman" w:cs="Times New Roman"/>
          <w:sz w:val="24"/>
          <w:szCs w:val="24"/>
        </w:rPr>
        <w:t xml:space="preserve">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r w:rsidR="00697151">
        <w:rPr>
          <w:rFonts w:ascii="Times New Roman" w:eastAsia="Times New Roman" w:hAnsi="Times New Roman" w:cs="Times New Roman"/>
          <w:sz w:val="24"/>
          <w:szCs w:val="24"/>
        </w:rPr>
        <w:t>, as defined in division 200,</w:t>
      </w:r>
      <w:r w:rsidRPr="00CA1517">
        <w:rPr>
          <w:rFonts w:ascii="Times New Roman" w:eastAsia="Times New Roman" w:hAnsi="Times New Roman" w:cs="Times New Roman"/>
          <w:sz w:val="24"/>
          <w:szCs w:val="24"/>
        </w:rPr>
        <w:t xml:space="preserve"> of five percent; </w:t>
      </w:r>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r w:rsidR="00697151">
        <w:rPr>
          <w:rFonts w:ascii="Times New Roman" w:eastAsia="Times New Roman" w:hAnsi="Times New Roman" w:cs="Times New Roman"/>
          <w:sz w:val="24"/>
          <w:szCs w:val="24"/>
        </w:rPr>
        <w:t xml:space="preserve"> as </w:t>
      </w:r>
      <w:r w:rsidR="00B0268E">
        <w:rPr>
          <w:rFonts w:ascii="Times New Roman" w:eastAsia="Times New Roman" w:hAnsi="Times New Roman" w:cs="Times New Roman"/>
          <w:sz w:val="24"/>
          <w:szCs w:val="24"/>
        </w:rPr>
        <w:t xml:space="preserve">a </w:t>
      </w:r>
      <w:r w:rsidR="00697151">
        <w:rPr>
          <w:rFonts w:ascii="Times New Roman" w:eastAsia="Times New Roman" w:hAnsi="Times New Roman" w:cs="Times New Roman"/>
          <w:sz w:val="24"/>
          <w:szCs w:val="24"/>
        </w:rPr>
        <w:t>six minute average</w:t>
      </w:r>
      <w:r w:rsidRPr="00CA1517">
        <w:rPr>
          <w:rFonts w:ascii="Times New Roman" w:eastAsia="Times New Roman" w:hAnsi="Times New Roman" w:cs="Times New Roman"/>
          <w:sz w:val="24"/>
          <w:szCs w:val="24"/>
        </w:rPr>
        <w:t xml:space="preserve">,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w:t>
      </w:r>
      <w:r w:rsidR="006E2149">
        <w:rPr>
          <w:rFonts w:ascii="Times New Roman" w:eastAsia="Times New Roman" w:hAnsi="Times New Roman" w:cs="Times New Roman"/>
          <w:sz w:val="24"/>
          <w:szCs w:val="24"/>
        </w:rPr>
        <w:t>p</w:t>
      </w:r>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per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r w:rsidR="002C0137">
        <w:rPr>
          <w:rFonts w:ascii="Times New Roman" w:eastAsia="Times New Roman" w:hAnsi="Times New Roman" w:cs="Times New Roman"/>
          <w:sz w:val="24"/>
          <w:szCs w:val="24"/>
        </w:rPr>
        <w:t>equal to or</w:t>
      </w:r>
      <w:r w:rsidRPr="00CA1517">
        <w:rPr>
          <w:rFonts w:ascii="Times New Roman" w:eastAsia="Times New Roman" w:hAnsi="Times New Roman" w:cs="Times New Roman"/>
          <w:sz w:val="24"/>
          <w:szCs w:val="24"/>
        </w:rPr>
        <w:t xml:space="preserve"> less than 20 percent</w:t>
      </w:r>
      <w:r w:rsidR="002C0137">
        <w:rPr>
          <w:rFonts w:ascii="Times New Roman" w:eastAsia="Times New Roman" w:hAnsi="Times New Roman" w:cs="Times New Roman"/>
          <w:sz w:val="24"/>
          <w:szCs w:val="24"/>
        </w:rPr>
        <w:t xml:space="preserve"> by weight on a wet basis as measured by ASTM D4442-84</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0.45 pounds per 1,000 square feet of veneer dried (3/8" basis) for direct wood fired veneer dryers using fuel which has a moisture content greater than 20 percent</w:t>
      </w:r>
      <w:r w:rsidR="002C0137">
        <w:rPr>
          <w:rFonts w:ascii="Times New Roman" w:eastAsia="Times New Roman" w:hAnsi="Times New Roman" w:cs="Times New Roman"/>
          <w:sz w:val="24"/>
          <w:szCs w:val="24"/>
        </w:rPr>
        <w:t xml:space="preserve"> by weight on a wet basis as measured by ASTM D4442-84</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w:t>
      </w:r>
      <w:r w:rsidRPr="00A92A83">
        <w:rPr>
          <w:rFonts w:ascii="Times New Roman" w:eastAsia="Times New Roman" w:hAnsi="Times New Roman" w:cs="Times New Roman"/>
          <w:sz w:val="24"/>
          <w:szCs w:val="24"/>
        </w:rPr>
        <w:t>fuel</w:t>
      </w:r>
      <w:r w:rsidR="00A92A83" w:rsidRPr="00A92A83">
        <w:rPr>
          <w:rFonts w:ascii="Times New Roman" w:eastAsia="Times New Roman" w:hAnsi="Times New Roman" w:cs="Times New Roman"/>
          <w:sz w:val="24"/>
          <w:szCs w:val="24"/>
        </w:rPr>
        <w:t xml:space="preserve"> </w:t>
      </w:r>
      <w:r w:rsidRPr="00A92A83">
        <w:rPr>
          <w:rFonts w:ascii="Times New Roman" w:eastAsia="Times New Roman" w:hAnsi="Times New Roman" w:cs="Times New Roman"/>
          <w:sz w:val="24"/>
          <w:szCs w:val="24"/>
        </w:rPr>
        <w:t>burning equipment</w:t>
      </w:r>
      <w:r w:rsidRPr="00CA1517">
        <w:rPr>
          <w:rFonts w:ascii="Times New Roman" w:eastAsia="Times New Roman" w:hAnsi="Times New Roman" w:cs="Times New Roman"/>
          <w:sz w:val="24"/>
          <w:szCs w:val="24"/>
        </w:rPr>
        <w:t xml:space="preserve">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and is capable of complying with subsections (1)(a)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The owner or operator has demonstrated and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Stats.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9-26-89; DEQ 23-1991, f. &amp; cert. ef. 11-13-91; DEQ 4-1993, f. &amp; cert. ef. 3-10-93; DEQ 14-1999, f. &amp; cert. ef. 10-14-99, Renumbered from 340-030-0021;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be equipped with a </w:t>
      </w:r>
      <w:r w:rsidR="006E2149">
        <w:rPr>
          <w:rFonts w:ascii="Times New Roman" w:eastAsia="Times New Roman" w:hAnsi="Times New Roman" w:cs="Times New Roman"/>
          <w:sz w:val="24"/>
          <w:szCs w:val="24"/>
        </w:rPr>
        <w:t xml:space="preserve">particulate emissions </w:t>
      </w:r>
      <w:r w:rsidRPr="00CA1517">
        <w:rPr>
          <w:rFonts w:ascii="Times New Roman" w:eastAsia="Times New Roman" w:hAnsi="Times New Roman" w:cs="Times New Roman"/>
          <w:sz w:val="24"/>
          <w:szCs w:val="24"/>
        </w:rPr>
        <w:t xml:space="preserve">control </w:t>
      </w:r>
      <w:r w:rsidR="006E2149">
        <w:rPr>
          <w:rFonts w:ascii="Times New Roman" w:eastAsia="Times New Roman" w:hAnsi="Times New Roman" w:cs="Times New Roman"/>
          <w:sz w:val="24"/>
          <w:szCs w:val="24"/>
        </w:rPr>
        <w:t>device or devices</w:t>
      </w:r>
      <w:r w:rsidRPr="00CA1517">
        <w:rPr>
          <w:rFonts w:ascii="Times New Roman" w:eastAsia="Times New Roman" w:hAnsi="Times New Roman" w:cs="Times New Roman"/>
          <w:sz w:val="24"/>
          <w:szCs w:val="24"/>
        </w:rPr>
        <w:t xml:space="preserve"> with </w:t>
      </w:r>
      <w:r w:rsidR="006E2149">
        <w:rPr>
          <w:rFonts w:ascii="Times New Roman" w:eastAsia="Times New Roman" w:hAnsi="Times New Roman" w:cs="Times New Roman"/>
          <w:sz w:val="24"/>
          <w:szCs w:val="24"/>
        </w:rPr>
        <w:t xml:space="preserve">a </w:t>
      </w:r>
      <w:r w:rsidR="00BE03F0">
        <w:rPr>
          <w:rFonts w:ascii="Times New Roman" w:eastAsia="Times New Roman" w:hAnsi="Times New Roman" w:cs="Times New Roman"/>
          <w:sz w:val="24"/>
          <w:szCs w:val="24"/>
        </w:rPr>
        <w:t>design</w:t>
      </w:r>
      <w:r w:rsidR="006E2149">
        <w:rPr>
          <w:rFonts w:ascii="Times New Roman" w:eastAsia="Times New Roman" w:hAnsi="Times New Roman" w:cs="Times New Roman"/>
          <w:sz w:val="24"/>
          <w:szCs w:val="24"/>
        </w:rPr>
        <w:t xml:space="preserve"> </w:t>
      </w:r>
      <w:r w:rsidR="000010F5" w:rsidRPr="00A47CC0">
        <w:rPr>
          <w:rFonts w:ascii="Times New Roman" w:eastAsia="Times New Roman" w:hAnsi="Times New Roman" w:cs="Times New Roman"/>
          <w:sz w:val="24"/>
          <w:szCs w:val="24"/>
        </w:rPr>
        <w:t>removal</w:t>
      </w:r>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22-1989, f. &amp; cert. ef. 9-26-89; DEQ 4-1993, f. &amp; cert. ef. 3-10-93; DEQ 14-1999, f. &amp; cert. ef. 10-14-99, Renumbered from 340-030-0025;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r w:rsidR="00697151">
        <w:rPr>
          <w:rFonts w:ascii="Times New Roman" w:eastAsia="Times New Roman" w:hAnsi="Times New Roman" w:cs="Times New Roman"/>
          <w:sz w:val="24"/>
          <w:szCs w:val="24"/>
        </w:rPr>
        <w:t>10</w:t>
      </w:r>
      <w:r w:rsidRPr="00CA1517">
        <w:rPr>
          <w:rFonts w:ascii="Times New Roman" w:eastAsia="Times New Roman" w:hAnsi="Times New Roman" w:cs="Times New Roman"/>
          <w:sz w:val="24"/>
          <w:szCs w:val="24"/>
        </w:rPr>
        <w:t xml:space="preserve"> percent opacity</w:t>
      </w:r>
      <w:r w:rsidR="00697151">
        <w:rPr>
          <w:rFonts w:ascii="Times New Roman" w:eastAsia="Times New Roman" w:hAnsi="Times New Roman" w:cs="Times New Roman"/>
          <w:sz w:val="24"/>
          <w:szCs w:val="24"/>
        </w:rPr>
        <w:t xml:space="preserve"> as a six minute average</w:t>
      </w:r>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r w:rsidRPr="00CA1517">
        <w:rPr>
          <w:rFonts w:ascii="Times New Roman" w:eastAsia="Times New Roman" w:hAnsi="Times New Roman" w:cs="Times New Roman"/>
          <w:sz w:val="24"/>
          <w:szCs w:val="24"/>
        </w:rPr>
        <w:t xml:space="preserve">burner is allowed to cause or permit the operation of the wigwam </w:t>
      </w:r>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29-1980, f. &amp; ef. 10-29-80; DEQ 4-1993, f. &amp; cert. ef. 3-10-93; DEQ 14-1999, f. &amp; cert. ef.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RDefault="00DD3621" w:rsidP="00CA15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Repealed</w:t>
      </w:r>
      <w:r w:rsidR="00CA1517"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14-1986, f. &amp; ef. 6-20-86; DEQ 22-1989, f. &amp; cert. ef. 9-26-89; DEQ 4-1993, f. &amp; cert. ef. 3-10-93; DEQ 14-1999, f. &amp; cert. ef.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systematic paving of all unpaved roads and areas on which vehicular traffic occurs. Until an area is paved, subsection (2)(b)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prior to or within 60 days of permit issuance or renewal.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Continuous </w:t>
      </w:r>
      <w:r w:rsidRPr="00CA1517">
        <w:rPr>
          <w:rFonts w:ascii="Times New Roman" w:eastAsia="Times New Roman" w:hAnsi="Times New Roman" w:cs="Times New Roman"/>
          <w:sz w:val="24"/>
          <w:szCs w:val="24"/>
        </w:rPr>
        <w:lastRenderedPageBreak/>
        <w:t xml:space="preserve">monitoring equipment and operation must be in accordance with </w:t>
      </w:r>
      <w:r w:rsidR="00C95B3F">
        <w:rPr>
          <w:rFonts w:ascii="Times New Roman" w:eastAsia="Times New Roman" w:hAnsi="Times New Roman" w:cs="Times New Roman"/>
          <w:sz w:val="24"/>
          <w:szCs w:val="24"/>
        </w:rPr>
        <w:t>DEQ’s</w:t>
      </w:r>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r w:rsidR="00DD3621" w:rsidRPr="006165A7">
        <w:rPr>
          <w:rFonts w:ascii="Times New Roman" w:eastAsia="Times New Roman" w:hAnsi="Times New Roman" w:cs="Times New Roman"/>
          <w:b/>
          <w:sz w:val="24"/>
          <w:szCs w:val="24"/>
        </w:rPr>
        <w:t>Manual</w:t>
      </w:r>
      <w:r w:rsidRPr="00CA1517">
        <w:rPr>
          <w:rFonts w:ascii="Times New Roman" w:eastAsia="Times New Roman" w:hAnsi="Times New Roman" w:cs="Times New Roman"/>
          <w:sz w:val="24"/>
          <w:szCs w:val="24"/>
        </w:rPr>
        <w:t xml:space="preserve"> . The recorded information must be kept for a period of at least one year and must be made available to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r w:rsidR="007C4714">
        <w:rPr>
          <w:rFonts w:ascii="Times New Roman" w:eastAsia="Times New Roman" w:hAnsi="Times New Roman" w:cs="Times New Roman"/>
          <w:sz w:val="24"/>
          <w:szCs w:val="24"/>
        </w:rPr>
        <w:t>owner or operator of</w:t>
      </w:r>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r w:rsidR="008A124E">
        <w:rPr>
          <w:rFonts w:ascii="Times New Roman" w:eastAsia="Times New Roman" w:hAnsi="Times New Roman" w:cs="Times New Roman"/>
          <w:sz w:val="24"/>
          <w:szCs w:val="24"/>
        </w:rPr>
        <w:t>accordance</w:t>
      </w:r>
      <w:r w:rsidRPr="00CA1517">
        <w:rPr>
          <w:rFonts w:ascii="Times New Roman" w:eastAsia="Times New Roman" w:hAnsi="Times New Roman" w:cs="Times New Roman"/>
          <w:sz w:val="24"/>
          <w:szCs w:val="24"/>
        </w:rPr>
        <w:t xml:space="preserve"> with </w:t>
      </w:r>
      <w:r w:rsidR="00561E13">
        <w:rPr>
          <w:rFonts w:ascii="Times New Roman" w:eastAsia="Times New Roman" w:hAnsi="Times New Roman" w:cs="Times New Roman"/>
          <w:sz w:val="24"/>
          <w:szCs w:val="24"/>
        </w:rPr>
        <w:t>DEQ</w:t>
      </w:r>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than 35 million Btu/hr. --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Veneer Dryers -- Once every 3 years;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RDefault="00DD3621" w:rsidP="00CA1517">
      <w:pPr>
        <w:spacing w:before="100" w:beforeAutospacing="1" w:after="100" w:afterAutospacing="1" w:line="240" w:lineRule="auto"/>
        <w:rPr>
          <w:rFonts w:ascii="Times New Roman" w:eastAsia="Times New Roman" w:hAnsi="Times New Roman" w:cs="Times New Roman"/>
          <w:sz w:val="24"/>
          <w:szCs w:val="24"/>
        </w:rPr>
      </w:pPr>
      <w:r w:rsidRPr="00CA1517" w:rsidDel="00DD3621">
        <w:rPr>
          <w:rFonts w:ascii="Times New Roman" w:eastAsia="Times New Roman" w:hAnsi="Times New Roman" w:cs="Times New Roman"/>
          <w:sz w:val="24"/>
          <w:szCs w:val="24"/>
        </w:rPr>
        <w:t xml:space="preserve"> </w:t>
      </w:r>
      <w:r w:rsidR="00CA1517" w:rsidRPr="00CA1517">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CA1517" w:rsidRPr="00CA1517">
        <w:rPr>
          <w:rFonts w:ascii="Times New Roman" w:eastAsia="Times New Roman" w:hAnsi="Times New Roman" w:cs="Times New Roman"/>
          <w:sz w:val="24"/>
          <w:szCs w:val="24"/>
        </w:rPr>
        <w:t xml:space="preserve">) Wood Waste Boilers with heat input capacity equal to or less than 35 million BTU/hr with dry emission control equipment -- </w:t>
      </w:r>
      <w:r>
        <w:rPr>
          <w:rFonts w:ascii="Times New Roman" w:eastAsia="Times New Roman" w:hAnsi="Times New Roman" w:cs="Times New Roman"/>
          <w:sz w:val="24"/>
          <w:szCs w:val="24"/>
        </w:rPr>
        <w:t>E</w:t>
      </w:r>
      <w:r w:rsidR="00CA1517" w:rsidRPr="00CA1517">
        <w:rPr>
          <w:rFonts w:ascii="Times New Roman" w:eastAsia="Times New Roman" w:hAnsi="Times New Roman" w:cs="Times New Roman"/>
          <w:sz w:val="24"/>
          <w:szCs w:val="24"/>
        </w:rPr>
        <w:t xml:space="preserve">very 3 years.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(5) Source tests must be performed within 90 days of the startup of air pollution control systems. [</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DD3621" w:rsidP="00CA15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Repealed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4-7-78; DEQ 22-1988, f. &amp; cert. ef. 9-26-89; DEQ 4-1993, f. &amp; cert. ef. 3-10-93; DEQ 14-1999, f. &amp; cert. ef. 10-14-99, Renumbered from 340-030-0065; DEQ 6-2001, f. 6-18-01, cert. ef. 7-1-01;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r w:rsidR="00561E13">
        <w:rPr>
          <w:rFonts w:ascii="Times New Roman" w:eastAsia="Times New Roman" w:hAnsi="Times New Roman" w:cs="Times New Roman"/>
          <w:sz w:val="24"/>
          <w:szCs w:val="24"/>
        </w:rPr>
        <w:t>DEQ</w:t>
      </w:r>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Hist.: DEQ 4-1978, f. &amp; ef. 4-7-78; DEQ 4-1993, f. &amp; cert. ef. 3-10-93; DEQ 14-1999, f. &amp; cert. ef. 10-14-99, Renumbered from 340-030-0070; DEQ 6-2001, f. 6-18-01, cert. ef. 7-1-01</w:t>
      </w:r>
    </w:p>
    <w:p w:rsidR="00CA1517" w:rsidRPr="00CA1517" w:rsidRDefault="00CA1517" w:rsidP="000A2BA7">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RDefault="00DD3621" w:rsidP="00CA1517">
      <w:pPr>
        <w:spacing w:before="100" w:beforeAutospacing="1" w:after="100" w:afterAutospacing="1" w:line="240" w:lineRule="auto"/>
        <w:rPr>
          <w:rFonts w:ascii="Times New Roman" w:eastAsia="Times New Roman" w:hAnsi="Times New Roman" w:cs="Times New Roman"/>
          <w:sz w:val="24"/>
          <w:szCs w:val="24"/>
        </w:rPr>
      </w:pPr>
      <w:r w:rsidRPr="00CA1517" w:rsidDel="00DD36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Repealed</w:t>
      </w:r>
      <w:r w:rsidR="00CA1517" w:rsidRPr="00CA1517">
        <w:rPr>
          <w:rFonts w:ascii="Times New Roman" w:eastAsia="Times New Roman" w:hAnsi="Times New Roman" w:cs="Times New Roman"/>
          <w:sz w:val="24"/>
          <w:szCs w:val="24"/>
        </w:rPr>
        <w:t>Stat. Auth.: ORS 468 &amp; ORS 468A</w:t>
      </w:r>
      <w:r w:rsidR="00CA1517" w:rsidRPr="00CA1517">
        <w:rPr>
          <w:rFonts w:ascii="Times New Roman" w:eastAsia="Times New Roman" w:hAnsi="Times New Roman" w:cs="Times New Roman"/>
          <w:sz w:val="24"/>
          <w:szCs w:val="24"/>
        </w:rPr>
        <w:br/>
        <w:t>Stats. Implemented: ORS 468A.025</w:t>
      </w:r>
      <w:r w:rsidR="00CA1517" w:rsidRPr="00CA1517">
        <w:rPr>
          <w:rFonts w:ascii="Times New Roman" w:eastAsia="Times New Roman" w:hAnsi="Times New Roman" w:cs="Times New Roman"/>
          <w:sz w:val="24"/>
          <w:szCs w:val="24"/>
        </w:rPr>
        <w:br/>
        <w:t>Hist.: DEQ 23-1991, f. &amp; cert. ef. 11-13-91; DEQ 4-1993, f. &amp; cert. ef. 3-10-93; DEQ 14-1999, f. &amp; cert. ef.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emission into the atmosphere from any wood-waste boiler that is located on a plant site where the total heat input capacity from all wood-waste boilers is greater than 35 million Btu/hr:</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which is equal to or greater than </w:t>
      </w:r>
      <w:r w:rsidR="00697151">
        <w:rPr>
          <w:rFonts w:ascii="Times New Roman" w:eastAsia="Times New Roman" w:hAnsi="Times New Roman" w:cs="Times New Roman"/>
          <w:sz w:val="24"/>
          <w:szCs w:val="24"/>
        </w:rPr>
        <w:t>10</w:t>
      </w:r>
      <w:r w:rsidRPr="00CA1517">
        <w:rPr>
          <w:rFonts w:ascii="Times New Roman" w:eastAsia="Times New Roman" w:hAnsi="Times New Roman" w:cs="Times New Roman"/>
          <w:sz w:val="24"/>
          <w:szCs w:val="24"/>
        </w:rPr>
        <w:t xml:space="preserve"> percent opacity</w:t>
      </w:r>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w:t>
      </w:r>
      <w:r w:rsidRPr="00CA1517">
        <w:rPr>
          <w:rFonts w:ascii="Times New Roman" w:eastAsia="Times New Roman" w:hAnsi="Times New Roman" w:cs="Times New Roman"/>
          <w:sz w:val="24"/>
          <w:szCs w:val="24"/>
        </w:rPr>
        <w:lastRenderedPageBreak/>
        <w:t xml:space="preserve">opacity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r w:rsidR="00697151">
        <w:rPr>
          <w:rFonts w:ascii="Times New Roman" w:eastAsia="Times New Roman" w:hAnsi="Times New Roman" w:cs="Times New Roman"/>
          <w:sz w:val="24"/>
          <w:szCs w:val="24"/>
        </w:rPr>
        <w:t>may</w:t>
      </w:r>
      <w:r w:rsidR="00697151" w:rsidRPr="00CA1517">
        <w:rPr>
          <w:rFonts w:ascii="Times New Roman" w:eastAsia="Times New Roman" w:hAnsi="Times New Roman" w:cs="Times New Roman"/>
          <w:sz w:val="24"/>
          <w:szCs w:val="24"/>
        </w:rPr>
        <w:t xml:space="preserve"> </w:t>
      </w:r>
      <w:r w:rsidRPr="00CA1517">
        <w:rPr>
          <w:rFonts w:ascii="Times New Roman" w:eastAsia="Times New Roman" w:hAnsi="Times New Roman" w:cs="Times New Roman"/>
          <w:sz w:val="24"/>
          <w:szCs w:val="24"/>
        </w:rPr>
        <w:t xml:space="preserve">emissions equal or exceed 20 percent opacity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0"/>
      <w:r w:rsidRPr="00CA1517">
        <w:rPr>
          <w:rFonts w:ascii="Times New Roman" w:eastAsia="Times New Roman" w:hAnsi="Times New Roman" w:cs="Times New Roman"/>
          <w:sz w:val="24"/>
          <w:szCs w:val="24"/>
        </w:rPr>
        <w:t>0.1</w:t>
      </w:r>
      <w:r w:rsidR="001C3B0A">
        <w:rPr>
          <w:rFonts w:ascii="Times New Roman" w:eastAsia="Times New Roman" w:hAnsi="Times New Roman" w:cs="Times New Roman"/>
          <w:sz w:val="24"/>
          <w:szCs w:val="24"/>
        </w:rPr>
        <w:t>0</w:t>
      </w:r>
      <w:r w:rsidRPr="00CA1517">
        <w:rPr>
          <w:rFonts w:ascii="Times New Roman" w:eastAsia="Times New Roman" w:hAnsi="Times New Roman" w:cs="Times New Roman"/>
          <w:sz w:val="24"/>
          <w:szCs w:val="24"/>
        </w:rPr>
        <w:t xml:space="preserve"> </w:t>
      </w:r>
      <w:commentRangeEnd w:id="0"/>
      <w:r w:rsidR="001C3B0A">
        <w:rPr>
          <w:rStyle w:val="CommentReference"/>
        </w:rPr>
        <w:commentReference w:id="0"/>
      </w:r>
      <w:r w:rsidRPr="00CA1517">
        <w:rPr>
          <w:rFonts w:ascii="Times New Roman" w:eastAsia="Times New Roman" w:hAnsi="Times New Roman" w:cs="Times New Roman"/>
          <w:sz w:val="24"/>
          <w:szCs w:val="24"/>
        </w:rPr>
        <w:t xml:space="preserve">grains per standard cubic foot from any air conveying system emitting less than or equal to ten </w:t>
      </w:r>
      <w:r w:rsidRPr="00CA1517">
        <w:rPr>
          <w:rFonts w:ascii="Times New Roman" w:eastAsia="Times New Roman" w:hAnsi="Times New Roman" w:cs="Times New Roman"/>
          <w:sz w:val="24"/>
          <w:szCs w:val="24"/>
        </w:rPr>
        <w:lastRenderedPageBreak/>
        <w:t>tons of particulate matter to the atmosphere during any 12-month period beginning on or after January 1, 1990</w:t>
      </w:r>
      <w:r w:rsidR="001C3B0A">
        <w:rPr>
          <w:rFonts w:ascii="Times New Roman" w:eastAsia="Times New Roman" w:hAnsi="Times New Roman" w:cs="Times New Roman"/>
          <w:sz w:val="24"/>
          <w:szCs w:val="24"/>
        </w:rPr>
        <w:t xml:space="preserve"> except as allowed by section (2)</w:t>
      </w:r>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r w:rsidRPr="006208B4">
        <w:rPr>
          <w:rFonts w:ascii="Times New Roman" w:eastAsia="Times New Roman" w:hAnsi="Times New Roman" w:cs="Times New Roman"/>
          <w:sz w:val="24"/>
          <w:szCs w:val="24"/>
        </w:rPr>
        <w:t>(</w:t>
      </w:r>
      <w:r w:rsidR="001C3B0A">
        <w:rPr>
          <w:rFonts w:ascii="Times New Roman" w:eastAsia="Times New Roman" w:hAnsi="Times New Roman" w:cs="Times New Roman"/>
          <w:sz w:val="24"/>
          <w:szCs w:val="24"/>
        </w:rPr>
        <w:t>2</w:t>
      </w:r>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001C3B0A">
        <w:rPr>
          <w:rFonts w:ascii="Times New Roman" w:eastAsia="Times New Roman" w:hAnsi="Times New Roman" w:cs="Times New Roman"/>
          <w:sz w:val="24"/>
          <w:szCs w:val="24"/>
        </w:rPr>
        <w:t>3</w:t>
      </w:r>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r w:rsidR="001C3B0A">
        <w:rPr>
          <w:rFonts w:ascii="Times New Roman" w:eastAsia="Times New Roman" w:hAnsi="Times New Roman" w:cs="Times New Roman"/>
          <w:sz w:val="24"/>
          <w:szCs w:val="24"/>
        </w:rPr>
        <w:t xml:space="preserve">particulate emissions </w:t>
      </w:r>
      <w:r w:rsidRPr="00CA1517">
        <w:rPr>
          <w:rFonts w:ascii="Times New Roman" w:eastAsia="Times New Roman" w:hAnsi="Times New Roman" w:cs="Times New Roman"/>
          <w:sz w:val="24"/>
          <w:szCs w:val="24"/>
        </w:rPr>
        <w:t xml:space="preserve">control </w:t>
      </w:r>
      <w:r w:rsidR="001C3B0A">
        <w:rPr>
          <w:rFonts w:ascii="Times New Roman" w:eastAsia="Times New Roman" w:hAnsi="Times New Roman" w:cs="Times New Roman"/>
          <w:sz w:val="24"/>
          <w:szCs w:val="24"/>
        </w:rPr>
        <w:t>device or devices</w:t>
      </w:r>
      <w:r w:rsidRPr="00CA1517">
        <w:rPr>
          <w:rFonts w:ascii="Times New Roman" w:eastAsia="Times New Roman" w:hAnsi="Times New Roman" w:cs="Times New Roman"/>
          <w:sz w:val="24"/>
          <w:szCs w:val="24"/>
        </w:rPr>
        <w:t xml:space="preserve"> with a </w:t>
      </w:r>
      <w:r w:rsidR="001C3B0A">
        <w:rPr>
          <w:rFonts w:ascii="Times New Roman" w:eastAsia="Times New Roman" w:hAnsi="Times New Roman" w:cs="Times New Roman"/>
          <w:sz w:val="24"/>
          <w:szCs w:val="24"/>
        </w:rPr>
        <w:t xml:space="preserve">rated </w:t>
      </w:r>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r w:rsidRPr="00CA1517">
        <w:rPr>
          <w:rFonts w:ascii="Times New Roman" w:eastAsia="Times New Roman" w:hAnsi="Times New Roman" w:cs="Times New Roman"/>
          <w:sz w:val="24"/>
          <w:szCs w:val="24"/>
        </w:rPr>
        <w:t>efficiency of at least 98.5 percent.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001C3B0A">
        <w:rPr>
          <w:rFonts w:ascii="Times New Roman" w:eastAsia="Times New Roman" w:hAnsi="Times New Roman" w:cs="Times New Roman"/>
          <w:sz w:val="24"/>
          <w:szCs w:val="24"/>
        </w:rPr>
        <w:t>4</w:t>
      </w:r>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r w:rsidRPr="00CA1517">
        <w:rPr>
          <w:rFonts w:ascii="Times New Roman" w:eastAsia="Times New Roman" w:hAnsi="Times New Roman" w:cs="Times New Roman"/>
          <w:sz w:val="24"/>
          <w:szCs w:val="24"/>
        </w:rPr>
        <w:t xml:space="preserve"> from any air conveying system subject to section (2).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r w:rsidR="0099548C" w:rsidRPr="00291D28">
        <w:rPr>
          <w:rFonts w:ascii="Times New Roman" w:eastAsia="Times New Roman" w:hAnsi="Times New Roman" w:cs="Times New Roman"/>
          <w:sz w:val="24"/>
          <w:szCs w:val="24"/>
        </w:rPr>
        <w:t>ny</w:t>
      </w:r>
      <w:r w:rsidRPr="00CA1517">
        <w:rPr>
          <w:rFonts w:ascii="Times New Roman" w:eastAsia="Times New Roman" w:hAnsi="Times New Roman" w:cs="Times New Roman"/>
          <w:sz w:val="24"/>
          <w:szCs w:val="24"/>
        </w:rPr>
        <w:t xml:space="preserve"> large sawmill, plywood mill or veneer manufacturing plant, particleboard plant, hardboard plant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23-1991, f. &amp; cert. ef. 11-13-91; DEQ 4-1993, f. &amp; cert. ef. 3-10-93; DEQ 14-1999, f. &amp; cert. ef. 10-14-99, Renumbered from 340-030-0230; DEQ 6-2001, f. 6-18-01, cert. ef. 7-1-01</w:t>
      </w:r>
    </w:p>
    <w:p w:rsidR="00CA1517" w:rsidRPr="00CA1517" w:rsidRDefault="00CA1517" w:rsidP="0002727D">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bookmarkStart w:id="1" w:name="_GoBack"/>
      <w:r w:rsidR="00D86FA7" w:rsidRPr="003E3D92">
        <w:rPr>
          <w:rFonts w:ascii="Times New Roman" w:eastAsia="Times New Roman" w:hAnsi="Times New Roman" w:cs="Times New Roman"/>
          <w:sz w:val="24"/>
          <w:szCs w:val="24"/>
        </w:rPr>
        <w:t>All</w:t>
      </w:r>
      <w:bookmarkEnd w:id="1"/>
      <w:r w:rsidR="00D86FA7">
        <w:rPr>
          <w:rFonts w:ascii="Times New Roman" w:eastAsia="Times New Roman" w:hAnsi="Times New Roman" w:cs="Times New Roman"/>
          <w:sz w:val="24"/>
          <w:szCs w:val="24"/>
        </w:rPr>
        <w:t xml:space="preserve"> l</w:t>
      </w:r>
      <w:r w:rsidRPr="00CA1517">
        <w:rPr>
          <w:rFonts w:ascii="Times New Roman" w:eastAsia="Times New Roman" w:hAnsi="Times New Roman" w:cs="Times New Roman"/>
          <w:sz w:val="24"/>
          <w:szCs w:val="24"/>
        </w:rPr>
        <w:t>arge sawmills, plywood mills and veneer manufacturing plants, particleboard and hardboard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Fugitive emission control plans must identify reasonable measures to prevent particulate matter from becoming airborne. Such reasonable measures include,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Scheduled application of 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Hist.: DEQ 10-1995, f. &amp; cert. ef. 5-1-95; DEQ 14-1999, f. &amp; cert. ef.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r w:rsidR="0089365A">
        <w:rPr>
          <w:rFonts w:ascii="Times New Roman" w:eastAsia="Times New Roman" w:hAnsi="Times New Roman" w:cs="Times New Roman"/>
          <w:sz w:val="24"/>
          <w:szCs w:val="24"/>
        </w:rPr>
        <w:t>o</w:t>
      </w:r>
      <w:r w:rsidR="00E670B8" w:rsidRPr="00E670B8">
        <w:rPr>
          <w:rFonts w:ascii="Times New Roman" w:eastAsia="Times New Roman" w:hAnsi="Times New Roman" w:cs="Times New Roman"/>
          <w:sz w:val="24"/>
          <w:szCs w:val="24"/>
        </w:rPr>
        <w:t xml:space="preserve">peration and </w:t>
      </w:r>
      <w:r w:rsidR="0089365A">
        <w:rPr>
          <w:rFonts w:ascii="Times New Roman" w:eastAsia="Times New Roman" w:hAnsi="Times New Roman" w:cs="Times New Roman"/>
          <w:sz w:val="24"/>
          <w:szCs w:val="24"/>
        </w:rPr>
        <w:t>m</w:t>
      </w:r>
      <w:r w:rsidR="00E670B8" w:rsidRPr="00E670B8">
        <w:rPr>
          <w:rFonts w:ascii="Times New Roman" w:eastAsia="Times New Roman" w:hAnsi="Times New Roman" w:cs="Times New Roman"/>
          <w:sz w:val="24"/>
          <w:szCs w:val="24"/>
        </w:rPr>
        <w:t xml:space="preserve">aintenance </w:t>
      </w:r>
      <w:r w:rsidR="0089365A">
        <w:rPr>
          <w:rFonts w:ascii="Times New Roman" w:eastAsia="Times New Roman" w:hAnsi="Times New Roman" w:cs="Times New Roman"/>
          <w:sz w:val="24"/>
          <w:szCs w:val="24"/>
        </w:rPr>
        <w:t>p</w:t>
      </w:r>
      <w:r w:rsidR="00E670B8" w:rsidRPr="00E670B8">
        <w:rPr>
          <w:rFonts w:ascii="Times New Roman" w:eastAsia="Times New Roman" w:hAnsi="Times New Roman" w:cs="Times New Roman"/>
          <w:sz w:val="24"/>
          <w:szCs w:val="24"/>
        </w:rPr>
        <w:t xml:space="preserve">lans for non-fugitive sources of particulate matter.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Hist.: DEQ-10-1995, f. &amp; cert. ef. 5-1-95; DEQ 22-1996, f. &amp; cert. 10-22-96; DEQ 14-1999, f. &amp; cert. ef.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r w:rsidR="008A124E">
        <w:rPr>
          <w:rFonts w:ascii="Times New Roman" w:eastAsia="Times New Roman" w:hAnsi="Times New Roman" w:cs="Times New Roman"/>
          <w:sz w:val="24"/>
          <w:szCs w:val="24"/>
        </w:rPr>
        <w:t>owner or operator of</w:t>
      </w:r>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r w:rsidR="002B4DF6">
        <w:rPr>
          <w:rFonts w:ascii="Times New Roman" w:eastAsia="Times New Roman" w:hAnsi="Times New Roman" w:cs="Times New Roman"/>
          <w:sz w:val="24"/>
          <w:szCs w:val="24"/>
        </w:rPr>
        <w:t>accordance</w:t>
      </w:r>
      <w:r w:rsidRPr="00CA1517">
        <w:rPr>
          <w:rFonts w:ascii="Times New Roman" w:eastAsia="Times New Roman" w:hAnsi="Times New Roman" w:cs="Times New Roman"/>
          <w:sz w:val="24"/>
          <w:szCs w:val="24"/>
        </w:rPr>
        <w:t xml:space="preserve"> with the </w:t>
      </w:r>
      <w:r w:rsidR="00EC6CC0">
        <w:rPr>
          <w:rFonts w:ascii="Times New Roman" w:eastAsia="Times New Roman" w:hAnsi="Times New Roman" w:cs="Times New Roman"/>
          <w:sz w:val="24"/>
          <w:szCs w:val="24"/>
        </w:rPr>
        <w:t xml:space="preserve">DEQ’s </w:t>
      </w:r>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Hist.: DEQ-10-1995, f. &amp; cert. ef. 5-1-95; DEQ 22-1996, f. &amp; cert. 10-22-96; DEQ 14-1999, f. &amp; cert. ef. 10-14-99, Renumbered from 340-030-0330; DEQ 6-2001, f. 6-18-01, cert. ef. 7-1-01</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r w:rsidR="00B30BD7">
        <w:rPr>
          <w:rFonts w:ascii="Times New Roman" w:eastAsia="Times New Roman" w:hAnsi="Times New Roman" w:cs="Times New Roman"/>
          <w:sz w:val="24"/>
          <w:szCs w:val="24"/>
        </w:rPr>
        <w:t>as a six minute average</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RDefault="00BB4830" w:rsidP="006436E0">
      <w:pPr>
        <w:spacing w:before="100" w:beforeAutospacing="1" w:after="100" w:afterAutospacing="1" w:line="240" w:lineRule="auto"/>
        <w:rPr>
          <w:rFonts w:ascii="Times New Roman" w:eastAsia="Times New Roman" w:hAnsi="Times New Roman" w:cs="Times New Roman"/>
          <w:sz w:val="24"/>
          <w:szCs w:val="24"/>
        </w:rPr>
      </w:pPr>
      <w:r w:rsidRPr="006436E0" w:rsidDel="00BB4830">
        <w:rPr>
          <w:rFonts w:ascii="Times New Roman" w:eastAsia="Times New Roman" w:hAnsi="Times New Roman" w:cs="Times New Roman"/>
          <w:sz w:val="24"/>
          <w:szCs w:val="24"/>
        </w:rPr>
        <w:t xml:space="preserve"> </w:t>
      </w:r>
      <w:r w:rsidR="006436E0" w:rsidRPr="006436E0">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006436E0" w:rsidRPr="006436E0">
        <w:rPr>
          <w:rFonts w:ascii="Times New Roman" w:eastAsia="Times New Roman" w:hAnsi="Times New Roman" w:cs="Times New Roman"/>
          <w:sz w:val="24"/>
          <w:szCs w:val="24"/>
        </w:rPr>
        <w:t xml:space="preserve">) For wood-fired boilers that were constructed or installed prior to June 1, 1970 and not modified since that time, visible emissions during grate cleaning operations must not equal or exceed 40% opacity </w:t>
      </w:r>
      <w:r w:rsidR="00B30BD7">
        <w:rPr>
          <w:rFonts w:ascii="Times New Roman" w:eastAsia="Times New Roman" w:hAnsi="Times New Roman" w:cs="Times New Roman"/>
          <w:sz w:val="24"/>
          <w:szCs w:val="24"/>
        </w:rPr>
        <w:t>as a six minute average</w:t>
      </w:r>
      <w:r w:rsidR="006436E0"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lastRenderedPageBreak/>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r w:rsidR="00DE705D">
        <w:rPr>
          <w:rFonts w:ascii="Times New Roman" w:eastAsia="Times New Roman" w:hAnsi="Times New Roman" w:cs="Times New Roman"/>
          <w:sz w:val="24"/>
          <w:szCs w:val="24"/>
        </w:rPr>
        <w:t xml:space="preserve"> division 224</w:t>
      </w:r>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r w:rsidR="00517D41">
        <w:rPr>
          <w:rFonts w:ascii="Times New Roman" w:eastAsia="Times New Roman" w:hAnsi="Times New Roman" w:cs="Times New Roman"/>
          <w:sz w:val="24"/>
          <w:szCs w:val="24"/>
        </w:rPr>
        <w:t>340-224-</w:t>
      </w:r>
      <w:r w:rsidR="002A1C88">
        <w:rPr>
          <w:rFonts w:ascii="Times New Roman" w:eastAsia="Times New Roman" w:hAnsi="Times New Roman" w:cs="Times New Roman"/>
          <w:sz w:val="24"/>
          <w:szCs w:val="24"/>
        </w:rPr>
        <w:t>0050 or OAR 340-224-0250</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r w:rsidR="002228A2">
        <w:rPr>
          <w:rFonts w:ascii="Times New Roman" w:eastAsia="Times New Roman" w:hAnsi="Times New Roman" w:cs="Times New Roman"/>
          <w:sz w:val="24"/>
          <w:szCs w:val="24"/>
        </w:rPr>
        <w:t>340-224-</w:t>
      </w:r>
      <w:r w:rsidR="005932E1">
        <w:rPr>
          <w:rFonts w:ascii="Times New Roman" w:eastAsia="Times New Roman" w:hAnsi="Times New Roman" w:cs="Times New Roman"/>
          <w:sz w:val="24"/>
          <w:szCs w:val="24"/>
        </w:rPr>
        <w:t>0</w:t>
      </w:r>
      <w:r w:rsidR="002228A2">
        <w:rPr>
          <w:rFonts w:ascii="Times New Roman" w:eastAsia="Times New Roman" w:hAnsi="Times New Roman" w:cs="Times New Roman"/>
          <w:sz w:val="24"/>
          <w:szCs w:val="24"/>
        </w:rPr>
        <w:t>5</w:t>
      </w:r>
      <w:r w:rsidR="005932E1">
        <w:rPr>
          <w:rFonts w:ascii="Times New Roman" w:eastAsia="Times New Roman" w:hAnsi="Times New Roman" w:cs="Times New Roman"/>
          <w:sz w:val="24"/>
          <w:szCs w:val="24"/>
        </w:rPr>
        <w:t>4</w:t>
      </w:r>
      <w:r w:rsidR="002228A2">
        <w:rPr>
          <w:rFonts w:ascii="Times New Roman" w:eastAsia="Times New Roman" w:hAnsi="Times New Roman" w:cs="Times New Roman"/>
          <w:sz w:val="24"/>
          <w:szCs w:val="24"/>
        </w:rPr>
        <w:t>0(4)</w:t>
      </w:r>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(B) pellet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pellet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certified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pellet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alternative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pellet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alternative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(a) the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(b) the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(c) purchase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(d) records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(e) disposal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r w:rsidR="00DE705D">
        <w:rPr>
          <w:rFonts w:ascii="Times New Roman" w:eastAsia="Times New Roman" w:hAnsi="Times New Roman" w:cs="Times New Roman"/>
          <w:bCs/>
          <w:sz w:val="24"/>
          <w:szCs w:val="24"/>
        </w:rPr>
        <w:t xml:space="preserve"> division 224</w:t>
      </w:r>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r w:rsidR="00561E13">
        <w:rPr>
          <w:rFonts w:ascii="Times New Roman" w:eastAsia="Times New Roman" w:hAnsi="Times New Roman" w:cs="Times New Roman"/>
          <w:sz w:val="24"/>
          <w:szCs w:val="24"/>
        </w:rPr>
        <w:t>DEQ</w:t>
      </w:r>
      <w:r w:rsidRPr="006436E0">
        <w:rPr>
          <w:rFonts w:ascii="Times New Roman" w:eastAsia="Times New Roman" w:hAnsi="Times New Roman" w:cs="Times New Roman"/>
          <w:sz w:val="24"/>
          <w:szCs w:val="24"/>
        </w:rPr>
        <w:t xml:space="preserve">’s </w:t>
      </w:r>
      <w:r w:rsidR="001A506E" w:rsidRPr="001A506E">
        <w:rPr>
          <w:rFonts w:ascii="Times New Roman" w:eastAsia="Times New Roman" w:hAnsi="Times New Roman" w:cs="Times New Roman"/>
          <w:b/>
          <w:sz w:val="24"/>
          <w:szCs w:val="24"/>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6436E0" w:rsidRPr="006436E0" w:rsidRDefault="006436E0" w:rsidP="00C10C01">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sectPr w:rsidR="006436E0" w:rsidRPr="006436E0" w:rsidSect="00B359CD">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6-05T11:29:00Z" w:initials="p">
    <w:p w:rsidR="00D86FA7" w:rsidRDefault="00D86FA7">
      <w:pPr>
        <w:pStyle w:val="CommentText"/>
      </w:pPr>
      <w:r>
        <w:rPr>
          <w:rStyle w:val="CommentReference"/>
        </w:rPr>
        <w:annotationRef/>
      </w:r>
      <w:r>
        <w:t>La Grande is in a maintenance area so this limit has to change upon rule adoption, like 226-0210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A7" w:rsidRDefault="00D86FA7" w:rsidP="00C56829">
      <w:pPr>
        <w:spacing w:after="0" w:line="240" w:lineRule="auto"/>
      </w:pPr>
      <w:r>
        <w:separator/>
      </w:r>
    </w:p>
  </w:endnote>
  <w:endnote w:type="continuationSeparator" w:id="0">
    <w:p w:rsidR="00D86FA7" w:rsidRDefault="00D86FA7" w:rsidP="00C5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A7" w:rsidRDefault="001A506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00D86FA7">
      <w:rPr>
        <w:rFonts w:asciiTheme="majorHAnsi" w:eastAsiaTheme="majorEastAsia" w:hAnsiTheme="majorHAnsi" w:cstheme="majorBidi"/>
      </w:rPr>
      <w:instrText xml:space="preserve"> DATE \@ "M/d/yyyy h:mm am/pm" </w:instrText>
    </w:r>
    <w:r>
      <w:rPr>
        <w:rFonts w:asciiTheme="majorHAnsi" w:eastAsiaTheme="majorEastAsia" w:hAnsiTheme="majorHAnsi" w:cstheme="majorBidi"/>
      </w:rPr>
      <w:fldChar w:fldCharType="separate"/>
    </w:r>
    <w:r w:rsidR="00CD621F">
      <w:rPr>
        <w:rFonts w:asciiTheme="majorHAnsi" w:eastAsiaTheme="majorEastAsia" w:hAnsiTheme="majorHAnsi" w:cstheme="majorBidi"/>
        <w:noProof/>
      </w:rPr>
      <w:t>8/29/2013 10:52 AM</w:t>
    </w:r>
    <w:r>
      <w:rPr>
        <w:rFonts w:asciiTheme="majorHAnsi" w:eastAsiaTheme="majorEastAsia" w:hAnsiTheme="majorHAnsi" w:cstheme="majorBidi"/>
      </w:rPr>
      <w:fldChar w:fldCharType="end"/>
    </w:r>
    <w:r w:rsidR="00D86FA7">
      <w:rPr>
        <w:rFonts w:asciiTheme="majorHAnsi" w:eastAsiaTheme="majorEastAsia" w:hAnsiTheme="majorHAnsi" w:cstheme="majorBidi"/>
      </w:rPr>
      <w:ptab w:relativeTo="margin" w:alignment="right" w:leader="none"/>
    </w:r>
    <w:r w:rsidR="00D86FA7">
      <w:rPr>
        <w:rFonts w:asciiTheme="majorHAnsi" w:eastAsiaTheme="majorEastAsia" w:hAnsiTheme="majorHAnsi" w:cstheme="majorBidi"/>
      </w:rPr>
      <w:t xml:space="preserve">Page </w:t>
    </w:r>
    <w:r w:rsidRPr="001A506E">
      <w:rPr>
        <w:rFonts w:eastAsiaTheme="minorEastAsia"/>
      </w:rPr>
      <w:fldChar w:fldCharType="begin"/>
    </w:r>
    <w:r w:rsidR="00D86FA7">
      <w:instrText xml:space="preserve"> PAGE   \* MERGEFORMAT </w:instrText>
    </w:r>
    <w:r w:rsidRPr="001A506E">
      <w:rPr>
        <w:rFonts w:eastAsiaTheme="minorEastAsia"/>
      </w:rPr>
      <w:fldChar w:fldCharType="separate"/>
    </w:r>
    <w:r w:rsidR="00CD621F" w:rsidRPr="00CD621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86FA7" w:rsidRDefault="00D8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A7" w:rsidRDefault="00D86FA7" w:rsidP="00C56829">
      <w:pPr>
        <w:spacing w:after="0" w:line="240" w:lineRule="auto"/>
      </w:pPr>
      <w:r>
        <w:separator/>
      </w:r>
    </w:p>
  </w:footnote>
  <w:footnote w:type="continuationSeparator" w:id="0">
    <w:p w:rsidR="00D86FA7" w:rsidRDefault="00D86FA7" w:rsidP="00C5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footnotePr>
    <w:footnote w:id="-1"/>
    <w:footnote w:id="0"/>
  </w:footnotePr>
  <w:endnotePr>
    <w:endnote w:id="-1"/>
    <w:endnote w:id="0"/>
  </w:endnotePr>
  <w:compat/>
  <w:rsids>
    <w:rsidRoot w:val="008054DC"/>
    <w:rsid w:val="000010F5"/>
    <w:rsid w:val="00012FBA"/>
    <w:rsid w:val="00022890"/>
    <w:rsid w:val="00023B6F"/>
    <w:rsid w:val="00024326"/>
    <w:rsid w:val="0002727D"/>
    <w:rsid w:val="000318F1"/>
    <w:rsid w:val="00056E89"/>
    <w:rsid w:val="000638C7"/>
    <w:rsid w:val="00063CF5"/>
    <w:rsid w:val="00071923"/>
    <w:rsid w:val="00086CF5"/>
    <w:rsid w:val="00092113"/>
    <w:rsid w:val="000949CB"/>
    <w:rsid w:val="00096F7B"/>
    <w:rsid w:val="000A2BA7"/>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4008"/>
    <w:rsid w:val="001848A4"/>
    <w:rsid w:val="001A506E"/>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36FA"/>
    <w:rsid w:val="002449C5"/>
    <w:rsid w:val="0025189E"/>
    <w:rsid w:val="0026467F"/>
    <w:rsid w:val="00274823"/>
    <w:rsid w:val="00282EDE"/>
    <w:rsid w:val="00291D28"/>
    <w:rsid w:val="002927B0"/>
    <w:rsid w:val="002937B8"/>
    <w:rsid w:val="00296393"/>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3D92"/>
    <w:rsid w:val="003E66F5"/>
    <w:rsid w:val="003F276A"/>
    <w:rsid w:val="003F3654"/>
    <w:rsid w:val="00402AC8"/>
    <w:rsid w:val="00405842"/>
    <w:rsid w:val="004161CB"/>
    <w:rsid w:val="004208CD"/>
    <w:rsid w:val="00423E2E"/>
    <w:rsid w:val="00432603"/>
    <w:rsid w:val="00440B39"/>
    <w:rsid w:val="0044181F"/>
    <w:rsid w:val="0044389B"/>
    <w:rsid w:val="004706F5"/>
    <w:rsid w:val="00472F63"/>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025A"/>
    <w:rsid w:val="00573505"/>
    <w:rsid w:val="005824BF"/>
    <w:rsid w:val="005932E1"/>
    <w:rsid w:val="00596B5A"/>
    <w:rsid w:val="0059711D"/>
    <w:rsid w:val="005A318B"/>
    <w:rsid w:val="005A4E0D"/>
    <w:rsid w:val="005B63D6"/>
    <w:rsid w:val="005C13B4"/>
    <w:rsid w:val="005C13F7"/>
    <w:rsid w:val="005D04D0"/>
    <w:rsid w:val="005E1BEE"/>
    <w:rsid w:val="005F56C7"/>
    <w:rsid w:val="005F7775"/>
    <w:rsid w:val="00605C55"/>
    <w:rsid w:val="0060678A"/>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96A1D"/>
    <w:rsid w:val="007C3691"/>
    <w:rsid w:val="007C4714"/>
    <w:rsid w:val="007C62E8"/>
    <w:rsid w:val="007E0056"/>
    <w:rsid w:val="007E3536"/>
    <w:rsid w:val="007F0FA9"/>
    <w:rsid w:val="007F219F"/>
    <w:rsid w:val="007F790A"/>
    <w:rsid w:val="008054DC"/>
    <w:rsid w:val="00832AB7"/>
    <w:rsid w:val="00834439"/>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64DD0"/>
    <w:rsid w:val="00980DB7"/>
    <w:rsid w:val="00981D50"/>
    <w:rsid w:val="00982C42"/>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2A83"/>
    <w:rsid w:val="00A9649E"/>
    <w:rsid w:val="00A96F6A"/>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77C98"/>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530C"/>
    <w:rsid w:val="00BF70E5"/>
    <w:rsid w:val="00C10C01"/>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D621F"/>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E21C2-5B5D-49DB-A850-52EB693C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2</cp:revision>
  <cp:lastPrinted>2012-05-04T00:13:00Z</cp:lastPrinted>
  <dcterms:created xsi:type="dcterms:W3CDTF">2013-08-29T17:52:00Z</dcterms:created>
  <dcterms:modified xsi:type="dcterms:W3CDTF">2013-08-29T17:52:00Z</dcterms:modified>
</cp:coreProperties>
</file>