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E638D3" w:rsidRDefault="003A5D04" w:rsidP="00B34CF8">
      <w:pPr>
        <w:spacing w:after="120"/>
        <w:ind w:left="0" w:right="18"/>
        <w:outlineLvl w:val="0"/>
        <w:rPr>
          <w:rFonts w:ascii="Times New Roman" w:eastAsia="Times New Roman" w:hAnsi="Times New Roman" w:cs="Times New Roman"/>
        </w:rPr>
      </w:pPr>
      <w:r w:rsidRPr="003A5D04">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BD38EF" w:rsidRPr="00C74D58" w:rsidRDefault="00BD38EF" w:rsidP="006751BA">
                  <w:pPr>
                    <w:tabs>
                      <w:tab w:val="left" w:pos="16582"/>
                    </w:tabs>
                    <w:ind w:left="0"/>
                    <w:jc w:val="center"/>
                    <w:rPr>
                      <w:rFonts w:ascii="Times New Roman" w:eastAsia="Times New Roman" w:hAnsi="Times New Roman" w:cs="Times New Roman"/>
                      <w:b/>
                      <w:color w:val="000000"/>
                    </w:rPr>
                  </w:pPr>
                </w:p>
                <w:p w:rsidR="00BD38EF" w:rsidRPr="00C74D58" w:rsidRDefault="00BD38EF"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D38EF" w:rsidRPr="00C74D58" w:rsidRDefault="00BD38EF" w:rsidP="006751BA">
                  <w:pPr>
                    <w:tabs>
                      <w:tab w:val="left" w:pos="908"/>
                      <w:tab w:val="left" w:pos="16582"/>
                    </w:tabs>
                    <w:ind w:left="108"/>
                    <w:jc w:val="center"/>
                    <w:rPr>
                      <w:rFonts w:ascii="Times New Roman" w:eastAsia="Times New Roman" w:hAnsi="Times New Roman" w:cs="Times New Roman"/>
                      <w:b/>
                      <w:color w:val="000000"/>
                    </w:rPr>
                  </w:pPr>
                </w:p>
                <w:p w:rsidR="00BD38EF" w:rsidRPr="00A019B4" w:rsidRDefault="00BD38EF"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October 1, 2013</w:t>
                  </w:r>
                </w:p>
                <w:p w:rsidR="00BD38EF" w:rsidRPr="00A019B4" w:rsidRDefault="00BD38EF"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638D3" w:rsidRPr="00E638D3" w:rsidRDefault="00E638D3"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D35ED0" w:rsidRDefault="00A415F3" w:rsidP="00065886">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 xml:space="preserve">inor changes to the clean diesel grant and loan program </w:t>
      </w:r>
    </w:p>
    <w:p w:rsidR="00065886" w:rsidRDefault="00065886" w:rsidP="00065886">
      <w:pPr>
        <w:spacing w:after="120"/>
        <w:ind w:left="720" w:right="18"/>
        <w:outlineLvl w:val="0"/>
        <w:rPr>
          <w:rFonts w:eastAsia="Times New Roman"/>
          <w:bCs/>
          <w:color w:val="70481C" w:themeColor="accent6" w:themeShade="80"/>
          <w:sz w:val="22"/>
          <w:szCs w:val="22"/>
        </w:rPr>
      </w:pPr>
    </w:p>
    <w:p w:rsidR="00B54B0D" w:rsidRDefault="00146E30" w:rsidP="00B34CF8">
      <w:pPr>
        <w:spacing w:after="120"/>
        <w:ind w:left="720" w:right="18"/>
        <w:outlineLvl w:val="0"/>
        <w:rPr>
          <w:rFonts w:eastAsia="Times New Roman"/>
          <w:bCs/>
          <w:sz w:val="22"/>
          <w:szCs w:val="22"/>
        </w:rPr>
      </w:pPr>
      <w:r w:rsidRPr="008E5D1D">
        <w:rPr>
          <w:rFonts w:eastAsia="Times New Roman"/>
          <w:bCs/>
          <w:color w:val="70481C" w:themeColor="accent6" w:themeShade="80"/>
          <w:sz w:val="22"/>
          <w:szCs w:val="22"/>
        </w:rPr>
        <w:t xml:space="preserve">Brief history </w:t>
      </w:r>
      <w:r w:rsidR="00A415F3">
        <w:rPr>
          <w:rFonts w:eastAsia="Times New Roman"/>
          <w:bCs/>
          <w:sz w:val="22"/>
          <w:szCs w:val="22"/>
        </w:rPr>
        <w:t xml:space="preserve"> </w:t>
      </w:r>
    </w:p>
    <w:p w:rsidR="009B40E8" w:rsidRPr="00065886" w:rsidRDefault="00EC0C81" w:rsidP="0051674D">
      <w:pPr>
        <w:pStyle w:val="ListParagraph"/>
        <w:numPr>
          <w:ilvl w:val="0"/>
          <w:numId w:val="14"/>
        </w:numPr>
        <w:ind w:right="378"/>
        <w:outlineLvl w:val="0"/>
        <w:rPr>
          <w:rFonts w:ascii="Times New Roman" w:eastAsia="Times New Roman" w:hAnsi="Times New Roman" w:cs="Times New Roman"/>
        </w:rPr>
      </w:pPr>
      <w:r w:rsidRPr="00065886">
        <w:rPr>
          <w:rFonts w:ascii="Times New Roman" w:eastAsia="Times New Roman" w:hAnsi="Times New Roman" w:cs="Times New Roman"/>
          <w:u w:val="single"/>
        </w:rPr>
        <w:t>Implement S</w:t>
      </w:r>
      <w:r w:rsidR="001E7E10" w:rsidRPr="00065886">
        <w:rPr>
          <w:rFonts w:ascii="Times New Roman" w:eastAsia="Times New Roman" w:hAnsi="Times New Roman" w:cs="Times New Roman"/>
          <w:u w:val="single"/>
        </w:rPr>
        <w:t xml:space="preserve">enate </w:t>
      </w:r>
      <w:r w:rsidRPr="00065886">
        <w:rPr>
          <w:rFonts w:ascii="Times New Roman" w:eastAsia="Times New Roman" w:hAnsi="Times New Roman" w:cs="Times New Roman"/>
          <w:u w:val="single"/>
        </w:rPr>
        <w:t>B</w:t>
      </w:r>
      <w:r w:rsidR="001E7E10" w:rsidRPr="00065886">
        <w:rPr>
          <w:rFonts w:ascii="Times New Roman" w:eastAsia="Times New Roman" w:hAnsi="Times New Roman" w:cs="Times New Roman"/>
          <w:u w:val="single"/>
        </w:rPr>
        <w:t>ill</w:t>
      </w:r>
      <w:r w:rsidRPr="00065886">
        <w:rPr>
          <w:rFonts w:ascii="Times New Roman" w:eastAsia="Times New Roman" w:hAnsi="Times New Roman" w:cs="Times New Roman"/>
          <w:u w:val="single"/>
        </w:rPr>
        <w:t xml:space="preserve"> 249A </w:t>
      </w:r>
      <w:r w:rsidR="001E7E10" w:rsidRPr="00065886">
        <w:rPr>
          <w:rFonts w:ascii="Times New Roman" w:eastAsia="Times New Roman" w:hAnsi="Times New Roman" w:cs="Times New Roman"/>
          <w:u w:val="single"/>
        </w:rPr>
        <w:t>– Update c</w:t>
      </w:r>
      <w:r w:rsidRPr="00065886">
        <w:rPr>
          <w:rFonts w:ascii="Times New Roman" w:eastAsia="Times New Roman" w:hAnsi="Times New Roman" w:cs="Times New Roman"/>
          <w:u w:val="single"/>
        </w:rPr>
        <w:t>lean diesel grant and loan rules</w:t>
      </w:r>
      <w:r w:rsidR="00065886">
        <w:rPr>
          <w:rFonts w:ascii="Times New Roman" w:eastAsia="Times New Roman" w:hAnsi="Times New Roman" w:cs="Times New Roman"/>
          <w:u w:val="single"/>
        </w:rPr>
        <w:t>:</w:t>
      </w:r>
      <w:r w:rsidR="00065886">
        <w:rPr>
          <w:rFonts w:ascii="Times New Roman" w:eastAsia="Times New Roman" w:hAnsi="Times New Roman" w:cs="Times New Roman"/>
        </w:rPr>
        <w:t xml:space="preserve">  </w:t>
      </w:r>
      <w:r w:rsidR="009B40E8" w:rsidRPr="00065886">
        <w:rPr>
          <w:rFonts w:ascii="Times New Roman" w:eastAsia="Times New Roman" w:hAnsi="Times New Roman" w:cs="Times New Roman"/>
        </w:rPr>
        <w:t>The 2013 Oregon Legislature adopted Senate Bill 249. The bill authorized DEQ to administer federal grants for clean diesel projects and to complete the projects according to federal grant guidelines rather than the more limited state guidelines. Although the legislation included an emergency clause making it effective upon filing, DEQ must now adopt implementing rules. Failure to adopt the proposed rule would delay implementation of projects that would reduce harmful emissions from diesel engines through vehicle and equipment replacement projects.</w:t>
      </w:r>
    </w:p>
    <w:p w:rsidR="003C2903" w:rsidRPr="00D35ED0" w:rsidRDefault="003C2903" w:rsidP="003C2903">
      <w:pPr>
        <w:ind w:left="1080" w:right="378"/>
        <w:outlineLvl w:val="0"/>
        <w:rPr>
          <w:rFonts w:ascii="Times New Roman" w:eastAsia="Times New Roman" w:hAnsi="Times New Roman" w:cs="Times New Roman"/>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B54125" w:rsidRPr="00E638D3" w:rsidRDefault="00B04A0D" w:rsidP="00B34CF8">
      <w:pPr>
        <w:ind w:left="1080" w:right="18"/>
        <w:outlineLvl w:val="0"/>
        <w:rPr>
          <w:rFonts w:ascii="Times New Roman" w:eastAsia="Times New Roman" w:hAnsi="Times New Roman" w:cs="Times New Roman"/>
        </w:rPr>
      </w:pPr>
      <w:r w:rsidRPr="00065886">
        <w:rPr>
          <w:rFonts w:ascii="Times New Roman" w:eastAsia="Times New Roman" w:hAnsi="Times New Roman" w:cs="Times New Roman"/>
          <w:highlight w:val="yellow"/>
        </w:rPr>
        <w:t>The proposed rules affect a</w:t>
      </w:r>
      <w:r w:rsidR="00002890" w:rsidRPr="00065886">
        <w:rPr>
          <w:rFonts w:ascii="Times New Roman" w:eastAsia="Times New Roman" w:hAnsi="Times New Roman" w:cs="Times New Roman"/>
          <w:highlight w:val="yellow"/>
        </w:rPr>
        <w:t xml:space="preserve">ll </w:t>
      </w:r>
      <w:r w:rsidR="00B10075" w:rsidRPr="00065886">
        <w:rPr>
          <w:rFonts w:ascii="Times New Roman" w:eastAsia="Times New Roman" w:hAnsi="Times New Roman" w:cs="Times New Roman"/>
          <w:highlight w:val="yellow"/>
        </w:rPr>
        <w:t>businesses</w:t>
      </w:r>
      <w:r w:rsidR="00DB69C1" w:rsidRPr="00065886">
        <w:rPr>
          <w:rFonts w:ascii="Times New Roman" w:eastAsia="Times New Roman" w:hAnsi="Times New Roman" w:cs="Times New Roman"/>
          <w:highlight w:val="yellow"/>
        </w:rPr>
        <w:t>, agencies, and local governments</w:t>
      </w:r>
      <w:r w:rsidR="00B10075" w:rsidRPr="00065886">
        <w:rPr>
          <w:rFonts w:ascii="Times New Roman" w:eastAsia="Times New Roman" w:hAnsi="Times New Roman" w:cs="Times New Roman"/>
          <w:highlight w:val="yellow"/>
        </w:rPr>
        <w:t xml:space="preserve"> </w:t>
      </w:r>
      <w:r w:rsidR="009B40E8" w:rsidRPr="00065886">
        <w:rPr>
          <w:rFonts w:ascii="Times New Roman" w:eastAsia="Times New Roman" w:hAnsi="Times New Roman" w:cs="Times New Roman"/>
          <w:highlight w:val="yellow"/>
        </w:rPr>
        <w:t xml:space="preserve">who now have or are required to obtain </w:t>
      </w:r>
      <w:r w:rsidR="00B10075" w:rsidRPr="00065886">
        <w:rPr>
          <w:rFonts w:ascii="Times New Roman" w:eastAsia="Times New Roman" w:hAnsi="Times New Roman" w:cs="Times New Roman"/>
          <w:highlight w:val="yellow"/>
        </w:rPr>
        <w:t>air quality permits</w:t>
      </w:r>
      <w:r w:rsidRPr="00065886">
        <w:rPr>
          <w:rFonts w:ascii="Times New Roman" w:eastAsia="Times New Roman" w:hAnsi="Times New Roman" w:cs="Times New Roman"/>
          <w:highlight w:val="yellow"/>
        </w:rPr>
        <w:t>.</w:t>
      </w:r>
    </w:p>
    <w:p w:rsidR="00470AD8" w:rsidRPr="00E638D3" w:rsidRDefault="00470AD8" w:rsidP="00B34CF8">
      <w:pPr>
        <w:pStyle w:val="ListParagraph"/>
        <w:ind w:left="1800" w:right="18"/>
        <w:outlineLvl w:val="0"/>
        <w:rPr>
          <w:rFonts w:ascii="Times New Roman" w:eastAsia="Times New Roman" w:hAnsi="Times New Roman" w:cs="Times New Roman"/>
          <w:sz w:val="20"/>
        </w:rPr>
      </w:pPr>
    </w:p>
    <w:p w:rsidR="00D35ED0" w:rsidRDefault="00D35ED0">
      <w: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p w:rsidR="00470AD8" w:rsidRPr="00E638D3" w:rsidRDefault="00470AD8" w:rsidP="00B34CF8">
      <w:pPr>
        <w:ind w:left="1080" w:right="18"/>
        <w:rPr>
          <w:rFonts w:ascii="Times New Roman" w:eastAsia="Times New Roman" w:hAnsi="Times New Roman" w:cs="Times New Roman"/>
          <w:bCs/>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55604D" w:rsidRPr="00E638D3" w:rsidTr="00B15FBD">
        <w:trPr>
          <w:trHeight w:val="144"/>
          <w:tblHeader/>
        </w:trPr>
        <w:tc>
          <w:tcPr>
            <w:tcW w:w="216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B9609C" w:rsidP="0051674D">
            <w:pPr>
              <w:pStyle w:val="ListParagraph"/>
              <w:numPr>
                <w:ilvl w:val="0"/>
                <w:numId w:val="13"/>
              </w:numPr>
              <w:ind w:left="378" w:right="18"/>
              <w:rPr>
                <w:rFonts w:ascii="Times New Roman" w:eastAsia="Times New Roman" w:hAnsi="Times New Roman" w:cs="Times New Roman"/>
              </w:rPr>
            </w:pPr>
            <w:r>
              <w:rPr>
                <w:rFonts w:ascii="Times New Roman" w:eastAsia="Times New Roman" w:hAnsi="Times New Roman" w:cs="Times New Roman"/>
              </w:rPr>
              <w:t>Clarify and u</w:t>
            </w:r>
            <w:r w:rsidR="004272FD" w:rsidRPr="004272FD">
              <w:rPr>
                <w:rFonts w:ascii="Times New Roman" w:eastAsia="Times New Roman" w:hAnsi="Times New Roman" w:cs="Times New Roman"/>
              </w:rPr>
              <w:t>pdate</w:t>
            </w:r>
            <w:r>
              <w:rPr>
                <w:rFonts w:ascii="Times New Roman" w:eastAsia="Times New Roman" w:hAnsi="Times New Roman" w:cs="Times New Roman"/>
              </w:rPr>
              <w:t xml:space="preserve"> rules</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1730A0" w:rsidP="0051674D">
            <w:pPr>
              <w:pStyle w:val="ListParagraph"/>
              <w:numPr>
                <w:ilvl w:val="0"/>
                <w:numId w:val="13"/>
              </w:numPr>
              <w:ind w:right="18"/>
              <w:rPr>
                <w:rFonts w:ascii="Times New Roman" w:eastAsia="Times New Roman" w:hAnsi="Times New Roman" w:cs="Times New Roman"/>
              </w:rPr>
            </w:pPr>
            <w:r>
              <w:rPr>
                <w:rFonts w:ascii="Times New Roman" w:eastAsia="Times New Roman" w:hAnsi="Times New Roman" w:cs="Times New Roman"/>
              </w:rPr>
              <w:t xml:space="preserve"> Implement </w:t>
            </w:r>
            <w:r w:rsidR="002B66E9">
              <w:rPr>
                <w:rFonts w:ascii="Times New Roman" w:eastAsia="Times New Roman" w:hAnsi="Times New Roman" w:cs="Times New Roman"/>
              </w:rPr>
              <w:t xml:space="preserve">2013 </w:t>
            </w:r>
            <w:r>
              <w:rPr>
                <w:rFonts w:ascii="Times New Roman" w:eastAsia="Times New Roman" w:hAnsi="Times New Roman" w:cs="Times New Roman"/>
              </w:rPr>
              <w:t xml:space="preserve">SB 249A - </w:t>
            </w:r>
            <w:r w:rsidR="0094178E" w:rsidRPr="00E638D3">
              <w:rPr>
                <w:rFonts w:ascii="Times New Roman" w:eastAsia="Times New Roman" w:hAnsi="Times New Roman" w:cs="Times New Roman"/>
              </w:rPr>
              <w:t>Clean diesel grant and loan rules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700ACF" w:rsidRPr="00700ACF" w:rsidRDefault="00700ACF" w:rsidP="00700ACF">
            <w:pPr>
              <w:ind w:left="0" w:right="18"/>
              <w:rPr>
                <w:rFonts w:ascii="Times New Roman" w:eastAsia="Times New Roman" w:hAnsi="Times New Roman" w:cs="Times New Roman"/>
                <w:bCs/>
              </w:rPr>
            </w:pPr>
            <w:r w:rsidRPr="00700ACF">
              <w:rPr>
                <w:rFonts w:ascii="Times New Roman" w:eastAsia="Times New Roman" w:hAnsi="Times New Roman" w:cs="Times New Roman"/>
                <w:bCs/>
              </w:rPr>
              <w:t xml:space="preserve">In 2007 the Oregon Legislature adopted a grant, loan and tax credit supported program to reduce environmental and public health risks from diesel engine pollution. Oregon’s original authorization for clean diesel grants, loans and tax credits is currently limited to exhaust </w:t>
            </w:r>
            <w:proofErr w:type="gramStart"/>
            <w:r w:rsidRPr="00700ACF">
              <w:rPr>
                <w:rFonts w:ascii="Times New Roman" w:eastAsia="Times New Roman" w:hAnsi="Times New Roman" w:cs="Times New Roman"/>
                <w:bCs/>
              </w:rPr>
              <w:t>retrofits,</w:t>
            </w:r>
            <w:proofErr w:type="gramEnd"/>
            <w:r w:rsidRPr="00700ACF">
              <w:rPr>
                <w:rFonts w:ascii="Times New Roman" w:eastAsia="Times New Roman" w:hAnsi="Times New Roman" w:cs="Times New Roman"/>
                <w:bCs/>
              </w:rPr>
              <w:t xml:space="preserve"> nonroad engine repowers</w:t>
            </w:r>
            <w:r w:rsidR="00786C3E">
              <w:rPr>
                <w:rFonts w:ascii="Times New Roman" w:eastAsia="Times New Roman" w:hAnsi="Times New Roman" w:cs="Times New Roman"/>
                <w:bCs/>
              </w:rPr>
              <w:t>,</w:t>
            </w:r>
            <w:r w:rsidRPr="00700ACF">
              <w:rPr>
                <w:rFonts w:ascii="Times New Roman" w:eastAsia="Times New Roman" w:hAnsi="Times New Roman" w:cs="Times New Roman"/>
                <w:bCs/>
              </w:rPr>
              <w:t xml:space="preserve"> and truck scrapping</w:t>
            </w:r>
            <w:r w:rsidR="00D475D2">
              <w:rPr>
                <w:rFonts w:ascii="Times New Roman" w:eastAsia="Times New Roman" w:hAnsi="Times New Roman" w:cs="Times New Roman"/>
                <w:bCs/>
              </w:rPr>
              <w:t>.</w:t>
            </w:r>
            <w:r w:rsidR="00891D92">
              <w:rPr>
                <w:rFonts w:ascii="Times New Roman" w:eastAsia="Times New Roman" w:hAnsi="Times New Roman" w:cs="Times New Roman"/>
                <w:bCs/>
              </w:rPr>
              <w:t xml:space="preserve"> </w:t>
            </w:r>
            <w:r w:rsidR="00D475D2">
              <w:rPr>
                <w:rFonts w:ascii="Times New Roman" w:eastAsia="Times New Roman" w:hAnsi="Times New Roman" w:cs="Times New Roman"/>
                <w:bCs/>
              </w:rPr>
              <w:t>F</w:t>
            </w:r>
            <w:r w:rsidRPr="00700ACF">
              <w:rPr>
                <w:rFonts w:ascii="Times New Roman" w:eastAsia="Times New Roman" w:hAnsi="Times New Roman" w:cs="Times New Roman"/>
                <w:bCs/>
              </w:rPr>
              <w:t xml:space="preserve">ederal program guidelines currently allow for ten other eligible activities including idle reduction, aerodynamic enhancements and vehicle replacement. </w:t>
            </w:r>
          </w:p>
          <w:p w:rsidR="00700ACF" w:rsidRPr="00700ACF" w:rsidRDefault="00700ACF" w:rsidP="00700ACF">
            <w:pPr>
              <w:ind w:left="0" w:right="18"/>
              <w:rPr>
                <w:rFonts w:ascii="Times New Roman" w:eastAsia="Times New Roman" w:hAnsi="Times New Roman" w:cs="Times New Roman"/>
                <w:bCs/>
              </w:rPr>
            </w:pPr>
          </w:p>
          <w:p w:rsidR="0094178E" w:rsidRPr="00700ACF" w:rsidRDefault="00D475D2" w:rsidP="00D475D2">
            <w:pPr>
              <w:ind w:left="0" w:right="18"/>
              <w:rPr>
                <w:rFonts w:ascii="Times New Roman" w:eastAsia="Times New Roman" w:hAnsi="Times New Roman" w:cs="Times New Roman"/>
                <w:bCs/>
                <w:highlight w:val="yellow"/>
              </w:rPr>
            </w:pPr>
            <w:r>
              <w:rPr>
                <w:rFonts w:ascii="Times New Roman" w:eastAsia="Times New Roman" w:hAnsi="Times New Roman" w:cs="Times New Roman"/>
                <w:bCs/>
              </w:rPr>
              <w:t>Oregon has not appropriated s</w:t>
            </w:r>
            <w:r w:rsidR="00700ACF" w:rsidRPr="00700ACF">
              <w:rPr>
                <w:rFonts w:ascii="Times New Roman" w:eastAsia="Times New Roman" w:hAnsi="Times New Roman" w:cs="Times New Roman"/>
                <w:bCs/>
              </w:rPr>
              <w:t xml:space="preserve">tate funds for clean diesel work since the 2007-09 </w:t>
            </w:r>
            <w:proofErr w:type="gramStart"/>
            <w:r w:rsidR="00700ACF" w:rsidRPr="00700ACF">
              <w:rPr>
                <w:rFonts w:ascii="Times New Roman" w:eastAsia="Times New Roman" w:hAnsi="Times New Roman" w:cs="Times New Roman"/>
                <w:bCs/>
              </w:rPr>
              <w:t>biennium</w:t>
            </w:r>
            <w:proofErr w:type="gramEnd"/>
            <w:r w:rsidR="00700ACF" w:rsidRPr="00700ACF">
              <w:rPr>
                <w:rFonts w:ascii="Times New Roman" w:eastAsia="Times New Roman" w:hAnsi="Times New Roman" w:cs="Times New Roman"/>
                <w:bCs/>
              </w:rPr>
              <w:t xml:space="preserve"> and the tax credit program </w:t>
            </w:r>
            <w:r>
              <w:rPr>
                <w:rFonts w:ascii="Times New Roman" w:eastAsia="Times New Roman" w:hAnsi="Times New Roman" w:cs="Times New Roman"/>
                <w:bCs/>
              </w:rPr>
              <w:t>ended</w:t>
            </w:r>
            <w:r w:rsidR="00700ACF" w:rsidRPr="00700ACF">
              <w:rPr>
                <w:rFonts w:ascii="Times New Roman" w:eastAsia="Times New Roman" w:hAnsi="Times New Roman" w:cs="Times New Roman"/>
                <w:bCs/>
              </w:rPr>
              <w:t xml:space="preserve"> in 2012. Remaining funding incentives for clean diesel work is available primarily through the federal Diesel Emission Reduction Act. While the Act allows a broad range of eligible activities, DEQ is constrained in applying for and managing federal grants by </w:t>
            </w:r>
            <w:r>
              <w:rPr>
                <w:rFonts w:ascii="Times New Roman" w:eastAsia="Times New Roman" w:hAnsi="Times New Roman" w:cs="Times New Roman"/>
                <w:bCs/>
              </w:rPr>
              <w:t>Oregon’s</w:t>
            </w:r>
            <w:r w:rsidRPr="00700ACF">
              <w:rPr>
                <w:rFonts w:ascii="Times New Roman" w:eastAsia="Times New Roman" w:hAnsi="Times New Roman" w:cs="Times New Roman"/>
                <w:bCs/>
              </w:rPr>
              <w:t xml:space="preserve"> </w:t>
            </w:r>
            <w:r w:rsidR="00700ACF" w:rsidRPr="00700ACF">
              <w:rPr>
                <w:rFonts w:ascii="Times New Roman" w:eastAsia="Times New Roman" w:hAnsi="Times New Roman" w:cs="Times New Roman"/>
                <w:bCs/>
              </w:rPr>
              <w:t>original statutory authority. This hamper</w:t>
            </w:r>
            <w:r>
              <w:rPr>
                <w:rFonts w:ascii="Times New Roman" w:eastAsia="Times New Roman" w:hAnsi="Times New Roman" w:cs="Times New Roman"/>
                <w:bCs/>
              </w:rPr>
              <w:t>s</w:t>
            </w:r>
            <w:r w:rsidR="00700ACF" w:rsidRPr="00700ACF">
              <w:rPr>
                <w:rFonts w:ascii="Times New Roman" w:eastAsia="Times New Roman" w:hAnsi="Times New Roman" w:cs="Times New Roman"/>
                <w:bCs/>
              </w:rPr>
              <w:t xml:space="preserve"> DEQ’s ability to successful</w:t>
            </w:r>
            <w:r>
              <w:rPr>
                <w:rFonts w:ascii="Times New Roman" w:eastAsia="Times New Roman" w:hAnsi="Times New Roman" w:cs="Times New Roman"/>
                <w:bCs/>
              </w:rPr>
              <w:t>ly</w:t>
            </w:r>
            <w:r w:rsidR="00700ACF" w:rsidRPr="00700ACF">
              <w:rPr>
                <w:rFonts w:ascii="Times New Roman" w:eastAsia="Times New Roman" w:hAnsi="Times New Roman" w:cs="Times New Roman"/>
                <w:bCs/>
              </w:rPr>
              <w:t xml:space="preserve"> recruit projects and secur</w:t>
            </w:r>
            <w:r>
              <w:rPr>
                <w:rFonts w:ascii="Times New Roman" w:eastAsia="Times New Roman" w:hAnsi="Times New Roman" w:cs="Times New Roman"/>
                <w:bCs/>
              </w:rPr>
              <w:t>e</w:t>
            </w:r>
            <w:r w:rsidR="00700ACF" w:rsidRPr="00700ACF">
              <w:rPr>
                <w:rFonts w:ascii="Times New Roman" w:eastAsia="Times New Roman" w:hAnsi="Times New Roman" w:cs="Times New Roman"/>
                <w:bCs/>
              </w:rPr>
              <w:t xml:space="preserve"> federal awards. As a consequence, despite widespread outreach, </w:t>
            </w:r>
            <w:r>
              <w:rPr>
                <w:rFonts w:ascii="Times New Roman" w:eastAsia="Times New Roman" w:hAnsi="Times New Roman" w:cs="Times New Roman"/>
                <w:bCs/>
              </w:rPr>
              <w:t>diesel owners were</w:t>
            </w:r>
            <w:r w:rsidR="00891D92">
              <w:rPr>
                <w:rFonts w:ascii="Times New Roman" w:eastAsia="Times New Roman" w:hAnsi="Times New Roman" w:cs="Times New Roman"/>
                <w:bCs/>
              </w:rPr>
              <w:t xml:space="preserve"> </w:t>
            </w:r>
            <w:r w:rsidR="00700ACF" w:rsidRPr="00700ACF">
              <w:rPr>
                <w:rFonts w:ascii="Times New Roman" w:eastAsia="Times New Roman" w:hAnsi="Times New Roman" w:cs="Times New Roman"/>
                <w:bCs/>
              </w:rPr>
              <w:t>no</w:t>
            </w:r>
            <w:r>
              <w:rPr>
                <w:rFonts w:ascii="Times New Roman" w:eastAsia="Times New Roman" w:hAnsi="Times New Roman" w:cs="Times New Roman"/>
                <w:bCs/>
              </w:rPr>
              <w:t>t</w:t>
            </w:r>
            <w:r w:rsidR="00700ACF" w:rsidRPr="00700ACF">
              <w:rPr>
                <w:rFonts w:ascii="Times New Roman" w:eastAsia="Times New Roman" w:hAnsi="Times New Roman" w:cs="Times New Roman"/>
                <w:bCs/>
              </w:rPr>
              <w:t xml:space="preserve"> interest</w:t>
            </w:r>
            <w:r>
              <w:rPr>
                <w:rFonts w:ascii="Times New Roman" w:eastAsia="Times New Roman" w:hAnsi="Times New Roman" w:cs="Times New Roman"/>
                <w:bCs/>
              </w:rPr>
              <w:t>ed in</w:t>
            </w:r>
            <w:r w:rsidR="00700ACF" w:rsidRPr="00700ACF">
              <w:rPr>
                <w:rFonts w:ascii="Times New Roman" w:eastAsia="Times New Roman" w:hAnsi="Times New Roman" w:cs="Times New Roman"/>
                <w:bCs/>
              </w:rPr>
              <w:t xml:space="preserve"> retrofit</w:t>
            </w:r>
            <w:r>
              <w:rPr>
                <w:rFonts w:ascii="Times New Roman" w:eastAsia="Times New Roman" w:hAnsi="Times New Roman" w:cs="Times New Roman"/>
                <w:bCs/>
              </w:rPr>
              <w:t>ting</w:t>
            </w:r>
            <w:r w:rsidR="00700ACF" w:rsidRPr="00700ACF">
              <w:rPr>
                <w:rFonts w:ascii="Times New Roman" w:eastAsia="Times New Roman" w:hAnsi="Times New Roman" w:cs="Times New Roman"/>
                <w:bCs/>
              </w:rPr>
              <w:t xml:space="preserve"> vehicles or equipment during the FY 2012 grant cycle and no federal grants were awarded in Oregon that year. </w:t>
            </w:r>
          </w:p>
        </w:tc>
      </w:tr>
      <w:tr w:rsidR="0094178E" w:rsidRPr="00E638D3" w:rsidTr="000249CA">
        <w:trPr>
          <w:trHeight w:val="1763"/>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700ACF" w:rsidRDefault="000249CA" w:rsidP="00113C15">
            <w:pPr>
              <w:ind w:left="0" w:right="18"/>
              <w:rPr>
                <w:rFonts w:ascii="Times New Roman" w:eastAsia="Times New Roman" w:hAnsi="Times New Roman" w:cs="Times New Roman"/>
              </w:rPr>
            </w:pPr>
            <w:r w:rsidRPr="000249CA">
              <w:rPr>
                <w:rFonts w:ascii="Times New Roman" w:eastAsia="Times New Roman" w:hAnsi="Times New Roman" w:cs="Times New Roman"/>
              </w:rPr>
              <w:t>The proposed rule would allow DEQ to administer grants that meet the federal funding criteria authorized by Senate Bill 249 to include a broader variety of clean diesel implementation methods than currently authorized under Oregon rules. Expanding the scope of allowable activities broadens the range of fundable projects in Oregon and supports the Oregon Clean Diesel Initiative’s effort to reduce the adverse impacts from toxic air pollutants and mitigate climate change.</w:t>
            </w:r>
          </w:p>
        </w:tc>
      </w:tr>
    </w:tbl>
    <w:p w:rsidR="002C5923" w:rsidRDefault="002C5923" w:rsidP="00B34CF8">
      <w:pPr>
        <w:ind w:left="720" w:right="18"/>
      </w:pPr>
    </w:p>
    <w:p w:rsidR="003F5C92" w:rsidRDefault="00702190">
      <w:pPr>
        <w:spacing w:after="120"/>
        <w:ind w:left="72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will DEQ know the problem has been solved?</w:t>
      </w:r>
    </w:p>
    <w:p w:rsidR="00702190" w:rsidRDefault="00702190" w:rsidP="00B34CF8">
      <w:pPr>
        <w:ind w:left="720" w:right="18"/>
      </w:pPr>
    </w:p>
    <w:p w:rsidR="000249CA" w:rsidRPr="000249CA" w:rsidRDefault="00702190" w:rsidP="000249CA">
      <w:pPr>
        <w:ind w:left="720" w:right="18"/>
        <w:rPr>
          <w:rFonts w:ascii="Times New Roman" w:hAnsi="Times New Roman" w:cs="Times New Roman"/>
        </w:rPr>
      </w:pPr>
      <w:r w:rsidRPr="00E638D3">
        <w:rPr>
          <w:rFonts w:ascii="Times New Roman" w:hAnsi="Times New Roman" w:cs="Times New Roman"/>
        </w:rPr>
        <w:t xml:space="preserve">For </w:t>
      </w:r>
      <w:r>
        <w:rPr>
          <w:rFonts w:ascii="Times New Roman" w:hAnsi="Times New Roman" w:cs="Times New Roman"/>
        </w:rPr>
        <w:t xml:space="preserve">all of nine categories in the table </w:t>
      </w:r>
      <w:r w:rsidRPr="00E638D3">
        <w:rPr>
          <w:rFonts w:ascii="Times New Roman" w:hAnsi="Times New Roman" w:cs="Times New Roman"/>
        </w:rPr>
        <w:t xml:space="preserve">above, DEQ </w:t>
      </w:r>
      <w:r>
        <w:rPr>
          <w:rFonts w:ascii="Times New Roman" w:hAnsi="Times New Roman" w:cs="Times New Roman"/>
        </w:rPr>
        <w:t>w</w:t>
      </w:r>
      <w:r w:rsidR="00A9497A">
        <w:rPr>
          <w:rFonts w:ascii="Times New Roman" w:hAnsi="Times New Roman" w:cs="Times New Roman"/>
        </w:rPr>
        <w:t>ill</w:t>
      </w:r>
      <w:r w:rsidRPr="00E638D3">
        <w:rPr>
          <w:rFonts w:ascii="Times New Roman" w:hAnsi="Times New Roman" w:cs="Times New Roman"/>
        </w:rPr>
        <w:t xml:space="preserve"> submit the rules to EPA to update Oregon’s State Implementation Plan</w:t>
      </w:r>
      <w:r>
        <w:rPr>
          <w:rFonts w:ascii="Times New Roman" w:hAnsi="Times New Roman" w:cs="Times New Roman"/>
        </w:rPr>
        <w:t xml:space="preserve"> after the EQC adopts the proposed rules</w:t>
      </w:r>
      <w:r w:rsidRPr="00E638D3">
        <w:rPr>
          <w:rFonts w:ascii="Times New Roman" w:hAnsi="Times New Roman" w:cs="Times New Roman"/>
        </w:rPr>
        <w:t xml:space="preserve">. DEQ </w:t>
      </w:r>
      <w:r>
        <w:rPr>
          <w:rFonts w:ascii="Times New Roman" w:hAnsi="Times New Roman" w:cs="Times New Roman"/>
        </w:rPr>
        <w:t>w</w:t>
      </w:r>
      <w:r w:rsidR="00A9497A">
        <w:rPr>
          <w:rFonts w:ascii="Times New Roman" w:hAnsi="Times New Roman" w:cs="Times New Roman"/>
        </w:rPr>
        <w:t>ill</w:t>
      </w:r>
      <w:r w:rsidRPr="00E638D3">
        <w:rPr>
          <w:rFonts w:ascii="Times New Roman" w:hAnsi="Times New Roman" w:cs="Times New Roman"/>
        </w:rPr>
        <w:t xml:space="preserve"> know the goals of this rulemaking have been addressed when EPA reviews and approves the State Implementation Plan revision.</w:t>
      </w:r>
      <w:r w:rsidR="000249CA">
        <w:rPr>
          <w:rFonts w:ascii="Times New Roman" w:hAnsi="Times New Roman" w:cs="Times New Roman"/>
        </w:rPr>
        <w:t xml:space="preserve"> </w:t>
      </w:r>
      <w:r w:rsidR="000249CA" w:rsidRPr="000249CA">
        <w:rPr>
          <w:rFonts w:ascii="Times New Roman" w:hAnsi="Times New Roman" w:cs="Times New Roman"/>
        </w:rPr>
        <w:t>DE</w:t>
      </w:r>
      <w:r w:rsidR="000249CA">
        <w:rPr>
          <w:rFonts w:ascii="Times New Roman" w:hAnsi="Times New Roman" w:cs="Times New Roman"/>
        </w:rPr>
        <w:t>Q</w:t>
      </w:r>
      <w:r w:rsidR="000249CA" w:rsidRPr="000249CA">
        <w:rPr>
          <w:rFonts w:ascii="Times New Roman" w:hAnsi="Times New Roman" w:cs="Times New Roman"/>
        </w:rPr>
        <w:t xml:space="preserve"> will know that the state-level rules have solved the problem once it starts successfully permitting air contamina</w:t>
      </w:r>
      <w:r w:rsidR="000249CA">
        <w:rPr>
          <w:rFonts w:ascii="Times New Roman" w:hAnsi="Times New Roman" w:cs="Times New Roman"/>
        </w:rPr>
        <w:t>n</w:t>
      </w:r>
      <w:r w:rsidR="000249CA" w:rsidRPr="000249CA">
        <w:rPr>
          <w:rFonts w:ascii="Times New Roman" w:hAnsi="Times New Roman" w:cs="Times New Roman"/>
        </w:rPr>
        <w:t>t emission sources in sustainment and reattainment areas under the new rules.</w:t>
      </w:r>
    </w:p>
    <w:p w:rsidR="00702190" w:rsidRDefault="00702190" w:rsidP="00B34CF8">
      <w:pPr>
        <w:ind w:left="720" w:right="18"/>
        <w:rPr>
          <w:rFonts w:ascii="Times New Roman" w:hAnsi="Times New Roman" w:cs="Times New Roman"/>
        </w:rPr>
      </w:pP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095A1D" w:rsidRPr="00095A1D" w:rsidRDefault="006E6F7E" w:rsidP="00095A1D">
      <w:pPr>
        <w:ind w:left="1080" w:right="630"/>
        <w:rPr>
          <w:rFonts w:ascii="Times New Roman" w:eastAsia="Times New Roman" w:hAnsi="Times New Roman" w:cs="Times New Roman"/>
        </w:rPr>
      </w:pPr>
      <w:r w:rsidRPr="00E638D3">
        <w:rPr>
          <w:rFonts w:ascii="Times New Roman" w:eastAsia="Times New Roman" w:hAnsi="Times New Roman" w:cs="Times New Roman"/>
        </w:rPr>
        <w:lastRenderedPageBreak/>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bookmarkEnd w:id="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Default="0027111E" w:rsidP="00B34CF8">
            <w:pPr>
              <w:ind w:right="18"/>
              <w:outlineLvl w:val="0"/>
              <w:rPr>
                <w:rFonts w:eastAsia="Times New Roman"/>
                <w:bCs/>
                <w:sz w:val="28"/>
                <w:szCs w:val="28"/>
              </w:rPr>
            </w:pPr>
          </w:p>
          <w:p w:rsidR="00065886" w:rsidRPr="00E638D3" w:rsidRDefault="00065886" w:rsidP="00B34CF8">
            <w:pPr>
              <w:ind w:right="18"/>
              <w:outlineLvl w:val="0"/>
              <w:rPr>
                <w:rFonts w:eastAsia="Times New Roman"/>
                <w:bCs/>
                <w:sz w:val="28"/>
                <w:szCs w:val="28"/>
              </w:rPr>
            </w:pPr>
          </w:p>
          <w:p w:rsidR="0027111E" w:rsidRPr="00E638D3" w:rsidRDefault="0027111E" w:rsidP="00B34CF8">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t>Rules affected, authorities, supporting documents</w:t>
            </w:r>
          </w:p>
        </w:tc>
      </w:tr>
    </w:tbl>
    <w:p w:rsidR="00983B3B" w:rsidRPr="00E638D3" w:rsidRDefault="00983B3B" w:rsidP="000C459C">
      <w:pPr>
        <w:ind w:left="0"/>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sidR="00613132">
        <w:rPr>
          <w:rFonts w:ascii="Times New Roman" w:eastAsia="Times New Roman" w:hAnsi="Times New Roman" w:cs="Times New Roman"/>
          <w:bCs/>
          <w:u w:val="single"/>
        </w:rPr>
        <w:t xml:space="preserve"> OAR:</w:t>
      </w:r>
    </w:p>
    <w:p w:rsidR="00065886" w:rsidRDefault="000D13FB" w:rsidP="00900830">
      <w:pPr>
        <w:ind w:left="720" w:right="828"/>
        <w:rPr>
          <w:rFonts w:ascii="Times New Roman" w:eastAsia="Times New Roman" w:hAnsi="Times New Roman" w:cs="Times New Roman"/>
          <w:bCs/>
        </w:rPr>
      </w:pPr>
      <w:r w:rsidRPr="000D13FB">
        <w:rPr>
          <w:rFonts w:ascii="Times New Roman" w:eastAsia="Times New Roman" w:hAnsi="Times New Roman" w:cs="Times New Roman"/>
          <w:bCs/>
        </w:rPr>
        <w:t>340-259-0010</w:t>
      </w:r>
    </w:p>
    <w:p w:rsidR="00065886" w:rsidRDefault="00065886" w:rsidP="0070746D">
      <w:pPr>
        <w:ind w:left="720" w:right="18"/>
        <w:rPr>
          <w:rFonts w:ascii="Times New Roman" w:eastAsia="Times New Roman" w:hAnsi="Times New Roman" w:cs="Times New Roman"/>
          <w:bCs/>
        </w:rPr>
      </w:pPr>
    </w:p>
    <w:p w:rsidR="0070746D" w:rsidRPr="00D257F6" w:rsidRDefault="0070746D" w:rsidP="0070746D">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70746D" w:rsidRDefault="0070746D" w:rsidP="0070746D">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70746D" w:rsidRDefault="0070746D" w:rsidP="00D257F6">
      <w:pPr>
        <w:ind w:left="720" w:right="18"/>
        <w:rPr>
          <w:rFonts w:ascii="Times New Roman" w:eastAsia="Times New Roman" w:hAnsi="Times New Roman" w:cs="Times New Roman"/>
          <w:bCs/>
        </w:rPr>
      </w:pPr>
    </w:p>
    <w:p w:rsidR="0070746D" w:rsidRPr="00D257F6" w:rsidRDefault="0070746D" w:rsidP="0070746D">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sidR="000A53B0">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0A53B0" w:rsidRPr="000A53B0" w:rsidRDefault="000A53B0" w:rsidP="000A53B0">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468A.460 through 468A.515, 468A.803</w:t>
      </w:r>
    </w:p>
    <w:p w:rsidR="00844A6C" w:rsidRPr="00C71500" w:rsidRDefault="00844A6C" w:rsidP="0070746D">
      <w:pPr>
        <w:ind w:left="720" w:right="18"/>
        <w:rPr>
          <w:rFonts w:asciiTheme="minorHAnsi" w:eastAsia="Times New Roman" w:hAnsiTheme="minorHAnsi" w:cstheme="minorHAnsi"/>
          <w:bCs/>
          <w:sz w:val="22"/>
          <w:szCs w:val="22"/>
        </w:rPr>
      </w:pPr>
    </w:p>
    <w:p w:rsidR="00844A6C" w:rsidRPr="00C71500" w:rsidRDefault="003539AD" w:rsidP="00844A6C">
      <w:pPr>
        <w:ind w:right="18"/>
        <w:rPr>
          <w:rFonts w:asciiTheme="minorHAnsi" w:eastAsia="Times New Roman" w:hAnsiTheme="minorHAnsi" w:cstheme="minorHAnsi"/>
          <w:bCs/>
          <w:color w:val="70481C" w:themeColor="accent6" w:themeShade="80"/>
          <w:sz w:val="22"/>
          <w:szCs w:val="22"/>
        </w:rPr>
      </w:pP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color w:val="70481C" w:themeColor="accent6" w:themeShade="80"/>
          <w:sz w:val="22"/>
          <w:szCs w:val="22"/>
        </w:rPr>
        <w:t>Legislation</w:t>
      </w:r>
      <w:r w:rsidRPr="003539AD">
        <w:rPr>
          <w:rFonts w:asciiTheme="minorHAnsi" w:eastAsia="Times New Roman" w:hAnsiTheme="minorHAnsi" w:cstheme="minorHAnsi"/>
          <w:bCs/>
          <w:color w:val="70481C" w:themeColor="accent6" w:themeShade="80"/>
          <w:sz w:val="22"/>
          <w:szCs w:val="22"/>
        </w:rPr>
        <w:tab/>
      </w:r>
      <w:r w:rsidRPr="003539AD">
        <w:rPr>
          <w:rFonts w:asciiTheme="minorHAnsi" w:eastAsia="Times New Roman" w:hAnsiTheme="minorHAnsi" w:cstheme="minorHAnsi"/>
          <w:bCs/>
          <w:color w:val="70481C" w:themeColor="accent6" w:themeShade="80"/>
          <w:sz w:val="22"/>
          <w:szCs w:val="22"/>
        </w:rPr>
        <w:tab/>
      </w:r>
      <w:r w:rsidRPr="003539AD">
        <w:rPr>
          <w:rFonts w:asciiTheme="minorHAnsi" w:eastAsia="Times New Roman" w:hAnsiTheme="minorHAnsi" w:cstheme="minorHAnsi"/>
          <w:bCs/>
          <w:color w:val="70481C" w:themeColor="accent6" w:themeShade="80"/>
          <w:sz w:val="22"/>
          <w:szCs w:val="22"/>
        </w:rPr>
        <w:tab/>
        <w:t>Year</w:t>
      </w:r>
    </w:p>
    <w:p w:rsidR="003539AD" w:rsidRPr="003539AD" w:rsidRDefault="003539AD" w:rsidP="003539AD">
      <w:pPr>
        <w:autoSpaceDE w:val="0"/>
        <w:autoSpaceDN w:val="0"/>
        <w:adjustRightInd w:val="0"/>
        <w:ind w:left="990"/>
        <w:rPr>
          <w:rFonts w:asciiTheme="minorHAnsi" w:eastAsia="Times New Roman" w:hAnsiTheme="minorHAnsi" w:cstheme="minorHAnsi"/>
          <w:bCs/>
        </w:rPr>
      </w:pPr>
      <w:r w:rsidRPr="00E5756F">
        <w:rPr>
          <w:rFonts w:asciiTheme="minorHAnsi" w:hAnsiTheme="minorHAnsi" w:cstheme="minorHAnsi"/>
        </w:rPr>
        <w:t xml:space="preserve">Clean Diesel Engine </w:t>
      </w:r>
      <w:r w:rsidRPr="00E5756F">
        <w:rPr>
          <w:rFonts w:asciiTheme="minorHAnsi" w:hAnsiTheme="minorHAnsi" w:cstheme="minorHAnsi"/>
        </w:rPr>
        <w:tab/>
      </w:r>
      <w:r w:rsidRPr="00E5756F">
        <w:rPr>
          <w:rFonts w:asciiTheme="minorHAnsi" w:hAnsiTheme="minorHAnsi" w:cstheme="minorHAnsi"/>
        </w:rPr>
        <w:tab/>
      </w:r>
      <w:r w:rsidRPr="00E5756F">
        <w:rPr>
          <w:rFonts w:asciiTheme="minorHAnsi" w:eastAsia="Times New Roman" w:hAnsiTheme="minorHAnsi" w:cstheme="minorHAnsi"/>
          <w:bCs/>
        </w:rPr>
        <w:t xml:space="preserve">ORS </w:t>
      </w:r>
      <w:r w:rsidRPr="00E5756F">
        <w:rPr>
          <w:rFonts w:asciiTheme="minorHAnsi" w:eastAsia="Times New Roman" w:hAnsiTheme="minorHAnsi" w:cstheme="minorHAnsi"/>
          <w:bCs/>
        </w:rPr>
        <w:tab/>
        <w:t>468A.803 (1)</w:t>
      </w:r>
      <w:r w:rsidRPr="003539AD">
        <w:rPr>
          <w:rFonts w:asciiTheme="minorHAnsi" w:eastAsia="Times New Roman" w:hAnsiTheme="minorHAnsi" w:cstheme="minorHAnsi"/>
          <w:bCs/>
        </w:rPr>
        <w:tab/>
      </w:r>
      <w:r w:rsidRPr="003539AD">
        <w:rPr>
          <w:rFonts w:asciiTheme="minorHAnsi" w:eastAsia="Times New Roman" w:hAnsiTheme="minorHAnsi" w:cstheme="minorHAnsi"/>
          <w:bCs/>
        </w:rPr>
        <w:tab/>
      </w:r>
      <w:r w:rsidRPr="003539AD">
        <w:rPr>
          <w:rFonts w:asciiTheme="minorHAnsi" w:eastAsia="Times New Roman" w:hAnsiTheme="minorHAnsi" w:cstheme="minorHAnsi"/>
          <w:bCs/>
        </w:rPr>
        <w:tab/>
        <w:t>SB 249</w:t>
      </w:r>
      <w:r w:rsidRPr="003539AD">
        <w:rPr>
          <w:rFonts w:asciiTheme="minorHAnsi" w:eastAsia="Times New Roman" w:hAnsiTheme="minorHAnsi" w:cstheme="minorHAnsi"/>
          <w:bCs/>
        </w:rPr>
        <w:tab/>
      </w:r>
      <w:r w:rsidRPr="003539AD">
        <w:rPr>
          <w:rFonts w:asciiTheme="minorHAnsi" w:eastAsia="Times New Roman" w:hAnsiTheme="minorHAnsi" w:cstheme="minorHAnsi"/>
          <w:bCs/>
        </w:rPr>
        <w:tab/>
      </w:r>
      <w:r w:rsidRPr="003539AD">
        <w:rPr>
          <w:rFonts w:asciiTheme="minorHAnsi" w:eastAsia="Times New Roman" w:hAnsiTheme="minorHAnsi" w:cstheme="minorHAnsi"/>
          <w:bCs/>
        </w:rPr>
        <w:tab/>
        <w:t>2013</w:t>
      </w:r>
    </w:p>
    <w:p w:rsidR="00844A6C" w:rsidRPr="00C71500" w:rsidRDefault="00C71500" w:rsidP="0070746D">
      <w:pPr>
        <w:ind w:left="720" w:right="18"/>
        <w:rPr>
          <w:rFonts w:ascii="Times New Roman" w:eastAsia="Times New Roman" w:hAnsi="Times New Roman" w:cs="Times New Roman"/>
          <w:bCs/>
          <w:sz w:val="22"/>
          <w:szCs w:val="22"/>
        </w:rPr>
      </w:pP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hyperlink r:id="rId12" w:history="1">
        <w:r w:rsidR="003539AD" w:rsidRPr="003539AD">
          <w:rPr>
            <w:rStyle w:val="Hyperlink"/>
            <w:rFonts w:ascii="Times New Roman" w:eastAsia="Times New Roman" w:hAnsi="Times New Roman" w:cs="Times New Roman"/>
            <w:bCs/>
            <w:sz w:val="22"/>
            <w:szCs w:val="22"/>
          </w:rPr>
          <w:t>http://www.leg.state.or.us/13reg/measpdf/sb0200.dir/sb0249.en.pdf</w:t>
        </w:r>
      </w:hyperlink>
    </w:p>
    <w:p w:rsidR="00844A6C" w:rsidRPr="00D257F6" w:rsidRDefault="00844A6C" w:rsidP="0070746D">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3"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4"/>
        <w:gridCol w:w="4627"/>
      </w:tblGrid>
      <w:tr w:rsidR="0070746D" w:rsidRPr="00704E28" w:rsidTr="00065886">
        <w:trPr>
          <w:trHeight w:val="504"/>
        </w:trPr>
        <w:tc>
          <w:tcPr>
            <w:tcW w:w="5384" w:type="dxa"/>
            <w:shd w:val="clear" w:color="auto" w:fill="auto"/>
          </w:tcPr>
          <w:p w:rsidR="0070746D" w:rsidRPr="00704E28" w:rsidRDefault="003539AD" w:rsidP="002A42D0">
            <w:pPr>
              <w:keepNext/>
              <w:keepLines/>
              <w:spacing w:before="480" w:line="276" w:lineRule="auto"/>
              <w:ind w:left="0" w:right="18"/>
              <w:jc w:val="center"/>
              <w:outlineLvl w:val="0"/>
              <w:rPr>
                <w:rFonts w:asciiTheme="minorHAnsi" w:eastAsia="Times New Roman" w:hAnsiTheme="minorHAnsi" w:cstheme="minorHAnsi"/>
                <w:bCs/>
                <w:sz w:val="24"/>
                <w:szCs w:val="24"/>
              </w:rPr>
            </w:pPr>
            <w:r w:rsidRPr="00704E28">
              <w:rPr>
                <w:rFonts w:asciiTheme="minorHAnsi" w:eastAsia="Times New Roman" w:hAnsiTheme="minorHAnsi" w:cstheme="minorHAnsi"/>
                <w:bCs/>
                <w:sz w:val="24"/>
                <w:szCs w:val="24"/>
              </w:rPr>
              <w:t>Document title</w:t>
            </w:r>
          </w:p>
        </w:tc>
        <w:tc>
          <w:tcPr>
            <w:tcW w:w="4627" w:type="dxa"/>
            <w:shd w:val="clear" w:color="auto" w:fill="auto"/>
          </w:tcPr>
          <w:p w:rsidR="0070746D" w:rsidRPr="00704E28" w:rsidRDefault="003539AD" w:rsidP="0070746D">
            <w:pPr>
              <w:keepNext/>
              <w:keepLines/>
              <w:spacing w:before="480" w:line="276" w:lineRule="auto"/>
              <w:ind w:left="720" w:right="18"/>
              <w:outlineLvl w:val="0"/>
              <w:rPr>
                <w:rFonts w:asciiTheme="minorHAnsi" w:eastAsia="Times New Roman" w:hAnsiTheme="minorHAnsi" w:cstheme="minorHAnsi"/>
                <w:bCs/>
                <w:sz w:val="24"/>
                <w:szCs w:val="24"/>
              </w:rPr>
            </w:pPr>
            <w:r w:rsidRPr="00704E28">
              <w:rPr>
                <w:rFonts w:asciiTheme="minorHAnsi" w:eastAsia="Times New Roman" w:hAnsiTheme="minorHAnsi" w:cstheme="minorHAnsi"/>
                <w:bCs/>
                <w:sz w:val="24"/>
                <w:szCs w:val="24"/>
              </w:rPr>
              <w:t>Document location</w:t>
            </w:r>
          </w:p>
        </w:tc>
      </w:tr>
    </w:tbl>
    <w:p w:rsidR="0070746D" w:rsidRPr="00704E28" w:rsidRDefault="0070746D" w:rsidP="0070746D">
      <w:pPr>
        <w:ind w:left="720" w:right="18"/>
        <w:rPr>
          <w:rFonts w:asciiTheme="minorHAnsi" w:eastAsia="Times New Roman" w:hAnsiTheme="minorHAnsi" w:cstheme="minorHAnsi"/>
          <w:bCs/>
        </w:rPr>
      </w:pPr>
    </w:p>
    <w:tbl>
      <w:tblPr>
        <w:tblStyle w:val="TableGrid"/>
        <w:tblW w:w="11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
        <w:gridCol w:w="3672"/>
        <w:gridCol w:w="1818"/>
        <w:gridCol w:w="5310"/>
        <w:gridCol w:w="654"/>
      </w:tblGrid>
      <w:tr w:rsidR="00C80642" w:rsidRPr="00704E28" w:rsidTr="00C80642">
        <w:trPr>
          <w:gridBefore w:val="1"/>
          <w:wBefore w:w="108" w:type="dxa"/>
        </w:trPr>
        <w:tc>
          <w:tcPr>
            <w:tcW w:w="3672" w:type="dxa"/>
          </w:tcPr>
          <w:p w:rsidR="00C80642" w:rsidRPr="00704E28" w:rsidRDefault="00861D8D" w:rsidP="00C80642">
            <w:pPr>
              <w:ind w:left="612" w:right="1008"/>
              <w:rPr>
                <w:rFonts w:asciiTheme="minorHAnsi" w:eastAsia="Times New Roman" w:hAnsiTheme="minorHAnsi" w:cstheme="minorHAnsi"/>
                <w:bCs/>
                <w:sz w:val="24"/>
                <w:szCs w:val="24"/>
              </w:rPr>
            </w:pPr>
            <w:r>
              <w:rPr>
                <w:rFonts w:asciiTheme="minorHAnsi" w:eastAsia="Times New Roman" w:hAnsiTheme="minorHAnsi" w:cstheme="minorHAnsi"/>
                <w:sz w:val="24"/>
                <w:szCs w:val="24"/>
              </w:rPr>
              <w:t xml:space="preserve">2013 </w:t>
            </w:r>
            <w:r w:rsidR="00C80642" w:rsidRPr="00704E28">
              <w:rPr>
                <w:rFonts w:asciiTheme="minorHAnsi" w:eastAsia="Times New Roman" w:hAnsiTheme="minorHAnsi" w:cstheme="minorHAnsi"/>
                <w:sz w:val="24"/>
                <w:szCs w:val="24"/>
              </w:rPr>
              <w:t>SB 249A</w:t>
            </w:r>
          </w:p>
        </w:tc>
        <w:tc>
          <w:tcPr>
            <w:tcW w:w="7782" w:type="dxa"/>
            <w:gridSpan w:val="3"/>
          </w:tcPr>
          <w:p w:rsidR="00C80642" w:rsidRPr="00704E28" w:rsidRDefault="003A5D04" w:rsidP="00C80642">
            <w:pPr>
              <w:ind w:left="1890" w:right="1008"/>
              <w:rPr>
                <w:rFonts w:asciiTheme="minorHAnsi" w:eastAsia="Times New Roman" w:hAnsiTheme="minorHAnsi" w:cstheme="minorHAnsi"/>
                <w:bCs/>
                <w:sz w:val="24"/>
                <w:szCs w:val="24"/>
              </w:rPr>
            </w:pPr>
            <w:hyperlink r:id="rId14" w:history="1">
              <w:r w:rsidR="00704E28" w:rsidRPr="00704E28">
                <w:rPr>
                  <w:rStyle w:val="Hyperlink"/>
                  <w:rFonts w:asciiTheme="minorHAnsi" w:eastAsia="Times New Roman" w:hAnsiTheme="minorHAnsi" w:cstheme="minorHAnsi"/>
                  <w:bCs/>
                  <w:sz w:val="24"/>
                  <w:szCs w:val="24"/>
                </w:rPr>
                <w:t>http://www.leg.state.or.us/13reg/measpdf/sb0200.dir/sb0249.en.pdf</w:t>
              </w:r>
            </w:hyperlink>
          </w:p>
          <w:p w:rsidR="00704E28" w:rsidRPr="00704E28" w:rsidRDefault="00704E28" w:rsidP="00C80642">
            <w:pPr>
              <w:ind w:left="1890" w:right="1008"/>
              <w:rPr>
                <w:rFonts w:asciiTheme="minorHAnsi" w:eastAsia="Times New Roman" w:hAnsiTheme="minorHAnsi" w:cstheme="minorHAnsi"/>
                <w:bCs/>
                <w:sz w:val="24"/>
                <w:szCs w:val="24"/>
              </w:rPr>
            </w:pPr>
          </w:p>
        </w:tc>
      </w:tr>
      <w:tr w:rsidR="00C80642" w:rsidRPr="00704E28" w:rsidTr="00C80642">
        <w:trPr>
          <w:gridAfter w:val="1"/>
          <w:wAfter w:w="654" w:type="dxa"/>
        </w:trPr>
        <w:tc>
          <w:tcPr>
            <w:tcW w:w="5598" w:type="dxa"/>
            <w:gridSpan w:val="3"/>
          </w:tcPr>
          <w:p w:rsidR="00C80642" w:rsidRPr="00704E28" w:rsidRDefault="00C80642" w:rsidP="00844A6C">
            <w:pPr>
              <w:ind w:left="720" w:right="18"/>
              <w:rPr>
                <w:rFonts w:asciiTheme="minorHAnsi" w:eastAsia="Times New Roman" w:hAnsiTheme="minorHAnsi" w:cstheme="minorHAnsi"/>
                <w:bCs/>
                <w:sz w:val="24"/>
                <w:szCs w:val="24"/>
              </w:rPr>
            </w:pPr>
          </w:p>
        </w:tc>
        <w:tc>
          <w:tcPr>
            <w:tcW w:w="5310" w:type="dxa"/>
          </w:tcPr>
          <w:p w:rsidR="00C80642" w:rsidRPr="00704E28" w:rsidRDefault="00C80642" w:rsidP="00844A6C">
            <w:pPr>
              <w:ind w:left="0" w:right="18"/>
              <w:rPr>
                <w:rFonts w:asciiTheme="minorHAnsi" w:hAnsiTheme="minorHAnsi" w:cstheme="minorHAnsi"/>
                <w:sz w:val="24"/>
                <w:szCs w:val="24"/>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Pr="00E638D3"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2B66E9">
        <w:rPr>
          <w:rFonts w:asciiTheme="minorHAnsi" w:hAnsiTheme="minorHAnsi" w:cstheme="minorHAnsi"/>
        </w:rPr>
        <w:t xml:space="preserve">any change in </w:t>
      </w:r>
      <w:r w:rsidRPr="00E638D3">
        <w:rPr>
          <w:rFonts w:asciiTheme="minorHAnsi" w:hAnsiTheme="minorHAnsi" w:cstheme="minorHAnsi"/>
        </w:rPr>
        <w:t>fees.</w:t>
      </w:r>
    </w:p>
    <w:p w:rsidR="0027111E" w:rsidRPr="00E638D3" w:rsidRDefault="0027111E" w:rsidP="00B34CF8">
      <w:pPr>
        <w:ind w:left="1080" w:right="18"/>
        <w:rPr>
          <w:rFonts w:ascii="Times New Roman" w:eastAsia="Times New Roman" w:hAnsi="Times New Roman" w:cs="Times New Roman"/>
        </w:rPr>
      </w:pPr>
      <w:bookmarkStart w:id="1" w:name="RANGE!A226:B243"/>
      <w:bookmarkEnd w:id="1"/>
    </w:p>
    <w:p w:rsidR="006A5105" w:rsidRDefault="006A5105">
      <w:r>
        <w:br w:type="page"/>
      </w: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733A49" w:rsidP="00B34CF8">
            <w:pPr>
              <w:shd w:val="clear" w:color="auto" w:fill="E2DDDB" w:themeFill="text2" w:themeFillTint="33"/>
              <w:ind w:left="1800" w:right="18"/>
              <w:jc w:val="both"/>
              <w:outlineLvl w:val="0"/>
              <w:rPr>
                <w:rFonts w:eastAsia="Times New Roman"/>
                <w:bCs/>
                <w:sz w:val="28"/>
                <w:szCs w:val="28"/>
              </w:rPr>
            </w:pP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1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2D08C7" w:rsidRDefault="002D08C7" w:rsidP="00DA1327">
      <w:pPr>
        <w:spacing w:after="120"/>
        <w:ind w:left="0"/>
        <w:rPr>
          <w:rFonts w:ascii="Times New Roman" w:eastAsia="Times New Roman" w:hAnsi="Times New Roman" w:cs="Times New Roman"/>
          <w:b/>
          <w:bCs/>
        </w:rPr>
      </w:pPr>
    </w:p>
    <w:p w:rsidR="00D224B4" w:rsidRPr="003F4AEF" w:rsidRDefault="00D224B4" w:rsidP="0051674D">
      <w:pPr>
        <w:pStyle w:val="ListParagraph"/>
        <w:numPr>
          <w:ilvl w:val="0"/>
          <w:numId w:val="22"/>
        </w:numPr>
        <w:ind w:left="1080"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Implement </w:t>
      </w:r>
      <w:r w:rsidR="002B66E9">
        <w:rPr>
          <w:rFonts w:ascii="Times New Roman" w:eastAsia="Times New Roman" w:hAnsi="Times New Roman" w:cs="Times New Roman"/>
          <w:b/>
          <w:bCs/>
        </w:rPr>
        <w:t xml:space="preserve">2013 </w:t>
      </w:r>
      <w:r>
        <w:rPr>
          <w:rFonts w:ascii="Times New Roman" w:eastAsia="Times New Roman" w:hAnsi="Times New Roman" w:cs="Times New Roman"/>
          <w:b/>
          <w:bCs/>
        </w:rPr>
        <w:t xml:space="preserve">SB 249A - </w:t>
      </w:r>
      <w:r w:rsidRPr="003F4AEF">
        <w:rPr>
          <w:rFonts w:ascii="Times New Roman" w:eastAsia="Times New Roman" w:hAnsi="Times New Roman" w:cs="Times New Roman"/>
          <w:b/>
          <w:bCs/>
        </w:rPr>
        <w:t>Clean diesel grant and loan rules</w:t>
      </w:r>
    </w:p>
    <w:p w:rsidR="00BC46EB" w:rsidRDefault="00BC46EB" w:rsidP="00B779C3">
      <w:pPr>
        <w:ind w:left="1080" w:right="18"/>
        <w:outlineLvl w:val="0"/>
        <w:rPr>
          <w:rFonts w:ascii="Times New Roman" w:eastAsia="Times New Roman" w:hAnsi="Times New Roman" w:cs="Times New Roman"/>
          <w:bCs/>
        </w:rPr>
      </w:pPr>
    </w:p>
    <w:p w:rsidR="00AC2AE4" w:rsidRDefault="00BC46EB" w:rsidP="00AC2AE4">
      <w:pPr>
        <w:ind w:left="1080" w:right="18"/>
        <w:outlineLvl w:val="0"/>
        <w:rPr>
          <w:rFonts w:ascii="Times New Roman" w:eastAsia="Times New Roman" w:hAnsi="Times New Roman" w:cs="Times New Roman"/>
          <w:bCs/>
          <w:i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AC2AE4" w:rsidRPr="00357150">
        <w:rPr>
          <w:rFonts w:ascii="Times New Roman" w:eastAsia="Times New Roman" w:hAnsi="Times New Roman" w:cs="Times New Roman"/>
          <w:bCs/>
        </w:rPr>
        <w:t>The</w:t>
      </w:r>
      <w:r w:rsidR="00AC2AE4">
        <w:rPr>
          <w:rFonts w:ascii="Times New Roman" w:eastAsia="Times New Roman" w:hAnsi="Times New Roman" w:cs="Times New Roman"/>
          <w:bCs/>
        </w:rPr>
        <w:t xml:space="preserve"> proposed rules would not create a </w:t>
      </w:r>
      <w:r w:rsidR="00AC2AE4" w:rsidRPr="00357150">
        <w:rPr>
          <w:rFonts w:ascii="Times New Roman" w:eastAsia="Times New Roman" w:hAnsi="Times New Roman" w:cs="Times New Roman"/>
          <w:bCs/>
        </w:rPr>
        <w:t xml:space="preserve">fiscal or economic impact </w:t>
      </w:r>
      <w:r w:rsidR="00AC2AE4">
        <w:rPr>
          <w:rFonts w:ascii="Times New Roman" w:eastAsia="Times New Roman" w:hAnsi="Times New Roman" w:cs="Times New Roman"/>
          <w:bCs/>
        </w:rPr>
        <w:t>for DEQ</w:t>
      </w:r>
      <w:r w:rsidR="00AC2AE4" w:rsidRPr="00357150">
        <w:rPr>
          <w:rFonts w:ascii="Times New Roman" w:eastAsia="Times New Roman" w:hAnsi="Times New Roman" w:cs="Times New Roman"/>
          <w:bCs/>
        </w:rPr>
        <w:t xml:space="preserve"> </w:t>
      </w:r>
      <w:r w:rsidR="00AC2AE4">
        <w:rPr>
          <w:rFonts w:ascii="Times New Roman" w:eastAsia="Times New Roman" w:hAnsi="Times New Roman" w:cs="Times New Roman"/>
          <w:bCs/>
        </w:rPr>
        <w:t xml:space="preserve">or other state agencies </w:t>
      </w:r>
      <w:r w:rsidR="00AC2AE4" w:rsidRPr="00357150">
        <w:rPr>
          <w:rFonts w:ascii="Times New Roman" w:eastAsia="Times New Roman" w:hAnsi="Times New Roman" w:cs="Times New Roman"/>
          <w:bCs/>
        </w:rPr>
        <w:t>because t</w:t>
      </w:r>
      <w:r w:rsidR="00AC2AE4" w:rsidRPr="00357150">
        <w:rPr>
          <w:rFonts w:ascii="Times New Roman" w:eastAsia="Times New Roman" w:hAnsi="Times New Roman" w:cs="Times New Roman"/>
          <w:bCs/>
          <w:iCs/>
        </w:rPr>
        <w:t xml:space="preserve">he </w:t>
      </w:r>
      <w:r w:rsidR="00AC2AE4">
        <w:rPr>
          <w:rFonts w:ascii="Times New Roman" w:eastAsia="Times New Roman" w:hAnsi="Times New Roman" w:cs="Times New Roman"/>
          <w:bCs/>
          <w:iCs/>
        </w:rPr>
        <w:t xml:space="preserve">direct and indirect </w:t>
      </w:r>
      <w:r w:rsidR="00AC2AE4" w:rsidRPr="00357150">
        <w:rPr>
          <w:rFonts w:ascii="Times New Roman" w:eastAsia="Times New Roman" w:hAnsi="Times New Roman" w:cs="Times New Roman"/>
          <w:bCs/>
          <w:iCs/>
        </w:rPr>
        <w:t>costs of administering the grant are recovered from the grant itself</w:t>
      </w:r>
      <w:r w:rsidR="00AC2AE4">
        <w:rPr>
          <w:rFonts w:ascii="Times New Roman" w:eastAsia="Times New Roman" w:hAnsi="Times New Roman" w:cs="Times New Roman"/>
          <w:bCs/>
          <w:iCs/>
        </w:rPr>
        <w:t>.</w:t>
      </w:r>
    </w:p>
    <w:p w:rsidR="009E74BD" w:rsidRDefault="009E74BD" w:rsidP="00AC2AE4">
      <w:pPr>
        <w:ind w:left="1080" w:right="18"/>
        <w:outlineLvl w:val="0"/>
        <w:rPr>
          <w:rFonts w:asciiTheme="majorHAnsi" w:eastAsia="Times New Roman" w:hAnsiTheme="majorHAnsi" w:cstheme="majorHAnsi"/>
          <w:bCs/>
          <w:sz w:val="22"/>
          <w:szCs w:val="22"/>
        </w:rPr>
      </w:pPr>
    </w:p>
    <w:p w:rsidR="00AC2AE4" w:rsidRDefault="001805E5" w:rsidP="00AC2AE4">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AC2AE4" w:rsidRPr="00357150">
        <w:rPr>
          <w:rFonts w:ascii="Times New Roman" w:eastAsia="Times New Roman" w:hAnsi="Times New Roman" w:cs="Times New Roman"/>
          <w:bCs/>
        </w:rPr>
        <w:t>The</w:t>
      </w:r>
      <w:r w:rsidR="00AC2AE4">
        <w:rPr>
          <w:rFonts w:ascii="Times New Roman" w:eastAsia="Times New Roman" w:hAnsi="Times New Roman" w:cs="Times New Roman"/>
          <w:bCs/>
        </w:rPr>
        <w:t xml:space="preserve"> proposed rules would not create a </w:t>
      </w:r>
      <w:r w:rsidR="00AC2AE4" w:rsidRPr="00357150">
        <w:rPr>
          <w:rFonts w:ascii="Times New Roman" w:eastAsia="Times New Roman" w:hAnsi="Times New Roman" w:cs="Times New Roman"/>
          <w:bCs/>
        </w:rPr>
        <w:t xml:space="preserve">fiscal or economic impact </w:t>
      </w:r>
      <w:r w:rsidR="00AC2AE4">
        <w:rPr>
          <w:rFonts w:ascii="Times New Roman" w:eastAsia="Times New Roman" w:hAnsi="Times New Roman" w:cs="Times New Roman"/>
          <w:bCs/>
        </w:rPr>
        <w:t>for units of local governments</w:t>
      </w:r>
      <w:r w:rsidR="00AC2AE4">
        <w:rPr>
          <w:rFonts w:ascii="Times New Roman" w:eastAsia="Times New Roman" w:hAnsi="Times New Roman" w:cs="Times New Roman"/>
          <w:bCs/>
          <w:iCs/>
        </w:rPr>
        <w:t>.</w:t>
      </w:r>
    </w:p>
    <w:p w:rsidR="00B83B10" w:rsidRDefault="00B83B10" w:rsidP="00AC2AE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Pr>
          <w:rFonts w:ascii="Times New Roman" w:eastAsia="Times New Roman" w:hAnsi="Times New Roman" w:cs="Times New Roman"/>
          <w:bCs/>
        </w:rPr>
        <w:t xml:space="preserve">DEQ anticipates </w:t>
      </w:r>
      <w:r w:rsidR="00AC2AE4">
        <w:rPr>
          <w:rFonts w:ascii="Times New Roman" w:eastAsia="Times New Roman" w:hAnsi="Times New Roman" w:cs="Times New Roman"/>
          <w:bCs/>
        </w:rPr>
        <w:t>the proposed rules c</w:t>
      </w:r>
      <w:r>
        <w:rPr>
          <w:rFonts w:ascii="Times New Roman" w:eastAsia="Times New Roman" w:hAnsi="Times New Roman" w:cs="Times New Roman"/>
          <w:bCs/>
        </w:rPr>
        <w:t xml:space="preserve">ould </w:t>
      </w:r>
      <w:r w:rsidR="00AC2AE4">
        <w:rPr>
          <w:rFonts w:ascii="Times New Roman" w:eastAsia="Times New Roman" w:hAnsi="Times New Roman" w:cs="Times New Roman"/>
          <w:bCs/>
        </w:rPr>
        <w:t xml:space="preserve">have </w:t>
      </w:r>
      <w:r w:rsidRPr="00CD7EF0">
        <w:rPr>
          <w:rFonts w:ascii="Times New Roman" w:eastAsia="Times New Roman" w:hAnsi="Times New Roman" w:cs="Times New Roman"/>
          <w:bCs/>
        </w:rPr>
        <w:t xml:space="preserve">a </w:t>
      </w:r>
      <w:r w:rsidR="00AC2AE4">
        <w:rPr>
          <w:rFonts w:ascii="Times New Roman" w:eastAsia="Times New Roman" w:hAnsi="Times New Roman" w:cs="Times New Roman"/>
          <w:bCs/>
        </w:rPr>
        <w:t xml:space="preserve">small </w:t>
      </w:r>
      <w:r w:rsidRPr="00CD7EF0">
        <w:rPr>
          <w:rFonts w:ascii="Times New Roman" w:eastAsia="Times New Roman" w:hAnsi="Times New Roman" w:cs="Times New Roman"/>
          <w:bCs/>
        </w:rPr>
        <w:t xml:space="preserve">positive fiscal </w:t>
      </w:r>
      <w:r>
        <w:rPr>
          <w:rFonts w:ascii="Times New Roman" w:eastAsia="Times New Roman" w:hAnsi="Times New Roman" w:cs="Times New Roman"/>
          <w:bCs/>
        </w:rPr>
        <w:t xml:space="preserve">and economic impact on the public </w:t>
      </w:r>
      <w:r w:rsidR="004C5229" w:rsidRPr="00AC2AE4">
        <w:rPr>
          <w:rFonts w:ascii="Times New Roman" w:eastAsia="Times New Roman" w:hAnsi="Times New Roman" w:cs="Times New Roman"/>
          <w:bCs/>
        </w:rPr>
        <w:t>if more equipment upgrades occur in Orego</w:t>
      </w:r>
      <w:r w:rsidRPr="00AC2AE4">
        <w:rPr>
          <w:rFonts w:ascii="Times New Roman" w:eastAsia="Times New Roman" w:hAnsi="Times New Roman" w:cs="Times New Roman"/>
          <w:bCs/>
        </w:rPr>
        <w:t>n</w:t>
      </w:r>
      <w:r w:rsidR="00AC2AE4">
        <w:rPr>
          <w:rFonts w:ascii="Times New Roman" w:eastAsia="Times New Roman" w:hAnsi="Times New Roman" w:cs="Times New Roman"/>
          <w:bCs/>
        </w:rPr>
        <w:t xml:space="preserve"> and </w:t>
      </w:r>
      <w:r w:rsidR="00AB5E57">
        <w:rPr>
          <w:rFonts w:ascii="Times New Roman" w:eastAsia="Times New Roman" w:hAnsi="Times New Roman" w:cs="Times New Roman"/>
          <w:bCs/>
        </w:rPr>
        <w:t xml:space="preserve">grant recipient </w:t>
      </w:r>
      <w:r>
        <w:rPr>
          <w:rFonts w:ascii="Times New Roman" w:eastAsia="Times New Roman" w:hAnsi="Times New Roman" w:cs="Times New Roman"/>
          <w:bCs/>
        </w:rPr>
        <w:t>pass</w:t>
      </w:r>
      <w:r w:rsidR="008776CF">
        <w:rPr>
          <w:rFonts w:ascii="Times New Roman" w:eastAsia="Times New Roman" w:hAnsi="Times New Roman" w:cs="Times New Roman"/>
          <w:bCs/>
        </w:rPr>
        <w:t xml:space="preserve"> savings </w:t>
      </w:r>
      <w:r>
        <w:rPr>
          <w:rFonts w:ascii="Times New Roman" w:eastAsia="Times New Roman" w:hAnsi="Times New Roman" w:cs="Times New Roman"/>
          <w:bCs/>
        </w:rPr>
        <w:t xml:space="preserve">to the </w:t>
      </w:r>
      <w:r w:rsidRPr="00CD7EF0">
        <w:rPr>
          <w:rFonts w:ascii="Times New Roman" w:eastAsia="Times New Roman" w:hAnsi="Times New Roman" w:cs="Times New Roman"/>
          <w:bCs/>
        </w:rPr>
        <w:t>public or customers</w:t>
      </w:r>
      <w:r>
        <w:rPr>
          <w:rFonts w:ascii="Times New Roman" w:eastAsia="Times New Roman" w:hAnsi="Times New Roman" w:cs="Times New Roman"/>
          <w:bCs/>
        </w:rPr>
        <w:t xml:space="preserve">. </w:t>
      </w:r>
    </w:p>
    <w:p w:rsidR="00D224B4" w:rsidRPr="00E638D3" w:rsidRDefault="00D224B4" w:rsidP="00B779C3">
      <w:pPr>
        <w:ind w:left="720" w:right="18"/>
        <w:outlineLvl w:val="0"/>
        <w:rPr>
          <w:rFonts w:ascii="Times New Roman" w:eastAsia="Times New Roman" w:hAnsi="Times New Roman" w:cs="Times New Roman"/>
          <w:bCs/>
        </w:rPr>
      </w:pPr>
    </w:p>
    <w:p w:rsidR="003059FA" w:rsidRDefault="003059FA" w:rsidP="00B34CF8">
      <w:pPr>
        <w:spacing w:after="120"/>
        <w:ind w:left="720" w:right="18"/>
        <w:outlineLvl w:val="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51674D">
      <w:pPr>
        <w:pStyle w:val="ListParagraph"/>
        <w:numPr>
          <w:ilvl w:val="0"/>
          <w:numId w:val="23"/>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Implement </w:t>
      </w:r>
      <w:r w:rsidR="002B66E9">
        <w:rPr>
          <w:rFonts w:ascii="Times New Roman" w:eastAsia="Times New Roman" w:hAnsi="Times New Roman" w:cs="Times New Roman"/>
          <w:b/>
          <w:bCs/>
        </w:rPr>
        <w:t xml:space="preserve">2013 </w:t>
      </w:r>
      <w:r w:rsidRPr="003E691F">
        <w:rPr>
          <w:rFonts w:ascii="Times New Roman" w:eastAsia="Times New Roman" w:hAnsi="Times New Roman" w:cs="Times New Roman"/>
          <w:b/>
          <w:bCs/>
        </w:rPr>
        <w:t>SB 249A - Clean diesel grant and loan rules</w:t>
      </w:r>
    </w:p>
    <w:p w:rsidR="002E7578" w:rsidRDefault="002E7578"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This </w:t>
      </w:r>
      <w:r w:rsidRPr="00E638D3">
        <w:rPr>
          <w:rFonts w:ascii="Times New Roman" w:eastAsia="Times New Roman" w:hAnsi="Times New Roman" w:cs="Times New Roman"/>
          <w:bCs/>
        </w:rPr>
        <w:t>is a voluntary program</w:t>
      </w:r>
      <w:r>
        <w:rPr>
          <w:rFonts w:ascii="Times New Roman" w:eastAsia="Times New Roman" w:hAnsi="Times New Roman" w:cs="Times New Roman"/>
          <w:bCs/>
        </w:rPr>
        <w:t xml:space="preserve">; therefore, there would be </w:t>
      </w:r>
      <w:r w:rsidRPr="00E638D3">
        <w:rPr>
          <w:rFonts w:ascii="Times New Roman" w:eastAsia="Times New Roman" w:hAnsi="Times New Roman" w:cs="Times New Roman"/>
          <w:bCs/>
        </w:rPr>
        <w:t>no fiscal or economic impact from proposed rule</w:t>
      </w:r>
      <w:r>
        <w:rPr>
          <w:rFonts w:ascii="Times New Roman" w:eastAsia="Times New Roman" w:hAnsi="Times New Roman" w:cs="Times New Roman"/>
          <w:bCs/>
        </w:rPr>
        <w:t xml:space="preserve"> in this category. </w:t>
      </w:r>
    </w:p>
    <w:p w:rsidR="002E7578" w:rsidRPr="00E638D3" w:rsidRDefault="002E7578" w:rsidP="002E7578">
      <w:pPr>
        <w:ind w:left="72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1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 xml:space="preserve">a) </w:t>
            </w:r>
            <w:r w:rsidRPr="00E638D3">
              <w:rPr>
                <w:rFonts w:ascii="Times New Roman" w:eastAsia="Times New Roman" w:hAnsi="Times New Roman" w:cs="Times New Roman"/>
                <w:sz w:val="24"/>
                <w:szCs w:val="24"/>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DA12A8">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would require </w:t>
            </w:r>
            <w:r w:rsidR="0089297D">
              <w:rPr>
                <w:rFonts w:ascii="Times New Roman" w:eastAsia="Times New Roman" w:hAnsi="Times New Roman" w:cs="Times New Roman"/>
                <w:bCs/>
                <w:sz w:val="24"/>
                <w:szCs w:val="24"/>
              </w:rPr>
              <w:t>approximate</w:t>
            </w:r>
            <w:r w:rsidR="00DA12A8">
              <w:rPr>
                <w:rFonts w:ascii="Times New Roman" w:eastAsia="Times New Roman" w:hAnsi="Times New Roman" w:cs="Times New Roman"/>
                <w:bCs/>
                <w:sz w:val="24"/>
                <w:szCs w:val="24"/>
              </w:rPr>
              <w:t>ly</w:t>
            </w:r>
            <w:r w:rsidR="0089297D">
              <w:rPr>
                <w:rFonts w:ascii="Times New Roman" w:eastAsia="Times New Roman" w:hAnsi="Times New Roman" w:cs="Times New Roman"/>
                <w:bCs/>
                <w:sz w:val="24"/>
                <w:szCs w:val="24"/>
              </w:rPr>
              <w:t xml:space="preserve"> 1550 </w:t>
            </w:r>
            <w:r w:rsidRPr="00E638D3">
              <w:rPr>
                <w:rFonts w:ascii="Times New Roman" w:eastAsia="Times New Roman" w:hAnsi="Times New Roman" w:cs="Times New Roman"/>
                <w:bCs/>
                <w:sz w:val="24"/>
                <w:szCs w:val="24"/>
              </w:rPr>
              <w:t>small businesses to comply with lower grain loading and opacity standards</w:t>
            </w:r>
            <w:r w:rsidR="00E138F7">
              <w:rPr>
                <w:rFonts w:ascii="Times New Roman" w:eastAsia="Times New Roman" w:hAnsi="Times New Roman" w:cs="Times New Roman"/>
                <w:bCs/>
                <w:sz w:val="24"/>
                <w:szCs w:val="24"/>
              </w:rPr>
              <w:t xml:space="preserve">, </w:t>
            </w:r>
            <w:r w:rsidR="00D62EB2">
              <w:rPr>
                <w:rFonts w:ascii="Times New Roman" w:eastAsia="Times New Roman" w:hAnsi="Times New Roman" w:cs="Times New Roman"/>
                <w:bCs/>
                <w:sz w:val="24"/>
                <w:szCs w:val="24"/>
              </w:rPr>
              <w:t xml:space="preserve">many of </w:t>
            </w:r>
            <w:r w:rsidR="00E138F7">
              <w:rPr>
                <w:rFonts w:ascii="Times New Roman" w:eastAsia="Times New Roman" w:hAnsi="Times New Roman" w:cs="Times New Roman"/>
                <w:bCs/>
                <w:sz w:val="24"/>
                <w:szCs w:val="24"/>
              </w:rPr>
              <w:t xml:space="preserve">which already </w:t>
            </w:r>
            <w:r w:rsidR="00D62EB2">
              <w:rPr>
                <w:rFonts w:ascii="Times New Roman" w:eastAsia="Times New Roman" w:hAnsi="Times New Roman" w:cs="Times New Roman"/>
                <w:bCs/>
                <w:sz w:val="24"/>
                <w:szCs w:val="24"/>
              </w:rPr>
              <w:t xml:space="preserve">have the lower standards </w:t>
            </w:r>
            <w:r w:rsidR="00E138F7">
              <w:rPr>
                <w:rFonts w:ascii="Times New Roman" w:eastAsia="Times New Roman" w:hAnsi="Times New Roman" w:cs="Times New Roman"/>
                <w:bCs/>
                <w:sz w:val="24"/>
                <w:szCs w:val="24"/>
              </w:rPr>
              <w:t xml:space="preserve">in </w:t>
            </w:r>
            <w:r w:rsidR="00D62EB2">
              <w:rPr>
                <w:rFonts w:ascii="Times New Roman" w:eastAsia="Times New Roman" w:hAnsi="Times New Roman" w:cs="Times New Roman"/>
                <w:bCs/>
                <w:sz w:val="24"/>
                <w:szCs w:val="24"/>
              </w:rPr>
              <w:t xml:space="preserve">their </w:t>
            </w:r>
            <w:r w:rsidR="00E138F7">
              <w:rPr>
                <w:rFonts w:ascii="Times New Roman" w:eastAsia="Times New Roman" w:hAnsi="Times New Roman" w:cs="Times New Roman"/>
                <w:bCs/>
                <w:sz w:val="24"/>
                <w:szCs w:val="24"/>
              </w:rPr>
              <w:t>permits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Current compliance information indicates that </w:t>
            </w:r>
            <w:r w:rsidR="0059415B">
              <w:rPr>
                <w:rFonts w:ascii="Times New Roman" w:eastAsia="Times New Roman" w:hAnsi="Times New Roman" w:cs="Times New Roman"/>
                <w:bCs/>
                <w:sz w:val="24"/>
                <w:szCs w:val="24"/>
              </w:rPr>
              <w:t>most</w:t>
            </w:r>
            <w:r w:rsidRPr="00E638D3">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lastRenderedPageBreak/>
              <w:t>small businesses already comply with the proposed standards</w:t>
            </w:r>
            <w:r w:rsidR="0019640C">
              <w:rPr>
                <w:rFonts w:ascii="Times New Roman" w:eastAsia="Times New Roman" w:hAnsi="Times New Roman" w:cs="Times New Roman"/>
                <w:bCs/>
                <w:sz w:val="24"/>
                <w:szCs w:val="24"/>
              </w:rPr>
              <w:t xml:space="preserve">. </w:t>
            </w:r>
            <w:r w:rsidR="0059415B">
              <w:rPr>
                <w:rFonts w:ascii="Times New Roman" w:eastAsia="Times New Roman" w:hAnsi="Times New Roman" w:cs="Times New Roman"/>
                <w:bCs/>
                <w:sz w:val="24"/>
                <w:szCs w:val="24"/>
              </w:rPr>
              <w:t xml:space="preserve">Approximately 4 or 5 </w:t>
            </w:r>
            <w:r w:rsidR="00CB1736">
              <w:rPr>
                <w:rFonts w:ascii="Times New Roman" w:eastAsia="Times New Roman" w:hAnsi="Times New Roman" w:cs="Times New Roman"/>
                <w:bCs/>
                <w:sz w:val="24"/>
                <w:szCs w:val="24"/>
              </w:rPr>
              <w:t>businesses</w:t>
            </w:r>
            <w:r w:rsidR="0059415B">
              <w:rPr>
                <w:rFonts w:ascii="Times New Roman" w:eastAsia="Times New Roman" w:hAnsi="Times New Roman" w:cs="Times New Roman"/>
                <w:bCs/>
                <w:sz w:val="24"/>
                <w:szCs w:val="24"/>
              </w:rPr>
              <w:t xml:space="preserve"> may have to add controls.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sz w:val="24"/>
                <w:szCs w:val="24"/>
              </w:rPr>
            </w:pPr>
          </w:p>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b)</w:t>
            </w:r>
            <w:r w:rsidRPr="00E638D3">
              <w:rPr>
                <w:rFonts w:ascii="Times New Roman" w:eastAsia="Times New Roman" w:hAnsi="Times New Roman" w:cs="Times New Roman"/>
                <w:sz w:val="24"/>
                <w:szCs w:val="24"/>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Default="0039216C" w:rsidP="00E26422">
            <w:pPr>
              <w:ind w:left="0" w:right="18"/>
              <w:outlineLvl w:val="0"/>
              <w:rPr>
                <w:rFonts w:ascii="Times New Roman" w:eastAsia="Times New Roman" w:hAnsi="Times New Roman" w:cs="Times New Roman"/>
                <w:bCs/>
                <w:sz w:val="24"/>
                <w:szCs w:val="24"/>
              </w:rPr>
            </w:pPr>
          </w:p>
          <w:p w:rsidR="00E138F7" w:rsidRDefault="00E26422"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sz w:val="24"/>
                <w:szCs w:val="24"/>
              </w:rPr>
              <w:t xml:space="preserve">Fewer </w:t>
            </w:r>
            <w:r w:rsidR="00762C97" w:rsidRPr="00E638D3">
              <w:rPr>
                <w:rFonts w:ascii="Times New Roman" w:eastAsia="Times New Roman" w:hAnsi="Times New Roman" w:cs="Times New Roman"/>
                <w:bCs/>
                <w:iCs/>
                <w:sz w:val="24"/>
                <w:szCs w:val="24"/>
              </w:rPr>
              <w:t>costs for reporting, recordkeeping or other administrative activities are expected if the amendments are adopted</w:t>
            </w:r>
            <w:r w:rsidRPr="00E638D3">
              <w:rPr>
                <w:rFonts w:ascii="Times New Roman" w:eastAsia="Times New Roman" w:hAnsi="Times New Roman" w:cs="Times New Roman"/>
                <w:bCs/>
                <w:iCs/>
                <w:sz w:val="24"/>
                <w:szCs w:val="24"/>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sz w:val="24"/>
                <w:szCs w:val="24"/>
              </w:rPr>
              <w:t>would</w:t>
            </w:r>
            <w:r w:rsidRPr="00E638D3">
              <w:rPr>
                <w:rFonts w:ascii="Times New Roman" w:eastAsia="Times New Roman" w:hAnsi="Times New Roman" w:cs="Times New Roman"/>
                <w:bCs/>
                <w:iCs/>
                <w:sz w:val="24"/>
                <w:szCs w:val="24"/>
              </w:rPr>
              <w:t xml:space="preserve"> not be required to report</w:t>
            </w:r>
            <w:r w:rsidR="0019640C">
              <w:rPr>
                <w:rFonts w:ascii="Times New Roman" w:eastAsia="Times New Roman" w:hAnsi="Times New Roman" w:cs="Times New Roman"/>
                <w:bCs/>
                <w:iCs/>
                <w:sz w:val="24"/>
                <w:szCs w:val="24"/>
              </w:rPr>
              <w:t xml:space="preserve">. </w:t>
            </w:r>
          </w:p>
          <w:p w:rsidR="00E138F7" w:rsidRDefault="00E138F7" w:rsidP="00E26422">
            <w:pPr>
              <w:ind w:left="0" w:right="18"/>
              <w:outlineLvl w:val="0"/>
              <w:rPr>
                <w:rFonts w:ascii="Times New Roman" w:eastAsia="Times New Roman" w:hAnsi="Times New Roman" w:cs="Times New Roman"/>
                <w:bCs/>
                <w:iCs/>
                <w:sz w:val="24"/>
                <w:szCs w:val="24"/>
              </w:rPr>
            </w:pPr>
          </w:p>
          <w:p w:rsidR="008B2F7A" w:rsidRPr="00E138F7" w:rsidRDefault="0059415B"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There </w:t>
            </w:r>
            <w:r w:rsidR="002C5A4C">
              <w:rPr>
                <w:rFonts w:ascii="Times New Roman" w:eastAsia="Times New Roman" w:hAnsi="Times New Roman" w:cs="Times New Roman"/>
                <w:bCs/>
                <w:iCs/>
                <w:sz w:val="24"/>
                <w:szCs w:val="24"/>
              </w:rPr>
              <w:t>would</w:t>
            </w:r>
            <w:r>
              <w:rPr>
                <w:rFonts w:ascii="Times New Roman" w:eastAsia="Times New Roman" w:hAnsi="Times New Roman" w:cs="Times New Roman"/>
                <w:bCs/>
                <w:iCs/>
                <w:sz w:val="24"/>
                <w:szCs w:val="24"/>
              </w:rPr>
              <w:t xml:space="preserve"> be more recordkeeping and reporting for emergency generators and </w:t>
            </w:r>
            <w:r w:rsidR="00E51708">
              <w:rPr>
                <w:rFonts w:ascii="Times New Roman" w:eastAsia="Times New Roman" w:hAnsi="Times New Roman" w:cs="Times New Roman"/>
                <w:bCs/>
                <w:iCs/>
                <w:sz w:val="24"/>
                <w:szCs w:val="24"/>
              </w:rPr>
              <w:t xml:space="preserve">small natural gas or oil-fired </w:t>
            </w:r>
            <w:r w:rsidR="00DD6D6E">
              <w:rPr>
                <w:rFonts w:ascii="Times New Roman" w:eastAsia="Times New Roman" w:hAnsi="Times New Roman" w:cs="Times New Roman"/>
                <w:bCs/>
                <w:iCs/>
                <w:sz w:val="24"/>
                <w:szCs w:val="24"/>
              </w:rPr>
              <w:t>equipment</w:t>
            </w:r>
            <w:r w:rsidR="0019640C">
              <w:rPr>
                <w:rFonts w:ascii="Times New Roman" w:eastAsia="Times New Roman" w:hAnsi="Times New Roman" w:cs="Times New Roman"/>
                <w:bCs/>
                <w:iCs/>
                <w:sz w:val="24"/>
                <w:szCs w:val="24"/>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sz w:val="24"/>
                <w:szCs w:val="24"/>
              </w:rPr>
            </w:pPr>
          </w:p>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c)</w:t>
            </w:r>
            <w:r w:rsidRPr="00E638D3">
              <w:rPr>
                <w:rFonts w:ascii="Times New Roman" w:eastAsia="Times New Roman" w:hAnsi="Times New Roman" w:cs="Times New Roman"/>
                <w:sz w:val="24"/>
                <w:szCs w:val="24"/>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sz w:val="24"/>
                <w:szCs w:val="24"/>
              </w:rPr>
            </w:pPr>
          </w:p>
          <w:p w:rsidR="00C163B2" w:rsidRPr="00E638D3" w:rsidRDefault="0039216C" w:rsidP="00CB1736">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DEQ does not expect </w:t>
            </w:r>
            <w:r w:rsidR="00D02904" w:rsidRPr="00E638D3">
              <w:rPr>
                <w:rFonts w:ascii="Times New Roman" w:eastAsia="Times New Roman" w:hAnsi="Times New Roman" w:cs="Times New Roman"/>
                <w:bCs/>
                <w:iCs/>
                <w:sz w:val="24"/>
                <w:szCs w:val="24"/>
              </w:rPr>
              <w:t xml:space="preserve">additional costs for equipment, supplies, labor or </w:t>
            </w:r>
            <w:r w:rsidR="00D02904" w:rsidRPr="00CB1736">
              <w:rPr>
                <w:rFonts w:ascii="Times New Roman" w:eastAsia="Times New Roman" w:hAnsi="Times New Roman" w:cs="Times New Roman"/>
                <w:bCs/>
                <w:iCs/>
                <w:sz w:val="24"/>
                <w:szCs w:val="24"/>
              </w:rPr>
              <w:t xml:space="preserve">administration if the </w:t>
            </w:r>
            <w:r w:rsidR="0089297D" w:rsidRPr="00CB1736">
              <w:rPr>
                <w:rFonts w:ascii="Times New Roman" w:eastAsia="Times New Roman" w:hAnsi="Times New Roman" w:cs="Times New Roman"/>
                <w:bCs/>
                <w:iCs/>
                <w:sz w:val="24"/>
                <w:szCs w:val="24"/>
              </w:rPr>
              <w:t xml:space="preserve">EQC </w:t>
            </w:r>
            <w:r w:rsidR="00CB1736" w:rsidRPr="00CB1736">
              <w:rPr>
                <w:rFonts w:ascii="Times New Roman" w:eastAsia="Times New Roman" w:hAnsi="Times New Roman" w:cs="Times New Roman"/>
                <w:bCs/>
                <w:iCs/>
                <w:sz w:val="24"/>
                <w:szCs w:val="24"/>
              </w:rPr>
              <w:t>adopts</w:t>
            </w:r>
            <w:r w:rsidR="00D02904" w:rsidRPr="00CB1736">
              <w:rPr>
                <w:rFonts w:ascii="Times New Roman" w:eastAsia="Times New Roman" w:hAnsi="Times New Roman" w:cs="Times New Roman"/>
                <w:bCs/>
                <w:iCs/>
                <w:sz w:val="24"/>
                <w:szCs w:val="24"/>
              </w:rPr>
              <w:t xml:space="preserve"> </w:t>
            </w:r>
            <w:r w:rsidR="0089297D" w:rsidRPr="00CB1736">
              <w:rPr>
                <w:rFonts w:ascii="Times New Roman" w:eastAsia="Times New Roman" w:hAnsi="Times New Roman" w:cs="Times New Roman"/>
                <w:bCs/>
                <w:iCs/>
                <w:sz w:val="24"/>
                <w:szCs w:val="24"/>
              </w:rPr>
              <w:t>the proposed rules</w:t>
            </w:r>
            <w:r w:rsidR="00281104" w:rsidRPr="00CB1736">
              <w:rPr>
                <w:rFonts w:ascii="Times New Roman" w:eastAsia="Times New Roman" w:hAnsi="Times New Roman" w:cs="Times New Roman"/>
                <w:bCs/>
                <w:iCs/>
                <w:sz w:val="24"/>
                <w:szCs w:val="24"/>
              </w:rPr>
              <w:t>.</w:t>
            </w:r>
            <w:r w:rsidR="00281104">
              <w:rPr>
                <w:rFonts w:ascii="Times New Roman" w:eastAsia="Times New Roman" w:hAnsi="Times New Roman" w:cs="Times New Roman"/>
                <w:bCs/>
                <w:iCs/>
                <w:sz w:val="24"/>
                <w:szCs w:val="24"/>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sz w:val="24"/>
                <w:szCs w:val="24"/>
              </w:rPr>
            </w:pPr>
          </w:p>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d)</w:t>
            </w:r>
            <w:r w:rsidRPr="00E638D3">
              <w:rPr>
                <w:rFonts w:ascii="Times New Roman" w:eastAsia="Times New Roman" w:hAnsi="Times New Roman" w:cs="Times New Roman"/>
                <w:sz w:val="24"/>
                <w:szCs w:val="24"/>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Default="002A2F32" w:rsidP="00E26422">
            <w:pPr>
              <w:ind w:left="0" w:right="18"/>
              <w:outlineLvl w:val="0"/>
              <w:rPr>
                <w:rFonts w:ascii="Times New Roman" w:eastAsia="Times New Roman" w:hAnsi="Times New Roman" w:cs="Times New Roman"/>
                <w:bCs/>
                <w:iCs/>
                <w:sz w:val="24"/>
                <w:szCs w:val="24"/>
              </w:rPr>
            </w:pPr>
          </w:p>
          <w:p w:rsidR="006F02EB" w:rsidRPr="00E638D3" w:rsidRDefault="0089297D" w:rsidP="0089297D">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DEQ informed s</w:t>
            </w:r>
            <w:r w:rsidR="00D02904" w:rsidRPr="00E638D3">
              <w:rPr>
                <w:rFonts w:ascii="Times New Roman" w:eastAsia="Times New Roman" w:hAnsi="Times New Roman" w:cs="Times New Roman"/>
                <w:bCs/>
                <w:iCs/>
                <w:sz w:val="24"/>
                <w:szCs w:val="24"/>
              </w:rPr>
              <w:t xml:space="preserve">mall businesses by announcements on the DEQ website, through direct mailings and email lists, </w:t>
            </w:r>
            <w:r w:rsidR="0059415B">
              <w:rPr>
                <w:rFonts w:ascii="Times New Roman" w:eastAsia="Times New Roman" w:hAnsi="Times New Roman" w:cs="Times New Roman"/>
                <w:bCs/>
                <w:iCs/>
                <w:sz w:val="24"/>
                <w:szCs w:val="24"/>
              </w:rPr>
              <w:t xml:space="preserve">stakeholder meetings, </w:t>
            </w:r>
            <w:r w:rsidR="00D02904" w:rsidRPr="00E638D3">
              <w:rPr>
                <w:rFonts w:ascii="Times New Roman" w:eastAsia="Times New Roman" w:hAnsi="Times New Roman" w:cs="Times New Roman"/>
                <w:bCs/>
                <w:iCs/>
                <w:sz w:val="24"/>
                <w:szCs w:val="24"/>
              </w:rPr>
              <w:t xml:space="preserve">notices in the Secretary of State Bulletin, and </w:t>
            </w:r>
            <w:r w:rsidR="00D02904" w:rsidRPr="00D62EB2">
              <w:rPr>
                <w:rFonts w:ascii="Times New Roman" w:eastAsia="Times New Roman" w:hAnsi="Times New Roman" w:cs="Times New Roman"/>
                <w:bCs/>
                <w:iCs/>
                <w:sz w:val="24"/>
                <w:szCs w:val="24"/>
              </w:rPr>
              <w:t>ads in local papers</w:t>
            </w:r>
            <w:r w:rsidR="0019640C" w:rsidRPr="00D62EB2">
              <w:rPr>
                <w:rFonts w:ascii="Times New Roman" w:eastAsia="Times New Roman" w:hAnsi="Times New Roman" w:cs="Times New Roman"/>
                <w:bCs/>
                <w:iCs/>
                <w:sz w:val="24"/>
                <w:szCs w:val="24"/>
              </w:rPr>
              <w:t>.</w:t>
            </w:r>
            <w:r w:rsidR="0019640C">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DEQ </w:t>
            </w:r>
            <w:r w:rsidR="00D02904" w:rsidRPr="00E638D3">
              <w:rPr>
                <w:rFonts w:ascii="Times New Roman" w:eastAsia="Times New Roman" w:hAnsi="Times New Roman" w:cs="Times New Roman"/>
                <w:bCs/>
                <w:iCs/>
                <w:sz w:val="24"/>
                <w:szCs w:val="24"/>
              </w:rPr>
              <w:t>request</w:t>
            </w:r>
            <w:r>
              <w:rPr>
                <w:rFonts w:ascii="Times New Roman" w:eastAsia="Times New Roman" w:hAnsi="Times New Roman" w:cs="Times New Roman"/>
                <w:bCs/>
                <w:iCs/>
                <w:sz w:val="24"/>
                <w:szCs w:val="24"/>
              </w:rPr>
              <w:t xml:space="preserve">s comments </w:t>
            </w:r>
            <w:r w:rsidR="00D02904" w:rsidRPr="00E638D3">
              <w:rPr>
                <w:rFonts w:ascii="Times New Roman" w:eastAsia="Times New Roman" w:hAnsi="Times New Roman" w:cs="Times New Roman"/>
                <w:bCs/>
                <w:iCs/>
                <w:sz w:val="24"/>
                <w:szCs w:val="24"/>
              </w:rPr>
              <w:t xml:space="preserve">during the </w:t>
            </w:r>
            <w:r>
              <w:rPr>
                <w:rFonts w:ascii="Times New Roman" w:eastAsia="Times New Roman" w:hAnsi="Times New Roman" w:cs="Times New Roman"/>
                <w:bCs/>
                <w:iCs/>
                <w:sz w:val="24"/>
                <w:szCs w:val="24"/>
              </w:rPr>
              <w:t>public c</w:t>
            </w:r>
            <w:r w:rsidR="00D02904" w:rsidRPr="00E638D3">
              <w:rPr>
                <w:rFonts w:ascii="Times New Roman" w:eastAsia="Times New Roman" w:hAnsi="Times New Roman" w:cs="Times New Roman"/>
                <w:bCs/>
                <w:iCs/>
                <w:sz w:val="24"/>
                <w:szCs w:val="24"/>
              </w:rPr>
              <w:t xml:space="preserve">omment period and at </w:t>
            </w:r>
            <w:r>
              <w:rPr>
                <w:rFonts w:ascii="Times New Roman" w:eastAsia="Times New Roman" w:hAnsi="Times New Roman" w:cs="Times New Roman"/>
                <w:bCs/>
                <w:iCs/>
                <w:sz w:val="24"/>
                <w:szCs w:val="24"/>
              </w:rPr>
              <w:t>p</w:t>
            </w:r>
            <w:r w:rsidR="00D02904" w:rsidRPr="00E638D3">
              <w:rPr>
                <w:rFonts w:ascii="Times New Roman" w:eastAsia="Times New Roman" w:hAnsi="Times New Roman" w:cs="Times New Roman"/>
                <w:bCs/>
                <w:iCs/>
                <w:sz w:val="24"/>
                <w:szCs w:val="24"/>
              </w:rPr>
              <w:t xml:space="preserve">ublic </w:t>
            </w:r>
            <w:r>
              <w:rPr>
                <w:rFonts w:ascii="Times New Roman" w:eastAsia="Times New Roman" w:hAnsi="Times New Roman" w:cs="Times New Roman"/>
                <w:bCs/>
                <w:iCs/>
                <w:sz w:val="24"/>
                <w:szCs w:val="24"/>
              </w:rPr>
              <w:t>h</w:t>
            </w:r>
            <w:r w:rsidR="00D02904" w:rsidRPr="00E638D3">
              <w:rPr>
                <w:rFonts w:ascii="Times New Roman" w:eastAsia="Times New Roman" w:hAnsi="Times New Roman" w:cs="Times New Roman"/>
                <w:bCs/>
                <w:iCs/>
                <w:sz w:val="24"/>
                <w:szCs w:val="24"/>
              </w:rPr>
              <w:t>earings held in November</w:t>
            </w:r>
            <w:r w:rsidR="0019640C">
              <w:rPr>
                <w:rFonts w:ascii="Times New Roman" w:eastAsia="Times New Roman" w:hAnsi="Times New Roman" w:cs="Times New Roman"/>
                <w:bCs/>
                <w:iCs/>
                <w:sz w:val="24"/>
                <w:szCs w:val="24"/>
              </w:rPr>
              <w:t xml:space="preserve">. </w:t>
            </w:r>
            <w:r w:rsidR="00D02904" w:rsidRPr="00E638D3">
              <w:rPr>
                <w:rFonts w:ascii="Times New Roman" w:eastAsia="Times New Roman" w:hAnsi="Times New Roman" w:cs="Times New Roman"/>
                <w:bCs/>
                <w:sz w:val="24"/>
                <w:szCs w:val="24"/>
              </w:rPr>
              <w:t>DEQ staff will participate in the December Northwest Environmental Conference in Portland informing people about the rulemaking</w:t>
            </w:r>
            <w:r w:rsidR="0019640C">
              <w:rPr>
                <w:rFonts w:ascii="Times New Roman" w:eastAsia="Times New Roman" w:hAnsi="Times New Roman" w:cs="Times New Roman"/>
                <w:bCs/>
                <w:sz w:val="24"/>
                <w:szCs w:val="24"/>
              </w:rPr>
              <w:t xml:space="preserve">. </w:t>
            </w:r>
            <w:r w:rsidR="00D02904" w:rsidRPr="00E638D3">
              <w:rPr>
                <w:rFonts w:ascii="Times New Roman" w:eastAsia="Times New Roman" w:hAnsi="Times New Roman" w:cs="Times New Roman"/>
                <w:bCs/>
                <w:sz w:val="24"/>
                <w:szCs w:val="24"/>
              </w:rPr>
              <w:t>Attendees at this conference include representatives from large</w:t>
            </w:r>
            <w:r w:rsidR="00E26422" w:rsidRPr="00E638D3">
              <w:rPr>
                <w:rFonts w:ascii="Times New Roman" w:eastAsia="Times New Roman" w:hAnsi="Times New Roman" w:cs="Times New Roman"/>
                <w:bCs/>
                <w:sz w:val="24"/>
                <w:szCs w:val="24"/>
              </w:rPr>
              <w:t xml:space="preserve"> and small businesses</w:t>
            </w:r>
            <w:r w:rsidR="00281104">
              <w:rPr>
                <w:rFonts w:ascii="Times New Roman" w:eastAsia="Times New Roman" w:hAnsi="Times New Roman" w:cs="Times New Roman"/>
                <w:bCs/>
                <w:sz w:val="24"/>
                <w:szCs w:val="24"/>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DEQ did no</w:t>
      </w:r>
      <w:r w:rsidR="00F824B8" w:rsidRPr="004B442C">
        <w:rPr>
          <w:rFonts w:asciiTheme="minorHAnsi" w:hAnsiTheme="minorHAnsi" w:cstheme="minorHAnsi"/>
          <w:iCs/>
        </w:rPr>
        <w:t>t appoint an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2A176D" w:rsidRPr="004B442C">
        <w:rPr>
          <w:rFonts w:asciiTheme="minorHAnsi" w:hAnsiTheme="minorHAnsi" w:cstheme="minorHAnsi"/>
          <w:iCs/>
        </w:rPr>
        <w:t>The majority of the proposed rule changes are for the New Source Review program</w:t>
      </w:r>
      <w:r w:rsidR="0019640C" w:rsidRPr="004B442C">
        <w:rPr>
          <w:rFonts w:asciiTheme="minorHAnsi" w:hAnsiTheme="minorHAnsi" w:cstheme="minorHAnsi"/>
          <w:iCs/>
        </w:rPr>
        <w:t xml:space="preserve">. </w:t>
      </w:r>
      <w:r w:rsidR="002A176D" w:rsidRPr="004B442C">
        <w:rPr>
          <w:rFonts w:asciiTheme="minorHAnsi" w:hAnsiTheme="minorHAnsi" w:cstheme="minorHAnsi"/>
          <w:iCs/>
        </w:rPr>
        <w:t>These rules are very complex and affect very few businesses</w:t>
      </w:r>
      <w:r w:rsidR="008B2F7A" w:rsidRPr="004B442C">
        <w:rPr>
          <w:rFonts w:asciiTheme="minorHAnsi" w:hAnsiTheme="minorHAnsi" w:cstheme="minorHAnsi"/>
          <w:iCs/>
        </w:rPr>
        <w:t>;</w:t>
      </w:r>
      <w:r w:rsidR="002A176D" w:rsidRPr="004B442C">
        <w:rPr>
          <w:rFonts w:asciiTheme="minorHAnsi" w:hAnsiTheme="minorHAnsi" w:cstheme="minorHAnsi"/>
          <w:iCs/>
        </w:rPr>
        <w:t xml:space="preserve"> one to three businesses apply for a New Source </w:t>
      </w:r>
      <w:r w:rsidR="008B2F7A" w:rsidRPr="004B442C">
        <w:rPr>
          <w:rFonts w:asciiTheme="minorHAnsi" w:hAnsiTheme="minorHAnsi" w:cstheme="minorHAnsi"/>
          <w:iCs/>
        </w:rPr>
        <w:t>Review permit each year</w:t>
      </w:r>
      <w:r w:rsidR="0019640C" w:rsidRPr="004B442C">
        <w:rPr>
          <w:rFonts w:asciiTheme="minorHAnsi" w:hAnsiTheme="minorHAnsi" w:cstheme="minorHAnsi"/>
          <w:iCs/>
        </w:rPr>
        <w:t xml:space="preserve">. </w:t>
      </w:r>
      <w:r w:rsidR="008B2F7A" w:rsidRPr="004B442C">
        <w:rPr>
          <w:rFonts w:asciiTheme="minorHAnsi" w:hAnsiTheme="minorHAnsi" w:cstheme="minorHAnsi"/>
          <w:iCs/>
        </w:rPr>
        <w:t>DEQ he</w:t>
      </w:r>
      <w:r w:rsidR="002A176D" w:rsidRPr="004B442C">
        <w:rPr>
          <w:rFonts w:asciiTheme="minorHAnsi" w:hAnsiTheme="minorHAnsi" w:cstheme="minorHAnsi"/>
          <w:iCs/>
        </w:rPr>
        <w:t>ld stakeholder meetings around the state in August to get input from affected businesses and the public on the proposed rule changes</w:t>
      </w:r>
      <w:r w:rsidR="0019640C" w:rsidRPr="004B442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497709" w:rsidRPr="00BD316E" w:rsidRDefault="00497709" w:rsidP="00B34CF8">
      <w:pPr>
        <w:ind w:left="360" w:right="18"/>
        <w:outlineLvl w:val="0"/>
        <w:rPr>
          <w:rFonts w:ascii="Times New Roman" w:eastAsia="Times New Roman" w:hAnsi="Times New Roman" w:cs="Times New Roman"/>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51674D">
      <w:pPr>
        <w:pStyle w:val="ListParagraph"/>
        <w:numPr>
          <w:ilvl w:val="0"/>
          <w:numId w:val="24"/>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Implement </w:t>
      </w:r>
      <w:r w:rsidR="002B66E9">
        <w:rPr>
          <w:rFonts w:ascii="Times New Roman" w:eastAsia="Times New Roman" w:hAnsi="Times New Roman" w:cs="Times New Roman"/>
          <w:b/>
          <w:bCs/>
        </w:rPr>
        <w:t xml:space="preserve">2013 </w:t>
      </w:r>
      <w:r w:rsidRPr="002C27BF">
        <w:rPr>
          <w:rFonts w:ascii="Times New Roman" w:eastAsia="Times New Roman" w:hAnsi="Times New Roman" w:cs="Times New Roman"/>
          <w:b/>
          <w:bCs/>
        </w:rPr>
        <w:t>SB 249A - Clean diesel grant and loan rules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w:t>
      </w:r>
      <w:r w:rsidRPr="002C27BF">
        <w:rPr>
          <w:rFonts w:ascii="Times New Roman" w:eastAsia="Times New Roman" w:hAnsi="Times New Roman" w:cs="Times New Roman"/>
          <w:bCs/>
        </w:rPr>
        <w:lastRenderedPageBreak/>
        <w:t xml:space="preserve">parcel. The proposed rule only affects administration of grants to reduce emissions from diesel engines. </w:t>
      </w:r>
    </w:p>
    <w:p w:rsidR="00CB1736" w:rsidRPr="002C27BF" w:rsidRDefault="00CB1736" w:rsidP="002C27BF">
      <w:pPr>
        <w:pStyle w:val="ListParagraph"/>
        <w:ind w:right="18"/>
        <w:outlineLvl w:val="0"/>
        <w:rPr>
          <w:rFonts w:ascii="Times New Roman" w:eastAsia="Times New Roman" w:hAnsi="Times New Roman" w:cs="Times New Roman"/>
          <w:b/>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17" w:history="1">
              <w:r w:rsidR="00F35652" w:rsidRPr="00F35652">
                <w:rPr>
                  <w:rStyle w:val="Hyperlink"/>
                </w:rPr>
                <w:t>http://www.leg.state.or.us/ors/468a.html</w:t>
              </w:r>
            </w:hyperlink>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306AF4" w:rsidRDefault="00306AF4">
      <w:pPr>
        <w:spacing w:after="120"/>
        <w:rPr>
          <w:rFonts w:ascii="Times New Roman" w:hAnsi="Times New Roman" w:cs="Times New Roman"/>
          <w:b/>
          <w:bCs/>
        </w:rPr>
      </w:pPr>
    </w:p>
    <w:p w:rsidR="005B5BB9" w:rsidRPr="00870068" w:rsidRDefault="005B5BB9" w:rsidP="0051674D">
      <w:pPr>
        <w:pStyle w:val="ListParagraph"/>
        <w:numPr>
          <w:ilvl w:val="0"/>
          <w:numId w:val="15"/>
        </w:numPr>
        <w:ind w:left="1080" w:right="18"/>
        <w:rPr>
          <w:rFonts w:ascii="Times New Roman" w:hAnsi="Times New Roman" w:cs="Times New Roman"/>
          <w:b/>
          <w:bCs/>
        </w:rPr>
      </w:pPr>
      <w:r>
        <w:rPr>
          <w:rFonts w:ascii="Times New Roman" w:hAnsi="Times New Roman" w:cs="Times New Roman"/>
          <w:b/>
          <w:bCs/>
        </w:rPr>
        <w:t xml:space="preserve">Implement </w:t>
      </w:r>
      <w:r w:rsidR="002B66E9">
        <w:rPr>
          <w:rFonts w:ascii="Times New Roman" w:hAnsi="Times New Roman" w:cs="Times New Roman"/>
          <w:b/>
          <w:bCs/>
        </w:rPr>
        <w:t xml:space="preserve">2013 </w:t>
      </w:r>
      <w:r>
        <w:rPr>
          <w:rFonts w:ascii="Times New Roman" w:hAnsi="Times New Roman" w:cs="Times New Roman"/>
          <w:b/>
          <w:bCs/>
        </w:rPr>
        <w:t xml:space="preserve">SB 249A - </w:t>
      </w:r>
      <w:r w:rsidRPr="00870068">
        <w:rPr>
          <w:rFonts w:ascii="Times New Roman" w:hAnsi="Times New Roman" w:cs="Times New Roman"/>
          <w:b/>
          <w:bCs/>
        </w:rPr>
        <w:t>Clean diesel grant and loan rules</w:t>
      </w:r>
    </w:p>
    <w:p w:rsidR="005B5BB9" w:rsidRDefault="005B5BB9" w:rsidP="0089297D">
      <w:pPr>
        <w:ind w:left="1080" w:right="18"/>
        <w:rPr>
          <w:rFonts w:ascii="Times New Roman" w:hAnsi="Times New Roman" w:cs="Times New Roman"/>
          <w:bCs/>
        </w:rPr>
      </w:pPr>
      <w:r w:rsidRPr="00E73C37">
        <w:rPr>
          <w:rFonts w:ascii="Times New Roman" w:hAnsi="Times New Roman" w:cs="Times New Roman"/>
          <w:bCs/>
        </w:rPr>
        <w:t>The proposed rules are “in addition to federal requirements” and</w:t>
      </w:r>
      <w:r>
        <w:rPr>
          <w:rFonts w:ascii="Times New Roman" w:hAnsi="Times New Roman" w:cs="Times New Roman"/>
          <w:bCs/>
        </w:rPr>
        <w:t xml:space="preserve"> not required by federal requirements.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0855AB">
      <w:pPr>
        <w:ind w:left="1080" w:right="18"/>
        <w:rPr>
          <w:rFonts w:ascii="Times New Roman" w:hAnsi="Times New Roman" w:cs="Times New Roman"/>
          <w:bCs/>
        </w:rPr>
      </w:pPr>
      <w:r w:rsidRPr="005B116B">
        <w:rPr>
          <w:rFonts w:ascii="Times New Roman" w:hAnsi="Times New Roman" w:cs="Times New Roman"/>
          <w:bCs/>
        </w:rPr>
        <w:t xml:space="preserve">DEQ did not consider any alternatives because failure to adopt the proposed amendment </w:t>
      </w:r>
      <w:r w:rsidR="00CC7F41">
        <w:rPr>
          <w:rFonts w:ascii="Times New Roman" w:hAnsi="Times New Roman" w:cs="Times New Roman"/>
          <w:bCs/>
        </w:rPr>
        <w:t>would</w:t>
      </w:r>
      <w:r w:rsidRPr="005B116B">
        <w:rPr>
          <w:rFonts w:ascii="Times New Roman" w:hAnsi="Times New Roman" w:cs="Times New Roman"/>
          <w:bCs/>
        </w:rPr>
        <w:t xml:space="preserve"> undermine the Oregon Clean Diesel Initiative’s effort to support program goals to reduce the adverse impacts from toxic air pollutants and mitigate climate change. </w:t>
      </w:r>
    </w:p>
    <w:p w:rsidR="000855AB" w:rsidRPr="00BD316E" w:rsidRDefault="000855AB" w:rsidP="0089297D">
      <w:pPr>
        <w:ind w:left="1080" w:right="18"/>
        <w:rPr>
          <w:rFonts w:ascii="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18"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19"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3A5D04"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0"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lastRenderedPageBreak/>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21"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6D17B2" w:rsidP="00E11474">
      <w:pPr>
        <w:ind w:left="1440" w:right="18"/>
        <w:rPr>
          <w:rFonts w:asciiTheme="minorHAnsi" w:eastAsia="Times New Roman" w:hAnsiTheme="minorHAnsi" w:cstheme="minorHAnsi"/>
        </w:rPr>
      </w:pPr>
      <w:r>
        <w:rPr>
          <w:rFonts w:asciiTheme="minorHAnsi" w:eastAsia="Times New Roman" w:hAnsiTheme="minorHAnsi" w:cstheme="minorHAnsi"/>
        </w:rPr>
        <w:t>ORS 340-210</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Source Notification Requirements</w:t>
      </w:r>
    </w:p>
    <w:p w:rsidR="00E11474"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216</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Pr="006D17B2">
        <w:rPr>
          <w:rFonts w:ascii="Times New Roman" w:eastAsia="Times New Roman" w:hAnsi="Times New Roman" w:cs="Times New Roman"/>
        </w:rPr>
        <w:t xml:space="preserve"> </w:t>
      </w:r>
    </w:p>
    <w:p w:rsidR="00513840"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218</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8A5343" w:rsidP="0051674D">
      <w:pPr>
        <w:pStyle w:val="ListParagraph"/>
        <w:numPr>
          <w:ilvl w:val="0"/>
          <w:numId w:val="12"/>
        </w:numPr>
        <w:ind w:right="18"/>
        <w:contextualSpacing w:val="0"/>
        <w:rPr>
          <w:rFonts w:asciiTheme="minorHAnsi" w:hAnsiTheme="minorHAnsi" w:cstheme="minorHAnsi"/>
        </w:rPr>
      </w:pPr>
      <w:r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8A5343" w:rsidP="0051674D">
      <w:pPr>
        <w:pStyle w:val="ListParagraph"/>
        <w:numPr>
          <w:ilvl w:val="0"/>
          <w:numId w:val="11"/>
        </w:numPr>
        <w:ind w:right="18"/>
        <w:contextualSpacing w:val="0"/>
        <w:rPr>
          <w:rFonts w:ascii="Times New Roman" w:eastAsia="Times New Roman" w:hAnsi="Times New Roman" w:cs="Times New Roman"/>
        </w:rPr>
      </w:pPr>
      <w:r w:rsidRPr="006D17B2">
        <w:rPr>
          <w:rFonts w:asciiTheme="minorHAnsi" w:hAnsiTheme="minorHAnsi" w:cstheme="minorHAnsi"/>
        </w:rPr>
        <w:t>340-018-0050(2</w:t>
      </w:r>
      <w:proofErr w:type="gramStart"/>
      <w:r w:rsidRPr="006D17B2">
        <w:rPr>
          <w:rFonts w:asciiTheme="minorHAnsi" w:hAnsiTheme="minorHAnsi" w:cstheme="minorHAnsi"/>
        </w:rPr>
        <w:t>)(</w:t>
      </w:r>
      <w:proofErr w:type="gramEnd"/>
      <w:r w:rsidRPr="006D17B2">
        <w:rPr>
          <w:rFonts w:asciiTheme="minorHAnsi" w:hAnsiTheme="minorHAnsi" w:cstheme="minorHAnsi"/>
        </w:rPr>
        <w:t>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p w:rsidR="00306AF4" w:rsidRDefault="00306AF4" w:rsidP="00B34CF8">
      <w:pPr>
        <w:ind w:right="18"/>
        <w:outlineLvl w:val="0"/>
        <w:rPr>
          <w:rFonts w:eastAsia="Times New Roman"/>
          <w:bCs/>
          <w:sz w:val="22"/>
          <w:szCs w:val="22"/>
        </w:rPr>
        <w:sectPr w:rsidR="00306AF4" w:rsidSect="00B34CF8">
          <w:footerReference w:type="default" r:id="rId22"/>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2" w:name="AdvisoryCommittee"/>
      <w:r w:rsidR="00C9239E" w:rsidRPr="006E3C74">
        <w:rPr>
          <w:rFonts w:asciiTheme="majorHAnsi" w:eastAsia="Times New Roman" w:hAnsiTheme="majorHAnsi" w:cstheme="majorHAnsi"/>
          <w:bCs/>
          <w:sz w:val="22"/>
          <w:szCs w:val="22"/>
        </w:rPr>
        <w:t>Advisory committee</w:t>
      </w:r>
      <w:bookmarkEnd w:id="2"/>
    </w:p>
    <w:p w:rsidR="00122920" w:rsidRDefault="00122920"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Stakeholder meetings allowed input on the preliminary rules. DEQ sent an announcement of the meetings to all permitted facilities and people who expressed interest in air quality rulemakings. DEQ sent the announcement by postcards, email using Oregon’s GovDelivery system, a free e-mail subscription service that provides subscribers with automatic notices of updates to the Oregon DEQ Web page on topics they select, and posted the announcement on the DEQ website</w:t>
      </w:r>
      <w:r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122920" w:rsidP="006B00C2">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held several meetings </w:t>
      </w:r>
      <w:r w:rsidR="000F7758">
        <w:rPr>
          <w:rFonts w:asciiTheme="minorHAnsi" w:eastAsia="Times New Roman" w:hAnsiTheme="minorHAnsi" w:cstheme="minorHAnsi"/>
        </w:rPr>
        <w:t xml:space="preserve">throughout the state (Portland, Pendleton, Eugene and Medford) </w:t>
      </w:r>
      <w:r w:rsidRPr="006E3C74">
        <w:rPr>
          <w:rFonts w:asciiTheme="minorHAnsi" w:eastAsia="Times New Roman" w:hAnsiTheme="minorHAnsi" w:cstheme="minorHAnsi"/>
        </w:rPr>
        <w:t xml:space="preserve">with stakeholders to discuss </w:t>
      </w:r>
      <w:r w:rsidR="001E57C6">
        <w:rPr>
          <w:rFonts w:asciiTheme="minorHAnsi" w:eastAsia="Times New Roman" w:hAnsiTheme="minorHAnsi" w:cstheme="minorHAnsi"/>
        </w:rPr>
        <w:t>preliminary rules</w:t>
      </w:r>
      <w:r w:rsidR="0019640C">
        <w:rPr>
          <w:rFonts w:asciiTheme="minorHAnsi" w:eastAsia="Times New Roman" w:hAnsiTheme="minorHAnsi" w:cstheme="minorHAnsi"/>
        </w:rPr>
        <w:t xml:space="preserve">. </w:t>
      </w:r>
      <w:r w:rsidR="006B00C2" w:rsidRPr="006B00C2">
        <w:rPr>
          <w:rFonts w:asciiTheme="minorHAnsi" w:eastAsia="Times New Roman" w:hAnsiTheme="minorHAnsi" w:cstheme="minorHAnsi"/>
        </w:rPr>
        <w:t xml:space="preserve">DEQ also called all the </w:t>
      </w:r>
      <w:r w:rsidR="006B00C2">
        <w:rPr>
          <w:rFonts w:asciiTheme="minorHAnsi" w:eastAsia="Times New Roman" w:hAnsiTheme="minorHAnsi" w:cstheme="minorHAnsi"/>
        </w:rPr>
        <w:t>businesses</w:t>
      </w:r>
      <w:r w:rsidR="006B00C2"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006B00C2"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006B00C2" w:rsidRPr="006B00C2">
        <w:rPr>
          <w:rFonts w:asciiTheme="minorHAnsi" w:eastAsia="Times New Roman" w:hAnsiTheme="minorHAnsi" w:cstheme="minorHAnsi"/>
        </w:rPr>
        <w:t>.</w:t>
      </w:r>
    </w:p>
    <w:p w:rsidR="00BC5F50" w:rsidRPr="006E3C74" w:rsidRDefault="00BC5F50" w:rsidP="00122920">
      <w:pPr>
        <w:ind w:left="720" w:right="18"/>
        <w:outlineLvl w:val="0"/>
        <w:rPr>
          <w:rFonts w:asciiTheme="minorHAnsi" w:eastAsia="Times New Roman" w:hAnsiTheme="minorHAnsi" w:cstheme="minorHAnsi"/>
        </w:rPr>
      </w:pPr>
    </w:p>
    <w:p w:rsidR="00F3457A" w:rsidRPr="006E3C74" w:rsidRDefault="00F3457A" w:rsidP="00B34CF8">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an i</w:t>
      </w:r>
      <w:r w:rsidR="001F2D3C" w:rsidRPr="00B13120">
        <w:rPr>
          <w:rFonts w:ascii="Times New Roman" w:eastAsia="Times New Roman" w:hAnsi="Times New Roman" w:cs="Times New Roman"/>
        </w:rPr>
        <w:t xml:space="preserve">nformation item on </w:t>
      </w:r>
      <w:r w:rsidR="00A74227" w:rsidRPr="00B13120">
        <w:rPr>
          <w:rFonts w:ascii="Times New Roman" w:eastAsia="Times New Roman" w:hAnsi="Times New Roman" w:cs="Times New Roman"/>
        </w:rPr>
        <w:t xml:space="preserve">the </w:t>
      </w:r>
      <w:r w:rsidR="00601B00" w:rsidRPr="00B13120">
        <w:rPr>
          <w:rFonts w:ascii="Times New Roman" w:eastAsia="Times New Roman" w:hAnsi="Times New Roman" w:cs="Times New Roman"/>
        </w:rPr>
        <w:t>October 16, 2013</w:t>
      </w:r>
      <w:r w:rsidR="00A74227" w:rsidRPr="00B13120">
        <w:rPr>
          <w:rFonts w:ascii="Times New Roman" w:eastAsia="Times New Roman" w:hAnsi="Times New Roman" w:cs="Times New Roman"/>
        </w:rPr>
        <w:t xml:space="preserve"> EQC agenda</w:t>
      </w:r>
      <w:r w:rsidR="008723F5">
        <w:rPr>
          <w:rFonts w:ascii="Times New Roman" w:eastAsia="Times New Roman" w:hAnsi="Times New Roman" w:cs="Times New Roman"/>
        </w:rPr>
        <w:t xml:space="preserve">.  </w:t>
      </w:r>
      <w:r w:rsidR="00A74227" w:rsidRPr="00B13120">
        <w:rPr>
          <w:rFonts w:ascii="Times New Roman" w:eastAsia="Times New Roman" w:hAnsi="Times New Roman" w:cs="Times New Roman"/>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proofErr w:type="gramStart"/>
      <w:r w:rsidRPr="006E3C74">
        <w:rPr>
          <w:rFonts w:asciiTheme="minorHAnsi" w:eastAsia="Times New Roman" w:hAnsiTheme="minorHAnsi" w:cstheme="minorHAnsi"/>
          <w:bCs/>
        </w:rPr>
        <w:t xml:space="preserve">The </w:t>
      </w:r>
      <w:r w:rsidR="006510A0">
        <w:rPr>
          <w:rFonts w:asciiTheme="minorHAnsi" w:eastAsia="Times New Roman" w:hAnsiTheme="minorHAnsi" w:cstheme="minorHAnsi"/>
          <w:bCs/>
        </w:rPr>
        <w:t>November</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2013</w:t>
      </w:r>
      <w:r w:rsidR="00F97D7C" w:rsidRPr="006E3C74">
        <w:rPr>
          <w:rFonts w:asciiTheme="minorHAnsi" w:eastAsia="Times New Roman" w:hAnsiTheme="minorHAnsi" w:cstheme="minorHAnsi"/>
          <w:bCs/>
          <w:i/>
        </w:rPr>
        <w:t xml:space="preserve"> </w:t>
      </w:r>
      <w:hyperlink r:id="rId23"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w:t>
      </w:r>
      <w:proofErr w:type="gramEnd"/>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24"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006510A0" w:rsidRPr="006510A0">
        <w:rPr>
          <w:rFonts w:asciiTheme="minorHAnsi" w:eastAsia="Times New Roman" w:hAnsiTheme="minorHAnsi" w:cstheme="minorHAnsi"/>
        </w:rPr>
        <w:t>on October 1</w:t>
      </w:r>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C21575" w:rsidRPr="006E3C74">
        <w:rPr>
          <w:rFonts w:asciiTheme="minorHAnsi" w:eastAsia="Times New Roman" w:hAnsiTheme="minorHAnsi" w:cstheme="minorHAnsi"/>
        </w:rPr>
        <w:t xml:space="preserve">October 1, 2013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B34CF8">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6E3C74">
        <w:rPr>
          <w:rFonts w:asciiTheme="minorHAnsi" w:eastAsia="Times New Roman" w:hAnsiTheme="minorHAnsi" w:cstheme="minorHAnsi"/>
        </w:rPr>
        <w:t>s</w:t>
      </w:r>
      <w:r>
        <w:rPr>
          <w:rFonts w:asciiTheme="minorHAnsi" w:eastAsia="Times New Roman" w:hAnsiTheme="minorHAnsi" w:cstheme="minorHAnsi"/>
        </w:rPr>
        <w:t xml:space="preserve">, including representatives of facilities holding Title V and Air Contaminant Discharge Permits, </w:t>
      </w:r>
      <w:r w:rsidRPr="006E3C74">
        <w:rPr>
          <w:rFonts w:asciiTheme="minorHAnsi" w:eastAsia="Times New Roman" w:hAnsiTheme="minorHAnsi" w:cstheme="minorHAnsi"/>
        </w:rPr>
        <w:t xml:space="preserve">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The following </w:t>
      </w:r>
      <w:r w:rsidR="00C22E0C" w:rsidRPr="006E3C74">
        <w:rPr>
          <w:rFonts w:asciiTheme="minorHAnsi" w:eastAsia="Times New Roman" w:hAnsiTheme="minorHAnsi" w:cstheme="minorHAnsi"/>
        </w:rPr>
        <w:t xml:space="preserve">key legislators required under </w:t>
      </w:r>
      <w:hyperlink r:id="rId25" w:history="1">
        <w:r w:rsidR="00C22E0C" w:rsidRPr="006E3C74">
          <w:rPr>
            <w:rFonts w:asciiTheme="minorHAnsi" w:eastAsia="Times New Roman" w:hAnsiTheme="minorHAnsi" w:cstheme="minorHAnsi"/>
            <w:u w:val="single"/>
          </w:rPr>
          <w:t>ORS 183.335</w:t>
        </w:r>
      </w:hyperlink>
      <w:r w:rsidRPr="006E3C74">
        <w:t>:</w:t>
      </w:r>
    </w:p>
    <w:p w:rsidR="008723F5" w:rsidRPr="008723F5" w:rsidRDefault="008723F5" w:rsidP="008723F5">
      <w:pPr>
        <w:pStyle w:val="ListParagraph"/>
        <w:numPr>
          <w:ilvl w:val="1"/>
          <w:numId w:val="2"/>
        </w:numPr>
        <w:spacing w:after="120"/>
        <w:ind w:right="18"/>
        <w:contextualSpacing w:val="0"/>
        <w:outlineLvl w:val="0"/>
        <w:rPr>
          <w:rFonts w:asciiTheme="minorHAnsi" w:eastAsia="Times New Roman" w:hAnsiTheme="minorHAnsi" w:cstheme="minorHAnsi"/>
        </w:rPr>
      </w:pPr>
      <w:r w:rsidRPr="008723F5">
        <w:rPr>
          <w:rFonts w:asciiTheme="minorHAnsi" w:eastAsia="Times New Roman" w:hAnsiTheme="minorHAnsi" w:cstheme="minorHAnsi"/>
        </w:rPr>
        <w:t xml:space="preserve">Senator Lee Beyer, Chair, Senate </w:t>
      </w:r>
      <w:bookmarkStart w:id="3" w:name="SBT"/>
      <w:r w:rsidRPr="008723F5">
        <w:rPr>
          <w:rFonts w:asciiTheme="minorHAnsi" w:eastAsia="Times New Roman" w:hAnsiTheme="minorHAnsi" w:cstheme="minorHAnsi"/>
        </w:rPr>
        <w:t>Business and Transportation</w:t>
      </w:r>
      <w:bookmarkEnd w:id="3"/>
    </w:p>
    <w:p w:rsidR="008723F5" w:rsidRDefault="008723F5"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723F5">
        <w:rPr>
          <w:rFonts w:asciiTheme="minorHAnsi" w:eastAsia="Times New Roman" w:hAnsiTheme="minorHAnsi" w:cstheme="minorHAnsi"/>
        </w:rPr>
        <w:t xml:space="preserve">Jackie Dingfelder, Chair, </w:t>
      </w:r>
      <w:bookmarkStart w:id="4" w:name="SENR"/>
      <w:r w:rsidRPr="008723F5">
        <w:rPr>
          <w:rFonts w:asciiTheme="minorHAnsi" w:eastAsia="Times New Roman" w:hAnsiTheme="minorHAnsi" w:cstheme="minorHAnsi"/>
          <w:bCs/>
        </w:rPr>
        <w:t>Senate Environment and Natural Resources</w:t>
      </w:r>
      <w:bookmarkEnd w:id="4"/>
      <w:r w:rsidR="00016F5E" w:rsidRPr="008723F5">
        <w:rPr>
          <w:rFonts w:asciiTheme="minorHAnsi" w:eastAsia="Times New Roman" w:hAnsiTheme="minorHAnsi" w:cstheme="minorHAnsi"/>
        </w:rPr>
        <w:t xml:space="preserve"> </w:t>
      </w:r>
    </w:p>
    <w:p w:rsidR="00016F5E" w:rsidRPr="008723F5" w:rsidRDefault="008723F5" w:rsidP="00016F5E">
      <w:pPr>
        <w:pStyle w:val="ListParagraph"/>
        <w:numPr>
          <w:ilvl w:val="1"/>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J</w:t>
      </w:r>
      <w:r w:rsidRPr="008723F5">
        <w:rPr>
          <w:rFonts w:asciiTheme="minorHAnsi" w:eastAsia="Times New Roman" w:hAnsiTheme="minorHAnsi" w:cstheme="minorHAnsi"/>
        </w:rPr>
        <w:t xml:space="preserve">ules Bailey, Chair, </w:t>
      </w:r>
      <w:bookmarkStart w:id="5" w:name="HEE"/>
      <w:r w:rsidRPr="008723F5">
        <w:rPr>
          <w:rFonts w:asciiTheme="minorHAnsi" w:eastAsia="Times New Roman" w:hAnsiTheme="minorHAnsi" w:cstheme="minorHAnsi"/>
          <w:bCs/>
        </w:rPr>
        <w:t>House Energy and Environment</w:t>
      </w:r>
      <w:bookmarkEnd w:id="5"/>
    </w:p>
    <w:p w:rsidR="001F2D3C" w:rsidRDefault="00C22E0C"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Mailed</w:t>
      </w:r>
      <w:r w:rsidR="00B4779D" w:rsidRPr="006E3C74">
        <w:rPr>
          <w:rFonts w:asciiTheme="minorHAnsi" w:eastAsia="Times New Roman" w:hAnsiTheme="minorHAnsi" w:cstheme="minorHAnsi"/>
        </w:rPr>
        <w:t xml:space="preserve"> </w:t>
      </w:r>
      <w:r w:rsidR="00866F57" w:rsidRPr="006E3C74">
        <w:rPr>
          <w:rFonts w:asciiTheme="minorHAnsi" w:eastAsia="Times New Roman" w:hAnsiTheme="minorHAnsi" w:cstheme="minorHAnsi"/>
        </w:rPr>
        <w:t xml:space="preserve">the notice </w:t>
      </w:r>
      <w:r w:rsidR="00B4779D" w:rsidRPr="006E3C74">
        <w:rPr>
          <w:rFonts w:asciiTheme="minorHAnsi" w:eastAsia="Times New Roman" w:hAnsiTheme="minorHAnsi" w:cstheme="minorHAnsi"/>
        </w:rPr>
        <w:t xml:space="preserve">by </w:t>
      </w:r>
      <w:r w:rsidR="001F2D3C" w:rsidRPr="006E3C74">
        <w:rPr>
          <w:rFonts w:asciiTheme="minorHAnsi" w:eastAsia="Times New Roman" w:hAnsiTheme="minorHAnsi" w:cstheme="minorHAnsi"/>
        </w:rPr>
        <w:t>U.S. Postal Service</w:t>
      </w:r>
      <w:r w:rsidR="00B4779D" w:rsidRPr="006E3C74">
        <w:rPr>
          <w:rFonts w:asciiTheme="minorHAnsi" w:eastAsia="Times New Roman" w:hAnsiTheme="minorHAnsi" w:cstheme="minorHAnsi"/>
        </w:rPr>
        <w:t xml:space="preserve"> to </w:t>
      </w:r>
      <w:r w:rsidR="00555A58">
        <w:rPr>
          <w:rFonts w:asciiTheme="minorHAnsi" w:eastAsia="Times New Roman" w:hAnsiTheme="minorHAnsi" w:cstheme="minorHAnsi"/>
        </w:rPr>
        <w:t>449</w:t>
      </w:r>
      <w:r w:rsidR="001936CC">
        <w:rPr>
          <w:rFonts w:asciiTheme="minorHAnsi" w:eastAsia="Times New Roman" w:hAnsiTheme="minorHAnsi" w:cstheme="minorHAnsi"/>
        </w:rPr>
        <w:t xml:space="preserve"> </w:t>
      </w:r>
      <w:r w:rsidR="006510A0">
        <w:rPr>
          <w:rFonts w:asciiTheme="minorHAnsi" w:eastAsia="Times New Roman" w:hAnsiTheme="minorHAnsi" w:cstheme="minorHAnsi"/>
        </w:rPr>
        <w:t>stakeholders</w:t>
      </w:r>
      <w:r w:rsidR="00B13120">
        <w:rPr>
          <w:rFonts w:asciiTheme="minorHAnsi" w:eastAsia="Times New Roman" w:hAnsiTheme="minorHAnsi" w:cstheme="minorHAnsi"/>
        </w:rPr>
        <w:t xml:space="preserve"> on October 1, 2013</w:t>
      </w:r>
      <w:r w:rsidR="006510A0">
        <w:rPr>
          <w:rFonts w:asciiTheme="minorHAnsi" w:eastAsia="Times New Roman" w:hAnsiTheme="minorHAnsi" w:cstheme="minorHAnsi"/>
        </w:rPr>
        <w:t>, including representatives of facilities holding Title V and Air Contaminant Discharge Permits</w:t>
      </w:r>
      <w:r w:rsidR="00B4779D" w:rsidRPr="006E3C74">
        <w:rPr>
          <w:rFonts w:asciiTheme="minorHAnsi" w:eastAsia="Times New Roman" w:hAnsiTheme="minorHAnsi" w:cstheme="minorHAnsi"/>
        </w:rPr>
        <w:t>.</w:t>
      </w:r>
    </w:p>
    <w:p w:rsidR="00B70BB0" w:rsidRPr="006E3C74" w:rsidRDefault="00B70BB0"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Pr>
          <w:rFonts w:asciiTheme="minorHAnsi" w:eastAsia="Times New Roman" w:hAnsiTheme="minorHAnsi" w:cstheme="minorHAnsi"/>
        </w:rPr>
        <w:t>Legal ad in the Oregonian and Daily Journal of Commerce on October 1, 2013</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B13120" w:rsidRPr="00B13120">
        <w:rPr>
          <w:rFonts w:asciiTheme="minorHAnsi" w:eastAsia="Times New Roman" w:hAnsiTheme="minorHAnsi" w:cstheme="minorHAnsi"/>
          <w:bCs/>
        </w:rPr>
        <w:t>October 1, 2013</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B13120" w:rsidRPr="006E3C74" w:rsidRDefault="00B13120" w:rsidP="00B13120">
      <w:pPr>
        <w:pStyle w:val="ListParagraph"/>
        <w:spacing w:after="120"/>
        <w:ind w:left="1440" w:right="18"/>
        <w:contextualSpacing w:val="0"/>
        <w:outlineLvl w:val="0"/>
        <w:rPr>
          <w:rFonts w:asciiTheme="minorHAnsi" w:eastAsia="Times New Roman" w:hAnsiTheme="minorHAnsi" w:cstheme="minorHAnsi"/>
        </w:rPr>
      </w:pP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lastRenderedPageBreak/>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 below includes information about how to participate in the public hearings</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26"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27"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w:t>
      </w:r>
      <w:r w:rsidR="001E57C6">
        <w:rPr>
          <w:rFonts w:ascii="Times New Roman" w:hAnsi="Times New Roman" w:cs="Times New Roman"/>
        </w:rPr>
        <w:t>d DEQ will respond to comments i</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6" w:name="_MON_1421138453"/>
    <w:bookmarkEnd w:id="6"/>
    <w:p w:rsidR="00982C6B" w:rsidRPr="006E3C74" w:rsidRDefault="00C868EA" w:rsidP="00306AF4">
      <w:pPr>
        <w:ind w:left="630" w:right="18"/>
        <w:rPr>
          <w:b/>
          <w:bCs/>
          <w:sz w:val="28"/>
          <w:szCs w:val="28"/>
        </w:rPr>
      </w:pPr>
      <w:r w:rsidRPr="006E3C74">
        <w:rPr>
          <w:b/>
          <w:bCs/>
          <w:sz w:val="28"/>
          <w:szCs w:val="28"/>
        </w:rPr>
        <w:object w:dxaOrig="9890" w:dyaOrig="4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6pt;height:215.4pt" o:ole="">
            <v:imagedata r:id="rId28" o:title=""/>
          </v:shape>
          <o:OLEObject Type="Embed" ProgID="Excel.Sheet.12" ShapeID="_x0000_i1025" DrawAspect="Content" ObjectID="_1442645024" r:id="rId29"/>
        </w:object>
      </w: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2F5550" w:rsidRPr="00E638D3" w:rsidRDefault="009B4ACA" w:rsidP="00B24C91">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6F220B" w:rsidRPr="006E3C74">
        <w:rPr>
          <w:rFonts w:asciiTheme="minorHAnsi" w:eastAsia="Times New Roman" w:hAnsiTheme="minorHAnsi" w:cstheme="minorHAnsi"/>
          <w:bCs/>
        </w:rPr>
        <w:t xml:space="preserve">November </w:t>
      </w:r>
      <w:r w:rsidR="00CD03A6">
        <w:rPr>
          <w:rFonts w:asciiTheme="minorHAnsi" w:eastAsia="Times New Roman" w:hAnsiTheme="minorHAnsi" w:cstheme="minorHAnsi"/>
          <w:bCs/>
        </w:rPr>
        <w:t>2</w:t>
      </w:r>
      <w:r w:rsidR="00BE6CA6">
        <w:rPr>
          <w:rFonts w:asciiTheme="minorHAnsi" w:eastAsia="Times New Roman" w:hAnsiTheme="minorHAnsi" w:cstheme="minorHAnsi"/>
          <w:bCs/>
        </w:rPr>
        <w:t>0</w:t>
      </w:r>
      <w:r w:rsidR="006F220B" w:rsidRPr="006E3C74">
        <w:rPr>
          <w:rFonts w:asciiTheme="minorHAnsi" w:eastAsia="Times New Roman" w:hAnsiTheme="minorHAnsi" w:cstheme="minorHAnsi"/>
          <w:bCs/>
        </w:rPr>
        <w:t>, 2013</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2F5550" w:rsidRPr="00E638D3" w:rsidSect="00B34CF8">
      <w:pgSz w:w="12240" w:h="15840"/>
      <w:pgMar w:top="1080" w:right="99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8EF" w:rsidRDefault="00BD38EF" w:rsidP="00BD316E">
      <w:r>
        <w:separator/>
      </w:r>
    </w:p>
  </w:endnote>
  <w:endnote w:type="continuationSeparator" w:id="0">
    <w:p w:rsidR="00BD38EF" w:rsidRDefault="00BD38EF"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8EF" w:rsidRPr="00BD316E" w:rsidRDefault="003A5D04">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00BD38EF"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BB215D">
      <w:rPr>
        <w:rFonts w:asciiTheme="minorHAnsi" w:hAnsiTheme="minorHAnsi" w:cstheme="minorHAnsi"/>
        <w:noProof/>
        <w:sz w:val="20"/>
        <w:szCs w:val="20"/>
      </w:rPr>
      <w:t>10/7/2013 9:50 AM</w:t>
    </w:r>
    <w:r w:rsidRPr="00BD316E">
      <w:rPr>
        <w:rFonts w:asciiTheme="minorHAnsi" w:hAnsiTheme="minorHAnsi" w:cstheme="minorHAnsi"/>
        <w:sz w:val="20"/>
        <w:szCs w:val="20"/>
      </w:rPr>
      <w:fldChar w:fldCharType="end"/>
    </w:r>
    <w:r w:rsidR="00BD38EF" w:rsidRPr="00BD316E">
      <w:rPr>
        <w:rFonts w:asciiTheme="minorHAnsi" w:hAnsiTheme="minorHAnsi" w:cstheme="minorHAnsi"/>
        <w:sz w:val="20"/>
        <w:szCs w:val="20"/>
      </w:rPr>
      <w:ptab w:relativeTo="margin" w:alignment="right" w:leader="none"/>
    </w:r>
    <w:r w:rsidR="00BD38EF"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BD38EF"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065886">
      <w:rPr>
        <w:rFonts w:asciiTheme="minorHAnsi" w:hAnsiTheme="minorHAnsi" w:cstheme="minorHAnsi"/>
        <w:noProof/>
        <w:sz w:val="20"/>
        <w:szCs w:val="20"/>
      </w:rPr>
      <w:t>6</w:t>
    </w:r>
    <w:r w:rsidRPr="00BD316E">
      <w:rPr>
        <w:rFonts w:asciiTheme="minorHAnsi" w:hAnsiTheme="minorHAnsi" w:cstheme="minorHAnsi"/>
        <w:sz w:val="20"/>
        <w:szCs w:val="20"/>
      </w:rPr>
      <w:fldChar w:fldCharType="end"/>
    </w:r>
  </w:p>
  <w:p w:rsidR="00BD38EF" w:rsidRDefault="00BD38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8EF" w:rsidRDefault="00BD38EF" w:rsidP="00BD316E">
      <w:r>
        <w:separator/>
      </w:r>
    </w:p>
  </w:footnote>
  <w:footnote w:type="continuationSeparator" w:id="0">
    <w:p w:rsidR="00BD38EF" w:rsidRDefault="00BD38EF"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3">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235596"/>
    <w:multiLevelType w:val="hybridMultilevel"/>
    <w:tmpl w:val="9022DB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4F6CBB"/>
    <w:multiLevelType w:val="hybridMultilevel"/>
    <w:tmpl w:val="41826D8E"/>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12">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EE7E29"/>
    <w:multiLevelType w:val="hybridMultilevel"/>
    <w:tmpl w:val="E2DCAE88"/>
    <w:lvl w:ilvl="0" w:tplc="34DC5408">
      <w:start w:val="1"/>
      <w:numFmt w:val="lowerLetter"/>
      <w:lvlText w:val="%1."/>
      <w:lvlJc w:val="left"/>
      <w:pPr>
        <w:ind w:left="312"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16">
    <w:nsid w:val="3C3756E9"/>
    <w:multiLevelType w:val="hybridMultilevel"/>
    <w:tmpl w:val="5CB60ACA"/>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9">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21">
    <w:nsid w:val="489305BB"/>
    <w:multiLevelType w:val="hybridMultilevel"/>
    <w:tmpl w:val="2F8458BC"/>
    <w:lvl w:ilvl="0" w:tplc="BC72F17C">
      <w:start w:val="1"/>
      <w:numFmt w:val="bullet"/>
      <w:lvlText w:val=""/>
      <w:lvlJc w:val="left"/>
      <w:pPr>
        <w:ind w:left="1800" w:hanging="360"/>
      </w:pPr>
      <w:rPr>
        <w:rFonts w:ascii="Wingdings" w:hAnsi="Wingdings"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22">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23">
    <w:nsid w:val="4E9168D9"/>
    <w:multiLevelType w:val="hybridMultilevel"/>
    <w:tmpl w:val="21925F1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24">
    <w:nsid w:val="55C77305"/>
    <w:multiLevelType w:val="hybridMultilevel"/>
    <w:tmpl w:val="E65A88B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25">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8"/>
  </w:num>
  <w:num w:numId="2">
    <w:abstractNumId w:val="0"/>
  </w:num>
  <w:num w:numId="3">
    <w:abstractNumId w:val="21"/>
  </w:num>
  <w:num w:numId="4">
    <w:abstractNumId w:val="4"/>
  </w:num>
  <w:num w:numId="5">
    <w:abstractNumId w:val="20"/>
  </w:num>
  <w:num w:numId="6">
    <w:abstractNumId w:val="1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28"/>
  </w:num>
  <w:num w:numId="11">
    <w:abstractNumId w:val="22"/>
  </w:num>
  <w:num w:numId="12">
    <w:abstractNumId w:val="17"/>
  </w:num>
  <w:num w:numId="13">
    <w:abstractNumId w:val="6"/>
  </w:num>
  <w:num w:numId="14">
    <w:abstractNumId w:val="1"/>
  </w:num>
  <w:num w:numId="15">
    <w:abstractNumId w:val="27"/>
  </w:num>
  <w:num w:numId="16">
    <w:abstractNumId w:val="25"/>
  </w:num>
  <w:num w:numId="17">
    <w:abstractNumId w:val="12"/>
  </w:num>
  <w:num w:numId="18">
    <w:abstractNumId w:val="18"/>
  </w:num>
  <w:num w:numId="19">
    <w:abstractNumId w:val="2"/>
  </w:num>
  <w:num w:numId="20">
    <w:abstractNumId w:val="9"/>
  </w:num>
  <w:num w:numId="21">
    <w:abstractNumId w:val="19"/>
  </w:num>
  <w:num w:numId="22">
    <w:abstractNumId w:val="16"/>
  </w:num>
  <w:num w:numId="23">
    <w:abstractNumId w:val="26"/>
  </w:num>
  <w:num w:numId="24">
    <w:abstractNumId w:val="13"/>
  </w:num>
  <w:num w:numId="25">
    <w:abstractNumId w:val="5"/>
  </w:num>
  <w:num w:numId="26">
    <w:abstractNumId w:val="23"/>
  </w:num>
  <w:num w:numId="27">
    <w:abstractNumId w:val="11"/>
  </w:num>
  <w:num w:numId="28">
    <w:abstractNumId w:val="24"/>
  </w:num>
  <w:num w:numId="29">
    <w:abstractNumId w:val="14"/>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110AF"/>
    <w:rsid w:val="000144E0"/>
    <w:rsid w:val="00015E14"/>
    <w:rsid w:val="00016F5E"/>
    <w:rsid w:val="000176BD"/>
    <w:rsid w:val="000179CE"/>
    <w:rsid w:val="00021CEF"/>
    <w:rsid w:val="000249CA"/>
    <w:rsid w:val="00025EC3"/>
    <w:rsid w:val="00026313"/>
    <w:rsid w:val="00026A45"/>
    <w:rsid w:val="000277C4"/>
    <w:rsid w:val="000308D9"/>
    <w:rsid w:val="000319E1"/>
    <w:rsid w:val="0003247E"/>
    <w:rsid w:val="00034CEC"/>
    <w:rsid w:val="00035352"/>
    <w:rsid w:val="00040479"/>
    <w:rsid w:val="000418FA"/>
    <w:rsid w:val="0004500B"/>
    <w:rsid w:val="000453E0"/>
    <w:rsid w:val="000469FD"/>
    <w:rsid w:val="00050C7E"/>
    <w:rsid w:val="00051DA8"/>
    <w:rsid w:val="000533DF"/>
    <w:rsid w:val="00054080"/>
    <w:rsid w:val="0005564A"/>
    <w:rsid w:val="00055C22"/>
    <w:rsid w:val="000576EF"/>
    <w:rsid w:val="000578E8"/>
    <w:rsid w:val="00061C88"/>
    <w:rsid w:val="00062107"/>
    <w:rsid w:val="00062456"/>
    <w:rsid w:val="00065886"/>
    <w:rsid w:val="00065FD1"/>
    <w:rsid w:val="0006798B"/>
    <w:rsid w:val="0007166A"/>
    <w:rsid w:val="00071D04"/>
    <w:rsid w:val="0007563A"/>
    <w:rsid w:val="0007627C"/>
    <w:rsid w:val="00076D25"/>
    <w:rsid w:val="000778E2"/>
    <w:rsid w:val="00081F93"/>
    <w:rsid w:val="000832D3"/>
    <w:rsid w:val="000855AB"/>
    <w:rsid w:val="000904FA"/>
    <w:rsid w:val="0009279B"/>
    <w:rsid w:val="00092C70"/>
    <w:rsid w:val="00092CB8"/>
    <w:rsid w:val="00092F0F"/>
    <w:rsid w:val="00093659"/>
    <w:rsid w:val="0009416B"/>
    <w:rsid w:val="00095A1D"/>
    <w:rsid w:val="0009694C"/>
    <w:rsid w:val="00096DC5"/>
    <w:rsid w:val="000A1964"/>
    <w:rsid w:val="000A53B0"/>
    <w:rsid w:val="000A60E5"/>
    <w:rsid w:val="000A759C"/>
    <w:rsid w:val="000A7DC1"/>
    <w:rsid w:val="000B043C"/>
    <w:rsid w:val="000B2D67"/>
    <w:rsid w:val="000B4D80"/>
    <w:rsid w:val="000B541E"/>
    <w:rsid w:val="000B64FB"/>
    <w:rsid w:val="000B685A"/>
    <w:rsid w:val="000B6AA9"/>
    <w:rsid w:val="000B6D90"/>
    <w:rsid w:val="000B783F"/>
    <w:rsid w:val="000C0746"/>
    <w:rsid w:val="000C19C4"/>
    <w:rsid w:val="000C3C54"/>
    <w:rsid w:val="000C459C"/>
    <w:rsid w:val="000C553F"/>
    <w:rsid w:val="000D00E6"/>
    <w:rsid w:val="000D05D3"/>
    <w:rsid w:val="000D07CA"/>
    <w:rsid w:val="000D13FB"/>
    <w:rsid w:val="000D40BC"/>
    <w:rsid w:val="000E0C74"/>
    <w:rsid w:val="000E4491"/>
    <w:rsid w:val="000E5208"/>
    <w:rsid w:val="000E5ECC"/>
    <w:rsid w:val="000E60A5"/>
    <w:rsid w:val="000F0C2A"/>
    <w:rsid w:val="000F2916"/>
    <w:rsid w:val="000F38D9"/>
    <w:rsid w:val="000F4D6D"/>
    <w:rsid w:val="000F7758"/>
    <w:rsid w:val="001005DB"/>
    <w:rsid w:val="00104859"/>
    <w:rsid w:val="00104B43"/>
    <w:rsid w:val="001057B1"/>
    <w:rsid w:val="00106B3F"/>
    <w:rsid w:val="00107189"/>
    <w:rsid w:val="00107289"/>
    <w:rsid w:val="00107B12"/>
    <w:rsid w:val="0011396A"/>
    <w:rsid w:val="00113C15"/>
    <w:rsid w:val="00115140"/>
    <w:rsid w:val="00122920"/>
    <w:rsid w:val="00124646"/>
    <w:rsid w:val="001259B2"/>
    <w:rsid w:val="001329B4"/>
    <w:rsid w:val="001329E5"/>
    <w:rsid w:val="001333E2"/>
    <w:rsid w:val="0013432F"/>
    <w:rsid w:val="00137427"/>
    <w:rsid w:val="00141EBE"/>
    <w:rsid w:val="001423C1"/>
    <w:rsid w:val="0014434D"/>
    <w:rsid w:val="00146E30"/>
    <w:rsid w:val="001474B5"/>
    <w:rsid w:val="001502FB"/>
    <w:rsid w:val="001530D6"/>
    <w:rsid w:val="0015450A"/>
    <w:rsid w:val="001547D2"/>
    <w:rsid w:val="00154DBC"/>
    <w:rsid w:val="00157C03"/>
    <w:rsid w:val="001602E5"/>
    <w:rsid w:val="001618D1"/>
    <w:rsid w:val="00161CEB"/>
    <w:rsid w:val="00164210"/>
    <w:rsid w:val="00167D7C"/>
    <w:rsid w:val="001708BB"/>
    <w:rsid w:val="001729BE"/>
    <w:rsid w:val="001730A0"/>
    <w:rsid w:val="0017372B"/>
    <w:rsid w:val="00174C57"/>
    <w:rsid w:val="00176D61"/>
    <w:rsid w:val="00177E50"/>
    <w:rsid w:val="001805E5"/>
    <w:rsid w:val="0018159F"/>
    <w:rsid w:val="00182C5A"/>
    <w:rsid w:val="00182DC3"/>
    <w:rsid w:val="00184DD2"/>
    <w:rsid w:val="00186295"/>
    <w:rsid w:val="00187781"/>
    <w:rsid w:val="0019133B"/>
    <w:rsid w:val="00192959"/>
    <w:rsid w:val="001936CC"/>
    <w:rsid w:val="0019385F"/>
    <w:rsid w:val="001945EE"/>
    <w:rsid w:val="00194ACD"/>
    <w:rsid w:val="0019640C"/>
    <w:rsid w:val="001A0FDF"/>
    <w:rsid w:val="001A273D"/>
    <w:rsid w:val="001A3880"/>
    <w:rsid w:val="001A403A"/>
    <w:rsid w:val="001A4AB6"/>
    <w:rsid w:val="001B23A9"/>
    <w:rsid w:val="001B667C"/>
    <w:rsid w:val="001B7E05"/>
    <w:rsid w:val="001C05D1"/>
    <w:rsid w:val="001C0BC0"/>
    <w:rsid w:val="001C17AC"/>
    <w:rsid w:val="001C2690"/>
    <w:rsid w:val="001C3C72"/>
    <w:rsid w:val="001C54D4"/>
    <w:rsid w:val="001C7274"/>
    <w:rsid w:val="001C7506"/>
    <w:rsid w:val="001C7981"/>
    <w:rsid w:val="001C7C84"/>
    <w:rsid w:val="001D0F2E"/>
    <w:rsid w:val="001D28B2"/>
    <w:rsid w:val="001D6608"/>
    <w:rsid w:val="001E1BD3"/>
    <w:rsid w:val="001E2BD3"/>
    <w:rsid w:val="001E3F8A"/>
    <w:rsid w:val="001E57C6"/>
    <w:rsid w:val="001E62D1"/>
    <w:rsid w:val="001E6DCA"/>
    <w:rsid w:val="001E7E10"/>
    <w:rsid w:val="001F04FD"/>
    <w:rsid w:val="001F088B"/>
    <w:rsid w:val="001F178C"/>
    <w:rsid w:val="001F2D3C"/>
    <w:rsid w:val="001F544C"/>
    <w:rsid w:val="002023EE"/>
    <w:rsid w:val="002060BA"/>
    <w:rsid w:val="002069EC"/>
    <w:rsid w:val="002111C1"/>
    <w:rsid w:val="002112F6"/>
    <w:rsid w:val="00212A60"/>
    <w:rsid w:val="00213652"/>
    <w:rsid w:val="0021421C"/>
    <w:rsid w:val="00214B5B"/>
    <w:rsid w:val="00214E20"/>
    <w:rsid w:val="00216917"/>
    <w:rsid w:val="00220E40"/>
    <w:rsid w:val="00221910"/>
    <w:rsid w:val="00223226"/>
    <w:rsid w:val="00223522"/>
    <w:rsid w:val="00225AE8"/>
    <w:rsid w:val="00227427"/>
    <w:rsid w:val="00230762"/>
    <w:rsid w:val="00232062"/>
    <w:rsid w:val="0023418C"/>
    <w:rsid w:val="00234297"/>
    <w:rsid w:val="00235585"/>
    <w:rsid w:val="00236519"/>
    <w:rsid w:val="002404EF"/>
    <w:rsid w:val="002405F8"/>
    <w:rsid w:val="00240C51"/>
    <w:rsid w:val="00240FFF"/>
    <w:rsid w:val="0024501F"/>
    <w:rsid w:val="0024580A"/>
    <w:rsid w:val="00247AB0"/>
    <w:rsid w:val="00250E7E"/>
    <w:rsid w:val="00252800"/>
    <w:rsid w:val="0025467F"/>
    <w:rsid w:val="00257D81"/>
    <w:rsid w:val="00261C1B"/>
    <w:rsid w:val="00262AC3"/>
    <w:rsid w:val="00263B9C"/>
    <w:rsid w:val="00264FDD"/>
    <w:rsid w:val="002654B2"/>
    <w:rsid w:val="0026750D"/>
    <w:rsid w:val="00270504"/>
    <w:rsid w:val="0027111E"/>
    <w:rsid w:val="0027774D"/>
    <w:rsid w:val="00281104"/>
    <w:rsid w:val="00284A0B"/>
    <w:rsid w:val="00284F61"/>
    <w:rsid w:val="00286CEC"/>
    <w:rsid w:val="00291129"/>
    <w:rsid w:val="0029119A"/>
    <w:rsid w:val="00291A33"/>
    <w:rsid w:val="0029662E"/>
    <w:rsid w:val="00296CD3"/>
    <w:rsid w:val="00296D4D"/>
    <w:rsid w:val="00296EAB"/>
    <w:rsid w:val="00297119"/>
    <w:rsid w:val="002A176D"/>
    <w:rsid w:val="002A223E"/>
    <w:rsid w:val="002A2E51"/>
    <w:rsid w:val="002A2F32"/>
    <w:rsid w:val="002A42D0"/>
    <w:rsid w:val="002A507D"/>
    <w:rsid w:val="002A5ACA"/>
    <w:rsid w:val="002A7315"/>
    <w:rsid w:val="002B0C9C"/>
    <w:rsid w:val="002B1663"/>
    <w:rsid w:val="002B1B77"/>
    <w:rsid w:val="002B4E81"/>
    <w:rsid w:val="002B66E9"/>
    <w:rsid w:val="002B68A3"/>
    <w:rsid w:val="002B6A4B"/>
    <w:rsid w:val="002B6D58"/>
    <w:rsid w:val="002B7331"/>
    <w:rsid w:val="002C068B"/>
    <w:rsid w:val="002C1C59"/>
    <w:rsid w:val="002C27BF"/>
    <w:rsid w:val="002C2D98"/>
    <w:rsid w:val="002C3A6B"/>
    <w:rsid w:val="002C45C4"/>
    <w:rsid w:val="002C5923"/>
    <w:rsid w:val="002C5A4C"/>
    <w:rsid w:val="002C7A23"/>
    <w:rsid w:val="002D08C7"/>
    <w:rsid w:val="002D1EF7"/>
    <w:rsid w:val="002D735D"/>
    <w:rsid w:val="002D7385"/>
    <w:rsid w:val="002E046A"/>
    <w:rsid w:val="002E27EF"/>
    <w:rsid w:val="002E283F"/>
    <w:rsid w:val="002E4AA0"/>
    <w:rsid w:val="002E4B0F"/>
    <w:rsid w:val="002E5F1C"/>
    <w:rsid w:val="002E7578"/>
    <w:rsid w:val="002F0C21"/>
    <w:rsid w:val="002F0C40"/>
    <w:rsid w:val="002F18FE"/>
    <w:rsid w:val="002F204B"/>
    <w:rsid w:val="002F3279"/>
    <w:rsid w:val="002F3768"/>
    <w:rsid w:val="002F40DC"/>
    <w:rsid w:val="002F412E"/>
    <w:rsid w:val="002F4C19"/>
    <w:rsid w:val="002F5550"/>
    <w:rsid w:val="002F68F8"/>
    <w:rsid w:val="002F6E27"/>
    <w:rsid w:val="003009BC"/>
    <w:rsid w:val="0030348C"/>
    <w:rsid w:val="00304225"/>
    <w:rsid w:val="00304756"/>
    <w:rsid w:val="00304A23"/>
    <w:rsid w:val="00305328"/>
    <w:rsid w:val="003059FA"/>
    <w:rsid w:val="00306AF4"/>
    <w:rsid w:val="0031008D"/>
    <w:rsid w:val="00316157"/>
    <w:rsid w:val="00324289"/>
    <w:rsid w:val="003248CA"/>
    <w:rsid w:val="003249D9"/>
    <w:rsid w:val="003309C4"/>
    <w:rsid w:val="00332F0A"/>
    <w:rsid w:val="00333429"/>
    <w:rsid w:val="0033534B"/>
    <w:rsid w:val="003359FB"/>
    <w:rsid w:val="003372D5"/>
    <w:rsid w:val="00342615"/>
    <w:rsid w:val="00343477"/>
    <w:rsid w:val="00347173"/>
    <w:rsid w:val="00347ABB"/>
    <w:rsid w:val="00352415"/>
    <w:rsid w:val="003539AD"/>
    <w:rsid w:val="00354107"/>
    <w:rsid w:val="0035453C"/>
    <w:rsid w:val="0035523C"/>
    <w:rsid w:val="003557B5"/>
    <w:rsid w:val="00356F31"/>
    <w:rsid w:val="00357150"/>
    <w:rsid w:val="00357653"/>
    <w:rsid w:val="00360B6F"/>
    <w:rsid w:val="00362542"/>
    <w:rsid w:val="00362DE0"/>
    <w:rsid w:val="00365C19"/>
    <w:rsid w:val="00370B6C"/>
    <w:rsid w:val="00372C6F"/>
    <w:rsid w:val="003733C9"/>
    <w:rsid w:val="00373B13"/>
    <w:rsid w:val="003753B9"/>
    <w:rsid w:val="00376B3E"/>
    <w:rsid w:val="00376D28"/>
    <w:rsid w:val="00380513"/>
    <w:rsid w:val="003818D5"/>
    <w:rsid w:val="00381C3C"/>
    <w:rsid w:val="0038364A"/>
    <w:rsid w:val="00383AA8"/>
    <w:rsid w:val="003848B2"/>
    <w:rsid w:val="003867A8"/>
    <w:rsid w:val="003868A0"/>
    <w:rsid w:val="00386A84"/>
    <w:rsid w:val="00386D72"/>
    <w:rsid w:val="003918FF"/>
    <w:rsid w:val="0039216C"/>
    <w:rsid w:val="00392381"/>
    <w:rsid w:val="00394372"/>
    <w:rsid w:val="00395651"/>
    <w:rsid w:val="00396465"/>
    <w:rsid w:val="00396764"/>
    <w:rsid w:val="003970AB"/>
    <w:rsid w:val="00397D49"/>
    <w:rsid w:val="003A039C"/>
    <w:rsid w:val="003A2F55"/>
    <w:rsid w:val="003A508B"/>
    <w:rsid w:val="003A5D04"/>
    <w:rsid w:val="003B015F"/>
    <w:rsid w:val="003B28BE"/>
    <w:rsid w:val="003B2BBA"/>
    <w:rsid w:val="003B467D"/>
    <w:rsid w:val="003B5574"/>
    <w:rsid w:val="003B628A"/>
    <w:rsid w:val="003B6F1C"/>
    <w:rsid w:val="003C12DB"/>
    <w:rsid w:val="003C2903"/>
    <w:rsid w:val="003C2EA5"/>
    <w:rsid w:val="003C325E"/>
    <w:rsid w:val="003C32A7"/>
    <w:rsid w:val="003C60B9"/>
    <w:rsid w:val="003C6C7E"/>
    <w:rsid w:val="003D04F0"/>
    <w:rsid w:val="003D16CC"/>
    <w:rsid w:val="003D1D26"/>
    <w:rsid w:val="003D3B3C"/>
    <w:rsid w:val="003D6D98"/>
    <w:rsid w:val="003E0361"/>
    <w:rsid w:val="003E4937"/>
    <w:rsid w:val="003E691F"/>
    <w:rsid w:val="003E787C"/>
    <w:rsid w:val="003F0390"/>
    <w:rsid w:val="003F0606"/>
    <w:rsid w:val="003F35B2"/>
    <w:rsid w:val="003F3799"/>
    <w:rsid w:val="003F413E"/>
    <w:rsid w:val="003F45CC"/>
    <w:rsid w:val="003F4AEF"/>
    <w:rsid w:val="003F5C92"/>
    <w:rsid w:val="003F7283"/>
    <w:rsid w:val="004009BC"/>
    <w:rsid w:val="00401019"/>
    <w:rsid w:val="004035F7"/>
    <w:rsid w:val="004109DC"/>
    <w:rsid w:val="00411BE0"/>
    <w:rsid w:val="00412061"/>
    <w:rsid w:val="00412380"/>
    <w:rsid w:val="00416BE8"/>
    <w:rsid w:val="00417482"/>
    <w:rsid w:val="0042135A"/>
    <w:rsid w:val="0042225B"/>
    <w:rsid w:val="004228DE"/>
    <w:rsid w:val="004229AB"/>
    <w:rsid w:val="00423BCC"/>
    <w:rsid w:val="00425244"/>
    <w:rsid w:val="00426339"/>
    <w:rsid w:val="004272FD"/>
    <w:rsid w:val="00427970"/>
    <w:rsid w:val="004316B6"/>
    <w:rsid w:val="0043633F"/>
    <w:rsid w:val="004369FF"/>
    <w:rsid w:val="0044485C"/>
    <w:rsid w:val="00446FF4"/>
    <w:rsid w:val="00447281"/>
    <w:rsid w:val="004476D9"/>
    <w:rsid w:val="004501F2"/>
    <w:rsid w:val="0045366E"/>
    <w:rsid w:val="004536FD"/>
    <w:rsid w:val="00454205"/>
    <w:rsid w:val="004546DB"/>
    <w:rsid w:val="004577C0"/>
    <w:rsid w:val="00457B9D"/>
    <w:rsid w:val="004602C5"/>
    <w:rsid w:val="00462F3C"/>
    <w:rsid w:val="00470AD8"/>
    <w:rsid w:val="0047155E"/>
    <w:rsid w:val="00473958"/>
    <w:rsid w:val="00476EAE"/>
    <w:rsid w:val="00482192"/>
    <w:rsid w:val="00482D18"/>
    <w:rsid w:val="004847C0"/>
    <w:rsid w:val="004866E7"/>
    <w:rsid w:val="004905F1"/>
    <w:rsid w:val="004918AF"/>
    <w:rsid w:val="00496A70"/>
    <w:rsid w:val="00497709"/>
    <w:rsid w:val="004A088C"/>
    <w:rsid w:val="004A1CB2"/>
    <w:rsid w:val="004A2240"/>
    <w:rsid w:val="004A5282"/>
    <w:rsid w:val="004A5AB9"/>
    <w:rsid w:val="004A5D95"/>
    <w:rsid w:val="004B020E"/>
    <w:rsid w:val="004B04BE"/>
    <w:rsid w:val="004B09B3"/>
    <w:rsid w:val="004B18D2"/>
    <w:rsid w:val="004B22BC"/>
    <w:rsid w:val="004B3FA0"/>
    <w:rsid w:val="004B442C"/>
    <w:rsid w:val="004B6240"/>
    <w:rsid w:val="004B692D"/>
    <w:rsid w:val="004C1BAD"/>
    <w:rsid w:val="004C1F0D"/>
    <w:rsid w:val="004C269A"/>
    <w:rsid w:val="004C3BA2"/>
    <w:rsid w:val="004C45F2"/>
    <w:rsid w:val="004C50FE"/>
    <w:rsid w:val="004C5229"/>
    <w:rsid w:val="004C5246"/>
    <w:rsid w:val="004C5F43"/>
    <w:rsid w:val="004C6361"/>
    <w:rsid w:val="004C6F60"/>
    <w:rsid w:val="004C76BF"/>
    <w:rsid w:val="004D33B9"/>
    <w:rsid w:val="004D5553"/>
    <w:rsid w:val="004D692F"/>
    <w:rsid w:val="004D7F83"/>
    <w:rsid w:val="004E2819"/>
    <w:rsid w:val="004E28B6"/>
    <w:rsid w:val="004E38FB"/>
    <w:rsid w:val="004E5A2F"/>
    <w:rsid w:val="004F4B6D"/>
    <w:rsid w:val="004F673A"/>
    <w:rsid w:val="004F7CDC"/>
    <w:rsid w:val="004F7F70"/>
    <w:rsid w:val="00503B62"/>
    <w:rsid w:val="0050509A"/>
    <w:rsid w:val="00505C99"/>
    <w:rsid w:val="005064E6"/>
    <w:rsid w:val="005102CA"/>
    <w:rsid w:val="005103FC"/>
    <w:rsid w:val="005115F8"/>
    <w:rsid w:val="00511D76"/>
    <w:rsid w:val="00513840"/>
    <w:rsid w:val="0051405A"/>
    <w:rsid w:val="00515161"/>
    <w:rsid w:val="0051593A"/>
    <w:rsid w:val="005160CB"/>
    <w:rsid w:val="0051674D"/>
    <w:rsid w:val="00516FBC"/>
    <w:rsid w:val="0052145B"/>
    <w:rsid w:val="00521A8B"/>
    <w:rsid w:val="0052233E"/>
    <w:rsid w:val="00526006"/>
    <w:rsid w:val="00526E3C"/>
    <w:rsid w:val="00530B59"/>
    <w:rsid w:val="005321C0"/>
    <w:rsid w:val="00534B98"/>
    <w:rsid w:val="005365B3"/>
    <w:rsid w:val="005409B2"/>
    <w:rsid w:val="00540AFE"/>
    <w:rsid w:val="00541273"/>
    <w:rsid w:val="00542DD8"/>
    <w:rsid w:val="00544FFA"/>
    <w:rsid w:val="00545A38"/>
    <w:rsid w:val="00550A65"/>
    <w:rsid w:val="0055208D"/>
    <w:rsid w:val="00552975"/>
    <w:rsid w:val="005537F7"/>
    <w:rsid w:val="0055413E"/>
    <w:rsid w:val="00555A58"/>
    <w:rsid w:val="0055604D"/>
    <w:rsid w:val="00556367"/>
    <w:rsid w:val="00556726"/>
    <w:rsid w:val="00561B7E"/>
    <w:rsid w:val="00562330"/>
    <w:rsid w:val="00565AEE"/>
    <w:rsid w:val="005664EB"/>
    <w:rsid w:val="00566BD3"/>
    <w:rsid w:val="00567DA1"/>
    <w:rsid w:val="0057078C"/>
    <w:rsid w:val="00571C4C"/>
    <w:rsid w:val="00572FA9"/>
    <w:rsid w:val="0058198A"/>
    <w:rsid w:val="00584C7D"/>
    <w:rsid w:val="005854D7"/>
    <w:rsid w:val="005857AA"/>
    <w:rsid w:val="0058602E"/>
    <w:rsid w:val="005862A8"/>
    <w:rsid w:val="00591E7A"/>
    <w:rsid w:val="00592199"/>
    <w:rsid w:val="005932DD"/>
    <w:rsid w:val="00593446"/>
    <w:rsid w:val="0059415B"/>
    <w:rsid w:val="00596D65"/>
    <w:rsid w:val="0059713A"/>
    <w:rsid w:val="005A23E5"/>
    <w:rsid w:val="005A2EBE"/>
    <w:rsid w:val="005A3C33"/>
    <w:rsid w:val="005A424D"/>
    <w:rsid w:val="005B116B"/>
    <w:rsid w:val="005B285A"/>
    <w:rsid w:val="005B28F9"/>
    <w:rsid w:val="005B5BB9"/>
    <w:rsid w:val="005B6AFF"/>
    <w:rsid w:val="005B7826"/>
    <w:rsid w:val="005C1DFC"/>
    <w:rsid w:val="005C1EB1"/>
    <w:rsid w:val="005C304F"/>
    <w:rsid w:val="005C30D8"/>
    <w:rsid w:val="005C3744"/>
    <w:rsid w:val="005C5844"/>
    <w:rsid w:val="005C5868"/>
    <w:rsid w:val="005D14B1"/>
    <w:rsid w:val="005D428C"/>
    <w:rsid w:val="005D6018"/>
    <w:rsid w:val="005E0C47"/>
    <w:rsid w:val="005E0CCB"/>
    <w:rsid w:val="005E1D5B"/>
    <w:rsid w:val="005E374E"/>
    <w:rsid w:val="005E4475"/>
    <w:rsid w:val="005F0119"/>
    <w:rsid w:val="005F2796"/>
    <w:rsid w:val="005F2FD4"/>
    <w:rsid w:val="005F46AE"/>
    <w:rsid w:val="005F52BE"/>
    <w:rsid w:val="005F6CEE"/>
    <w:rsid w:val="005F6F32"/>
    <w:rsid w:val="00600893"/>
    <w:rsid w:val="00600E0D"/>
    <w:rsid w:val="00601B00"/>
    <w:rsid w:val="00602D45"/>
    <w:rsid w:val="00602EF0"/>
    <w:rsid w:val="00604127"/>
    <w:rsid w:val="0060685A"/>
    <w:rsid w:val="00610286"/>
    <w:rsid w:val="0061029F"/>
    <w:rsid w:val="00612AFF"/>
    <w:rsid w:val="00613132"/>
    <w:rsid w:val="00613231"/>
    <w:rsid w:val="00613771"/>
    <w:rsid w:val="00613D52"/>
    <w:rsid w:val="00614F71"/>
    <w:rsid w:val="006175DC"/>
    <w:rsid w:val="006204A2"/>
    <w:rsid w:val="00623611"/>
    <w:rsid w:val="00624BAA"/>
    <w:rsid w:val="00624D29"/>
    <w:rsid w:val="006306E2"/>
    <w:rsid w:val="00633FD4"/>
    <w:rsid w:val="00640A1C"/>
    <w:rsid w:val="006416C7"/>
    <w:rsid w:val="006425D7"/>
    <w:rsid w:val="00643871"/>
    <w:rsid w:val="00646664"/>
    <w:rsid w:val="00647542"/>
    <w:rsid w:val="006477B8"/>
    <w:rsid w:val="006479C5"/>
    <w:rsid w:val="00650A35"/>
    <w:rsid w:val="00650BA0"/>
    <w:rsid w:val="006510A0"/>
    <w:rsid w:val="00651920"/>
    <w:rsid w:val="00652FC3"/>
    <w:rsid w:val="00653887"/>
    <w:rsid w:val="006544E2"/>
    <w:rsid w:val="0065586B"/>
    <w:rsid w:val="006574CF"/>
    <w:rsid w:val="00660658"/>
    <w:rsid w:val="00663ABA"/>
    <w:rsid w:val="00664231"/>
    <w:rsid w:val="00666629"/>
    <w:rsid w:val="00671070"/>
    <w:rsid w:val="006751BA"/>
    <w:rsid w:val="006754AA"/>
    <w:rsid w:val="00677B8A"/>
    <w:rsid w:val="00680226"/>
    <w:rsid w:val="00680EF2"/>
    <w:rsid w:val="0068173F"/>
    <w:rsid w:val="00682518"/>
    <w:rsid w:val="00683046"/>
    <w:rsid w:val="0068367B"/>
    <w:rsid w:val="00683CA8"/>
    <w:rsid w:val="00685563"/>
    <w:rsid w:val="00690BC5"/>
    <w:rsid w:val="006911BB"/>
    <w:rsid w:val="006928FB"/>
    <w:rsid w:val="00693196"/>
    <w:rsid w:val="0069591F"/>
    <w:rsid w:val="00695B5A"/>
    <w:rsid w:val="0069603F"/>
    <w:rsid w:val="00696716"/>
    <w:rsid w:val="00696EBD"/>
    <w:rsid w:val="00697C07"/>
    <w:rsid w:val="006A0E65"/>
    <w:rsid w:val="006A2188"/>
    <w:rsid w:val="006A4F59"/>
    <w:rsid w:val="006A5105"/>
    <w:rsid w:val="006A64E6"/>
    <w:rsid w:val="006A7FCE"/>
    <w:rsid w:val="006B00C2"/>
    <w:rsid w:val="006B0916"/>
    <w:rsid w:val="006B0D43"/>
    <w:rsid w:val="006B481C"/>
    <w:rsid w:val="006B6267"/>
    <w:rsid w:val="006C0AFF"/>
    <w:rsid w:val="006C2E2C"/>
    <w:rsid w:val="006D17B2"/>
    <w:rsid w:val="006D18F9"/>
    <w:rsid w:val="006D34D0"/>
    <w:rsid w:val="006D46E0"/>
    <w:rsid w:val="006D471C"/>
    <w:rsid w:val="006D6F9D"/>
    <w:rsid w:val="006D71EC"/>
    <w:rsid w:val="006D7243"/>
    <w:rsid w:val="006E00E6"/>
    <w:rsid w:val="006E293C"/>
    <w:rsid w:val="006E3C74"/>
    <w:rsid w:val="006E4FC1"/>
    <w:rsid w:val="006E6261"/>
    <w:rsid w:val="006E68F8"/>
    <w:rsid w:val="006E6F7E"/>
    <w:rsid w:val="006F02EB"/>
    <w:rsid w:val="006F0D97"/>
    <w:rsid w:val="006F220B"/>
    <w:rsid w:val="006F3A8D"/>
    <w:rsid w:val="006F4419"/>
    <w:rsid w:val="00700417"/>
    <w:rsid w:val="00700ACF"/>
    <w:rsid w:val="007013EC"/>
    <w:rsid w:val="00702190"/>
    <w:rsid w:val="00702678"/>
    <w:rsid w:val="007029A0"/>
    <w:rsid w:val="00704E28"/>
    <w:rsid w:val="00705C22"/>
    <w:rsid w:val="007068CE"/>
    <w:rsid w:val="0070746D"/>
    <w:rsid w:val="00707F17"/>
    <w:rsid w:val="0071134D"/>
    <w:rsid w:val="00712104"/>
    <w:rsid w:val="007122C2"/>
    <w:rsid w:val="00712AA9"/>
    <w:rsid w:val="007145F7"/>
    <w:rsid w:val="0071688C"/>
    <w:rsid w:val="0072191D"/>
    <w:rsid w:val="00721D94"/>
    <w:rsid w:val="007226AD"/>
    <w:rsid w:val="00723DD6"/>
    <w:rsid w:val="00724CF1"/>
    <w:rsid w:val="00726E7C"/>
    <w:rsid w:val="00727622"/>
    <w:rsid w:val="007279FB"/>
    <w:rsid w:val="00727AA6"/>
    <w:rsid w:val="00730121"/>
    <w:rsid w:val="00732601"/>
    <w:rsid w:val="007335E8"/>
    <w:rsid w:val="00733A49"/>
    <w:rsid w:val="00733E4E"/>
    <w:rsid w:val="00745A55"/>
    <w:rsid w:val="007511B0"/>
    <w:rsid w:val="00754884"/>
    <w:rsid w:val="00754AE8"/>
    <w:rsid w:val="007551AF"/>
    <w:rsid w:val="00755992"/>
    <w:rsid w:val="00755D54"/>
    <w:rsid w:val="00761C1E"/>
    <w:rsid w:val="00761D5C"/>
    <w:rsid w:val="007624E9"/>
    <w:rsid w:val="00762C97"/>
    <w:rsid w:val="00764239"/>
    <w:rsid w:val="00764B62"/>
    <w:rsid w:val="00764BF6"/>
    <w:rsid w:val="007659B3"/>
    <w:rsid w:val="00765DA1"/>
    <w:rsid w:val="007667BF"/>
    <w:rsid w:val="007677D5"/>
    <w:rsid w:val="00770F2D"/>
    <w:rsid w:val="00771727"/>
    <w:rsid w:val="007718C0"/>
    <w:rsid w:val="00772447"/>
    <w:rsid w:val="00772D5F"/>
    <w:rsid w:val="00773021"/>
    <w:rsid w:val="00773184"/>
    <w:rsid w:val="00774706"/>
    <w:rsid w:val="00775068"/>
    <w:rsid w:val="0077630B"/>
    <w:rsid w:val="00777CA1"/>
    <w:rsid w:val="0078154A"/>
    <w:rsid w:val="007826BA"/>
    <w:rsid w:val="00782A35"/>
    <w:rsid w:val="0078370D"/>
    <w:rsid w:val="0078479D"/>
    <w:rsid w:val="00786C3E"/>
    <w:rsid w:val="0079043C"/>
    <w:rsid w:val="0079478B"/>
    <w:rsid w:val="00797FC9"/>
    <w:rsid w:val="007A1EFB"/>
    <w:rsid w:val="007A24BE"/>
    <w:rsid w:val="007A34ED"/>
    <w:rsid w:val="007B080C"/>
    <w:rsid w:val="007B114D"/>
    <w:rsid w:val="007B32A8"/>
    <w:rsid w:val="007B4301"/>
    <w:rsid w:val="007B56D1"/>
    <w:rsid w:val="007C04C3"/>
    <w:rsid w:val="007C0ACD"/>
    <w:rsid w:val="007C0DCF"/>
    <w:rsid w:val="007C1C74"/>
    <w:rsid w:val="007C1E2F"/>
    <w:rsid w:val="007C56BC"/>
    <w:rsid w:val="007C6897"/>
    <w:rsid w:val="007C6D48"/>
    <w:rsid w:val="007C77AA"/>
    <w:rsid w:val="007D1A36"/>
    <w:rsid w:val="007D2F91"/>
    <w:rsid w:val="007D3B78"/>
    <w:rsid w:val="007D3EB6"/>
    <w:rsid w:val="007D6004"/>
    <w:rsid w:val="007D60EA"/>
    <w:rsid w:val="007D703C"/>
    <w:rsid w:val="007D74B2"/>
    <w:rsid w:val="007E2602"/>
    <w:rsid w:val="007E3BFD"/>
    <w:rsid w:val="007E5070"/>
    <w:rsid w:val="007E7028"/>
    <w:rsid w:val="007F0CC6"/>
    <w:rsid w:val="007F0ED4"/>
    <w:rsid w:val="007F10CB"/>
    <w:rsid w:val="007F1F9E"/>
    <w:rsid w:val="007F4318"/>
    <w:rsid w:val="007F461C"/>
    <w:rsid w:val="007F473E"/>
    <w:rsid w:val="007F5C60"/>
    <w:rsid w:val="007F6436"/>
    <w:rsid w:val="007F6FB0"/>
    <w:rsid w:val="007F78C6"/>
    <w:rsid w:val="007F7BDA"/>
    <w:rsid w:val="0080107D"/>
    <w:rsid w:val="008013F0"/>
    <w:rsid w:val="00801852"/>
    <w:rsid w:val="00802CC5"/>
    <w:rsid w:val="00803A21"/>
    <w:rsid w:val="00805C3F"/>
    <w:rsid w:val="00807321"/>
    <w:rsid w:val="00811EE1"/>
    <w:rsid w:val="008141CD"/>
    <w:rsid w:val="008158B8"/>
    <w:rsid w:val="00816D54"/>
    <w:rsid w:val="0082074B"/>
    <w:rsid w:val="00820EBA"/>
    <w:rsid w:val="00820F35"/>
    <w:rsid w:val="00821ABF"/>
    <w:rsid w:val="00823C9D"/>
    <w:rsid w:val="00827A42"/>
    <w:rsid w:val="00830C32"/>
    <w:rsid w:val="0083323F"/>
    <w:rsid w:val="00835C99"/>
    <w:rsid w:val="00835E2B"/>
    <w:rsid w:val="00841360"/>
    <w:rsid w:val="00844A6C"/>
    <w:rsid w:val="00847AEA"/>
    <w:rsid w:val="008502BB"/>
    <w:rsid w:val="0085122C"/>
    <w:rsid w:val="008520FC"/>
    <w:rsid w:val="00853DAD"/>
    <w:rsid w:val="00854517"/>
    <w:rsid w:val="00855A96"/>
    <w:rsid w:val="00857DBD"/>
    <w:rsid w:val="00861D8D"/>
    <w:rsid w:val="00864F3D"/>
    <w:rsid w:val="00866E22"/>
    <w:rsid w:val="00866F57"/>
    <w:rsid w:val="00867284"/>
    <w:rsid w:val="00870068"/>
    <w:rsid w:val="008723F5"/>
    <w:rsid w:val="008737CA"/>
    <w:rsid w:val="008776CF"/>
    <w:rsid w:val="00882392"/>
    <w:rsid w:val="0088347B"/>
    <w:rsid w:val="00884683"/>
    <w:rsid w:val="00891D92"/>
    <w:rsid w:val="0089297D"/>
    <w:rsid w:val="00893CA8"/>
    <w:rsid w:val="008962CA"/>
    <w:rsid w:val="008971A4"/>
    <w:rsid w:val="00897CCD"/>
    <w:rsid w:val="008A0A07"/>
    <w:rsid w:val="008A154D"/>
    <w:rsid w:val="008A4E47"/>
    <w:rsid w:val="008A4FB1"/>
    <w:rsid w:val="008A5343"/>
    <w:rsid w:val="008A5348"/>
    <w:rsid w:val="008A5C06"/>
    <w:rsid w:val="008A5D9E"/>
    <w:rsid w:val="008A6893"/>
    <w:rsid w:val="008A7A06"/>
    <w:rsid w:val="008B032D"/>
    <w:rsid w:val="008B0B0B"/>
    <w:rsid w:val="008B2468"/>
    <w:rsid w:val="008B2F7A"/>
    <w:rsid w:val="008B471D"/>
    <w:rsid w:val="008B7037"/>
    <w:rsid w:val="008C0573"/>
    <w:rsid w:val="008C2AEB"/>
    <w:rsid w:val="008C4590"/>
    <w:rsid w:val="008C6415"/>
    <w:rsid w:val="008C744F"/>
    <w:rsid w:val="008C7798"/>
    <w:rsid w:val="008D1EEF"/>
    <w:rsid w:val="008D31E6"/>
    <w:rsid w:val="008D52B1"/>
    <w:rsid w:val="008D6D83"/>
    <w:rsid w:val="008D784D"/>
    <w:rsid w:val="008E5D1D"/>
    <w:rsid w:val="008E696E"/>
    <w:rsid w:val="008F1CC3"/>
    <w:rsid w:val="008F2AA3"/>
    <w:rsid w:val="008F3ABD"/>
    <w:rsid w:val="008F5048"/>
    <w:rsid w:val="009007EC"/>
    <w:rsid w:val="00900830"/>
    <w:rsid w:val="00901C38"/>
    <w:rsid w:val="00902DAC"/>
    <w:rsid w:val="0090574E"/>
    <w:rsid w:val="00906139"/>
    <w:rsid w:val="00914CBA"/>
    <w:rsid w:val="00915867"/>
    <w:rsid w:val="009162C7"/>
    <w:rsid w:val="0091792B"/>
    <w:rsid w:val="009202DB"/>
    <w:rsid w:val="00920987"/>
    <w:rsid w:val="00925F07"/>
    <w:rsid w:val="00926AE8"/>
    <w:rsid w:val="009300CE"/>
    <w:rsid w:val="00930372"/>
    <w:rsid w:val="0093182A"/>
    <w:rsid w:val="009322D3"/>
    <w:rsid w:val="00934827"/>
    <w:rsid w:val="00935409"/>
    <w:rsid w:val="00935CCB"/>
    <w:rsid w:val="00936293"/>
    <w:rsid w:val="0094178E"/>
    <w:rsid w:val="0094309D"/>
    <w:rsid w:val="009432A7"/>
    <w:rsid w:val="009459A4"/>
    <w:rsid w:val="00947593"/>
    <w:rsid w:val="009506DD"/>
    <w:rsid w:val="00953012"/>
    <w:rsid w:val="0095365D"/>
    <w:rsid w:val="009562EA"/>
    <w:rsid w:val="00956BBF"/>
    <w:rsid w:val="009572DD"/>
    <w:rsid w:val="00957A9E"/>
    <w:rsid w:val="00962F6A"/>
    <w:rsid w:val="0096369D"/>
    <w:rsid w:val="009642E7"/>
    <w:rsid w:val="009648CA"/>
    <w:rsid w:val="00973916"/>
    <w:rsid w:val="00973BB5"/>
    <w:rsid w:val="0097528D"/>
    <w:rsid w:val="009776A5"/>
    <w:rsid w:val="009778BC"/>
    <w:rsid w:val="00977FA1"/>
    <w:rsid w:val="00982C6B"/>
    <w:rsid w:val="00983B3B"/>
    <w:rsid w:val="00984F7B"/>
    <w:rsid w:val="0098522D"/>
    <w:rsid w:val="00985718"/>
    <w:rsid w:val="0098579E"/>
    <w:rsid w:val="009859E5"/>
    <w:rsid w:val="00985A36"/>
    <w:rsid w:val="009865E3"/>
    <w:rsid w:val="00990248"/>
    <w:rsid w:val="00993C34"/>
    <w:rsid w:val="00994D7D"/>
    <w:rsid w:val="009A049C"/>
    <w:rsid w:val="009A0F5A"/>
    <w:rsid w:val="009A31B5"/>
    <w:rsid w:val="009A4672"/>
    <w:rsid w:val="009A6E8A"/>
    <w:rsid w:val="009B000B"/>
    <w:rsid w:val="009B0585"/>
    <w:rsid w:val="009B40E8"/>
    <w:rsid w:val="009B4ACA"/>
    <w:rsid w:val="009B5271"/>
    <w:rsid w:val="009B5A69"/>
    <w:rsid w:val="009B5DF2"/>
    <w:rsid w:val="009B7E23"/>
    <w:rsid w:val="009C111C"/>
    <w:rsid w:val="009C16C1"/>
    <w:rsid w:val="009C1B9E"/>
    <w:rsid w:val="009C2F8C"/>
    <w:rsid w:val="009C6788"/>
    <w:rsid w:val="009C6844"/>
    <w:rsid w:val="009D3EBB"/>
    <w:rsid w:val="009D59CC"/>
    <w:rsid w:val="009D5EB5"/>
    <w:rsid w:val="009E04FF"/>
    <w:rsid w:val="009E0E6A"/>
    <w:rsid w:val="009E148C"/>
    <w:rsid w:val="009E1691"/>
    <w:rsid w:val="009E1F6C"/>
    <w:rsid w:val="009E5A4F"/>
    <w:rsid w:val="009E74BD"/>
    <w:rsid w:val="009E7E9C"/>
    <w:rsid w:val="009F03FE"/>
    <w:rsid w:val="009F2509"/>
    <w:rsid w:val="009F2602"/>
    <w:rsid w:val="009F364B"/>
    <w:rsid w:val="009F463D"/>
    <w:rsid w:val="009F48C3"/>
    <w:rsid w:val="009F5E73"/>
    <w:rsid w:val="009F669D"/>
    <w:rsid w:val="009F72B5"/>
    <w:rsid w:val="00A00262"/>
    <w:rsid w:val="00A00404"/>
    <w:rsid w:val="00A00427"/>
    <w:rsid w:val="00A00692"/>
    <w:rsid w:val="00A019B4"/>
    <w:rsid w:val="00A028A4"/>
    <w:rsid w:val="00A02ADB"/>
    <w:rsid w:val="00A02E0A"/>
    <w:rsid w:val="00A04151"/>
    <w:rsid w:val="00A04AFA"/>
    <w:rsid w:val="00A10362"/>
    <w:rsid w:val="00A1268D"/>
    <w:rsid w:val="00A16894"/>
    <w:rsid w:val="00A17426"/>
    <w:rsid w:val="00A17802"/>
    <w:rsid w:val="00A1795E"/>
    <w:rsid w:val="00A22EAE"/>
    <w:rsid w:val="00A23B90"/>
    <w:rsid w:val="00A25345"/>
    <w:rsid w:val="00A27771"/>
    <w:rsid w:val="00A32043"/>
    <w:rsid w:val="00A3244F"/>
    <w:rsid w:val="00A3377B"/>
    <w:rsid w:val="00A34063"/>
    <w:rsid w:val="00A34D40"/>
    <w:rsid w:val="00A35D63"/>
    <w:rsid w:val="00A401AA"/>
    <w:rsid w:val="00A40BA9"/>
    <w:rsid w:val="00A413FE"/>
    <w:rsid w:val="00A415F3"/>
    <w:rsid w:val="00A42903"/>
    <w:rsid w:val="00A43169"/>
    <w:rsid w:val="00A43B40"/>
    <w:rsid w:val="00A44113"/>
    <w:rsid w:val="00A46142"/>
    <w:rsid w:val="00A46F33"/>
    <w:rsid w:val="00A47273"/>
    <w:rsid w:val="00A47F95"/>
    <w:rsid w:val="00A50464"/>
    <w:rsid w:val="00A53283"/>
    <w:rsid w:val="00A53C3C"/>
    <w:rsid w:val="00A61B18"/>
    <w:rsid w:val="00A66973"/>
    <w:rsid w:val="00A6737E"/>
    <w:rsid w:val="00A67416"/>
    <w:rsid w:val="00A70D48"/>
    <w:rsid w:val="00A7156B"/>
    <w:rsid w:val="00A74227"/>
    <w:rsid w:val="00A75BE2"/>
    <w:rsid w:val="00A75F3B"/>
    <w:rsid w:val="00A766BE"/>
    <w:rsid w:val="00A76EBA"/>
    <w:rsid w:val="00A77657"/>
    <w:rsid w:val="00A8014C"/>
    <w:rsid w:val="00A812D7"/>
    <w:rsid w:val="00A82406"/>
    <w:rsid w:val="00A83D90"/>
    <w:rsid w:val="00A84D7F"/>
    <w:rsid w:val="00A86222"/>
    <w:rsid w:val="00A90BCB"/>
    <w:rsid w:val="00A917D3"/>
    <w:rsid w:val="00A924CA"/>
    <w:rsid w:val="00A9276C"/>
    <w:rsid w:val="00A9497A"/>
    <w:rsid w:val="00A97ACC"/>
    <w:rsid w:val="00AA0297"/>
    <w:rsid w:val="00AA092F"/>
    <w:rsid w:val="00AA26D5"/>
    <w:rsid w:val="00AA2CB2"/>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AE4"/>
    <w:rsid w:val="00AC60DC"/>
    <w:rsid w:val="00AC69B4"/>
    <w:rsid w:val="00AD0243"/>
    <w:rsid w:val="00AD1BBA"/>
    <w:rsid w:val="00AD33B5"/>
    <w:rsid w:val="00AD357E"/>
    <w:rsid w:val="00AD3584"/>
    <w:rsid w:val="00AE29F3"/>
    <w:rsid w:val="00AE2B55"/>
    <w:rsid w:val="00AE3390"/>
    <w:rsid w:val="00AE5711"/>
    <w:rsid w:val="00AE67EA"/>
    <w:rsid w:val="00AF100B"/>
    <w:rsid w:val="00AF15AD"/>
    <w:rsid w:val="00AF2B3B"/>
    <w:rsid w:val="00AF6949"/>
    <w:rsid w:val="00B0210D"/>
    <w:rsid w:val="00B041EC"/>
    <w:rsid w:val="00B04A0D"/>
    <w:rsid w:val="00B04ADA"/>
    <w:rsid w:val="00B10075"/>
    <w:rsid w:val="00B1210C"/>
    <w:rsid w:val="00B13120"/>
    <w:rsid w:val="00B15A95"/>
    <w:rsid w:val="00B15DF7"/>
    <w:rsid w:val="00B15FBD"/>
    <w:rsid w:val="00B16025"/>
    <w:rsid w:val="00B16C7A"/>
    <w:rsid w:val="00B1714A"/>
    <w:rsid w:val="00B21CFE"/>
    <w:rsid w:val="00B22430"/>
    <w:rsid w:val="00B23D3A"/>
    <w:rsid w:val="00B24C91"/>
    <w:rsid w:val="00B26F3D"/>
    <w:rsid w:val="00B31448"/>
    <w:rsid w:val="00B33CBF"/>
    <w:rsid w:val="00B34748"/>
    <w:rsid w:val="00B34CF8"/>
    <w:rsid w:val="00B356CF"/>
    <w:rsid w:val="00B35715"/>
    <w:rsid w:val="00B378D1"/>
    <w:rsid w:val="00B43045"/>
    <w:rsid w:val="00B454BB"/>
    <w:rsid w:val="00B4779D"/>
    <w:rsid w:val="00B50110"/>
    <w:rsid w:val="00B50482"/>
    <w:rsid w:val="00B5086D"/>
    <w:rsid w:val="00B51723"/>
    <w:rsid w:val="00B52430"/>
    <w:rsid w:val="00B539D5"/>
    <w:rsid w:val="00B54125"/>
    <w:rsid w:val="00B54B0D"/>
    <w:rsid w:val="00B60B1B"/>
    <w:rsid w:val="00B64C13"/>
    <w:rsid w:val="00B659B6"/>
    <w:rsid w:val="00B70BB0"/>
    <w:rsid w:val="00B7348A"/>
    <w:rsid w:val="00B779C3"/>
    <w:rsid w:val="00B77D12"/>
    <w:rsid w:val="00B81B47"/>
    <w:rsid w:val="00B82764"/>
    <w:rsid w:val="00B838E2"/>
    <w:rsid w:val="00B83B10"/>
    <w:rsid w:val="00B84EF5"/>
    <w:rsid w:val="00B87603"/>
    <w:rsid w:val="00B90163"/>
    <w:rsid w:val="00B9175F"/>
    <w:rsid w:val="00B91E32"/>
    <w:rsid w:val="00B9609C"/>
    <w:rsid w:val="00BA056B"/>
    <w:rsid w:val="00BA1AC8"/>
    <w:rsid w:val="00BA3159"/>
    <w:rsid w:val="00BA466F"/>
    <w:rsid w:val="00BA56F4"/>
    <w:rsid w:val="00BB0113"/>
    <w:rsid w:val="00BB215D"/>
    <w:rsid w:val="00BB4089"/>
    <w:rsid w:val="00BB5803"/>
    <w:rsid w:val="00BB6CA4"/>
    <w:rsid w:val="00BB6CEE"/>
    <w:rsid w:val="00BC19AB"/>
    <w:rsid w:val="00BC46EB"/>
    <w:rsid w:val="00BC4A92"/>
    <w:rsid w:val="00BC5228"/>
    <w:rsid w:val="00BC5F50"/>
    <w:rsid w:val="00BC6D4E"/>
    <w:rsid w:val="00BD0DC2"/>
    <w:rsid w:val="00BD15C9"/>
    <w:rsid w:val="00BD316E"/>
    <w:rsid w:val="00BD38EF"/>
    <w:rsid w:val="00BD3CBE"/>
    <w:rsid w:val="00BD464F"/>
    <w:rsid w:val="00BD565F"/>
    <w:rsid w:val="00BD5BC2"/>
    <w:rsid w:val="00BD6173"/>
    <w:rsid w:val="00BE0849"/>
    <w:rsid w:val="00BE1814"/>
    <w:rsid w:val="00BE2CB0"/>
    <w:rsid w:val="00BE5B6B"/>
    <w:rsid w:val="00BE6CA6"/>
    <w:rsid w:val="00BE7983"/>
    <w:rsid w:val="00BF0505"/>
    <w:rsid w:val="00BF347E"/>
    <w:rsid w:val="00BF43D3"/>
    <w:rsid w:val="00BF70F1"/>
    <w:rsid w:val="00C02811"/>
    <w:rsid w:val="00C046A4"/>
    <w:rsid w:val="00C15DD4"/>
    <w:rsid w:val="00C163B2"/>
    <w:rsid w:val="00C175C0"/>
    <w:rsid w:val="00C21575"/>
    <w:rsid w:val="00C223EF"/>
    <w:rsid w:val="00C22660"/>
    <w:rsid w:val="00C22E0C"/>
    <w:rsid w:val="00C236BB"/>
    <w:rsid w:val="00C257E0"/>
    <w:rsid w:val="00C2676F"/>
    <w:rsid w:val="00C27A23"/>
    <w:rsid w:val="00C32274"/>
    <w:rsid w:val="00C348B1"/>
    <w:rsid w:val="00C34AC9"/>
    <w:rsid w:val="00C35520"/>
    <w:rsid w:val="00C363DB"/>
    <w:rsid w:val="00C41505"/>
    <w:rsid w:val="00C42F13"/>
    <w:rsid w:val="00C464F1"/>
    <w:rsid w:val="00C472FB"/>
    <w:rsid w:val="00C50259"/>
    <w:rsid w:val="00C5171A"/>
    <w:rsid w:val="00C51FAE"/>
    <w:rsid w:val="00C531D0"/>
    <w:rsid w:val="00C53F0F"/>
    <w:rsid w:val="00C54DE2"/>
    <w:rsid w:val="00C564E0"/>
    <w:rsid w:val="00C56A67"/>
    <w:rsid w:val="00C603D7"/>
    <w:rsid w:val="00C625B2"/>
    <w:rsid w:val="00C62ECC"/>
    <w:rsid w:val="00C65D06"/>
    <w:rsid w:val="00C708DA"/>
    <w:rsid w:val="00C71500"/>
    <w:rsid w:val="00C73733"/>
    <w:rsid w:val="00C7432A"/>
    <w:rsid w:val="00C74D58"/>
    <w:rsid w:val="00C75E60"/>
    <w:rsid w:val="00C76B21"/>
    <w:rsid w:val="00C804DA"/>
    <w:rsid w:val="00C80642"/>
    <w:rsid w:val="00C868EA"/>
    <w:rsid w:val="00C9050A"/>
    <w:rsid w:val="00C9239E"/>
    <w:rsid w:val="00C933AC"/>
    <w:rsid w:val="00C944E5"/>
    <w:rsid w:val="00C94B82"/>
    <w:rsid w:val="00C9650B"/>
    <w:rsid w:val="00C967EE"/>
    <w:rsid w:val="00CA0B1D"/>
    <w:rsid w:val="00CA156F"/>
    <w:rsid w:val="00CA42E0"/>
    <w:rsid w:val="00CA45A4"/>
    <w:rsid w:val="00CA4696"/>
    <w:rsid w:val="00CA507D"/>
    <w:rsid w:val="00CA5C13"/>
    <w:rsid w:val="00CA7192"/>
    <w:rsid w:val="00CA783C"/>
    <w:rsid w:val="00CB06BC"/>
    <w:rsid w:val="00CB06CD"/>
    <w:rsid w:val="00CB1736"/>
    <w:rsid w:val="00CB188A"/>
    <w:rsid w:val="00CB2EED"/>
    <w:rsid w:val="00CB32C2"/>
    <w:rsid w:val="00CB4C68"/>
    <w:rsid w:val="00CB4DA0"/>
    <w:rsid w:val="00CB5339"/>
    <w:rsid w:val="00CB54E6"/>
    <w:rsid w:val="00CB7D27"/>
    <w:rsid w:val="00CC00F6"/>
    <w:rsid w:val="00CC1B57"/>
    <w:rsid w:val="00CC74F4"/>
    <w:rsid w:val="00CC7F41"/>
    <w:rsid w:val="00CD03A6"/>
    <w:rsid w:val="00CD1C91"/>
    <w:rsid w:val="00CD237F"/>
    <w:rsid w:val="00CD2E4D"/>
    <w:rsid w:val="00CD6F9F"/>
    <w:rsid w:val="00CD7BA4"/>
    <w:rsid w:val="00CD7EF0"/>
    <w:rsid w:val="00CE197E"/>
    <w:rsid w:val="00CE2F50"/>
    <w:rsid w:val="00CE45D0"/>
    <w:rsid w:val="00CE4DBB"/>
    <w:rsid w:val="00CE6EA0"/>
    <w:rsid w:val="00CF2835"/>
    <w:rsid w:val="00D005D1"/>
    <w:rsid w:val="00D02904"/>
    <w:rsid w:val="00D07AAD"/>
    <w:rsid w:val="00D109F3"/>
    <w:rsid w:val="00D128BB"/>
    <w:rsid w:val="00D134BF"/>
    <w:rsid w:val="00D164B2"/>
    <w:rsid w:val="00D17CDB"/>
    <w:rsid w:val="00D2107D"/>
    <w:rsid w:val="00D210BC"/>
    <w:rsid w:val="00D224B4"/>
    <w:rsid w:val="00D257F6"/>
    <w:rsid w:val="00D25F9E"/>
    <w:rsid w:val="00D2749F"/>
    <w:rsid w:val="00D27525"/>
    <w:rsid w:val="00D3083F"/>
    <w:rsid w:val="00D30992"/>
    <w:rsid w:val="00D30BCF"/>
    <w:rsid w:val="00D34D18"/>
    <w:rsid w:val="00D35ED0"/>
    <w:rsid w:val="00D36404"/>
    <w:rsid w:val="00D36887"/>
    <w:rsid w:val="00D40542"/>
    <w:rsid w:val="00D40898"/>
    <w:rsid w:val="00D4264A"/>
    <w:rsid w:val="00D4378B"/>
    <w:rsid w:val="00D45797"/>
    <w:rsid w:val="00D45EE2"/>
    <w:rsid w:val="00D475D2"/>
    <w:rsid w:val="00D47C2C"/>
    <w:rsid w:val="00D47FDF"/>
    <w:rsid w:val="00D509DB"/>
    <w:rsid w:val="00D52334"/>
    <w:rsid w:val="00D525AD"/>
    <w:rsid w:val="00D52F39"/>
    <w:rsid w:val="00D537F4"/>
    <w:rsid w:val="00D54E83"/>
    <w:rsid w:val="00D565A7"/>
    <w:rsid w:val="00D567E6"/>
    <w:rsid w:val="00D574D7"/>
    <w:rsid w:val="00D57B8B"/>
    <w:rsid w:val="00D57C32"/>
    <w:rsid w:val="00D57DA0"/>
    <w:rsid w:val="00D61813"/>
    <w:rsid w:val="00D61DA4"/>
    <w:rsid w:val="00D62EB2"/>
    <w:rsid w:val="00D65779"/>
    <w:rsid w:val="00D6731F"/>
    <w:rsid w:val="00D72CF1"/>
    <w:rsid w:val="00D74378"/>
    <w:rsid w:val="00D77707"/>
    <w:rsid w:val="00D842F7"/>
    <w:rsid w:val="00D90062"/>
    <w:rsid w:val="00D9108B"/>
    <w:rsid w:val="00D91937"/>
    <w:rsid w:val="00D91B85"/>
    <w:rsid w:val="00D929A8"/>
    <w:rsid w:val="00DA125C"/>
    <w:rsid w:val="00DA12A8"/>
    <w:rsid w:val="00DA1327"/>
    <w:rsid w:val="00DA3097"/>
    <w:rsid w:val="00DA6A20"/>
    <w:rsid w:val="00DB5E82"/>
    <w:rsid w:val="00DB69C1"/>
    <w:rsid w:val="00DB6D3B"/>
    <w:rsid w:val="00DC04D1"/>
    <w:rsid w:val="00DC064E"/>
    <w:rsid w:val="00DC5040"/>
    <w:rsid w:val="00DD11D4"/>
    <w:rsid w:val="00DD419A"/>
    <w:rsid w:val="00DD4819"/>
    <w:rsid w:val="00DD56E3"/>
    <w:rsid w:val="00DD5959"/>
    <w:rsid w:val="00DD5CA7"/>
    <w:rsid w:val="00DD5EB9"/>
    <w:rsid w:val="00DD60E8"/>
    <w:rsid w:val="00DD6D6E"/>
    <w:rsid w:val="00DD75A5"/>
    <w:rsid w:val="00DE14E3"/>
    <w:rsid w:val="00DE25FE"/>
    <w:rsid w:val="00DE2846"/>
    <w:rsid w:val="00DE3472"/>
    <w:rsid w:val="00DE3622"/>
    <w:rsid w:val="00DE40BA"/>
    <w:rsid w:val="00DE5AD5"/>
    <w:rsid w:val="00DE7AE1"/>
    <w:rsid w:val="00DE7D25"/>
    <w:rsid w:val="00DF1042"/>
    <w:rsid w:val="00DF31D2"/>
    <w:rsid w:val="00DF543F"/>
    <w:rsid w:val="00DF7ACD"/>
    <w:rsid w:val="00E0221C"/>
    <w:rsid w:val="00E046C6"/>
    <w:rsid w:val="00E047AE"/>
    <w:rsid w:val="00E04844"/>
    <w:rsid w:val="00E07361"/>
    <w:rsid w:val="00E07926"/>
    <w:rsid w:val="00E07FE1"/>
    <w:rsid w:val="00E11474"/>
    <w:rsid w:val="00E1250E"/>
    <w:rsid w:val="00E1311F"/>
    <w:rsid w:val="00E138F7"/>
    <w:rsid w:val="00E13C70"/>
    <w:rsid w:val="00E150CE"/>
    <w:rsid w:val="00E17436"/>
    <w:rsid w:val="00E17DC5"/>
    <w:rsid w:val="00E221D5"/>
    <w:rsid w:val="00E23CBC"/>
    <w:rsid w:val="00E24358"/>
    <w:rsid w:val="00E26422"/>
    <w:rsid w:val="00E26AFB"/>
    <w:rsid w:val="00E278B9"/>
    <w:rsid w:val="00E33649"/>
    <w:rsid w:val="00E34247"/>
    <w:rsid w:val="00E364A5"/>
    <w:rsid w:val="00E364BC"/>
    <w:rsid w:val="00E36886"/>
    <w:rsid w:val="00E368CA"/>
    <w:rsid w:val="00E41112"/>
    <w:rsid w:val="00E478FE"/>
    <w:rsid w:val="00E51161"/>
    <w:rsid w:val="00E5148E"/>
    <w:rsid w:val="00E51708"/>
    <w:rsid w:val="00E51F15"/>
    <w:rsid w:val="00E53CF7"/>
    <w:rsid w:val="00E541B5"/>
    <w:rsid w:val="00E54670"/>
    <w:rsid w:val="00E55F16"/>
    <w:rsid w:val="00E5756F"/>
    <w:rsid w:val="00E6175F"/>
    <w:rsid w:val="00E61A63"/>
    <w:rsid w:val="00E61C21"/>
    <w:rsid w:val="00E62757"/>
    <w:rsid w:val="00E62B7C"/>
    <w:rsid w:val="00E638D3"/>
    <w:rsid w:val="00E65F41"/>
    <w:rsid w:val="00E71C3C"/>
    <w:rsid w:val="00E72A54"/>
    <w:rsid w:val="00E73C37"/>
    <w:rsid w:val="00E7412E"/>
    <w:rsid w:val="00E75695"/>
    <w:rsid w:val="00E77F18"/>
    <w:rsid w:val="00E82718"/>
    <w:rsid w:val="00E82D32"/>
    <w:rsid w:val="00E82FA7"/>
    <w:rsid w:val="00E8305B"/>
    <w:rsid w:val="00E84ED8"/>
    <w:rsid w:val="00E8584B"/>
    <w:rsid w:val="00E90891"/>
    <w:rsid w:val="00E90978"/>
    <w:rsid w:val="00E939AF"/>
    <w:rsid w:val="00E940EB"/>
    <w:rsid w:val="00EA0893"/>
    <w:rsid w:val="00EA0F3C"/>
    <w:rsid w:val="00EA20E8"/>
    <w:rsid w:val="00EA26F5"/>
    <w:rsid w:val="00EA27BD"/>
    <w:rsid w:val="00EA35DC"/>
    <w:rsid w:val="00EA4362"/>
    <w:rsid w:val="00EA4AC5"/>
    <w:rsid w:val="00EA4AE2"/>
    <w:rsid w:val="00EA5D1C"/>
    <w:rsid w:val="00EA70CE"/>
    <w:rsid w:val="00EB2CFC"/>
    <w:rsid w:val="00EC0C81"/>
    <w:rsid w:val="00EC1212"/>
    <w:rsid w:val="00EC1D7C"/>
    <w:rsid w:val="00EC237B"/>
    <w:rsid w:val="00EC2D21"/>
    <w:rsid w:val="00EC3291"/>
    <w:rsid w:val="00ED11AF"/>
    <w:rsid w:val="00ED1A3D"/>
    <w:rsid w:val="00ED3231"/>
    <w:rsid w:val="00ED49D2"/>
    <w:rsid w:val="00ED727D"/>
    <w:rsid w:val="00ED72B2"/>
    <w:rsid w:val="00EE0461"/>
    <w:rsid w:val="00EE3582"/>
    <w:rsid w:val="00EE6743"/>
    <w:rsid w:val="00EE6E51"/>
    <w:rsid w:val="00EE732F"/>
    <w:rsid w:val="00EE7FE1"/>
    <w:rsid w:val="00EF0526"/>
    <w:rsid w:val="00EF0934"/>
    <w:rsid w:val="00EF26B7"/>
    <w:rsid w:val="00EF366E"/>
    <w:rsid w:val="00EF470E"/>
    <w:rsid w:val="00EF4969"/>
    <w:rsid w:val="00EF76B2"/>
    <w:rsid w:val="00EF7D3A"/>
    <w:rsid w:val="00F0022A"/>
    <w:rsid w:val="00F00F86"/>
    <w:rsid w:val="00F01221"/>
    <w:rsid w:val="00F01B9B"/>
    <w:rsid w:val="00F03115"/>
    <w:rsid w:val="00F043A2"/>
    <w:rsid w:val="00F060BC"/>
    <w:rsid w:val="00F07710"/>
    <w:rsid w:val="00F1103E"/>
    <w:rsid w:val="00F11240"/>
    <w:rsid w:val="00F112F7"/>
    <w:rsid w:val="00F129EB"/>
    <w:rsid w:val="00F135FF"/>
    <w:rsid w:val="00F138BD"/>
    <w:rsid w:val="00F13985"/>
    <w:rsid w:val="00F160F3"/>
    <w:rsid w:val="00F16229"/>
    <w:rsid w:val="00F17566"/>
    <w:rsid w:val="00F200A0"/>
    <w:rsid w:val="00F22A9C"/>
    <w:rsid w:val="00F23C67"/>
    <w:rsid w:val="00F2469B"/>
    <w:rsid w:val="00F25E8B"/>
    <w:rsid w:val="00F26E66"/>
    <w:rsid w:val="00F2725A"/>
    <w:rsid w:val="00F305B1"/>
    <w:rsid w:val="00F305DD"/>
    <w:rsid w:val="00F32478"/>
    <w:rsid w:val="00F33850"/>
    <w:rsid w:val="00F3457A"/>
    <w:rsid w:val="00F35652"/>
    <w:rsid w:val="00F373FF"/>
    <w:rsid w:val="00F37417"/>
    <w:rsid w:val="00F42724"/>
    <w:rsid w:val="00F4312C"/>
    <w:rsid w:val="00F44E4D"/>
    <w:rsid w:val="00F47E89"/>
    <w:rsid w:val="00F516F6"/>
    <w:rsid w:val="00F52357"/>
    <w:rsid w:val="00F5291D"/>
    <w:rsid w:val="00F53807"/>
    <w:rsid w:val="00F53EED"/>
    <w:rsid w:val="00F610F6"/>
    <w:rsid w:val="00F61653"/>
    <w:rsid w:val="00F650B7"/>
    <w:rsid w:val="00F6607C"/>
    <w:rsid w:val="00F66260"/>
    <w:rsid w:val="00F66EDE"/>
    <w:rsid w:val="00F70A18"/>
    <w:rsid w:val="00F72368"/>
    <w:rsid w:val="00F76387"/>
    <w:rsid w:val="00F80BB5"/>
    <w:rsid w:val="00F810EA"/>
    <w:rsid w:val="00F8126E"/>
    <w:rsid w:val="00F812AB"/>
    <w:rsid w:val="00F824B8"/>
    <w:rsid w:val="00F839F2"/>
    <w:rsid w:val="00F867C6"/>
    <w:rsid w:val="00F874AB"/>
    <w:rsid w:val="00F87563"/>
    <w:rsid w:val="00F90D05"/>
    <w:rsid w:val="00F91414"/>
    <w:rsid w:val="00F918D4"/>
    <w:rsid w:val="00F951B2"/>
    <w:rsid w:val="00F9767B"/>
    <w:rsid w:val="00F97D7C"/>
    <w:rsid w:val="00FA0128"/>
    <w:rsid w:val="00FA11A0"/>
    <w:rsid w:val="00FA3C76"/>
    <w:rsid w:val="00FA6E97"/>
    <w:rsid w:val="00FB00F0"/>
    <w:rsid w:val="00FB2799"/>
    <w:rsid w:val="00FB3480"/>
    <w:rsid w:val="00FB5625"/>
    <w:rsid w:val="00FB606A"/>
    <w:rsid w:val="00FB6A86"/>
    <w:rsid w:val="00FB7117"/>
    <w:rsid w:val="00FC1B0B"/>
    <w:rsid w:val="00FC2369"/>
    <w:rsid w:val="00FC28B7"/>
    <w:rsid w:val="00FC464E"/>
    <w:rsid w:val="00FC471D"/>
    <w:rsid w:val="00FC4A58"/>
    <w:rsid w:val="00FC5C08"/>
    <w:rsid w:val="00FC7AD6"/>
    <w:rsid w:val="00FD1928"/>
    <w:rsid w:val="00FD22F2"/>
    <w:rsid w:val="00FD324F"/>
    <w:rsid w:val="00FD4B2E"/>
    <w:rsid w:val="00FD6FA9"/>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2796"/>
    <w:rsid w:val="00FF2CB9"/>
    <w:rsid w:val="00FF2EA4"/>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97.html" TargetMode="External"/><Relationship Id="rId26"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 Id="rId21" Type="http://schemas.openxmlformats.org/officeDocument/2006/relationships/hyperlink" Target="http://www.deq.state.or.us/pubs/permithandbook/lucs.htm" TargetMode="External"/><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leg.state.or.us/13reg/measpdf/sb0200.dir/sb0249.en.pdf" TargetMode="External"/><Relationship Id="rId17" Type="http://schemas.openxmlformats.org/officeDocument/2006/relationships/hyperlink" Target="http://www.leg.state.or.us/ors/468a.html" TargetMode="External"/><Relationship Id="rId25" Type="http://schemas.openxmlformats.org/officeDocument/2006/relationships/hyperlink" Target="http://www.leg.state.or.us/ors/183.html"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arcweb.sos.state.or.us/pages/rules/oars_300/oar_340/340_018.html" TargetMode="External"/><Relationship Id="rId29"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2013/aqperm.aspx" TargetMode="Externa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bulletin/past.html" TargetMode="External"/><Relationship Id="rId28"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http://arcweb.sos.state.or.us/pages/rules/oars_600/oar_660/660_tofc.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13reg/measpdf/sb0200.dir/sb0249.en.pdf" TargetMode="External"/><Relationship Id="rId22" Type="http://schemas.openxmlformats.org/officeDocument/2006/relationships/footer" Target="footer1.xml"/><Relationship Id="rId27" Type="http://schemas.openxmlformats.org/officeDocument/2006/relationships/hyperlink" Target="http://www.leg.state.or.us/ors/183.html" TargetMode="External"/><Relationship Id="rId30" Type="http://schemas.openxmlformats.org/officeDocument/2006/relationships/fontTable" Target="fontTable.xm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7AB1189C-9E9C-4F73-BE5D-55C83BD3D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2524</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3</cp:revision>
  <cp:lastPrinted>2013-09-11T16:26:00Z</cp:lastPrinted>
  <dcterms:created xsi:type="dcterms:W3CDTF">2013-10-07T16:51:00Z</dcterms:created>
  <dcterms:modified xsi:type="dcterms:W3CDTF">2013-10-07T16:57:00Z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