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FA" w:rsidRDefault="004C4AFA" w:rsidP="004C4AFA">
      <w:pPr>
        <w:spacing w:after="0" w:line="240" w:lineRule="auto"/>
        <w:rPr>
          <w:sz w:val="32"/>
          <w:szCs w:val="32"/>
        </w:rPr>
      </w:pPr>
    </w:p>
    <w:p w:rsidR="00C146BD" w:rsidRDefault="004C4AFA" w:rsidP="00C146BD">
      <w:pPr>
        <w:rPr>
          <w:color w:val="1F497D"/>
        </w:rPr>
      </w:pPr>
      <w:r w:rsidRPr="004C4AFA">
        <w:rPr>
          <w:color w:val="984806" w:themeColor="accent6" w:themeShade="80"/>
          <w:sz w:val="32"/>
          <w:szCs w:val="32"/>
        </w:rPr>
        <w:t>[</w:t>
      </w:r>
      <w:r w:rsidR="00A54695">
        <w:rPr>
          <w:color w:val="984806" w:themeColor="accent6" w:themeShade="80"/>
          <w:sz w:val="32"/>
          <w:szCs w:val="32"/>
        </w:rPr>
        <w:t xml:space="preserve">PERMANENT RULES -- </w:t>
      </w:r>
      <w:r w:rsidRPr="004C4AFA">
        <w:rPr>
          <w:color w:val="984806" w:themeColor="accent6" w:themeShade="80"/>
          <w:sz w:val="32"/>
          <w:szCs w:val="32"/>
        </w:rPr>
        <w:t xml:space="preserve">DELETE THIS INSTRUCTION </w:t>
      </w:r>
      <w:r>
        <w:rPr>
          <w:color w:val="984806" w:themeColor="accent6" w:themeShade="80"/>
          <w:sz w:val="32"/>
          <w:szCs w:val="32"/>
        </w:rPr>
        <w:t xml:space="preserve">AND EXAMPLE </w:t>
      </w:r>
      <w:r w:rsidRPr="004C4AFA">
        <w:rPr>
          <w:color w:val="984806" w:themeColor="accent6" w:themeShade="80"/>
          <w:sz w:val="32"/>
          <w:szCs w:val="32"/>
        </w:rPr>
        <w:t xml:space="preserve">BEFORE SUBMITTING WEB REQUEST. </w:t>
      </w:r>
      <w:r>
        <w:rPr>
          <w:color w:val="984806" w:themeColor="accent6" w:themeShade="80"/>
          <w:sz w:val="32"/>
          <w:szCs w:val="32"/>
        </w:rPr>
        <w:t>DEVELOP</w:t>
      </w:r>
      <w:r w:rsidRPr="004C4AFA">
        <w:rPr>
          <w:color w:val="984806" w:themeColor="accent6" w:themeShade="80"/>
          <w:sz w:val="32"/>
          <w:szCs w:val="32"/>
        </w:rPr>
        <w:t xml:space="preserve"> </w:t>
      </w:r>
      <w:hyperlink r:id="rId8" w:history="1">
        <w:r w:rsidRPr="004C4AFA">
          <w:rPr>
            <w:rStyle w:val="Hyperlink"/>
            <w:sz w:val="32"/>
            <w:szCs w:val="32"/>
          </w:rPr>
          <w:t>W</w:t>
        </w:r>
        <w:r>
          <w:rPr>
            <w:rStyle w:val="Hyperlink"/>
            <w:sz w:val="32"/>
            <w:szCs w:val="32"/>
          </w:rPr>
          <w:t xml:space="preserve">EB REQUEST </w:t>
        </w:r>
        <w:r w:rsidRPr="004C4AFA">
          <w:rPr>
            <w:rStyle w:val="Hyperlink"/>
            <w:sz w:val="32"/>
            <w:szCs w:val="32"/>
          </w:rPr>
          <w:t>FORM</w:t>
        </w:r>
      </w:hyperlink>
      <w:r w:rsidRPr="00C146BD">
        <w:rPr>
          <w:color w:val="984806" w:themeColor="accent6" w:themeShade="80"/>
          <w:sz w:val="32"/>
          <w:szCs w:val="32"/>
        </w:rPr>
        <w:t xml:space="preserve"> </w:t>
      </w:r>
      <w:r w:rsidR="00AC2251">
        <w:rPr>
          <w:color w:val="984806" w:themeColor="accent6" w:themeShade="80"/>
          <w:sz w:val="32"/>
          <w:szCs w:val="32"/>
        </w:rPr>
        <w:t xml:space="preserve">AND ATTACH THIS DOCUMENT TO IT. </w:t>
      </w:r>
      <w:proofErr w:type="gramStart"/>
      <w:r w:rsidR="00AC2251">
        <w:rPr>
          <w:color w:val="984806" w:themeColor="accent6" w:themeShade="80"/>
          <w:sz w:val="32"/>
          <w:szCs w:val="32"/>
        </w:rPr>
        <w:t>T</w:t>
      </w:r>
      <w:r w:rsidR="00C146BD">
        <w:rPr>
          <w:color w:val="984806" w:themeColor="accent6" w:themeShade="80"/>
          <w:sz w:val="32"/>
          <w:szCs w:val="32"/>
        </w:rPr>
        <w:t xml:space="preserve">O SEE AN EXAMPLE </w:t>
      </w:r>
      <w:hyperlink r:id="rId9" w:history="1">
        <w:r w:rsidR="00C146BD" w:rsidRPr="00C146BD">
          <w:rPr>
            <w:rStyle w:val="Hyperlink"/>
            <w:color w:val="984806" w:themeColor="accent6" w:themeShade="80"/>
            <w:sz w:val="32"/>
            <w:szCs w:val="32"/>
          </w:rPr>
          <w:t>click here</w:t>
        </w:r>
      </w:hyperlink>
      <w:r w:rsidR="00C146BD" w:rsidRPr="00C146BD">
        <w:rPr>
          <w:color w:val="984806" w:themeColor="accent6" w:themeShade="80"/>
          <w:sz w:val="32"/>
          <w:szCs w:val="32"/>
        </w:rPr>
        <w:t>.</w:t>
      </w:r>
      <w:r w:rsidR="00C146BD">
        <w:rPr>
          <w:color w:val="984806" w:themeColor="accent6" w:themeShade="80"/>
          <w:sz w:val="32"/>
          <w:szCs w:val="32"/>
        </w:rPr>
        <w:t>]</w:t>
      </w:r>
      <w:proofErr w:type="gramEnd"/>
    </w:p>
    <w:p w:rsidR="00675115" w:rsidRDefault="004C4AFA" w:rsidP="00C146BD">
      <w:pPr>
        <w:spacing w:after="0" w:line="240" w:lineRule="auto"/>
        <w:rPr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 </w:t>
      </w:r>
    </w:p>
    <w:p w:rsidR="00675115" w:rsidRDefault="00675115" w:rsidP="00675115">
      <w:pPr>
        <w:pStyle w:val="ListParagraph"/>
        <w:spacing w:after="0" w:line="240" w:lineRule="auto"/>
        <w:ind w:left="360"/>
        <w:rPr>
          <w:sz w:val="32"/>
          <w:szCs w:val="32"/>
        </w:rPr>
      </w:pPr>
    </w:p>
    <w:p w:rsidR="00382740" w:rsidRDefault="00382740" w:rsidP="006C6F6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32"/>
          <w:szCs w:val="32"/>
        </w:rPr>
      </w:pPr>
      <w:r w:rsidRPr="006C6F6E">
        <w:rPr>
          <w:sz w:val="32"/>
          <w:szCs w:val="32"/>
        </w:rPr>
        <w:t xml:space="preserve">Please set up an online public comment form and send a copy of any online comments to </w:t>
      </w:r>
      <w:r w:rsidR="001E5FC5" w:rsidRPr="001E5FC5">
        <w:rPr>
          <w:rStyle w:val="Hyperlink"/>
          <w:sz w:val="32"/>
          <w:szCs w:val="32"/>
        </w:rPr>
        <w:t>http://www.oregon.gov/deq/RulesandRegulations/Pages/comments/</w:t>
      </w:r>
      <w:r w:rsidR="00B50052">
        <w:rPr>
          <w:rStyle w:val="Hyperlink"/>
          <w:sz w:val="32"/>
          <w:szCs w:val="32"/>
        </w:rPr>
        <w:t>AQPerm</w:t>
      </w:r>
      <w:r w:rsidR="001E5FC5" w:rsidRPr="001E5FC5">
        <w:rPr>
          <w:rStyle w:val="Hyperlink"/>
          <w:sz w:val="32"/>
          <w:szCs w:val="32"/>
        </w:rPr>
        <w:t>.aspx]</w:t>
      </w:r>
      <w:r w:rsidRPr="006C6F6E">
        <w:rPr>
          <w:sz w:val="32"/>
          <w:szCs w:val="32"/>
        </w:rPr>
        <w:t>.</w:t>
      </w:r>
    </w:p>
    <w:p w:rsidR="009A73D7" w:rsidRPr="009A73D7" w:rsidRDefault="009A73D7" w:rsidP="009A73D7">
      <w:pPr>
        <w:spacing w:after="0" w:line="240" w:lineRule="auto"/>
        <w:rPr>
          <w:sz w:val="32"/>
          <w:szCs w:val="32"/>
        </w:rPr>
      </w:pPr>
    </w:p>
    <w:p w:rsidR="00382740" w:rsidRDefault="00382740" w:rsidP="00382740">
      <w:pPr>
        <w:spacing w:after="0" w:line="240" w:lineRule="auto"/>
        <w:rPr>
          <w:sz w:val="28"/>
          <w:szCs w:val="28"/>
        </w:rPr>
      </w:pPr>
    </w:p>
    <w:p w:rsidR="006C6F6E" w:rsidRPr="006C6F6E" w:rsidRDefault="006C6F6E" w:rsidP="006C6F6E">
      <w:pPr>
        <w:spacing w:after="0" w:line="240" w:lineRule="auto"/>
        <w:ind w:left="720"/>
        <w:rPr>
          <w:rFonts w:ascii="Verdana" w:eastAsia="Times New Roman" w:hAnsi="Verdana" w:cs="Arial"/>
          <w:b/>
          <w:bCs/>
        </w:rPr>
      </w:pPr>
      <w:r w:rsidRPr="00E9594E">
        <w:rPr>
          <w:rFonts w:ascii="Verdana" w:eastAsia="Times New Roman" w:hAnsi="Verdana" w:cs="Arial"/>
          <w:b/>
          <w:bCs/>
          <w:color w:val="000000"/>
        </w:rPr>
        <w:t xml:space="preserve">Comment </w:t>
      </w:r>
      <w:r>
        <w:rPr>
          <w:rFonts w:ascii="Verdana" w:eastAsia="Times New Roman" w:hAnsi="Verdana" w:cs="Arial"/>
          <w:b/>
          <w:bCs/>
          <w:color w:val="000000"/>
        </w:rPr>
        <w:t>–</w:t>
      </w:r>
      <w:r w:rsidRPr="006C6F6E">
        <w:rPr>
          <w:rFonts w:ascii="Verdana" w:eastAsia="Times New Roman" w:hAnsi="Verdana" w:cs="Arial"/>
          <w:bCs/>
          <w:color w:val="984806" w:themeColor="accent6" w:themeShade="80"/>
        </w:rPr>
        <w:t xml:space="preserve"> [INSERT RULEMAKING CAPTION]</w:t>
      </w:r>
      <w:r>
        <w:rPr>
          <w:rFonts w:ascii="Verdana" w:eastAsia="Times New Roman" w:hAnsi="Verdana" w:cs="Arial"/>
          <w:b/>
          <w:bCs/>
          <w:color w:val="000000"/>
        </w:rPr>
        <w:t xml:space="preserve"> </w:t>
      </w:r>
      <w:r>
        <w:rPr>
          <w:rFonts w:ascii="Verdana" w:eastAsia="Times New Roman" w:hAnsi="Verdana" w:cs="Arial"/>
          <w:b/>
          <w:bCs/>
        </w:rPr>
        <w:t>here</w:t>
      </w:r>
    </w:p>
    <w:p w:rsidR="006C6F6E" w:rsidRDefault="006C6F6E" w:rsidP="006C6F6E">
      <w:pPr>
        <w:spacing w:after="0" w:line="240" w:lineRule="auto"/>
        <w:ind w:left="720"/>
        <w:rPr>
          <w:rFonts w:ascii="Verdana" w:eastAsia="Times New Roman" w:hAnsi="Verdana" w:cs="Arial"/>
          <w:b/>
          <w:bCs/>
          <w:color w:val="000000"/>
        </w:rPr>
      </w:pPr>
    </w:p>
    <w:p w:rsidR="006C6F6E" w:rsidRPr="00E9594E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9594E">
        <w:rPr>
          <w:rFonts w:ascii="Arial" w:eastAsia="Times New Roman" w:hAnsi="Arial" w:cs="Arial"/>
          <w:color w:val="000000"/>
          <w:sz w:val="20"/>
          <w:szCs w:val="20"/>
        </w:rPr>
        <w:t>DEQ invites you to comment on proposed rules to</w:t>
      </w:r>
      <w:r w:rsidRPr="006C6F6E">
        <w:rPr>
          <w:rFonts w:ascii="Arial" w:eastAsia="Times New Roman" w:hAnsi="Arial" w:cs="Arial"/>
          <w:color w:val="984806" w:themeColor="accent6" w:themeShade="80"/>
          <w:sz w:val="20"/>
          <w:szCs w:val="20"/>
        </w:rPr>
        <w:t xml:space="preserve"> [ENTER SHORT DESCRIPTION</w:t>
      </w:r>
      <w:r>
        <w:rPr>
          <w:rFonts w:ascii="Arial" w:eastAsia="Times New Roman" w:hAnsi="Arial" w:cs="Arial"/>
          <w:color w:val="984806" w:themeColor="accent6" w:themeShade="80"/>
          <w:sz w:val="20"/>
          <w:szCs w:val="20"/>
        </w:rPr>
        <w:t>]</w:t>
      </w:r>
      <w:r w:rsidRPr="00E9594E">
        <w:rPr>
          <w:rFonts w:ascii="Arial" w:hAnsi="Arial" w:cs="Arial"/>
          <w:sz w:val="20"/>
          <w:szCs w:val="20"/>
        </w:rPr>
        <w:t>.</w:t>
      </w:r>
    </w:p>
    <w:p w:rsidR="006C6F6E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9594E">
        <w:rPr>
          <w:rFonts w:ascii="Arial" w:eastAsia="Times New Roman" w:hAnsi="Arial" w:cs="Arial"/>
          <w:color w:val="000000"/>
          <w:sz w:val="20"/>
          <w:szCs w:val="20"/>
        </w:rPr>
        <w:t>Please note that all information provided when commenting will display below and becomes public record.</w:t>
      </w:r>
    </w:p>
    <w:p w:rsidR="006C6F6E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9594E">
        <w:rPr>
          <w:rFonts w:ascii="Arial" w:eastAsia="Times New Roman" w:hAnsi="Arial" w:cs="Arial"/>
          <w:color w:val="000000"/>
          <w:sz w:val="20"/>
          <w:szCs w:val="20"/>
        </w:rPr>
        <w:t>If your email address is from the Oregon University system, please do not use 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 form below. Instead, email </w:t>
      </w:r>
      <w:r w:rsidRPr="00E9594E">
        <w:rPr>
          <w:rFonts w:ascii="Arial" w:eastAsia="Times New Roman" w:hAnsi="Arial" w:cs="Arial"/>
          <w:color w:val="000000"/>
          <w:sz w:val="20"/>
          <w:szCs w:val="20"/>
        </w:rPr>
        <w:t xml:space="preserve">your comment to DEQ via this </w:t>
      </w:r>
      <w:hyperlink r:id="rId10" w:history="1">
        <w:r w:rsidRPr="00E9594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link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hyperlink r:id="rId11" w:history="1">
        <w:r w:rsidRPr="00E9594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Oregon statute 192</w:t>
        </w:r>
      </w:hyperlink>
      <w:r w:rsidRPr="00E959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>
        <w:rPr>
          <w:rFonts w:ascii="Arial" w:eastAsia="Times New Roman" w:hAnsi="Arial" w:cs="Arial"/>
          <w:color w:val="000000"/>
          <w:sz w:val="20"/>
          <w:szCs w:val="20"/>
        </w:rPr>
        <w:t xml:space="preserve">does not </w:t>
      </w:r>
      <w:r w:rsidRPr="00E9594E">
        <w:rPr>
          <w:rFonts w:ascii="Arial" w:eastAsia="Times New Roman" w:hAnsi="Arial" w:cs="Arial"/>
          <w:color w:val="000000"/>
          <w:sz w:val="20"/>
          <w:szCs w:val="20"/>
        </w:rPr>
        <w:t xml:space="preserve">allowed </w:t>
      </w:r>
      <w:r w:rsidR="00A74424">
        <w:rPr>
          <w:rFonts w:ascii="Arial" w:eastAsia="Times New Roman" w:hAnsi="Arial" w:cs="Arial"/>
          <w:color w:val="000000"/>
          <w:sz w:val="20"/>
          <w:szCs w:val="20"/>
        </w:rPr>
        <w:t xml:space="preserve">us </w:t>
      </w:r>
      <w:r w:rsidRPr="00E9594E">
        <w:rPr>
          <w:rFonts w:ascii="Arial" w:eastAsia="Times New Roman" w:hAnsi="Arial" w:cs="Arial"/>
          <w:color w:val="000000"/>
          <w:sz w:val="20"/>
          <w:szCs w:val="20"/>
        </w:rPr>
        <w:t>to display an Oregon University system student’s email address.</w:t>
      </w:r>
    </w:p>
    <w:p w:rsidR="006C6F6E" w:rsidRPr="00E9594E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Default="006C6F6E" w:rsidP="006C6F6E">
      <w:pPr>
        <w:spacing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9594E">
        <w:rPr>
          <w:rFonts w:ascii="Arial" w:eastAsia="Times New Roman" w:hAnsi="Arial" w:cs="Arial"/>
          <w:color w:val="000000"/>
          <w:sz w:val="20"/>
          <w:szCs w:val="20"/>
        </w:rPr>
        <w:t xml:space="preserve">DEQ will respond to comments if received by the close of the public comment period on </w:t>
      </w:r>
      <w:r w:rsidRPr="006C6F6E">
        <w:rPr>
          <w:rFonts w:ascii="Arial" w:eastAsia="Times New Roman" w:hAnsi="Arial" w:cs="Arial"/>
          <w:color w:val="984806" w:themeColor="accent6" w:themeShade="80"/>
          <w:sz w:val="20"/>
          <w:szCs w:val="20"/>
        </w:rPr>
        <w:t>[ENTER DATE AND TIME IN Day-of-Week, Mmm. dd, yyyy at # p.m. FORMAT]</w:t>
      </w:r>
      <w:r w:rsidRPr="00E9594E">
        <w:rPr>
          <w:rFonts w:ascii="Arial" w:eastAsia="Times New Roman" w:hAnsi="Arial" w:cs="Arial"/>
          <w:color w:val="000000"/>
          <w:sz w:val="20"/>
          <w:szCs w:val="20"/>
        </w:rPr>
        <w:t xml:space="preserve"> We may modify the proposed rules based on public comments received by this deadline.</w:t>
      </w:r>
    </w:p>
    <w:p w:rsidR="006C6F6E" w:rsidRDefault="006C6F6E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B50052" w:rsidRDefault="00B50052" w:rsidP="00B50052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Add the new hyperlinked Active Rulemaking below to the “active rulemakings” webpage at </w:t>
      </w:r>
      <w:hyperlink r:id="rId12" w:history="1">
        <w:r>
          <w:rPr>
            <w:rStyle w:val="Hyperlink"/>
            <w:sz w:val="32"/>
            <w:szCs w:val="32"/>
          </w:rPr>
          <w:t>http://www.oregon.gov/deq/RulesandRegulations/Pages/2014/RulemakingActivities.aspx</w:t>
        </w:r>
      </w:hyperlink>
      <w:r>
        <w:rPr>
          <w:sz w:val="32"/>
          <w:szCs w:val="32"/>
        </w:rPr>
        <w:t>.</w:t>
      </w:r>
    </w:p>
    <w:p w:rsidR="00B50052" w:rsidRDefault="00B50052" w:rsidP="00B50052">
      <w:pPr>
        <w:pStyle w:val="ListParagraph"/>
        <w:spacing w:after="0" w:line="240" w:lineRule="auto"/>
        <w:ind w:left="450"/>
        <w:rPr>
          <w:sz w:val="32"/>
          <w:szCs w:val="32"/>
        </w:rPr>
      </w:pPr>
    </w:p>
    <w:p w:rsidR="00B50052" w:rsidRPr="00412E5B" w:rsidRDefault="00B50052" w:rsidP="00B50052">
      <w:pPr>
        <w:pStyle w:val="ListParagraph"/>
        <w:shd w:val="clear" w:color="auto" w:fill="293352"/>
        <w:spacing w:before="100" w:beforeAutospacing="1" w:after="100" w:afterAutospacing="1" w:line="240" w:lineRule="auto"/>
        <w:outlineLvl w:val="1"/>
        <w:rPr>
          <w:rFonts w:ascii="Verdana" w:eastAsia="Times New Roman" w:hAnsi="Verdana" w:cs="Arial"/>
          <w:b/>
          <w:bCs/>
          <w:color w:val="FFFFFF"/>
          <w:sz w:val="24"/>
          <w:szCs w:val="24"/>
        </w:rPr>
      </w:pPr>
      <w:r w:rsidRPr="00412E5B">
        <w:rPr>
          <w:rFonts w:ascii="Verdana" w:eastAsia="Times New Roman" w:hAnsi="Verdana" w:cs="Arial"/>
          <w:b/>
          <w:bCs/>
          <w:color w:val="FFFFFF"/>
          <w:sz w:val="24"/>
          <w:szCs w:val="24"/>
        </w:rPr>
        <w:t>Active Rulemakings</w:t>
      </w:r>
    </w:p>
    <w:p w:rsidR="00B50052" w:rsidRPr="00412E5B" w:rsidRDefault="00B50052" w:rsidP="00B50052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50052" w:rsidRPr="00412E5B" w:rsidRDefault="00534557" w:rsidP="00B50052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hyperlink r:id="rId13" w:history="1">
        <w:r w:rsidR="00B500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[</w:t>
        </w:r>
        <w:proofErr w:type="gramStart"/>
        <w:r w:rsidR="00B500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insert</w:t>
        </w:r>
        <w:proofErr w:type="gramEnd"/>
        <w:r w:rsidR="00B500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rule caption]</w:t>
        </w:r>
      </w:hyperlink>
    </w:p>
    <w:p w:rsidR="00B50052" w:rsidRPr="009A73D7" w:rsidRDefault="00B50052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6C6F6E" w:rsidRDefault="009A73D7" w:rsidP="009A73D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sz w:val="32"/>
          <w:szCs w:val="32"/>
        </w:rPr>
      </w:pPr>
      <w:r w:rsidRPr="009A73D7">
        <w:rPr>
          <w:sz w:val="32"/>
          <w:szCs w:val="32"/>
        </w:rPr>
        <w:lastRenderedPageBreak/>
        <w:t xml:space="preserve">Please set up a new </w:t>
      </w:r>
      <w:r w:rsidRPr="00B50052">
        <w:rPr>
          <w:sz w:val="32"/>
          <w:szCs w:val="32"/>
        </w:rPr>
        <w:t xml:space="preserve">Active Rulemaking </w:t>
      </w:r>
      <w:r w:rsidRPr="009A73D7">
        <w:rPr>
          <w:sz w:val="32"/>
          <w:szCs w:val="32"/>
        </w:rPr>
        <w:t xml:space="preserve">Web page with the URL </w:t>
      </w:r>
      <w:hyperlink r:id="rId14" w:history="1">
        <w:r w:rsidR="00B50052">
          <w:rPr>
            <w:rStyle w:val="Hyperlink"/>
            <w:sz w:val="32"/>
            <w:szCs w:val="32"/>
          </w:rPr>
          <w:t>http://www.oregon.gov/deq/RulesandRegulations/Pages/2014/AQPerm.aspx</w:t>
        </w:r>
      </w:hyperlink>
    </w:p>
    <w:p w:rsidR="006C6F6E" w:rsidRDefault="006C6F6E" w:rsidP="00382740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416"/>
        <w:tblW w:w="12978" w:type="dxa"/>
        <w:tblLook w:val="04A0"/>
      </w:tblPr>
      <w:tblGrid>
        <w:gridCol w:w="8101"/>
        <w:gridCol w:w="2230"/>
        <w:gridCol w:w="2647"/>
      </w:tblGrid>
      <w:tr w:rsidR="006C6F6E" w:rsidTr="00675115">
        <w:trPr>
          <w:trHeight w:val="423"/>
        </w:trPr>
        <w:tc>
          <w:tcPr>
            <w:tcW w:w="12978" w:type="dxa"/>
            <w:gridSpan w:val="3"/>
            <w:shd w:val="clear" w:color="auto" w:fill="365F91" w:themeFill="accent1" w:themeFillShade="BF"/>
            <w:vAlign w:val="center"/>
          </w:tcPr>
          <w:p w:rsidR="009A73D7" w:rsidRDefault="009A73D7" w:rsidP="00675115">
            <w:pPr>
              <w:jc w:val="center"/>
              <w:rPr>
                <w:rFonts w:ascii="Verdana" w:hAnsi="Verdana"/>
                <w:b/>
                <w:color w:val="92D050"/>
              </w:rPr>
            </w:pPr>
          </w:p>
          <w:p w:rsidR="00B50052" w:rsidRDefault="00B50052" w:rsidP="00B50052">
            <w:pPr>
              <w:rPr>
                <w:rFonts w:ascii="Verdana" w:hAnsi="Verdana"/>
                <w:b/>
                <w:color w:val="FFFFFF" w:themeColor="background1"/>
              </w:rPr>
            </w:pPr>
            <w:r w:rsidRPr="00C35149">
              <w:rPr>
                <w:rFonts w:ascii="Verdana" w:hAnsi="Verdana"/>
                <w:b/>
                <w:color w:val="FFFFFF" w:themeColor="background1"/>
              </w:rPr>
              <w:t xml:space="preserve">Air Quality Rule Changes and Updates </w:t>
            </w:r>
          </w:p>
          <w:p w:rsidR="006C6F6E" w:rsidRPr="009F3421" w:rsidRDefault="006C6F6E" w:rsidP="00675115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6C6F6E" w:rsidTr="00675115">
        <w:trPr>
          <w:trHeight w:val="933"/>
        </w:trPr>
        <w:tc>
          <w:tcPr>
            <w:tcW w:w="12978" w:type="dxa"/>
            <w:gridSpan w:val="3"/>
            <w:vAlign w:val="center"/>
          </w:tcPr>
          <w:p w:rsidR="006C6F6E" w:rsidRPr="00CE4233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0052" w:rsidRDefault="00B50052" w:rsidP="00B50052">
            <w:pPr>
              <w:rPr>
                <w:rFonts w:ascii="Arial" w:hAnsi="Arial" w:cs="Arial"/>
                <w:sz w:val="20"/>
                <w:szCs w:val="20"/>
              </w:rPr>
            </w:pPr>
            <w:r w:rsidRPr="00C35149">
              <w:rPr>
                <w:rFonts w:ascii="Arial" w:hAnsi="Arial" w:cs="Arial"/>
                <w:bCs/>
                <w:sz w:val="20"/>
                <w:szCs w:val="20"/>
              </w:rPr>
              <w:t xml:space="preserve">DEQ proposes rules as a continuing effort to </w:t>
            </w:r>
            <w:proofErr w:type="gramStart"/>
            <w:r w:rsidRPr="00C35149">
              <w:rPr>
                <w:rFonts w:ascii="Arial" w:hAnsi="Arial" w:cs="Arial"/>
                <w:bCs/>
                <w:sz w:val="20"/>
                <w:szCs w:val="20"/>
              </w:rPr>
              <w:t>streamline,</w:t>
            </w:r>
            <w:proofErr w:type="gramEnd"/>
            <w:r w:rsidRPr="00C35149">
              <w:rPr>
                <w:rFonts w:ascii="Arial" w:hAnsi="Arial" w:cs="Arial"/>
                <w:bCs/>
                <w:sz w:val="20"/>
                <w:szCs w:val="20"/>
              </w:rPr>
              <w:t xml:space="preserve"> reorganize and update Oregon’s air quality permit programs</w:t>
            </w:r>
            <w:r w:rsidRPr="00C351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proposal would:</w:t>
            </w:r>
          </w:p>
          <w:p w:rsidR="00B50052" w:rsidRDefault="00B50052" w:rsidP="00B500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amend 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statewide particulate matter standards </w:t>
            </w:r>
          </w:p>
          <w:p w:rsidR="00B50052" w:rsidRDefault="00B50052" w:rsidP="00B500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amend </w:t>
            </w:r>
            <w:r w:rsidRPr="009D25BD">
              <w:rPr>
                <w:rFonts w:ascii="Arial" w:hAnsi="Arial" w:cs="Arial"/>
                <w:sz w:val="20"/>
                <w:szCs w:val="20"/>
              </w:rPr>
              <w:t>pre-construction permitting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while adding 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flexibility for smaller businesses  </w:t>
            </w:r>
          </w:p>
          <w:p w:rsidR="00B50052" w:rsidRDefault="00B50052" w:rsidP="00B500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25BD">
              <w:rPr>
                <w:rFonts w:ascii="Arial" w:hAnsi="Arial" w:cs="Arial"/>
                <w:sz w:val="20"/>
                <w:szCs w:val="20"/>
              </w:rPr>
              <w:t>address</w:t>
            </w:r>
            <w:proofErr w:type="gramEnd"/>
            <w:r w:rsidRPr="009D25BD">
              <w:rPr>
                <w:rFonts w:ascii="Arial" w:hAnsi="Arial" w:cs="Arial"/>
                <w:sz w:val="20"/>
                <w:szCs w:val="20"/>
              </w:rPr>
              <w:t xml:space="preserve"> Oregon’s permitting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challenges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50052" w:rsidRDefault="00B50052" w:rsidP="00B500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technology used to hold </w:t>
            </w:r>
            <w:r w:rsidRPr="009D25BD">
              <w:rPr>
                <w:rFonts w:ascii="Arial" w:hAnsi="Arial" w:cs="Arial"/>
                <w:sz w:val="20"/>
                <w:szCs w:val="20"/>
              </w:rPr>
              <w:t>public hearings and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0052" w:rsidRPr="00D164A9" w:rsidRDefault="00B50052" w:rsidP="00B500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164A9">
              <w:rPr>
                <w:rFonts w:ascii="Arial" w:hAnsi="Arial" w:cs="Arial"/>
                <w:sz w:val="20"/>
                <w:szCs w:val="20"/>
              </w:rPr>
              <w:t xml:space="preserve">make minor changes to improve implementation of </w:t>
            </w:r>
            <w:r w:rsidRPr="00D164A9">
              <w:t>th</w:t>
            </w:r>
            <w:r w:rsidRPr="00D164A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programs:</w:t>
            </w:r>
            <w:r w:rsidRPr="00D164A9">
              <w:rPr>
                <w:rFonts w:ascii="Arial" w:hAnsi="Arial" w:cs="Arial"/>
                <w:sz w:val="20"/>
                <w:szCs w:val="20"/>
              </w:rPr>
              <w:t xml:space="preserve"> HeatSmart, clean diesel grant and loan, and gasoline dispensing facility program</w:t>
            </w:r>
          </w:p>
          <w:p w:rsidR="006C6F6E" w:rsidRPr="00CE4233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F6E" w:rsidRPr="00B50052" w:rsidRDefault="006C6F6E" w:rsidP="00675115">
            <w:pPr>
              <w:tabs>
                <w:tab w:val="left" w:pos="5760"/>
              </w:tabs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61FF4">
              <w:rPr>
                <w:rFonts w:ascii="Arial" w:hAnsi="Arial" w:cs="Arial"/>
                <w:sz w:val="20"/>
                <w:szCs w:val="20"/>
              </w:rPr>
              <w:tab/>
            </w:r>
            <w:r w:rsidRPr="00CE4233">
              <w:rPr>
                <w:rFonts w:ascii="Arial" w:hAnsi="Arial" w:cs="Arial"/>
                <w:sz w:val="20"/>
                <w:szCs w:val="20"/>
              </w:rPr>
              <w:t>Contact:</w:t>
            </w:r>
            <w:r w:rsidR="00B50052" w:rsidRPr="00CE4233">
              <w:rPr>
                <w:rFonts w:ascii="Arial" w:hAnsi="Arial" w:cs="Arial"/>
                <w:sz w:val="20"/>
                <w:szCs w:val="20"/>
              </w:rPr>
              <w:t xml:space="preserve"> Contact:</w:t>
            </w:r>
            <w:r w:rsidR="00B5005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B50052" w:rsidRPr="00CE67A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Jill Inahara</w:t>
              </w:r>
            </w:hyperlink>
            <w:r w:rsidR="00B50052">
              <w:t>, (503) 229-5001</w:t>
            </w:r>
            <w:r w:rsidR="00B50052" w:rsidRPr="00761FF4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</w:t>
            </w:r>
          </w:p>
        </w:tc>
      </w:tr>
      <w:tr w:rsidR="006C6F6E" w:rsidTr="00675115">
        <w:trPr>
          <w:trHeight w:val="370"/>
        </w:trPr>
        <w:tc>
          <w:tcPr>
            <w:tcW w:w="12978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6C6F6E" w:rsidRPr="00CE4233" w:rsidRDefault="006C6F6E" w:rsidP="00675115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6C6F6E" w:rsidTr="00675115">
        <w:trPr>
          <w:trHeight w:val="1063"/>
        </w:trPr>
        <w:tc>
          <w:tcPr>
            <w:tcW w:w="8101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6C6F6E" w:rsidRPr="00CE4233" w:rsidRDefault="006C6F6E" w:rsidP="00675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6F6E" w:rsidRPr="00761FF4" w:rsidRDefault="00534557" w:rsidP="0067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="006C6F6E" w:rsidRPr="00B50052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Submit/view comment</w:t>
              </w:r>
            </w:hyperlink>
          </w:p>
          <w:p w:rsidR="006C6F6E" w:rsidRPr="00CE4233" w:rsidRDefault="006C6F6E" w:rsidP="00675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C63">
              <w:rPr>
                <w:rFonts w:ascii="Arial" w:hAnsi="Arial" w:cs="Arial"/>
                <w:sz w:val="20"/>
                <w:szCs w:val="20"/>
              </w:rPr>
              <w:t xml:space="preserve">Deadline </w:t>
            </w:r>
            <w:r w:rsidR="00761FF4" w:rsidRPr="006C6F6E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 xml:space="preserve">[ENTER DATE AND TIME </w:t>
            </w:r>
            <w:r w:rsidR="009A73D7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FORMATTED AS Mmm. dd, yyyy at # p.m.</w:t>
            </w:r>
            <w:r w:rsidR="00761FF4" w:rsidRPr="006C6F6E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]</w:t>
            </w:r>
            <w:r w:rsidR="00761FF4" w:rsidRPr="00E959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6C6F6E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F6E" w:rsidRDefault="00B667F8" w:rsidP="00675115">
            <w:pPr>
              <w:rPr>
                <w:rFonts w:ascii="Arial" w:hAnsi="Arial" w:cs="Arial"/>
                <w:sz w:val="20"/>
                <w:szCs w:val="20"/>
              </w:rPr>
            </w:pPr>
            <w:r w:rsidRPr="00B667F8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[OPTION 1]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F6E">
              <w:rPr>
                <w:rFonts w:ascii="Arial" w:hAnsi="Arial" w:cs="Arial"/>
                <w:sz w:val="20"/>
                <w:szCs w:val="20"/>
              </w:rPr>
              <w:t xml:space="preserve">No advisory committee </w:t>
            </w:r>
            <w:r w:rsidRPr="00B667F8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[OPTION </w:t>
            </w:r>
            <w:r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2 NAME ADVISORY COMMITTEE. </w:t>
            </w:r>
            <w:r w:rsidR="009A73D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IF THE COMMITTEE HAD A WEB PAGE, LINK THE NAME TO THE PAGE</w:t>
            </w:r>
            <w:r w:rsidRPr="00B667F8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]</w:t>
            </w:r>
          </w:p>
          <w:p w:rsidR="006C6F6E" w:rsidRPr="00CE4233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6C6F6E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F6E" w:rsidRPr="000D7C63" w:rsidRDefault="006C6F6E" w:rsidP="00675115">
            <w:pPr>
              <w:ind w:lef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7AB0">
              <w:rPr>
                <w:rFonts w:ascii="Arial" w:eastAsia="Times New Roman" w:hAnsi="Arial" w:cs="Arial"/>
                <w:sz w:val="20"/>
                <w:szCs w:val="20"/>
              </w:rPr>
              <w:t>Public notice packet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1FF4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[</w:t>
            </w:r>
            <w:r w:rsidR="00761FF4" w:rsidRPr="00761FF4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 xml:space="preserve">ATTACH PUBLIC </w:t>
            </w:r>
            <w:r w:rsidR="00761FF4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NOTICE PACK</w:t>
            </w:r>
            <w:r w:rsidR="00761FF4" w:rsidRPr="00761FF4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ET IN ONE</w:t>
            </w:r>
            <w:r w:rsidR="00761FF4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 xml:space="preserve"> </w:t>
            </w:r>
            <w:r w:rsidR="00761FF4" w:rsidRPr="00761FF4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.PDF IN THE FOLLOWING ORDER</w:t>
            </w:r>
            <w:r w:rsidRPr="00761FF4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includes:</w:t>
            </w:r>
          </w:p>
          <w:p w:rsidR="006C6F6E" w:rsidRPr="000D7C63" w:rsidRDefault="006C6F6E" w:rsidP="00675115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Invitation to comment</w:t>
            </w:r>
          </w:p>
          <w:p w:rsidR="006C6F6E" w:rsidRPr="000D7C63" w:rsidRDefault="006C6F6E" w:rsidP="00675115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rules</w:t>
            </w:r>
          </w:p>
          <w:p w:rsidR="006C6F6E" w:rsidRPr="000D7C63" w:rsidRDefault="006C6F6E" w:rsidP="00675115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</w:t>
            </w:r>
          </w:p>
          <w:p w:rsidR="006C6F6E" w:rsidRPr="000D7C63" w:rsidRDefault="006C6F6E" w:rsidP="00675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6F6E" w:rsidTr="00675115">
        <w:trPr>
          <w:trHeight w:val="388"/>
        </w:trPr>
        <w:tc>
          <w:tcPr>
            <w:tcW w:w="12978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6C6F6E" w:rsidRPr="00CE4233" w:rsidRDefault="006C6F6E" w:rsidP="00675115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6C6F6E" w:rsidTr="00675115">
        <w:trPr>
          <w:trHeight w:val="829"/>
        </w:trPr>
        <w:tc>
          <w:tcPr>
            <w:tcW w:w="8101" w:type="dxa"/>
            <w:tcMar>
              <w:top w:w="115" w:type="dxa"/>
              <w:left w:w="144" w:type="dxa"/>
              <w:right w:w="115" w:type="dxa"/>
            </w:tcMar>
          </w:tcPr>
          <w:p w:rsidR="006C6F6E" w:rsidRPr="000E7579" w:rsidRDefault="006C6F6E" w:rsidP="006751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6F6E" w:rsidRPr="009A73D7" w:rsidRDefault="006C6F6E" w:rsidP="00675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EQC meeting scheduled</w:t>
            </w:r>
            <w:r w:rsidR="009A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3D7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[ENTER DATE FORMATTED AS</w:t>
            </w:r>
            <w:r w:rsidR="009A73D7" w:rsidRPr="006C6F6E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 xml:space="preserve"> Mmm. dd</w:t>
            </w:r>
            <w:r w:rsidR="009A73D7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-dd</w:t>
            </w:r>
            <w:r w:rsidR="009A73D7" w:rsidRPr="006C6F6E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>, yyyy]</w:t>
            </w:r>
            <w:r w:rsidR="009A73D7">
              <w:rPr>
                <w:rFonts w:ascii="Arial" w:eastAsia="Times New Roman" w:hAnsi="Arial" w:cs="Arial"/>
                <w:color w:val="984806" w:themeColor="accent6" w:themeShade="80"/>
                <w:sz w:val="20"/>
                <w:szCs w:val="20"/>
              </w:rPr>
              <w:t xml:space="preserve"> </w:t>
            </w:r>
            <w:r w:rsidR="009A73D7">
              <w:rPr>
                <w:rFonts w:ascii="Arial" w:eastAsia="Times New Roman" w:hAnsi="Arial" w:cs="Arial"/>
                <w:sz w:val="20"/>
                <w:szCs w:val="20"/>
              </w:rPr>
              <w:t>here</w:t>
            </w:r>
          </w:p>
        </w:tc>
        <w:tc>
          <w:tcPr>
            <w:tcW w:w="2230" w:type="dxa"/>
            <w:tcMar>
              <w:top w:w="115" w:type="dxa"/>
              <w:left w:w="144" w:type="dxa"/>
              <w:right w:w="115" w:type="dxa"/>
            </w:tcMar>
          </w:tcPr>
          <w:p w:rsidR="006C6F6E" w:rsidRPr="000E7579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:rsidR="006C6F6E" w:rsidRPr="000E7579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F6E" w:rsidTr="00675115">
        <w:trPr>
          <w:trHeight w:val="352"/>
        </w:trPr>
        <w:tc>
          <w:tcPr>
            <w:tcW w:w="12978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6C6F6E" w:rsidRPr="000E7579" w:rsidRDefault="006C6F6E" w:rsidP="00675115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6C6F6E" w:rsidTr="00675115">
        <w:trPr>
          <w:trHeight w:val="784"/>
        </w:trPr>
        <w:tc>
          <w:tcPr>
            <w:tcW w:w="8101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6C6F6E" w:rsidRPr="00CE67AC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F6E" w:rsidRPr="000E7579" w:rsidRDefault="006C6F6E" w:rsidP="00675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223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6C6F6E" w:rsidRPr="000E7579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FFFFFF" w:themeFill="background1"/>
          </w:tcPr>
          <w:p w:rsidR="006C6F6E" w:rsidRPr="000E7579" w:rsidRDefault="006C6F6E" w:rsidP="0067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052" w:rsidRDefault="00B50052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B50052" w:rsidRDefault="00B50052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B50052" w:rsidRDefault="00B50052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B50052" w:rsidRDefault="00B50052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B50052" w:rsidRDefault="00B50052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B50052" w:rsidRDefault="00B50052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B50052" w:rsidRDefault="00B50052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sectPr w:rsidR="00B50052" w:rsidSect="00F842BE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321"/>
    <w:multiLevelType w:val="hybridMultilevel"/>
    <w:tmpl w:val="65A280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3230BF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3D"/>
    <w:multiLevelType w:val="hybridMultilevel"/>
    <w:tmpl w:val="B026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9215A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259DC"/>
    <w:rsid w:val="000B2B33"/>
    <w:rsid w:val="000D7C63"/>
    <w:rsid w:val="00105339"/>
    <w:rsid w:val="001057F2"/>
    <w:rsid w:val="00125830"/>
    <w:rsid w:val="001724ED"/>
    <w:rsid w:val="001B0A1C"/>
    <w:rsid w:val="001E5FC5"/>
    <w:rsid w:val="00200BBF"/>
    <w:rsid w:val="002548E5"/>
    <w:rsid w:val="00267C3F"/>
    <w:rsid w:val="002D1EF4"/>
    <w:rsid w:val="002E7AB0"/>
    <w:rsid w:val="00341A62"/>
    <w:rsid w:val="00382740"/>
    <w:rsid w:val="0038778D"/>
    <w:rsid w:val="003D5B5F"/>
    <w:rsid w:val="0042157E"/>
    <w:rsid w:val="004316CC"/>
    <w:rsid w:val="004621FA"/>
    <w:rsid w:val="004A22A1"/>
    <w:rsid w:val="004A6845"/>
    <w:rsid w:val="004B4F97"/>
    <w:rsid w:val="004C4AFA"/>
    <w:rsid w:val="004D58F8"/>
    <w:rsid w:val="004E07E2"/>
    <w:rsid w:val="004E6FAE"/>
    <w:rsid w:val="00507862"/>
    <w:rsid w:val="00526079"/>
    <w:rsid w:val="00534557"/>
    <w:rsid w:val="0056168F"/>
    <w:rsid w:val="005675D6"/>
    <w:rsid w:val="005942EC"/>
    <w:rsid w:val="005B2D80"/>
    <w:rsid w:val="006414E1"/>
    <w:rsid w:val="00675115"/>
    <w:rsid w:val="00683113"/>
    <w:rsid w:val="006C6F6E"/>
    <w:rsid w:val="006D5399"/>
    <w:rsid w:val="0074405D"/>
    <w:rsid w:val="00761FF4"/>
    <w:rsid w:val="0076506D"/>
    <w:rsid w:val="00766423"/>
    <w:rsid w:val="007A2A98"/>
    <w:rsid w:val="008908B4"/>
    <w:rsid w:val="008A36FA"/>
    <w:rsid w:val="008B6FE3"/>
    <w:rsid w:val="008E5A94"/>
    <w:rsid w:val="00931E5C"/>
    <w:rsid w:val="009A73D7"/>
    <w:rsid w:val="009F13A0"/>
    <w:rsid w:val="00A10776"/>
    <w:rsid w:val="00A13D62"/>
    <w:rsid w:val="00A370EF"/>
    <w:rsid w:val="00A50F2D"/>
    <w:rsid w:val="00A54695"/>
    <w:rsid w:val="00A54C7E"/>
    <w:rsid w:val="00A61F87"/>
    <w:rsid w:val="00A74424"/>
    <w:rsid w:val="00AB2F90"/>
    <w:rsid w:val="00AC09E3"/>
    <w:rsid w:val="00AC2251"/>
    <w:rsid w:val="00AD0AF1"/>
    <w:rsid w:val="00AE32EB"/>
    <w:rsid w:val="00AF51B0"/>
    <w:rsid w:val="00B15B25"/>
    <w:rsid w:val="00B270E7"/>
    <w:rsid w:val="00B341A7"/>
    <w:rsid w:val="00B40244"/>
    <w:rsid w:val="00B50052"/>
    <w:rsid w:val="00B569E9"/>
    <w:rsid w:val="00B667F8"/>
    <w:rsid w:val="00B86C60"/>
    <w:rsid w:val="00B912B2"/>
    <w:rsid w:val="00BE3B10"/>
    <w:rsid w:val="00C13720"/>
    <w:rsid w:val="00C146BD"/>
    <w:rsid w:val="00C30231"/>
    <w:rsid w:val="00C47F11"/>
    <w:rsid w:val="00C535D2"/>
    <w:rsid w:val="00CA63CA"/>
    <w:rsid w:val="00CC348B"/>
    <w:rsid w:val="00CE10B5"/>
    <w:rsid w:val="00CE67AC"/>
    <w:rsid w:val="00CF3B83"/>
    <w:rsid w:val="00D209FA"/>
    <w:rsid w:val="00D86255"/>
    <w:rsid w:val="00DD51B7"/>
    <w:rsid w:val="00DE251C"/>
    <w:rsid w:val="00DF40F2"/>
    <w:rsid w:val="00E22B0F"/>
    <w:rsid w:val="00E24685"/>
    <w:rsid w:val="00E328FE"/>
    <w:rsid w:val="00E61F0F"/>
    <w:rsid w:val="00E8155D"/>
    <w:rsid w:val="00E87C47"/>
    <w:rsid w:val="00E911AD"/>
    <w:rsid w:val="00E9367F"/>
    <w:rsid w:val="00E94B7D"/>
    <w:rsid w:val="00EB1BD4"/>
    <w:rsid w:val="00ED2CA0"/>
    <w:rsid w:val="00ED4A54"/>
    <w:rsid w:val="00EE2334"/>
    <w:rsid w:val="00F11039"/>
    <w:rsid w:val="00F137F7"/>
    <w:rsid w:val="00F842BE"/>
    <w:rsid w:val="00FB1F2D"/>
    <w:rsid w:val="00FC1777"/>
    <w:rsid w:val="00FE686B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05/intranet/communication/WebRequests.htm" TargetMode="External"/><Relationship Id="rId13" Type="http://schemas.openxmlformats.org/officeDocument/2006/relationships/hyperlink" Target="http://www.oregon.gov/deq/RulesandRegulations/Pages/2014/AQPerm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.gov/deq/RulesandRegulations/Pages/2014/RulemakingActiviti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.state.or.us/ors/192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INAHARA%20Jill" TargetMode="External"/><Relationship Id="rId10" Type="http://schemas.openxmlformats.org/officeDocument/2006/relationships/hyperlink" Target="mailto:Comment-AQPerm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deqhq1/Rule_Resources/i/EXAMPLE.WebRequestForm.xml" TargetMode="External"/><Relationship Id="rId14" Type="http://schemas.openxmlformats.org/officeDocument/2006/relationships/hyperlink" Target="http://www.oregon.gov/deq/RulesandRegulations/Pages/2014/AQPe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74C4F7D5-629D-45C7-A464-713F7B318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68070-496F-4E4F-AD3C-40AFFE92B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375BF-A8DC-4E12-A434-BB473BF1DE2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Mary-Frances Makichen</dc:creator>
  <cp:lastModifiedBy>jinahar</cp:lastModifiedBy>
  <cp:revision>2</cp:revision>
  <dcterms:created xsi:type="dcterms:W3CDTF">2014-02-06T19:32:00Z</dcterms:created>
  <dcterms:modified xsi:type="dcterms:W3CDTF">2014-02-06T19:32:00Z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