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955" w:rsidRPr="002E7955" w:rsidRDefault="002E7955" w:rsidP="002E7955">
      <w:pPr>
        <w:rPr>
          <w:rFonts w:ascii="Times New Roman" w:hAnsi="Times New Roman" w:cs="Times New Roman"/>
          <w:sz w:val="24"/>
          <w:szCs w:val="24"/>
        </w:rPr>
      </w:pPr>
      <w:r>
        <w:rPr>
          <w:rFonts w:ascii="Times New Roman" w:hAnsi="Times New Roman" w:cs="Times New Roman"/>
          <w:b/>
          <w:bCs/>
          <w:sz w:val="24"/>
          <w:szCs w:val="24"/>
        </w:rPr>
        <w:t>340-216-0100</w:t>
      </w:r>
    </w:p>
    <w:p w:rsidR="002E7955" w:rsidRPr="002E7955" w:rsidRDefault="002E7955" w:rsidP="002E7955">
      <w:pPr>
        <w:rPr>
          <w:rFonts w:ascii="Times New Roman" w:hAnsi="Times New Roman" w:cs="Times New Roman"/>
          <w:sz w:val="24"/>
          <w:szCs w:val="24"/>
        </w:rPr>
      </w:pPr>
      <w:r>
        <w:rPr>
          <w:rFonts w:ascii="Times New Roman" w:hAnsi="Times New Roman" w:cs="Times New Roman"/>
          <w:b/>
          <w:bCs/>
          <w:sz w:val="24"/>
          <w:szCs w:val="24"/>
        </w:rPr>
        <w:t>Delayed Construction</w:t>
      </w:r>
    </w:p>
    <w:p w:rsidR="002E7955" w:rsidRDefault="002E7955" w:rsidP="002E7955">
      <w:pPr>
        <w:rPr>
          <w:rFonts w:ascii="Times New Roman" w:hAnsi="Times New Roman" w:cs="Times New Roman"/>
          <w:sz w:val="24"/>
          <w:szCs w:val="24"/>
        </w:rPr>
      </w:pPr>
      <w:r w:rsidRPr="002E7955">
        <w:rPr>
          <w:rFonts w:ascii="Times New Roman" w:hAnsi="Times New Roman" w:cs="Times New Roman"/>
          <w:sz w:val="24"/>
          <w:szCs w:val="24"/>
        </w:rPr>
        <w:t xml:space="preserve">(1) Permittees </w:t>
      </w:r>
      <w:r w:rsidR="000716DA">
        <w:rPr>
          <w:rFonts w:ascii="Times New Roman" w:hAnsi="Times New Roman" w:cs="Times New Roman"/>
          <w:sz w:val="24"/>
          <w:szCs w:val="24"/>
        </w:rPr>
        <w:t>for which construction is delayed and</w:t>
      </w:r>
      <w:r w:rsidR="0077564B">
        <w:rPr>
          <w:rFonts w:ascii="Times New Roman" w:hAnsi="Times New Roman" w:cs="Times New Roman"/>
          <w:sz w:val="24"/>
          <w:szCs w:val="24"/>
        </w:rPr>
        <w:t xml:space="preserve"> for which a non-</w:t>
      </w:r>
      <w:r w:rsidR="00E3208F">
        <w:rPr>
          <w:rFonts w:ascii="Times New Roman" w:hAnsi="Times New Roman" w:cs="Times New Roman"/>
          <w:sz w:val="24"/>
          <w:szCs w:val="24"/>
        </w:rPr>
        <w:t xml:space="preserve">Major </w:t>
      </w:r>
      <w:r w:rsidR="0077564B">
        <w:rPr>
          <w:rFonts w:ascii="Times New Roman" w:hAnsi="Times New Roman" w:cs="Times New Roman"/>
          <w:sz w:val="24"/>
          <w:szCs w:val="24"/>
        </w:rPr>
        <w:t>New Source Review</w:t>
      </w:r>
      <w:r w:rsidR="000716DA">
        <w:rPr>
          <w:rFonts w:ascii="Times New Roman" w:hAnsi="Times New Roman" w:cs="Times New Roman"/>
          <w:sz w:val="24"/>
          <w:szCs w:val="24"/>
        </w:rPr>
        <w:t xml:space="preserve"> ACDP </w:t>
      </w:r>
      <w:r w:rsidR="00092772">
        <w:rPr>
          <w:rFonts w:ascii="Times New Roman" w:hAnsi="Times New Roman" w:cs="Times New Roman"/>
          <w:sz w:val="24"/>
          <w:szCs w:val="24"/>
        </w:rPr>
        <w:t xml:space="preserve">is required </w:t>
      </w:r>
      <w:r w:rsidR="000716DA">
        <w:rPr>
          <w:rFonts w:ascii="Times New Roman" w:hAnsi="Times New Roman" w:cs="Times New Roman"/>
          <w:sz w:val="24"/>
          <w:szCs w:val="24"/>
        </w:rPr>
        <w:t>m</w:t>
      </w:r>
      <w:r w:rsidRPr="002E7955">
        <w:rPr>
          <w:rFonts w:ascii="Times New Roman" w:hAnsi="Times New Roman" w:cs="Times New Roman"/>
          <w:sz w:val="24"/>
          <w:szCs w:val="24"/>
        </w:rPr>
        <w:t xml:space="preserve">ay apply for a fee reduction due to </w:t>
      </w:r>
      <w:r w:rsidR="000716DA">
        <w:rPr>
          <w:rFonts w:ascii="Times New Roman" w:hAnsi="Times New Roman" w:cs="Times New Roman"/>
          <w:sz w:val="24"/>
          <w:szCs w:val="24"/>
        </w:rPr>
        <w:t>delayed construction</w:t>
      </w:r>
      <w:r w:rsidRPr="002E7955">
        <w:rPr>
          <w:rFonts w:ascii="Times New Roman" w:hAnsi="Times New Roman" w:cs="Times New Roman"/>
          <w:sz w:val="24"/>
          <w:szCs w:val="24"/>
        </w:rPr>
        <w:t xml:space="preserve">. </w:t>
      </w:r>
      <w:r w:rsidR="00A5703E">
        <w:rPr>
          <w:rFonts w:ascii="Times New Roman" w:hAnsi="Times New Roman" w:cs="Times New Roman"/>
          <w:sz w:val="24"/>
          <w:szCs w:val="24"/>
        </w:rPr>
        <w:t xml:space="preserve">Procedures for construction delays for </w:t>
      </w:r>
      <w:r w:rsidR="00E3208F">
        <w:rPr>
          <w:rFonts w:ascii="Times New Roman" w:hAnsi="Times New Roman" w:cs="Times New Roman"/>
          <w:sz w:val="24"/>
          <w:szCs w:val="24"/>
        </w:rPr>
        <w:t xml:space="preserve">Major </w:t>
      </w:r>
      <w:r w:rsidR="00A5703E">
        <w:rPr>
          <w:rFonts w:ascii="Times New Roman" w:hAnsi="Times New Roman" w:cs="Times New Roman"/>
          <w:sz w:val="24"/>
          <w:szCs w:val="24"/>
        </w:rPr>
        <w:t>New Source Review permitted sources are in OAR 340-224-0030(5).</w:t>
      </w:r>
    </w:p>
    <w:p w:rsidR="00A5703E" w:rsidRPr="002E7955" w:rsidRDefault="00A5703E" w:rsidP="002E7955">
      <w:pPr>
        <w:rPr>
          <w:rFonts w:ascii="Times New Roman" w:hAnsi="Times New Roman" w:cs="Times New Roman"/>
          <w:sz w:val="24"/>
          <w:szCs w:val="24"/>
        </w:rPr>
      </w:pPr>
      <w:r>
        <w:rPr>
          <w:rFonts w:ascii="Times New Roman" w:hAnsi="Times New Roman" w:cs="Times New Roman"/>
          <w:sz w:val="24"/>
          <w:szCs w:val="24"/>
        </w:rPr>
        <w:t xml:space="preserve">(2) Permittees may apply for a reduction </w:t>
      </w:r>
      <w:r w:rsidR="001F0401">
        <w:rPr>
          <w:rFonts w:ascii="Times New Roman" w:hAnsi="Times New Roman" w:cs="Times New Roman"/>
          <w:sz w:val="24"/>
          <w:szCs w:val="24"/>
        </w:rPr>
        <w:t xml:space="preserve">in the annual fee </w:t>
      </w:r>
      <w:r>
        <w:rPr>
          <w:rFonts w:ascii="Times New Roman" w:hAnsi="Times New Roman" w:cs="Times New Roman"/>
          <w:sz w:val="24"/>
          <w:szCs w:val="24"/>
        </w:rPr>
        <w:t xml:space="preserve">due to delayed construction after the first full </w:t>
      </w:r>
      <w:r w:rsidR="001F0401">
        <w:rPr>
          <w:rFonts w:ascii="Times New Roman" w:hAnsi="Times New Roman" w:cs="Times New Roman"/>
          <w:sz w:val="24"/>
          <w:szCs w:val="24"/>
        </w:rPr>
        <w:t>year after the construction permit is issued</w:t>
      </w:r>
      <w:r>
        <w:rPr>
          <w:rFonts w:ascii="Times New Roman" w:hAnsi="Times New Roman" w:cs="Times New Roman"/>
          <w:sz w:val="24"/>
          <w:szCs w:val="24"/>
        </w:rPr>
        <w:t>.</w:t>
      </w:r>
    </w:p>
    <w:p w:rsidR="002E7955" w:rsidRPr="002E7955" w:rsidRDefault="00E3208F" w:rsidP="002E7955">
      <w:pPr>
        <w:rPr>
          <w:rFonts w:ascii="Times New Roman" w:hAnsi="Times New Roman" w:cs="Times New Roman"/>
          <w:sz w:val="24"/>
          <w:szCs w:val="24"/>
        </w:rPr>
      </w:pPr>
      <w:r>
        <w:rPr>
          <w:rFonts w:ascii="Times New Roman" w:hAnsi="Times New Roman" w:cs="Times New Roman"/>
          <w:sz w:val="24"/>
          <w:szCs w:val="24"/>
        </w:rPr>
        <w:t>(3</w:t>
      </w:r>
      <w:r w:rsidR="002E7955" w:rsidRPr="002E7955">
        <w:rPr>
          <w:rFonts w:ascii="Times New Roman" w:hAnsi="Times New Roman" w:cs="Times New Roman"/>
          <w:sz w:val="24"/>
          <w:szCs w:val="24"/>
        </w:rPr>
        <w:t xml:space="preserve">) Annual fees for </w:t>
      </w:r>
      <w:r w:rsidR="000716DA">
        <w:rPr>
          <w:rFonts w:ascii="Times New Roman" w:hAnsi="Times New Roman" w:cs="Times New Roman"/>
          <w:sz w:val="24"/>
          <w:szCs w:val="24"/>
        </w:rPr>
        <w:t>delayed construction</w:t>
      </w:r>
      <w:r w:rsidR="002E7955" w:rsidRPr="002E7955">
        <w:rPr>
          <w:rFonts w:ascii="Times New Roman" w:hAnsi="Times New Roman" w:cs="Times New Roman"/>
          <w:sz w:val="24"/>
          <w:szCs w:val="24"/>
        </w:rPr>
        <w:t xml:space="preserve"> are one half of the regular annual fee for the source.</w:t>
      </w:r>
    </w:p>
    <w:p w:rsidR="006447B3" w:rsidRDefault="00E3208F" w:rsidP="006447B3">
      <w:pPr>
        <w:rPr>
          <w:rFonts w:ascii="Times New Roman" w:eastAsia="Calibri" w:hAnsi="Times New Roman" w:cs="Times New Roman"/>
          <w:sz w:val="24"/>
          <w:szCs w:val="24"/>
        </w:rPr>
      </w:pPr>
      <w:r w:rsidRPr="002E7955">
        <w:rPr>
          <w:rFonts w:ascii="Times New Roman" w:eastAsia="Calibri" w:hAnsi="Times New Roman" w:cs="Times New Roman"/>
          <w:sz w:val="24"/>
          <w:szCs w:val="24"/>
        </w:rPr>
        <w:t xml:space="preserve"> </w:t>
      </w:r>
      <w:r w:rsidR="006447B3" w:rsidRPr="002E7955">
        <w:rPr>
          <w:rFonts w:ascii="Times New Roman" w:eastAsia="Calibri" w:hAnsi="Times New Roman" w:cs="Times New Roman"/>
          <w:sz w:val="24"/>
          <w:szCs w:val="24"/>
        </w:rPr>
        <w:t xml:space="preserve">(4) If the owner or operator intends to modify the </w:t>
      </w:r>
      <w:r w:rsidR="006447B3">
        <w:rPr>
          <w:rFonts w:ascii="Times New Roman" w:eastAsia="Calibri" w:hAnsi="Times New Roman" w:cs="Times New Roman"/>
          <w:sz w:val="24"/>
          <w:szCs w:val="24"/>
        </w:rPr>
        <w:t xml:space="preserve">project </w:t>
      </w:r>
      <w:r w:rsidR="006447B3" w:rsidRPr="002E7955">
        <w:rPr>
          <w:rFonts w:ascii="Times New Roman" w:eastAsia="Calibri" w:hAnsi="Times New Roman" w:cs="Times New Roman"/>
          <w:sz w:val="24"/>
          <w:szCs w:val="24"/>
        </w:rPr>
        <w:t xml:space="preserve">before construction </w:t>
      </w:r>
      <w:r w:rsidR="006447B3">
        <w:rPr>
          <w:rFonts w:ascii="Times New Roman" w:eastAsia="Calibri" w:hAnsi="Times New Roman" w:cs="Times New Roman"/>
          <w:sz w:val="24"/>
          <w:szCs w:val="24"/>
        </w:rPr>
        <w:t xml:space="preserve">begins or </w:t>
      </w:r>
      <w:r w:rsidR="006447B3" w:rsidRPr="002E7955">
        <w:rPr>
          <w:rFonts w:ascii="Times New Roman" w:eastAsia="Calibri" w:hAnsi="Times New Roman" w:cs="Times New Roman"/>
          <w:sz w:val="24"/>
          <w:szCs w:val="24"/>
        </w:rPr>
        <w:t xml:space="preserve">is completed, the owner or operator must obtain approval for the modification of the project following the permit application requirements in OAR 340 division 216. If construction has commenced, the owner or operator must temporarily halt construction until the permit modification is issued. </w:t>
      </w:r>
    </w:p>
    <w:p w:rsidR="00E3208F" w:rsidRDefault="001F0401" w:rsidP="00E3208F">
      <w:pPr>
        <w:rPr>
          <w:rFonts w:ascii="Times New Roman" w:hAnsi="Times New Roman" w:cs="Times New Roman"/>
          <w:sz w:val="24"/>
          <w:szCs w:val="24"/>
        </w:rPr>
      </w:pPr>
      <w:r w:rsidRPr="002E7955">
        <w:rPr>
          <w:rFonts w:ascii="Times New Roman" w:hAnsi="Times New Roman" w:cs="Times New Roman"/>
          <w:sz w:val="24"/>
          <w:szCs w:val="24"/>
        </w:rPr>
        <w:t xml:space="preserve"> </w:t>
      </w:r>
      <w:r>
        <w:rPr>
          <w:rFonts w:ascii="Times New Roman" w:hAnsi="Times New Roman" w:cs="Times New Roman"/>
          <w:sz w:val="24"/>
          <w:szCs w:val="24"/>
        </w:rPr>
        <w:t>(5</w:t>
      </w:r>
      <w:r w:rsidR="00E3208F" w:rsidRPr="002E7955">
        <w:rPr>
          <w:rFonts w:ascii="Times New Roman" w:hAnsi="Times New Roman" w:cs="Times New Roman"/>
          <w:sz w:val="24"/>
          <w:szCs w:val="24"/>
        </w:rPr>
        <w:t xml:space="preserve">) </w:t>
      </w:r>
      <w:r w:rsidR="00E3208F">
        <w:rPr>
          <w:rFonts w:ascii="Times New Roman" w:hAnsi="Times New Roman" w:cs="Times New Roman"/>
          <w:sz w:val="24"/>
          <w:szCs w:val="24"/>
        </w:rPr>
        <w:t>Permittee</w:t>
      </w:r>
      <w:r w:rsidR="00E3208F" w:rsidRPr="002E7955">
        <w:rPr>
          <w:rFonts w:ascii="Times New Roman" w:hAnsi="Times New Roman" w:cs="Times New Roman"/>
          <w:sz w:val="24"/>
          <w:szCs w:val="24"/>
        </w:rPr>
        <w:t xml:space="preserve">s who have received </w:t>
      </w:r>
      <w:r w:rsidR="00E3208F">
        <w:rPr>
          <w:rFonts w:ascii="Times New Roman" w:hAnsi="Times New Roman" w:cs="Times New Roman"/>
          <w:sz w:val="24"/>
          <w:szCs w:val="24"/>
        </w:rPr>
        <w:t>DEQ</w:t>
      </w:r>
      <w:r w:rsidR="00E3208F" w:rsidRPr="002E7955">
        <w:rPr>
          <w:rFonts w:ascii="Times New Roman" w:hAnsi="Times New Roman" w:cs="Times New Roman"/>
          <w:sz w:val="24"/>
          <w:szCs w:val="24"/>
        </w:rPr>
        <w:t xml:space="preserve"> approval for payment of the </w:t>
      </w:r>
      <w:r w:rsidR="00E3208F">
        <w:rPr>
          <w:rFonts w:ascii="Times New Roman" w:hAnsi="Times New Roman" w:cs="Times New Roman"/>
          <w:sz w:val="24"/>
          <w:szCs w:val="24"/>
        </w:rPr>
        <w:t>delayed construction</w:t>
      </w:r>
      <w:r w:rsidR="00E3208F" w:rsidRPr="002E7955">
        <w:rPr>
          <w:rFonts w:ascii="Times New Roman" w:hAnsi="Times New Roman" w:cs="Times New Roman"/>
          <w:sz w:val="24"/>
          <w:szCs w:val="24"/>
        </w:rPr>
        <w:t xml:space="preserve"> fee must obtain authorization from </w:t>
      </w:r>
      <w:r w:rsidR="00E3208F">
        <w:rPr>
          <w:rFonts w:ascii="Times New Roman" w:hAnsi="Times New Roman" w:cs="Times New Roman"/>
          <w:sz w:val="24"/>
          <w:szCs w:val="24"/>
        </w:rPr>
        <w:t>DEQ</w:t>
      </w:r>
      <w:r w:rsidR="00E3208F" w:rsidRPr="002E7955">
        <w:rPr>
          <w:rFonts w:ascii="Times New Roman" w:hAnsi="Times New Roman" w:cs="Times New Roman"/>
          <w:sz w:val="24"/>
          <w:szCs w:val="24"/>
        </w:rPr>
        <w:t xml:space="preserve"> prior to </w:t>
      </w:r>
      <w:r w:rsidR="00E3208F">
        <w:rPr>
          <w:rFonts w:ascii="Times New Roman" w:hAnsi="Times New Roman" w:cs="Times New Roman"/>
          <w:sz w:val="24"/>
          <w:szCs w:val="24"/>
        </w:rPr>
        <w:t>beginning construction</w:t>
      </w:r>
      <w:r w:rsidR="00E3208F" w:rsidRPr="002E7955">
        <w:rPr>
          <w:rFonts w:ascii="Times New Roman" w:hAnsi="Times New Roman" w:cs="Times New Roman"/>
          <w:sz w:val="24"/>
          <w:szCs w:val="24"/>
        </w:rPr>
        <w:t xml:space="preserve">. Owners or operators must submit written notification, together with the prorated annual fee for the remaining months of the year, to </w:t>
      </w:r>
      <w:r w:rsidR="00E3208F">
        <w:rPr>
          <w:rFonts w:ascii="Times New Roman" w:hAnsi="Times New Roman" w:cs="Times New Roman"/>
          <w:sz w:val="24"/>
          <w:szCs w:val="24"/>
        </w:rPr>
        <w:t>DEQ</w:t>
      </w:r>
      <w:r w:rsidR="00E3208F" w:rsidRPr="002E7955">
        <w:rPr>
          <w:rFonts w:ascii="Times New Roman" w:hAnsi="Times New Roman" w:cs="Times New Roman"/>
          <w:sz w:val="24"/>
          <w:szCs w:val="24"/>
        </w:rPr>
        <w:t xml:space="preserve"> at least thirty (30) days before </w:t>
      </w:r>
      <w:r w:rsidR="00E3208F">
        <w:rPr>
          <w:rFonts w:ascii="Times New Roman" w:hAnsi="Times New Roman" w:cs="Times New Roman"/>
          <w:sz w:val="24"/>
          <w:szCs w:val="24"/>
        </w:rPr>
        <w:t xml:space="preserve">beginning construction.  </w:t>
      </w:r>
    </w:p>
    <w:p w:rsidR="00CC77B2" w:rsidRDefault="00CC77B2" w:rsidP="00CC77B2">
      <w:pPr>
        <w:rPr>
          <w:rFonts w:ascii="Times New Roman" w:hAnsi="Times New Roman" w:cs="Times New Roman"/>
          <w:sz w:val="24"/>
          <w:szCs w:val="24"/>
        </w:rPr>
      </w:pPr>
      <w:r w:rsidRPr="002E7955">
        <w:rPr>
          <w:rFonts w:ascii="Times New Roman" w:hAnsi="Times New Roman" w:cs="Times New Roman"/>
          <w:sz w:val="24"/>
          <w:szCs w:val="24"/>
        </w:rPr>
        <w:t>Stat. Auth.: ORS 468.020</w:t>
      </w:r>
      <w:r w:rsidRPr="002E7955">
        <w:rPr>
          <w:rFonts w:ascii="Times New Roman" w:hAnsi="Times New Roman" w:cs="Times New Roman"/>
          <w:sz w:val="24"/>
          <w:szCs w:val="24"/>
        </w:rPr>
        <w:br/>
        <w:t>Stats. Implemented: ORS 468A</w:t>
      </w:r>
    </w:p>
    <w:p w:rsidR="00F25B99" w:rsidRDefault="00F25B99"/>
    <w:sectPr w:rsidR="00F25B99" w:rsidSect="006578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E7955"/>
    <w:rsid w:val="000716DA"/>
    <w:rsid w:val="00092772"/>
    <w:rsid w:val="001F0401"/>
    <w:rsid w:val="002E7955"/>
    <w:rsid w:val="00332F78"/>
    <w:rsid w:val="006447B3"/>
    <w:rsid w:val="006578D6"/>
    <w:rsid w:val="00713181"/>
    <w:rsid w:val="0077564B"/>
    <w:rsid w:val="00A5703E"/>
    <w:rsid w:val="00B46D0E"/>
    <w:rsid w:val="00CC77B2"/>
    <w:rsid w:val="00E3208F"/>
    <w:rsid w:val="00F25B99"/>
    <w:rsid w:val="00F44C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8D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03E"/>
    <w:pPr>
      <w:ind w:left="720"/>
      <w:contextualSpacing/>
    </w:pPr>
  </w:style>
</w:styles>
</file>

<file path=word/webSettings.xml><?xml version="1.0" encoding="utf-8"?>
<w:webSettings xmlns:r="http://schemas.openxmlformats.org/officeDocument/2006/relationships" xmlns:w="http://schemas.openxmlformats.org/wordprocessingml/2006/main">
  <w:divs>
    <w:div w:id="141048516">
      <w:bodyDiv w:val="1"/>
      <w:marLeft w:val="0"/>
      <w:marRight w:val="0"/>
      <w:marTop w:val="0"/>
      <w:marBottom w:val="0"/>
      <w:divBdr>
        <w:top w:val="none" w:sz="0" w:space="0" w:color="auto"/>
        <w:left w:val="none" w:sz="0" w:space="0" w:color="auto"/>
        <w:bottom w:val="none" w:sz="0" w:space="0" w:color="auto"/>
        <w:right w:val="none" w:sz="0" w:space="0" w:color="auto"/>
      </w:divBdr>
      <w:divsChild>
        <w:div w:id="1734572878">
          <w:marLeft w:val="0"/>
          <w:marRight w:val="0"/>
          <w:marTop w:val="0"/>
          <w:marBottom w:val="0"/>
          <w:divBdr>
            <w:top w:val="none" w:sz="0" w:space="0" w:color="auto"/>
            <w:left w:val="none" w:sz="0" w:space="0" w:color="auto"/>
            <w:bottom w:val="none" w:sz="0" w:space="0" w:color="auto"/>
            <w:right w:val="none" w:sz="0" w:space="0" w:color="auto"/>
          </w:divBdr>
          <w:divsChild>
            <w:div w:id="2099057174">
              <w:marLeft w:val="0"/>
              <w:marRight w:val="0"/>
              <w:marTop w:val="0"/>
              <w:marBottom w:val="0"/>
              <w:divBdr>
                <w:top w:val="none" w:sz="0" w:space="0" w:color="auto"/>
                <w:left w:val="none" w:sz="0" w:space="0" w:color="auto"/>
                <w:bottom w:val="none" w:sz="0" w:space="0" w:color="auto"/>
                <w:right w:val="none" w:sz="0" w:space="0" w:color="auto"/>
              </w:divBdr>
              <w:divsChild>
                <w:div w:id="4975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3580">
      <w:bodyDiv w:val="1"/>
      <w:marLeft w:val="0"/>
      <w:marRight w:val="0"/>
      <w:marTop w:val="0"/>
      <w:marBottom w:val="0"/>
      <w:divBdr>
        <w:top w:val="none" w:sz="0" w:space="0" w:color="auto"/>
        <w:left w:val="none" w:sz="0" w:space="0" w:color="auto"/>
        <w:bottom w:val="none" w:sz="0" w:space="0" w:color="auto"/>
        <w:right w:val="none" w:sz="0" w:space="0" w:color="auto"/>
      </w:divBdr>
      <w:divsChild>
        <w:div w:id="1489786024">
          <w:marLeft w:val="0"/>
          <w:marRight w:val="0"/>
          <w:marTop w:val="0"/>
          <w:marBottom w:val="0"/>
          <w:divBdr>
            <w:top w:val="none" w:sz="0" w:space="0" w:color="auto"/>
            <w:left w:val="none" w:sz="0" w:space="0" w:color="auto"/>
            <w:bottom w:val="none" w:sz="0" w:space="0" w:color="auto"/>
            <w:right w:val="none" w:sz="0" w:space="0" w:color="auto"/>
          </w:divBdr>
          <w:divsChild>
            <w:div w:id="1161233794">
              <w:marLeft w:val="0"/>
              <w:marRight w:val="0"/>
              <w:marTop w:val="0"/>
              <w:marBottom w:val="0"/>
              <w:divBdr>
                <w:top w:val="none" w:sz="0" w:space="0" w:color="auto"/>
                <w:left w:val="none" w:sz="0" w:space="0" w:color="auto"/>
                <w:bottom w:val="none" w:sz="0" w:space="0" w:color="auto"/>
                <w:right w:val="none" w:sz="0" w:space="0" w:color="auto"/>
              </w:divBdr>
              <w:divsChild>
                <w:div w:id="106594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667131">
      <w:bodyDiv w:val="1"/>
      <w:marLeft w:val="0"/>
      <w:marRight w:val="0"/>
      <w:marTop w:val="0"/>
      <w:marBottom w:val="0"/>
      <w:divBdr>
        <w:top w:val="none" w:sz="0" w:space="0" w:color="auto"/>
        <w:left w:val="none" w:sz="0" w:space="0" w:color="auto"/>
        <w:bottom w:val="none" w:sz="0" w:space="0" w:color="auto"/>
        <w:right w:val="none" w:sz="0" w:space="0" w:color="auto"/>
      </w:divBdr>
      <w:divsChild>
        <w:div w:id="1458718227">
          <w:marLeft w:val="0"/>
          <w:marRight w:val="0"/>
          <w:marTop w:val="0"/>
          <w:marBottom w:val="0"/>
          <w:divBdr>
            <w:top w:val="none" w:sz="0" w:space="0" w:color="auto"/>
            <w:left w:val="none" w:sz="0" w:space="0" w:color="auto"/>
            <w:bottom w:val="none" w:sz="0" w:space="0" w:color="auto"/>
            <w:right w:val="none" w:sz="0" w:space="0" w:color="auto"/>
          </w:divBdr>
          <w:divsChild>
            <w:div w:id="1548184082">
              <w:marLeft w:val="0"/>
              <w:marRight w:val="0"/>
              <w:marTop w:val="0"/>
              <w:marBottom w:val="0"/>
              <w:divBdr>
                <w:top w:val="none" w:sz="0" w:space="0" w:color="auto"/>
                <w:left w:val="none" w:sz="0" w:space="0" w:color="auto"/>
                <w:bottom w:val="none" w:sz="0" w:space="0" w:color="auto"/>
                <w:right w:val="none" w:sz="0" w:space="0" w:color="auto"/>
              </w:divBdr>
              <w:divsChild>
                <w:div w:id="3320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jinahar</cp:lastModifiedBy>
  <cp:revision>12</cp:revision>
  <dcterms:created xsi:type="dcterms:W3CDTF">2014-02-26T23:37:00Z</dcterms:created>
  <dcterms:modified xsi:type="dcterms:W3CDTF">2014-02-27T22:40:00Z</dcterms:modified>
</cp:coreProperties>
</file>