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72" w:rsidRDefault="003C2972" w:rsidP="003C2972">
      <w:pPr>
        <w:spacing w:after="0" w:line="240" w:lineRule="auto"/>
        <w:rPr>
          <w:rFonts w:ascii="Arial" w:eastAsia="Times New Roman" w:hAnsi="Arial" w:cs="Arial"/>
          <w:b/>
          <w:bCs/>
          <w:color w:val="000000"/>
          <w:sz w:val="32"/>
          <w:szCs w:val="32"/>
        </w:rPr>
      </w:pPr>
      <w:r>
        <w:rPr>
          <w:rFonts w:ascii="Arial" w:eastAsia="Times New Roman" w:hAnsi="Arial" w:cs="Arial"/>
          <w:b/>
          <w:bCs/>
          <w:color w:val="000000"/>
          <w:sz w:val="32"/>
          <w:szCs w:val="32"/>
        </w:rPr>
        <w:t xml:space="preserve">Part </w:t>
      </w:r>
      <w:r w:rsidR="001467C3">
        <w:rPr>
          <w:rFonts w:ascii="Arial" w:eastAsia="Times New Roman" w:hAnsi="Arial" w:cs="Arial"/>
          <w:b/>
          <w:bCs/>
          <w:color w:val="000000"/>
          <w:sz w:val="32"/>
          <w:szCs w:val="32"/>
        </w:rPr>
        <w:t>A</w:t>
      </w:r>
      <w:r>
        <w:rPr>
          <w:rFonts w:ascii="Arial" w:eastAsia="Times New Roman" w:hAnsi="Arial" w:cs="Arial"/>
          <w:b/>
          <w:bCs/>
          <w:color w:val="000000"/>
          <w:sz w:val="32"/>
          <w:szCs w:val="32"/>
        </w:rPr>
        <w:t xml:space="preserve"> Comparison Rules </w:t>
      </w:r>
      <w:r w:rsidR="001467C3">
        <w:rPr>
          <w:rFonts w:ascii="Arial" w:eastAsia="Times New Roman" w:hAnsi="Arial" w:cs="Arial"/>
          <w:b/>
          <w:bCs/>
          <w:color w:val="000000"/>
          <w:sz w:val="32"/>
          <w:szCs w:val="32"/>
        </w:rPr>
        <w:t>– used this as ORIGINAL</w:t>
      </w:r>
    </w:p>
    <w:p w:rsidR="003C2972" w:rsidRDefault="003C2972" w:rsidP="003C2972">
      <w:pPr>
        <w:spacing w:after="0" w:line="240" w:lineRule="auto"/>
        <w:rPr>
          <w:rFonts w:ascii="Arial" w:eastAsia="Times New Roman" w:hAnsi="Arial" w:cs="Arial"/>
          <w:b/>
          <w:bCs/>
          <w:color w:val="000000"/>
          <w:sz w:val="32"/>
          <w:szCs w:val="32"/>
        </w:rPr>
      </w:pPr>
      <w:r>
        <w:rPr>
          <w:rFonts w:ascii="Arial" w:eastAsia="Times New Roman" w:hAnsi="Arial" w:cs="Arial"/>
          <w:b/>
          <w:bCs/>
          <w:color w:val="000000"/>
          <w:sz w:val="32"/>
          <w:szCs w:val="32"/>
        </w:rPr>
        <w:t xml:space="preserve">Rejected all changes to </w:t>
      </w:r>
      <w:r w:rsidR="00F717FA">
        <w:rPr>
          <w:rFonts w:ascii="Arial" w:eastAsia="Times New Roman" w:hAnsi="Arial" w:cs="Arial"/>
          <w:b/>
          <w:bCs/>
          <w:color w:val="000000"/>
          <w:sz w:val="32"/>
          <w:szCs w:val="32"/>
        </w:rPr>
        <w:t xml:space="preserve">a copy of </w:t>
      </w:r>
      <w:r>
        <w:rPr>
          <w:rFonts w:ascii="Arial" w:eastAsia="Times New Roman" w:hAnsi="Arial" w:cs="Arial"/>
          <w:b/>
          <w:bCs/>
          <w:color w:val="000000"/>
          <w:sz w:val="32"/>
          <w:szCs w:val="32"/>
        </w:rPr>
        <w:t xml:space="preserve">Proposed </w:t>
      </w:r>
      <w:r w:rsidR="00F717FA">
        <w:rPr>
          <w:rFonts w:ascii="Arial" w:eastAsia="Times New Roman" w:hAnsi="Arial" w:cs="Arial"/>
          <w:b/>
          <w:bCs/>
          <w:color w:val="000000"/>
          <w:sz w:val="32"/>
          <w:szCs w:val="32"/>
        </w:rPr>
        <w:t>R</w:t>
      </w:r>
      <w:r>
        <w:rPr>
          <w:rFonts w:ascii="Arial" w:eastAsia="Times New Roman" w:hAnsi="Arial" w:cs="Arial"/>
          <w:b/>
          <w:bCs/>
          <w:color w:val="000000"/>
          <w:sz w:val="32"/>
          <w:szCs w:val="32"/>
        </w:rPr>
        <w:t>ules on 4/24/2014</w:t>
      </w:r>
    </w:p>
    <w:p w:rsidR="003C2972" w:rsidRPr="00A50E7F" w:rsidRDefault="003C2972" w:rsidP="003C2972">
      <w:pPr>
        <w:spacing w:after="0" w:line="240" w:lineRule="auto"/>
        <w:rPr>
          <w:rFonts w:ascii="Arial" w:eastAsia="Times New Roman" w:hAnsi="Arial" w:cs="Arial"/>
          <w:b/>
          <w:bCs/>
          <w:color w:val="000000"/>
          <w:sz w:val="32"/>
          <w:szCs w:val="32"/>
        </w:rPr>
      </w:pPr>
    </w:p>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(1) This division provides general air pollution procedures and definitions that apply to all air quality rules in divisions 200 through 268.</w:t>
      </w:r>
    </w:p>
    <w:p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rsidR="00566B61" w:rsidRPr="00566B61" w:rsidRDefault="00566B61" w:rsidP="00566B61">
      <w:r w:rsidRPr="00566B61">
        <w:t xml:space="preserve">(3) The Department administers divisions 200 through 268 in all areas of the State of Oregon except in Lane County where Lane Regional Air Protection Agency administers the air pollution control regulations.Stat.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time period.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34229F">
      <w:r w:rsidRPr="0034229F">
        <w:lastRenderedPageBreak/>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 xml:space="preserve">(C) Actual emissions equal the potential to emit of the source for the sources listed in paragraphs (i) through (iii) of this paragraph. The actual emissions will be reset if required in accordance with subsection (c) of this section. </w:t>
      </w:r>
    </w:p>
    <w:p w:rsidR="0034229F" w:rsidRPr="0034229F" w:rsidRDefault="0034229F" w:rsidP="0034229F">
      <w:r w:rsidRPr="0034229F">
        <w:t xml:space="preserve">(i)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to obtain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34229F">
      <w:r w:rsidRPr="0034229F">
        <w:t xml:space="preserve">(c) Where actual emissions equal potential to emit under paragraph (a)(C)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has not yet been achieved. </w:t>
      </w:r>
    </w:p>
    <w:p w:rsidR="006D7E20" w:rsidRDefault="0034229F">
      <w:r w:rsidRPr="0034229F">
        <w:t xml:space="preserve">(d) For determining actual emissions for Emission Statements under OAR 340-214-0200 through 340-214-0220 and Oregon Title V Operating Permit Fees under OAR 340 division 220, actual emissions include, but are not </w:t>
      </w:r>
      <w:r w:rsidRPr="0034229F">
        <w:lastRenderedPageBreak/>
        <w:t>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lastRenderedPageBreak/>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2851E7" w:rsidRPr="00E6301E">
        <w:t>in 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Pr="0034229F"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 w:rsidRPr="0034229F">
        <w:t>(d) The baseline emission rate will be recalculated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 w:rsidRPr="0034229F">
        <w:t xml:space="preserve">(b) Any consecutive 12 calendar month period during the calendar years 2000 through 2010 for greenhouse gases. </w:t>
      </w:r>
    </w:p>
    <w:p w:rsidR="00C87304" w:rsidRPr="0034229F"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contain, capture and transport a pollutant to a control device. </w:t>
      </w:r>
    </w:p>
    <w:p w:rsidR="0034229F" w:rsidRPr="0034229F" w:rsidRDefault="0034229F" w:rsidP="0034229F">
      <w:r w:rsidRPr="0034229F">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p>
    <w:p w:rsidR="0034229F" w:rsidRPr="0034229F" w:rsidRDefault="00275E74" w:rsidP="0034229F">
      <w:r w:rsidRPr="00162082">
        <w:t>(d) Natural gas and propane burning equipment</w:t>
      </w:r>
      <w:r w:rsidR="003C1074">
        <w:t xml:space="preserve"> rated at less than or equal to 2.0 million Btu/hr</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34229F" w:rsidRPr="0034229F" w:rsidRDefault="00275E74" w:rsidP="0034229F">
      <w:r w:rsidRPr="00162082">
        <w:t xml:space="preserve">(uu)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minimis emission levels" mean the levels for the pollutants listed in Table 4. </w:t>
      </w:r>
    </w:p>
    <w:p w:rsidR="0034229F" w:rsidRPr="0034229F" w:rsidRDefault="002F716D" w:rsidP="0034229F">
      <w:r w:rsidRPr="00FF1A76">
        <w:rPr>
          <w:b/>
          <w:bCs/>
        </w:rPr>
        <w:t>NOTE:</w:t>
      </w:r>
      <w:r w:rsidRPr="00FF1A76">
        <w:t xml:space="preserve"> De minimis is compared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“Direct PM2.5”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 xml:space="preserve">(52) "Excess emissions" means emissions in excess of a permit limit or any applicable air quality rule. </w:t>
      </w:r>
    </w:p>
    <w:p w:rsidR="0034229F" w:rsidRPr="0034229F" w:rsidRDefault="0034229F" w:rsidP="0034229F">
      <w:r w:rsidRPr="0034229F">
        <w:t xml:space="preserve">(53) "Excursion" means a departure from an indicator range established for monitoring under OAR 340-212-0200 through 340-212-0280 and 340-218-0050(3)(a), consistent with any averaging period specified for averaging the results of the monitoring. (54) "Federal Land Manager" means with respect to any lands in the United States, the Secretary of the federal department with authority over such lands. </w:t>
      </w:r>
    </w:p>
    <w:p w:rsidR="00DB47DA" w:rsidRPr="0034229F" w:rsidRDefault="0034229F" w:rsidP="0034229F">
      <w:r w:rsidRPr="0034229F">
        <w:t xml:space="preserve">(55) “Federal Major Source” means a source with potential to emit </w:t>
      </w:r>
      <w:r w:rsidR="00F30077">
        <w:t xml:space="preserve">any individual regulated pollutant, excluding hazardous air pollutants listed in OAR 340 division 244 </w:t>
      </w:r>
      <w:r w:rsidRPr="0034229F">
        <w:t xml:space="preserve">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t xml:space="preserve">(i)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 xml:space="preserve">(n) Lime plants; </w:t>
      </w:r>
    </w:p>
    <w:p w:rsidR="0034229F" w:rsidRPr="0034229F" w:rsidRDefault="0034229F" w:rsidP="0034229F">
      <w:r w:rsidRPr="0034229F">
        <w:t xml:space="preserve">(o) Phosphate rock processing plants; </w:t>
      </w:r>
    </w:p>
    <w:p w:rsidR="0034229F" w:rsidRPr="0034229F" w:rsidRDefault="0034229F" w:rsidP="0034229F">
      <w:r w:rsidRPr="0034229F">
        <w:t xml:space="preserve">(p) Coke oven batteries; </w:t>
      </w:r>
    </w:p>
    <w:p w:rsidR="0034229F" w:rsidRPr="0034229F" w:rsidRDefault="0034229F" w:rsidP="0034229F">
      <w:r w:rsidRPr="0034229F">
        <w:t xml:space="preserve">(q) Sulfur recovery plants; </w:t>
      </w:r>
    </w:p>
    <w:p w:rsidR="0034229F" w:rsidRPr="0034229F" w:rsidRDefault="0034229F" w:rsidP="0034229F">
      <w:r w:rsidRPr="0034229F">
        <w:t xml:space="preserve">(r) Carbon black plants, furnace process; </w:t>
      </w:r>
    </w:p>
    <w:p w:rsidR="0034229F" w:rsidRPr="0034229F" w:rsidRDefault="0034229F" w:rsidP="0034229F">
      <w:r w:rsidRPr="0034229F">
        <w:t xml:space="preserve">(s) Primary lead smelters; </w:t>
      </w:r>
    </w:p>
    <w:p w:rsidR="0034229F" w:rsidRPr="0034229F" w:rsidRDefault="0034229F" w:rsidP="0034229F">
      <w:r w:rsidRPr="0034229F">
        <w:t xml:space="preserve">(t) Fuel conversion plants;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 xml:space="preserve">(x) Fossil fuel fired boilers, or combinations thereof, totaling more than 250 million BTU per hour heat input;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 xml:space="preserve">(aa) Glass fiber processing plants; </w:t>
      </w:r>
    </w:p>
    <w:p w:rsidR="0034229F" w:rsidRPr="0034229F" w:rsidRDefault="0034229F" w:rsidP="0034229F">
      <w:r w:rsidRPr="0034229F">
        <w:t xml:space="preserve">(bb) Charcoal production plants. (56)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(57) “</w:t>
      </w:r>
      <w:r w:rsidR="00734C3D" w:rsidRPr="002E2DCA">
        <w:t>Form</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“Greenhouse Gases” or “GHGs” means the aggregate group of six greenhouse gases: carbon dioxide, nitrous oxide, methane, hydrofluorocarbons, perfluorocarbons, and sulfur hexafluoride. Each gas is also individually a greenhouse gas. </w:t>
      </w:r>
    </w:p>
    <w:p w:rsidR="009575A6"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Pr="0034229F" w:rsidRDefault="0034229F" w:rsidP="0034229F">
      <w:r w:rsidRPr="0034229F">
        <w:t xml:space="preserve">(62) "Growth Allowance" means an allocation of some part of an airshed's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 xml:space="preserve">(66)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7535E4" w:rsidRPr="0034229F" w:rsidRDefault="0034229F" w:rsidP="0034229F">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34229F">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 w:rsidRPr="0034229F">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being considered an increase. </w:t>
      </w:r>
    </w:p>
    <w:p w:rsidR="003168BB" w:rsidRDefault="0034229F">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 w:rsidRPr="0034229F">
        <w:t>(</w:t>
      </w:r>
      <w:r w:rsidR="004411A1" w:rsidRPr="00B3698B">
        <w:t>e</w:t>
      </w:r>
      <w:r w:rsidRPr="0034229F">
        <w:t xml:space="preserve">) The following are not considered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34229F">
      <w:r w:rsidRPr="0034229F">
        <w:t xml:space="preserve">(iv) For particulate matter(PM10) nonattainment areas classified as "serious," sources with the potential to emit 70 tpy or more of PM10. </w:t>
      </w:r>
    </w:p>
    <w:p w:rsidR="0034229F" w:rsidRPr="0034229F" w:rsidRDefault="0034229F" w:rsidP="0034229F">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34229F" w:rsidRPr="0034229F" w:rsidRDefault="0034229F" w:rsidP="0034229F">
      <w:r w:rsidRPr="0034229F">
        <w:t xml:space="preserve">(c) Routine maintenance, repair and like-for-like replacement of components unless they increase the expected life of the stationary source by using component upgrades that would not otherwise be necessary for the stationary source to function.(75)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34229F" w:rsidRPr="0034229F"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34229F">
      <w:r w:rsidRPr="0034229F">
        <w:t xml:space="preserve">(a) A netting basis will only be established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for: </w:t>
      </w:r>
    </w:p>
    <w:p w:rsidR="0034229F" w:rsidRPr="0034229F" w:rsidRDefault="0034229F" w:rsidP="0034229F">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r w:rsidRPr="0034229F">
        <w:t xml:space="preserve">(D) Any source with a netting basis calculation resulting in a negative number.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 xml:space="preserve">(i) Netting basis for a pollutant with a revised definition will be adjusted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the Environmental Quality Commission or the EPA, that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under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“Ozone Precursor”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3 month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“PM2.5 fraction” means the fraction of PM2.5 to PM10 for each emissions unit that is included in the netting basis and PSEL. </w:t>
      </w:r>
    </w:p>
    <w:p w:rsidR="0034229F" w:rsidRPr="0034229F" w:rsidRDefault="00D235AB" w:rsidP="0034229F">
      <w:r w:rsidDel="00D235AB">
        <w:rPr>
          <w:rFonts w:eastAsia="Times New Roman"/>
          <w:color w:val="000000"/>
        </w:rPr>
        <w:t xml:space="preserve"> </w:t>
      </w:r>
      <w:r w:rsidR="0034229F" w:rsidRPr="0034229F">
        <w:t xml:space="preserve">(99) "Pollutant-specific emissions unit" means an emissions unit considered separately with respect to each regulated air pollutant. </w:t>
      </w:r>
      <w:r w:rsidR="0034229F" w:rsidRPr="00FD0294">
        <w:t>(100) "Potential to emit" or "PTE" means the lesser of:</w:t>
      </w:r>
      <w:r w:rsidR="0034229F"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Act; </w:t>
      </w:r>
    </w:p>
    <w:p w:rsidR="0034229F" w:rsidRPr="00DA0937" w:rsidRDefault="00F543CC" w:rsidP="0034229F">
      <w:r w:rsidRPr="00DA0937">
        <w:t xml:space="preserve">(D) Any Class I or II substance subject to a standard promulgated under or established by Title VI of the Act;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 xml:space="preserve">(117) "Section 114(a)(3)"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FCAAwhich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FCAA which contains regulations for air pollution from outer continental shelf activities. </w:t>
      </w:r>
    </w:p>
    <w:p w:rsidR="0034229F" w:rsidRPr="0034229F" w:rsidRDefault="0034229F" w:rsidP="0034229F">
      <w:r w:rsidRPr="0034229F">
        <w:t xml:space="preserve">(128) "Section 408(a)" means subsection 408(a) of the FCAAwhich contains regulations for the Title IV permit program. </w:t>
      </w:r>
    </w:p>
    <w:p w:rsidR="0034229F" w:rsidRPr="0034229F" w:rsidRDefault="0034229F" w:rsidP="0034229F">
      <w:r w:rsidRPr="0034229F">
        <w:t xml:space="preserve">(129)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273225">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r w:rsidRPr="00273225">
        <w:t>(c) Any new source or modification with an emissions increase less than the rates specified in Table 2 or 3</w:t>
      </w:r>
      <w:r w:rsidR="00D94314">
        <w:t xml:space="preserve"> of this rule </w:t>
      </w:r>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(135)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 xml:space="preserve">(a) Except as provided in subsection(b)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an air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FF5F08" w:rsidRDefault="0034229F" w:rsidP="0034229F">
      <w:r w:rsidRPr="0034229F">
        <w:t xml:space="preserve">(145) "Total Reduced Sulfur" or "TRS" means the sum of the sulfur compounds hydrogen sulfide, methyl mercaptan, dimethyl sulfide, dimethyl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B8201F" w:rsidRDefault="0034229F" w:rsidP="0034229F">
      <w:r w:rsidRPr="0034229F">
        <w:t xml:space="preserve">(148)"Unavoidable" or "could not be avoided" means events that are not caused entirely or in part by poor or inadequate design, operation, maintenance, or any other preventable condition in either process or control equipment. </w:t>
      </w:r>
    </w:p>
    <w:p w:rsidR="00C736B4" w:rsidRPr="0034229F" w:rsidRDefault="0034229F" w:rsidP="00C736B4">
      <w:r w:rsidRPr="0034229F">
        <w:t xml:space="preserve">(149)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RDefault="0034229F" w:rsidP="0034229F">
      <w:r w:rsidRPr="0034229F">
        <w:t>[Publications: Publications referenced are available from</w:t>
      </w:r>
      <w:r w:rsidR="00D94314">
        <w:t xml:space="preserve"> DEQ</w:t>
      </w:r>
      <w:r w:rsidRPr="0034229F">
        <w:t xml:space="preserve">.] </w:t>
      </w:r>
      <w:r w:rsidRPr="0034229F">
        <w:br/>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F62577"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652B30"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355E14"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107B1E" w:rsidRPr="0008471C" w:rsidRDefault="0008471C" w:rsidP="0008471C">
      <w:r w:rsidRPr="0008471C">
        <w:t>(87) "POV" means privately owned vehicle.</w:t>
      </w:r>
    </w:p>
    <w:p w:rsidR="0008471C" w:rsidRPr="0008471C" w:rsidRDefault="0008471C" w:rsidP="0008471C">
      <w:r w:rsidRPr="0008471C">
        <w:t>(88) "PSD" means Prevention of Significant Deterioration.</w:t>
      </w:r>
    </w:p>
    <w:p w:rsidR="0008471C" w:rsidRPr="0008471C" w:rsidRDefault="0008471C" w:rsidP="0008471C">
      <w:r w:rsidRPr="0008471C">
        <w:t>(89) "PSEL" means Plant Site Emission Limit.</w:t>
      </w:r>
    </w:p>
    <w:p w:rsidR="0008471C" w:rsidRPr="0008471C" w:rsidRDefault="0008471C" w:rsidP="0008471C">
      <w:r w:rsidRPr="0008471C">
        <w:t>(90) "QIP" means quality improvement plan.</w:t>
      </w:r>
    </w:p>
    <w:p w:rsidR="00412A7D" w:rsidRPr="0008471C" w:rsidRDefault="0008471C" w:rsidP="0008471C">
      <w:r w:rsidRPr="0008471C">
        <w:t>(91) "RACT" means Reasonably Available Control Technology.</w:t>
      </w:r>
    </w:p>
    <w:p w:rsidR="0008471C" w:rsidRPr="0008471C" w:rsidRDefault="0008471C" w:rsidP="0008471C">
      <w:r w:rsidRPr="0008471C">
        <w:t>(92) "RVCOG" means Rogue Valley Council of Governments.</w:t>
      </w:r>
    </w:p>
    <w:p w:rsidR="0008471C" w:rsidRPr="0008471C" w:rsidRDefault="0008471C" w:rsidP="0008471C">
      <w:r w:rsidRPr="0008471C">
        <w:t>(93) "RWOC" means running weighted oxygen content.(94) "SKATS" means Salem-Kaiser Area Transportation Study.</w:t>
      </w:r>
    </w:p>
    <w:p w:rsidR="0008471C" w:rsidRPr="0008471C" w:rsidRDefault="0008471C" w:rsidP="0008471C">
      <w:r w:rsidRPr="0008471C">
        <w:t>(95) "scf" means standard cubic feet.</w:t>
      </w:r>
    </w:p>
    <w:p w:rsidR="0008471C" w:rsidRPr="0008471C" w:rsidRDefault="0008471C" w:rsidP="0008471C">
      <w:r w:rsidRPr="0008471C">
        <w:t>(96) "SCS" means speed control switch.</w:t>
      </w:r>
    </w:p>
    <w:p w:rsidR="00F97E8D" w:rsidRPr="0008471C" w:rsidRDefault="0008471C" w:rsidP="0008471C">
      <w:r w:rsidRPr="0008471C">
        <w:t>(97) "SD" means standard deviation.</w:t>
      </w:r>
    </w:p>
    <w:p w:rsidR="0008471C" w:rsidRPr="0008471C" w:rsidRDefault="0008471C" w:rsidP="0008471C">
      <w:r w:rsidRPr="0008471C">
        <w:t>(98) "SIP" means State Implementation Plan.(99) "SO2" means sulfur dioxide.</w:t>
      </w:r>
    </w:p>
    <w:p w:rsidR="0008471C" w:rsidRPr="0008471C" w:rsidRDefault="0008471C" w:rsidP="0008471C">
      <w:r w:rsidRPr="0008471C">
        <w:t>(100) "SOCMI" means synthetic organic chemical manufacturing industry.</w:t>
      </w:r>
    </w:p>
    <w:p w:rsidR="00940227" w:rsidRPr="0008471C" w:rsidRDefault="0008471C" w:rsidP="00940227">
      <w:r w:rsidRPr="0008471C">
        <w:t>(101) "SOS" means Secretary of State.</w:t>
      </w:r>
    </w:p>
    <w:p w:rsidR="0008471C" w:rsidRPr="0008471C" w:rsidRDefault="0008471C" w:rsidP="0008471C">
      <w:r w:rsidRPr="0008471C">
        <w:t>(102) "TAC" means thermostatic air cleaner.</w:t>
      </w:r>
    </w:p>
    <w:p w:rsidR="0008471C" w:rsidRPr="0008471C" w:rsidRDefault="0008471C" w:rsidP="0008471C">
      <w:r w:rsidRPr="0008471C">
        <w:t>(103) "TACT" means Typically Achievable Control Technology.</w:t>
      </w:r>
    </w:p>
    <w:p w:rsidR="0008471C" w:rsidRPr="0008471C" w:rsidRDefault="0008471C" w:rsidP="0008471C">
      <w:r w:rsidRPr="0008471C">
        <w:t>(104) "TCM" means transportation control measures.</w:t>
      </w:r>
    </w:p>
    <w:p w:rsidR="0008471C" w:rsidRPr="0008471C" w:rsidRDefault="0008471C" w:rsidP="0008471C">
      <w:r w:rsidRPr="0008471C">
        <w:t>(105) "TCS" means throttle control solenoid.</w:t>
      </w:r>
    </w:p>
    <w:p w:rsidR="00AF77DF" w:rsidRPr="0008471C" w:rsidRDefault="0008471C" w:rsidP="0008471C">
      <w:r w:rsidRPr="0008471C">
        <w:t>(106) "TIP" means Transportation Improvement Program.</w:t>
      </w:r>
    </w:p>
    <w:p w:rsidR="0008471C" w:rsidRPr="0008471C" w:rsidRDefault="0008471C" w:rsidP="0008471C">
      <w:r w:rsidRPr="0008471C">
        <w:t>(107) "TRS" means total reduced sulfur.</w:t>
      </w:r>
    </w:p>
    <w:p w:rsidR="0008471C" w:rsidRPr="0008471C" w:rsidRDefault="0008471C" w:rsidP="0008471C">
      <w:r w:rsidRPr="0008471C">
        <w:t>(1</w:t>
      </w:r>
      <w:r w:rsidR="00940227">
        <w:t>0</w:t>
      </w:r>
      <w:r w:rsidRPr="0008471C">
        <w:t>8) "TSP" means total suspended particulate matter.</w:t>
      </w:r>
    </w:p>
    <w:p w:rsidR="0008471C" w:rsidRPr="0008471C" w:rsidRDefault="0008471C" w:rsidP="0008471C">
      <w:r w:rsidRPr="0008471C">
        <w:t>(1</w:t>
      </w:r>
      <w:r w:rsidR="00940227">
        <w:t>0</w:t>
      </w:r>
      <w:r w:rsidRPr="0008471C">
        <w:t>9) "UGA" means urban growth area.</w:t>
      </w:r>
    </w:p>
    <w:p w:rsidR="0008471C" w:rsidRPr="0008471C" w:rsidRDefault="0008471C" w:rsidP="0008471C">
      <w:r w:rsidRPr="0008471C">
        <w:t>(110) "UGB" means urban growth boundary.</w:t>
      </w:r>
    </w:p>
    <w:p w:rsidR="0008471C" w:rsidRPr="0008471C" w:rsidRDefault="0008471C" w:rsidP="0008471C">
      <w:r w:rsidRPr="0008471C">
        <w:t>(111) "US DOT" means United States Department of Transportation.</w:t>
      </w:r>
    </w:p>
    <w:p w:rsidR="0008471C" w:rsidRPr="0008471C" w:rsidRDefault="0008471C" w:rsidP="0008471C">
      <w:r w:rsidRPr="0008471C">
        <w:t>(112) "UST" means underground storage tanks.</w:t>
      </w:r>
    </w:p>
    <w:p w:rsidR="0008471C" w:rsidRPr="0008471C" w:rsidRDefault="0008471C" w:rsidP="0008471C">
      <w:r w:rsidRPr="0008471C">
        <w:t>(113) "UTM" means universal transverse mercator.</w:t>
      </w:r>
    </w:p>
    <w:p w:rsidR="0008471C" w:rsidRPr="0008471C" w:rsidRDefault="0008471C" w:rsidP="0008471C">
      <w:r w:rsidRPr="0008471C">
        <w:t>(114) "VIN" means vehicle identification number.</w:t>
      </w:r>
    </w:p>
    <w:p w:rsidR="0008471C" w:rsidRPr="0008471C" w:rsidRDefault="0008471C" w:rsidP="0008471C">
      <w:r w:rsidRPr="0008471C">
        <w:t>(115) "VMT" means vehicle miles traveled.</w:t>
      </w:r>
    </w:p>
    <w:p w:rsidR="00B0375B" w:rsidRDefault="0008471C" w:rsidP="0008471C">
      <w:pPr>
        <w:rPr>
          <w:bCs/>
        </w:rPr>
      </w:pPr>
      <w:r w:rsidRPr="0008471C">
        <w:t>(116) "VOC" means volatile organic compounds.</w:t>
      </w:r>
      <w:r w:rsidR="00B0375B" w:rsidRPr="00B0375B">
        <w:rPr>
          <w:bCs/>
        </w:rPr>
        <w:t xml:space="preserve">[ED. NOTE: Tables referenced are not included in rule text. </w:t>
      </w:r>
      <w:r w:rsidR="00B0375B" w:rsidRPr="00B0375B">
        <w:rPr>
          <w:bCs/>
          <w:u w:val="single"/>
        </w:rPr>
        <w:t>Click here for PDF copy of table(s)</w:t>
      </w:r>
      <w:r w:rsidR="00B0375B" w:rsidRPr="00B0375B">
        <w:rPr>
          <w:bCs/>
        </w:rPr>
        <w:t>.]</w:t>
      </w:r>
    </w:p>
    <w:p w:rsidR="00C1188E" w:rsidRPr="00C1188E" w:rsidRDefault="00C1188E" w:rsidP="00C1188E">
      <w:pPr>
        <w:rPr>
          <w:bCs/>
        </w:rPr>
      </w:pPr>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RDefault="00C1188E" w:rsidP="0008471C">
      <w:pPr>
        <w:rPr>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Tr="00E9074C">
        <w:trPr>
          <w:tblHeader/>
        </w:trPr>
        <w:tc>
          <w:tcPr>
            <w:tcW w:w="9105" w:type="dxa"/>
            <w:gridSpan w:val="6"/>
            <w:tcBorders>
              <w:top w:val="double" w:sz="4" w:space="0" w:color="auto"/>
              <w:bottom w:val="single" w:sz="4" w:space="0" w:color="auto"/>
            </w:tcBorders>
            <w:shd w:val="clear" w:color="auto" w:fill="FFFFFF" w:themeFill="background1"/>
          </w:tcPr>
          <w:p w:rsidR="00C1188E" w:rsidRDefault="00F717FA" w:rsidP="00E9074C">
            <w:pPr>
              <w:pStyle w:val="ListParagraph"/>
              <w:spacing w:after="120"/>
              <w:ind w:left="0" w:right="634"/>
              <w:jc w:val="center"/>
              <w:outlineLvl w:val="0"/>
              <w:rPr>
                <w:rFonts w:asciiTheme="majorHAnsi" w:eastAsia="Times New Roman" w:hAnsiTheme="majorHAnsi" w:cstheme="majorHAnsi"/>
                <w:color w:val="FFFFFF" w:themeColor="background1"/>
              </w:rPr>
            </w:pPr>
            <w:r w:rsidRPr="003C2972">
              <w:rPr>
                <w:noProof/>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C1188E" w:rsidRPr="00CC79F1" w:rsidRDefault="00C1188E" w:rsidP="00E9074C">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C1188E" w:rsidTr="00E9074C">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C1188E" w:rsidTr="00E9074C">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r w:rsidRPr="00FC05CD">
              <w:rPr>
                <w:rFonts w:eastAsia="Times New Roman"/>
                <w:color w:val="FF0000"/>
              </w:rPr>
              <w:t>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r w:rsidRPr="00FC05CD">
              <w:rPr>
                <w:rFonts w:eastAsia="Times New Roman"/>
                <w:color w:val="FF0000"/>
              </w:rPr>
              <w:t>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C1188E" w:rsidRPr="00B439A9" w:rsidRDefault="00C1188E" w:rsidP="00E9074C">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color w:val="000000" w:themeColor="text1"/>
              </w:rPr>
            </w:pPr>
          </w:p>
        </w:tc>
      </w:tr>
    </w:tbl>
    <w:p w:rsidR="00C1188E" w:rsidRDefault="00C1188E" w:rsidP="00C1188E"/>
    <w:p w:rsidR="00C1188E" w:rsidRDefault="00C1188E" w:rsidP="00C1188E">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B66A20" w:rsidRDefault="00C1188E" w:rsidP="00E9074C">
            <w:pPr>
              <w:spacing w:after="120"/>
              <w:ind w:right="634"/>
              <w:outlineLvl w:val="0"/>
              <w:rPr>
                <w:rFonts w:eastAsia="Times New Roman"/>
              </w:rPr>
            </w:pPr>
          </w:p>
          <w:p w:rsidR="00C1188E" w:rsidRPr="00B66A20" w:rsidRDefault="00F717FA" w:rsidP="00E9074C">
            <w:pPr>
              <w:rPr>
                <w:rFonts w:eastAsia="Times New Roman"/>
                <w:b/>
                <w:sz w:val="26"/>
                <w:szCs w:val="26"/>
              </w:rPr>
            </w:pPr>
            <w:r w:rsidRPr="003C2972">
              <w:rPr>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sz w:val="26"/>
                <w:szCs w:val="26"/>
              </w:rPr>
              <w:tab/>
            </w:r>
            <w:r w:rsidR="00C1188E">
              <w:rPr>
                <w:rFonts w:eastAsia="Times New Roman"/>
                <w:sz w:val="26"/>
                <w:szCs w:val="26"/>
              </w:rPr>
              <w:tab/>
            </w:r>
            <w:r w:rsidR="00C1188E" w:rsidRPr="00B66A20">
              <w:rPr>
                <w:rFonts w:eastAsia="Times New Roman"/>
                <w:b/>
                <w:sz w:val="26"/>
                <w:szCs w:val="26"/>
              </w:rPr>
              <w:t>State of Oregon Department of Environmental Quality</w:t>
            </w:r>
          </w:p>
          <w:p w:rsidR="00C1188E" w:rsidRPr="00B66A20" w:rsidRDefault="00C1188E" w:rsidP="00E9074C">
            <w:pPr>
              <w:spacing w:after="120"/>
              <w:ind w:right="634"/>
              <w:outlineLvl w:val="0"/>
              <w:rPr>
                <w:rFonts w:eastAsia="Times New Roman"/>
                <w:b/>
                <w:sz w:val="32"/>
                <w:szCs w:val="32"/>
              </w:rPr>
            </w:pPr>
            <w:r w:rsidRPr="00B66A20">
              <w:rPr>
                <w:rFonts w:eastAsia="Times New Roman"/>
                <w:b/>
                <w:sz w:val="32"/>
                <w:szCs w:val="32"/>
              </w:rPr>
              <w:tab/>
            </w:r>
            <w:r w:rsidRPr="00B66A20">
              <w:rPr>
                <w:rFonts w:eastAsia="Times New Roman"/>
                <w:b/>
                <w:sz w:val="32"/>
                <w:szCs w:val="32"/>
              </w:rPr>
              <w:tab/>
              <w:t>Significant Emission Rates</w:t>
            </w:r>
          </w:p>
          <w:p w:rsidR="00C1188E" w:rsidRPr="00B66A20" w:rsidRDefault="00C1188E" w:rsidP="00E9074C">
            <w:pPr>
              <w:spacing w:after="120"/>
              <w:ind w:right="634"/>
              <w:outlineLvl w:val="0"/>
              <w:rPr>
                <w:rFonts w:eastAsia="Times New Roman"/>
                <w:sz w:val="26"/>
                <w:szCs w:val="26"/>
              </w:rPr>
            </w:pPr>
            <w:r w:rsidRPr="00B66A20">
              <w:rPr>
                <w:rFonts w:eastAsia="Times New Roman"/>
                <w:b/>
                <w:sz w:val="26"/>
                <w:szCs w:val="26"/>
              </w:rPr>
              <w:tab/>
            </w:r>
            <w:r w:rsidRPr="00B66A20">
              <w:rPr>
                <w:rFonts w:eastAsia="Times New Roman"/>
                <w:b/>
                <w:sz w:val="26"/>
                <w:szCs w:val="26"/>
              </w:rPr>
              <w:tab/>
              <w:t xml:space="preserve">Table </w:t>
            </w:r>
            <w:r>
              <w:rPr>
                <w:rFonts w:eastAsia="Times New Roman"/>
                <w:b/>
                <w:sz w:val="26"/>
                <w:szCs w:val="26"/>
              </w:rPr>
              <w:t>2</w:t>
            </w:r>
            <w:r w:rsidRPr="00B66A20">
              <w:rPr>
                <w:rFonts w:eastAsia="Times New Roman"/>
                <w:b/>
                <w:sz w:val="26"/>
                <w:szCs w:val="26"/>
              </w:rPr>
              <w:t xml:space="preserve"> </w:t>
            </w:r>
            <w:r>
              <w:rPr>
                <w:rFonts w:eastAsia="Times New Roman"/>
                <w:b/>
                <w:sz w:val="26"/>
                <w:szCs w:val="26"/>
              </w:rPr>
              <w:t xml:space="preserve">- </w:t>
            </w:r>
            <w:r w:rsidRPr="00B66A20">
              <w:rPr>
                <w:rFonts w:eastAsia="Times New Roman"/>
                <w:b/>
                <w:sz w:val="26"/>
                <w:szCs w:val="26"/>
              </w:rPr>
              <w:t>OAR 340-200-0020</w:t>
            </w:r>
          </w:p>
          <w:p w:rsidR="00C1188E" w:rsidRPr="00B66A20" w:rsidRDefault="00C1188E" w:rsidP="00E9074C">
            <w:pPr>
              <w:spacing w:after="120"/>
              <w:ind w:right="634"/>
              <w:jc w:val="center"/>
              <w:outlineLvl w:val="0"/>
              <w:rPr>
                <w:rFonts w:eastAsia="Times New Roman"/>
                <w:b/>
                <w:color w:val="FFFFFF"/>
                <w:sz w:val="26"/>
                <w:szCs w:val="26"/>
              </w:rPr>
            </w:pPr>
            <w:r w:rsidRPr="00B66A20">
              <w:rPr>
                <w:rFonts w:eastAsia="Times New Roman"/>
                <w:b/>
                <w:color w:val="FFFFFF"/>
                <w:sz w:val="26"/>
                <w:szCs w:val="26"/>
              </w:rPr>
              <w:t>-20-8010)</w:t>
            </w:r>
          </w:p>
        </w:tc>
      </w:tr>
      <w:tr w:rsidR="00C1188E" w:rsidRPr="00B66A20"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B66A20" w:rsidRDefault="00C1188E" w:rsidP="00E9074C">
            <w:pPr>
              <w:spacing w:after="120"/>
              <w:ind w:right="13"/>
              <w:contextualSpacing/>
              <w:outlineLvl w:val="0"/>
              <w:rPr>
                <w:rFonts w:eastAsia="Times New Roman"/>
                <w:color w:val="000000"/>
                <w:sz w:val="22"/>
                <w:szCs w:val="22"/>
              </w:rPr>
            </w:pPr>
            <w:r w:rsidRPr="00B66A20">
              <w:rPr>
                <w:rFonts w:eastAsia="Times New Roman"/>
                <w:color w:val="000000"/>
                <w:sz w:val="22"/>
                <w:szCs w:val="22"/>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RDefault="00C1188E" w:rsidP="00E9074C">
            <w:pPr>
              <w:spacing w:after="120"/>
              <w:ind w:right="634"/>
              <w:contextualSpacing/>
              <w:outlineLvl w:val="0"/>
              <w:rPr>
                <w:rFonts w:eastAsia="Times New Roman"/>
                <w:color w:val="000000"/>
                <w:sz w:val="22"/>
                <w:szCs w:val="22"/>
              </w:rPr>
            </w:pPr>
            <w:r w:rsidRPr="00B66A20">
              <w:rPr>
                <w:rFonts w:eastAsia="Times New Roman"/>
                <w:color w:val="000000"/>
                <w:sz w:val="22"/>
                <w:szCs w:val="22"/>
              </w:rPr>
              <w:t>Emission Rate</w:t>
            </w:r>
          </w:p>
        </w:tc>
      </w:tr>
      <w:tr w:rsidR="00C1188E" w:rsidRPr="00B66A20" w:rsidTr="00E9074C">
        <w:trPr>
          <w:trHeight w:val="350"/>
        </w:trPr>
        <w:tc>
          <w:tcPr>
            <w:tcW w:w="4545" w:type="dxa"/>
            <w:tcBorders>
              <w:top w:val="single" w:sz="4" w:space="0" w:color="auto"/>
              <w:bottom w:val="single" w:sz="4" w:space="0" w:color="auto"/>
              <w:right w:val="inset" w:sz="6" w:space="0" w:color="auto"/>
            </w:tcBorders>
            <w:vAlign w:val="center"/>
          </w:tcPr>
          <w:p w:rsidR="00C1188E" w:rsidRPr="00B66A20" w:rsidRDefault="00C1188E" w:rsidP="00E9074C">
            <w:pPr>
              <w:spacing w:after="120"/>
              <w:ind w:left="85" w:right="98"/>
              <w:contextualSpacing/>
              <w:outlineLvl w:val="0"/>
              <w:rPr>
                <w:rFonts w:eastAsia="Times New Roman"/>
                <w:color w:val="000000"/>
                <w:sz w:val="22"/>
                <w:szCs w:val="22"/>
              </w:rPr>
            </w:pPr>
            <w:r w:rsidRPr="00B66A20">
              <w:rPr>
                <w:rFonts w:eastAsia="Times New Roman"/>
                <w:sz w:val="22"/>
                <w:szCs w:val="22"/>
              </w:rPr>
              <w:t>Greenhouse Gases (CO</w:t>
            </w:r>
            <w:r w:rsidRPr="00B66A20">
              <w:rPr>
                <w:rFonts w:eastAsia="Times New Roman"/>
                <w:sz w:val="22"/>
                <w:szCs w:val="22"/>
                <w:vertAlign w:val="subscript"/>
              </w:rPr>
              <w:t>2</w:t>
            </w:r>
            <w:r w:rsidRPr="00B66A20">
              <w:rPr>
                <w:rFonts w:eastAsia="Times New Roman"/>
                <w:sz w:val="22"/>
                <w:szCs w:val="22"/>
              </w:rPr>
              <w:t>e)</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75,000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jc w:val="center"/>
              <w:outlineLvl w:val="0"/>
              <w:rPr>
                <w:rFonts w:eastAsia="Times New Roman"/>
                <w:color w:val="000000"/>
                <w:sz w:val="20"/>
                <w:szCs w:val="20"/>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Carbon Monoxide</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100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Nitrogen Oxides (NOX)</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40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Particulate Matter</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25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PM10</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15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Direct PM2.5</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10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40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Sulfur Dioxide (SO2)</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40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40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40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Lead</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rFonts w:eastAsia="Times New Roman"/>
                <w:sz w:val="22"/>
                <w:szCs w:val="22"/>
              </w:rPr>
            </w:pPr>
            <w:r w:rsidRPr="00B66A20">
              <w:rPr>
                <w:rFonts w:eastAsia="Times New Roman"/>
                <w:sz w:val="22"/>
                <w:szCs w:val="22"/>
              </w:rPr>
              <w:t>0.6 ton/year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3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7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10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10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10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Municipal waste combustor organics (measured as total tetra- through octa- chlorinated dibenzo-p-dioxins and dibenzofurans) </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0.0000035 ton/year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15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40 tons/year</w:t>
            </w:r>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rFonts w:eastAsia="Times New Roman"/>
                <w:sz w:val="22"/>
                <w:szCs w:val="22"/>
              </w:rPr>
            </w:pPr>
          </w:p>
        </w:tc>
      </w:tr>
      <w:tr w:rsidR="00C1188E" w:rsidRPr="00B66A20" w:rsidTr="00E9074C">
        <w:trPr>
          <w:trHeight w:val="350"/>
        </w:trPr>
        <w:tc>
          <w:tcPr>
            <w:tcW w:w="4545" w:type="dxa"/>
            <w:tcBorders>
              <w:top w:val="single" w:sz="4" w:space="0" w:color="auto"/>
              <w:bottom w:val="double" w:sz="4" w:space="0" w:color="auto"/>
              <w:right w:val="inset" w:sz="6"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 xml:space="preserve">Municipal solid waste landfill emissions (measured as nonmethane organic compounds) </w:t>
            </w:r>
          </w:p>
        </w:tc>
        <w:tc>
          <w:tcPr>
            <w:tcW w:w="4560" w:type="dxa"/>
            <w:gridSpan w:val="2"/>
            <w:tcBorders>
              <w:top w:val="single" w:sz="4" w:space="0" w:color="auto"/>
              <w:left w:val="inset" w:sz="6" w:space="0" w:color="auto"/>
              <w:bottom w:val="double" w:sz="4" w:space="0" w:color="auto"/>
            </w:tcBorders>
          </w:tcPr>
          <w:p w:rsidR="00C1188E" w:rsidRPr="00B66A20" w:rsidRDefault="00C1188E" w:rsidP="00E9074C">
            <w:pPr>
              <w:spacing w:after="120"/>
              <w:ind w:left="85" w:right="98"/>
              <w:contextualSpacing/>
              <w:outlineLvl w:val="0"/>
              <w:rPr>
                <w:rFonts w:eastAsia="Times New Roman"/>
                <w:sz w:val="22"/>
                <w:szCs w:val="22"/>
              </w:rPr>
            </w:pPr>
            <w:r w:rsidRPr="00B66A20">
              <w:rPr>
                <w:rFonts w:eastAsia="Times New Roman"/>
                <w:sz w:val="22"/>
                <w:szCs w:val="22"/>
              </w:rPr>
              <w:t>50 tons/year</w:t>
            </w:r>
          </w:p>
        </w:tc>
      </w:tr>
    </w:tbl>
    <w:p w:rsidR="00C1188E" w:rsidRDefault="00C1188E" w:rsidP="00C1188E"/>
    <w:p w:rsidR="00C1188E" w:rsidRDefault="00C1188E" w:rsidP="00C1188E">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Tr="00E9074C">
        <w:trPr>
          <w:tblHeader/>
        </w:trPr>
        <w:tc>
          <w:tcPr>
            <w:tcW w:w="9105" w:type="dxa"/>
            <w:gridSpan w:val="4"/>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rFonts w:eastAsia="Times New Roman"/>
                <w:sz w:val="22"/>
                <w:szCs w:val="22"/>
              </w:rPr>
            </w:pPr>
          </w:p>
          <w:p w:rsidR="00C1188E" w:rsidRPr="007E4152" w:rsidRDefault="00F717FA" w:rsidP="00E9074C">
            <w:pPr>
              <w:spacing w:after="120"/>
              <w:ind w:right="634"/>
              <w:outlineLvl w:val="0"/>
              <w:rPr>
                <w:rFonts w:eastAsia="Times New Roman"/>
                <w:b/>
                <w:sz w:val="26"/>
                <w:szCs w:val="26"/>
              </w:rPr>
            </w:pPr>
            <w:r w:rsidRPr="003C2972">
              <w:rPr>
                <w:noProof/>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7E4152">
              <w:rPr>
                <w:rFonts w:eastAsia="Times New Roman"/>
                <w:b/>
                <w:sz w:val="26"/>
                <w:szCs w:val="26"/>
              </w:rPr>
              <w:t>State of Oregon Department of Environmental Quality</w:t>
            </w:r>
          </w:p>
          <w:p w:rsidR="00C1188E" w:rsidRDefault="00C1188E" w:rsidP="00E9074C">
            <w:pPr>
              <w:spacing w:after="120"/>
              <w:ind w:right="634"/>
              <w:outlineLvl w:val="0"/>
              <w:rPr>
                <w:rFonts w:eastAsia="Times New Roman"/>
                <w:b/>
                <w:sz w:val="26"/>
                <w:szCs w:val="26"/>
              </w:rPr>
            </w:pPr>
            <w:r>
              <w:rPr>
                <w:rFonts w:eastAsia="Times New Roman"/>
                <w:b/>
                <w:sz w:val="26"/>
                <w:szCs w:val="26"/>
              </w:rPr>
              <w:tab/>
            </w:r>
            <w:r>
              <w:rPr>
                <w:rFonts w:eastAsia="Times New Roman"/>
                <w:b/>
                <w:sz w:val="26"/>
                <w:szCs w:val="26"/>
              </w:rPr>
              <w:tab/>
            </w:r>
            <w:r w:rsidRPr="00773D6E">
              <w:rPr>
                <w:rFonts w:eastAsia="Times New Roman"/>
                <w:b/>
                <w:sz w:val="26"/>
                <w:szCs w:val="26"/>
              </w:rPr>
              <w:t>Significant Emission Rates for the Medford-Ashland Air</w:t>
            </w:r>
          </w:p>
          <w:p w:rsidR="00C1188E" w:rsidRPr="00773D6E" w:rsidRDefault="00C1188E" w:rsidP="00E9074C">
            <w:pPr>
              <w:spacing w:after="120"/>
              <w:ind w:right="634"/>
              <w:outlineLvl w:val="0"/>
              <w:rPr>
                <w:rFonts w:eastAsia="Times New Roman"/>
                <w:b/>
                <w:sz w:val="26"/>
                <w:szCs w:val="26"/>
              </w:rPr>
            </w:pPr>
            <w:r>
              <w:rPr>
                <w:rFonts w:eastAsia="Times New Roman"/>
                <w:b/>
                <w:sz w:val="26"/>
                <w:szCs w:val="26"/>
              </w:rPr>
              <w:tab/>
            </w:r>
            <w:r>
              <w:rPr>
                <w:rFonts w:eastAsia="Times New Roman"/>
                <w:b/>
                <w:sz w:val="26"/>
                <w:szCs w:val="26"/>
              </w:rPr>
              <w:tab/>
            </w:r>
            <w:r w:rsidRPr="00773D6E">
              <w:rPr>
                <w:rFonts w:eastAsia="Times New Roman"/>
                <w:b/>
                <w:sz w:val="26"/>
                <w:szCs w:val="26"/>
              </w:rPr>
              <w:t>Quality Maintenance Area</w:t>
            </w:r>
          </w:p>
          <w:p w:rsidR="00C1188E" w:rsidRDefault="00C1188E" w:rsidP="00E9074C">
            <w:pPr>
              <w:spacing w:after="120"/>
              <w:ind w:right="634"/>
              <w:outlineLvl w:val="0"/>
              <w:rPr>
                <w:rFonts w:eastAsia="Times New Roman"/>
                <w:b/>
                <w:sz w:val="26"/>
                <w:szCs w:val="26"/>
              </w:rPr>
            </w:pPr>
            <w:r>
              <w:rPr>
                <w:rFonts w:eastAsia="Times New Roman"/>
                <w:b/>
                <w:sz w:val="26"/>
                <w:szCs w:val="26"/>
              </w:rPr>
              <w:tab/>
            </w:r>
            <w:r>
              <w:rPr>
                <w:rFonts w:eastAsia="Times New Roman"/>
                <w:b/>
                <w:sz w:val="26"/>
                <w:szCs w:val="26"/>
              </w:rPr>
              <w:tab/>
            </w:r>
            <w:r w:rsidRPr="007E4152">
              <w:rPr>
                <w:rFonts w:eastAsia="Times New Roman"/>
                <w:b/>
                <w:sz w:val="26"/>
                <w:szCs w:val="26"/>
              </w:rPr>
              <w:t xml:space="preserve">Table </w:t>
            </w:r>
            <w:r w:rsidRPr="00773D6E">
              <w:rPr>
                <w:rFonts w:eastAsia="Times New Roman"/>
                <w:b/>
                <w:sz w:val="26"/>
                <w:szCs w:val="26"/>
              </w:rPr>
              <w:t>3</w:t>
            </w:r>
            <w:r w:rsidRPr="007E4152">
              <w:rPr>
                <w:rFonts w:eastAsia="Times New Roman"/>
                <w:b/>
                <w:sz w:val="26"/>
                <w:szCs w:val="26"/>
              </w:rPr>
              <w:t xml:space="preserve"> - OAR 340-200-0</w:t>
            </w:r>
            <w:r w:rsidRPr="00773D6E">
              <w:rPr>
                <w:rFonts w:eastAsia="Times New Roman"/>
                <w:b/>
                <w:sz w:val="26"/>
                <w:szCs w:val="26"/>
              </w:rPr>
              <w:t>020</w:t>
            </w:r>
          </w:p>
          <w:p w:rsidR="00C1188E" w:rsidRPr="00773D6E" w:rsidRDefault="00C1188E" w:rsidP="00E9074C">
            <w:pPr>
              <w:spacing w:after="120"/>
              <w:ind w:right="634"/>
              <w:jc w:val="center"/>
              <w:outlineLvl w:val="0"/>
              <w:rPr>
                <w:rFonts w:eastAsia="Times New Roman"/>
                <w:sz w:val="22"/>
                <w:szCs w:val="22"/>
              </w:rPr>
            </w:pPr>
          </w:p>
        </w:tc>
      </w:tr>
      <w:tr w:rsidR="00C1188E" w:rsidRPr="00773D6E" w:rsidTr="00E9074C">
        <w:tc>
          <w:tcPr>
            <w:tcW w:w="4545" w:type="dxa"/>
            <w:vMerge w:val="restart"/>
            <w:tcBorders>
              <w:top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rFonts w:eastAsia="Times New Roman"/>
                <w:color w:val="000000"/>
                <w:sz w:val="22"/>
                <w:szCs w:val="22"/>
              </w:rPr>
            </w:pPr>
            <w:r w:rsidRPr="00773D6E">
              <w:rPr>
                <w:rFonts w:eastAsia="Times New Roman"/>
                <w:color w:val="000000"/>
                <w:sz w:val="22"/>
                <w:szCs w:val="22"/>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rFonts w:eastAsia="Times New Roman"/>
                <w:sz w:val="22"/>
                <w:szCs w:val="22"/>
              </w:rPr>
            </w:pPr>
            <w:r w:rsidRPr="00773D6E">
              <w:rPr>
                <w:rFonts w:eastAsia="Times New Roman"/>
                <w:sz w:val="22"/>
                <w:szCs w:val="22"/>
              </w:rPr>
              <w:t>Emission Rate</w:t>
            </w:r>
          </w:p>
        </w:tc>
      </w:tr>
      <w:tr w:rsidR="00C1188E" w:rsidRPr="00773D6E" w:rsidTr="00E9074C">
        <w:trPr>
          <w:trHeight w:val="350"/>
        </w:trPr>
        <w:tc>
          <w:tcPr>
            <w:tcW w:w="4545" w:type="dxa"/>
            <w:vMerge/>
            <w:tcBorders>
              <w:bottom w:val="single" w:sz="4" w:space="0" w:color="auto"/>
              <w:right w:val="inset" w:sz="6" w:space="0" w:color="auto"/>
            </w:tcBorders>
            <w:vAlign w:val="center"/>
          </w:tcPr>
          <w:p w:rsidR="00C1188E" w:rsidRPr="00773D6E" w:rsidRDefault="00C1188E" w:rsidP="00E9074C">
            <w:pPr>
              <w:spacing w:after="120"/>
              <w:ind w:left="85" w:right="98"/>
              <w:contextualSpacing/>
              <w:outlineLvl w:val="0"/>
              <w:rPr>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rFonts w:eastAsia="Times New Roman"/>
                <w:sz w:val="22"/>
                <w:szCs w:val="22"/>
              </w:rPr>
            </w:pPr>
            <w:r w:rsidRPr="00773D6E">
              <w:rPr>
                <w:rFonts w:eastAsia="Times New Roman"/>
                <w:sz w:val="22"/>
                <w:szCs w:val="22"/>
              </w:rPr>
              <w:t>Annual</w:t>
            </w:r>
          </w:p>
        </w:tc>
        <w:tc>
          <w:tcPr>
            <w:tcW w:w="2093"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rFonts w:eastAsia="Times New Roman"/>
                <w:sz w:val="22"/>
                <w:szCs w:val="22"/>
              </w:rPr>
            </w:pPr>
            <w:r w:rsidRPr="00773D6E">
              <w:rPr>
                <w:rFonts w:eastAsia="Times New Roman"/>
                <w:sz w:val="22"/>
                <w:szCs w:val="22"/>
              </w:rPr>
              <w:t>Day</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jc w:val="center"/>
              <w:outlineLvl w:val="0"/>
              <w:rPr>
                <w:rFonts w:eastAsia="Times New Roman"/>
                <w:color w:val="000000"/>
                <w:sz w:val="20"/>
                <w:szCs w:val="20"/>
              </w:rPr>
            </w:pPr>
          </w:p>
        </w:tc>
      </w:tr>
      <w:tr w:rsidR="00C1188E" w:rsidRPr="00773D6E" w:rsidTr="00E9074C">
        <w:trPr>
          <w:trHeight w:val="350"/>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w:t>
            </w:r>
            <w:r w:rsidRPr="00773D6E">
              <w:rPr>
                <w:rFonts w:eastAsia="Times New Roman"/>
                <w:sz w:val="22"/>
                <w:szCs w:val="22"/>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C1188E" w:rsidRPr="00773D6E" w:rsidRDefault="00C1188E" w:rsidP="00E9074C">
            <w:pPr>
              <w:tabs>
                <w:tab w:val="left" w:pos="1524"/>
              </w:tabs>
              <w:rPr>
                <w:rFonts w:eastAsia="Times New Roman"/>
                <w:sz w:val="22"/>
                <w:szCs w:val="22"/>
              </w:rPr>
            </w:pPr>
            <w:r w:rsidRPr="00773D6E">
              <w:rPr>
                <w:rFonts w:eastAsia="Times New Roman"/>
                <w:sz w:val="22"/>
                <w:szCs w:val="22"/>
              </w:rPr>
              <w:t>(5.0 tons/year)</w:t>
            </w:r>
            <w:r w:rsidRPr="00773D6E">
              <w:rPr>
                <w:rFonts w:eastAsia="Times New Roman"/>
                <w:sz w:val="22"/>
                <w:szCs w:val="22"/>
              </w:rPr>
              <w:tab/>
            </w:r>
          </w:p>
        </w:tc>
        <w:tc>
          <w:tcPr>
            <w:tcW w:w="2468"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(50.0 lbs.)</w:t>
            </w:r>
          </w:p>
        </w:tc>
      </w:tr>
    </w:tbl>
    <w:p w:rsidR="00C1188E" w:rsidRDefault="00C1188E" w:rsidP="00C1188E"/>
    <w:p w:rsidR="00C1188E" w:rsidRDefault="00C1188E" w:rsidP="00C1188E">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rFonts w:eastAsia="Times New Roman"/>
                <w:sz w:val="22"/>
                <w:szCs w:val="22"/>
              </w:rPr>
            </w:pPr>
          </w:p>
          <w:p w:rsidR="00C1188E" w:rsidRPr="00256DA3" w:rsidRDefault="00F717FA" w:rsidP="00E9074C">
            <w:pPr>
              <w:spacing w:after="120"/>
              <w:ind w:right="634"/>
              <w:contextualSpacing/>
              <w:outlineLvl w:val="0"/>
              <w:rPr>
                <w:rFonts w:eastAsia="Times New Roman"/>
                <w:b/>
                <w:sz w:val="26"/>
                <w:szCs w:val="26"/>
              </w:rPr>
            </w:pPr>
            <w:r w:rsidRPr="003C2972">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t>State of Oregon Department of Environmental Quality</w:t>
            </w:r>
          </w:p>
          <w:p w:rsidR="00C1188E" w:rsidRPr="00773D6E" w:rsidRDefault="00C1188E" w:rsidP="00E9074C">
            <w:pPr>
              <w:spacing w:after="120"/>
              <w:ind w:right="634"/>
              <w:outlineLvl w:val="0"/>
              <w:rPr>
                <w:rFonts w:eastAsia="Times New Roman"/>
                <w:b/>
                <w:sz w:val="32"/>
                <w:szCs w:val="32"/>
              </w:rPr>
            </w:pPr>
            <w:r>
              <w:rPr>
                <w:rFonts w:eastAsia="Times New Roman"/>
                <w:b/>
                <w:sz w:val="26"/>
                <w:szCs w:val="26"/>
              </w:rPr>
              <w:tab/>
            </w:r>
            <w:r>
              <w:rPr>
                <w:rFonts w:eastAsia="Times New Roman"/>
                <w:b/>
                <w:sz w:val="26"/>
                <w:szCs w:val="26"/>
              </w:rPr>
              <w:tab/>
            </w:r>
            <w:r w:rsidRPr="00773D6E">
              <w:rPr>
                <w:rFonts w:eastAsia="Times New Roman"/>
                <w:b/>
                <w:sz w:val="32"/>
                <w:szCs w:val="32"/>
              </w:rPr>
              <w:t>De Minimis Emission Levels</w:t>
            </w:r>
          </w:p>
          <w:p w:rsidR="00C1188E" w:rsidRDefault="00C1188E" w:rsidP="00E9074C">
            <w:pPr>
              <w:spacing w:after="120"/>
              <w:ind w:right="634"/>
              <w:outlineLvl w:val="0"/>
              <w:rPr>
                <w:rFonts w:eastAsia="Times New Roman"/>
                <w:b/>
                <w:sz w:val="26"/>
                <w:szCs w:val="26"/>
              </w:rPr>
            </w:pPr>
            <w:r>
              <w:rPr>
                <w:rFonts w:eastAsia="Times New Roman"/>
                <w:b/>
                <w:sz w:val="26"/>
                <w:szCs w:val="26"/>
              </w:rPr>
              <w:tab/>
            </w:r>
            <w:r>
              <w:rPr>
                <w:rFonts w:eastAsia="Times New Roman"/>
                <w:b/>
                <w:sz w:val="26"/>
                <w:szCs w:val="26"/>
              </w:rPr>
              <w:tab/>
            </w:r>
            <w:r w:rsidRPr="00773D6E">
              <w:rPr>
                <w:rFonts w:eastAsia="Times New Roman"/>
                <w:b/>
                <w:sz w:val="26"/>
                <w:szCs w:val="26"/>
              </w:rPr>
              <w:t>Table  4</w:t>
            </w:r>
            <w:r w:rsidRPr="00256DA3">
              <w:rPr>
                <w:rFonts w:eastAsia="Times New Roman"/>
                <w:b/>
                <w:sz w:val="26"/>
                <w:szCs w:val="26"/>
              </w:rPr>
              <w:t xml:space="preserve"> - OAR 340-200-002</w:t>
            </w:r>
            <w:r w:rsidRPr="00773D6E">
              <w:rPr>
                <w:rFonts w:eastAsia="Times New Roman"/>
                <w:b/>
                <w:sz w:val="26"/>
                <w:szCs w:val="26"/>
              </w:rPr>
              <w:t>0</w:t>
            </w:r>
            <w:r>
              <w:rPr>
                <w:rFonts w:eastAsia="Times New Roman"/>
                <w:b/>
                <w:sz w:val="26"/>
                <w:szCs w:val="26"/>
              </w:rPr>
              <w:t>(33)</w:t>
            </w:r>
          </w:p>
          <w:p w:rsidR="00C1188E" w:rsidRDefault="00C1188E" w:rsidP="00E9074C">
            <w:pPr>
              <w:spacing w:after="120"/>
              <w:ind w:right="634"/>
              <w:jc w:val="center"/>
              <w:outlineLvl w:val="0"/>
              <w:rPr>
                <w:rFonts w:eastAsia="Times New Roman"/>
                <w:b/>
                <w:sz w:val="26"/>
                <w:szCs w:val="26"/>
              </w:rPr>
            </w:pPr>
          </w:p>
          <w:p w:rsidR="00C1188E" w:rsidRPr="00773D6E" w:rsidRDefault="00C1188E" w:rsidP="00E9074C">
            <w:pPr>
              <w:spacing w:after="120"/>
              <w:ind w:right="634"/>
              <w:jc w:val="center"/>
              <w:outlineLvl w:val="0"/>
              <w:rPr>
                <w:rFonts w:eastAsia="Times New Roman"/>
                <w:sz w:val="22"/>
                <w:szCs w:val="22"/>
              </w:rPr>
            </w:pPr>
          </w:p>
        </w:tc>
      </w:tr>
      <w:tr w:rsidR="00C1188E" w:rsidRPr="00773D6E"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outlineLvl w:val="0"/>
              <w:rPr>
                <w:rFonts w:eastAsia="Times New Roman"/>
                <w:sz w:val="22"/>
                <w:szCs w:val="22"/>
              </w:rPr>
            </w:pPr>
            <w:r w:rsidRPr="00773D6E">
              <w:rPr>
                <w:rFonts w:eastAsia="Times New Roman"/>
                <w:sz w:val="22"/>
                <w:szCs w:val="22"/>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rFonts w:eastAsia="Times New Roman"/>
                <w:sz w:val="22"/>
                <w:szCs w:val="22"/>
              </w:rPr>
            </w:pPr>
            <w:r w:rsidRPr="00773D6E">
              <w:rPr>
                <w:rFonts w:eastAsia="Times New Roman"/>
                <w:sz w:val="22"/>
                <w:szCs w:val="22"/>
              </w:rPr>
              <w:t>De minimis (tons/year, except as noted)</w:t>
            </w: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2,756</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CO</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NOx</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SO2</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VOC</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0.5 [5.0 lbs/day]</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0.3</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0.7</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0.0000005</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r>
      <w:tr w:rsidR="00C1188E" w:rsidRPr="00773D6E" w:rsidTr="00E9074C">
        <w:trPr>
          <w:trHeight w:val="350"/>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 xml:space="preserve">Single HAP </w:t>
            </w:r>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r>
      <w:tr w:rsidR="00C1188E" w:rsidRPr="00773D6E" w:rsidTr="00E9074C">
        <w:trPr>
          <w:trHeight w:val="350"/>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Combined HAP (aggregate)</w:t>
            </w:r>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w:t>
            </w:r>
          </w:p>
        </w:tc>
      </w:tr>
    </w:tbl>
    <w:p w:rsidR="00C1188E" w:rsidRDefault="00C1188E" w:rsidP="00C1188E"/>
    <w:p w:rsidR="00C1188E" w:rsidRDefault="00C1188E" w:rsidP="00C1188E">
      <w:r>
        <w:br w:type="page"/>
      </w:r>
    </w:p>
    <w:p w:rsidR="00C1188E" w:rsidRDefault="00C1188E" w:rsidP="00C1188E"/>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rFonts w:eastAsia="Times New Roman"/>
                <w:sz w:val="22"/>
                <w:szCs w:val="22"/>
              </w:rPr>
            </w:pPr>
            <w:r w:rsidRPr="00256DA3">
              <w:br w:type="page"/>
            </w:r>
            <w:r w:rsidRPr="00256DA3">
              <w:br w:type="page"/>
            </w:r>
          </w:p>
          <w:p w:rsidR="00C1188E" w:rsidRDefault="00F717FA" w:rsidP="00E9074C">
            <w:pPr>
              <w:spacing w:after="120"/>
              <w:ind w:right="634"/>
              <w:outlineLvl w:val="0"/>
              <w:rPr>
                <w:rFonts w:eastAsia="Times New Roman"/>
                <w:b/>
                <w:sz w:val="26"/>
                <w:szCs w:val="26"/>
              </w:rPr>
            </w:pPr>
            <w:r w:rsidRPr="003C2972">
              <w:rPr>
                <w:noProof/>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t xml:space="preserve">State of Oregon Department of Environmental Quality </w:t>
            </w:r>
          </w:p>
          <w:p w:rsidR="00C1188E" w:rsidRPr="00773D6E" w:rsidRDefault="00C1188E" w:rsidP="00E9074C">
            <w:pPr>
              <w:spacing w:after="120"/>
              <w:ind w:right="634"/>
              <w:outlineLvl w:val="0"/>
              <w:rPr>
                <w:rFonts w:eastAsia="Times New Roman"/>
                <w:b/>
                <w:sz w:val="32"/>
                <w:szCs w:val="32"/>
              </w:rPr>
            </w:pPr>
            <w:r>
              <w:rPr>
                <w:rFonts w:eastAsia="Times New Roman"/>
                <w:b/>
                <w:sz w:val="26"/>
                <w:szCs w:val="26"/>
              </w:rPr>
              <w:tab/>
            </w:r>
            <w:r>
              <w:rPr>
                <w:rFonts w:eastAsia="Times New Roman"/>
                <w:b/>
                <w:sz w:val="26"/>
                <w:szCs w:val="26"/>
              </w:rPr>
              <w:tab/>
            </w:r>
            <w:r w:rsidRPr="00773D6E">
              <w:rPr>
                <w:rFonts w:eastAsia="Times New Roman"/>
                <w:b/>
                <w:sz w:val="32"/>
                <w:szCs w:val="32"/>
              </w:rPr>
              <w:t>Generic PSELs</w:t>
            </w:r>
          </w:p>
          <w:p w:rsidR="00C1188E" w:rsidRPr="00256DA3" w:rsidRDefault="00C1188E" w:rsidP="00E9074C">
            <w:pPr>
              <w:spacing w:after="120"/>
              <w:ind w:right="634"/>
              <w:outlineLvl w:val="0"/>
              <w:rPr>
                <w:rFonts w:eastAsia="Times New Roman"/>
                <w:b/>
                <w:sz w:val="26"/>
                <w:szCs w:val="26"/>
              </w:rPr>
            </w:pPr>
            <w:r>
              <w:rPr>
                <w:rFonts w:eastAsia="Times New Roman"/>
                <w:b/>
                <w:sz w:val="26"/>
                <w:szCs w:val="26"/>
              </w:rPr>
              <w:tab/>
            </w:r>
            <w:r>
              <w:rPr>
                <w:rFonts w:eastAsia="Times New Roman"/>
                <w:b/>
                <w:sz w:val="26"/>
                <w:szCs w:val="26"/>
              </w:rPr>
              <w:tab/>
            </w:r>
            <w:r w:rsidRPr="00773D6E">
              <w:rPr>
                <w:rFonts w:eastAsia="Times New Roman"/>
                <w:b/>
                <w:sz w:val="26"/>
                <w:szCs w:val="26"/>
              </w:rPr>
              <w:t>Table 5</w:t>
            </w:r>
            <w:r w:rsidRPr="00256DA3">
              <w:rPr>
                <w:rFonts w:eastAsia="Times New Roman"/>
                <w:b/>
                <w:sz w:val="26"/>
                <w:szCs w:val="26"/>
              </w:rPr>
              <w:t xml:space="preserve"> - OAR 340-200-002</w:t>
            </w:r>
            <w:r w:rsidRPr="00773D6E">
              <w:rPr>
                <w:rFonts w:eastAsia="Times New Roman"/>
                <w:b/>
                <w:sz w:val="26"/>
                <w:szCs w:val="26"/>
              </w:rPr>
              <w:t>0</w:t>
            </w:r>
            <w:r>
              <w:rPr>
                <w:rFonts w:eastAsia="Times New Roman"/>
                <w:b/>
                <w:sz w:val="26"/>
                <w:szCs w:val="26"/>
              </w:rPr>
              <w:t>(60)</w:t>
            </w:r>
          </w:p>
          <w:p w:rsidR="00C1188E" w:rsidRPr="00773D6E" w:rsidRDefault="00C1188E" w:rsidP="00E9074C">
            <w:pPr>
              <w:spacing w:after="120"/>
              <w:ind w:right="634"/>
              <w:jc w:val="center"/>
              <w:outlineLvl w:val="0"/>
              <w:rPr>
                <w:rFonts w:eastAsia="Times New Roman"/>
                <w:sz w:val="22"/>
                <w:szCs w:val="22"/>
              </w:rPr>
            </w:pPr>
          </w:p>
        </w:tc>
      </w:tr>
      <w:tr w:rsidR="00C1188E" w:rsidRPr="00773D6E"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rFonts w:eastAsia="Times New Roman"/>
                <w:b/>
                <w:sz w:val="22"/>
                <w:szCs w:val="22"/>
              </w:rPr>
            </w:pPr>
            <w:r w:rsidRPr="00773D6E">
              <w:rPr>
                <w:rFonts w:eastAsia="Times New Roman"/>
                <w:b/>
                <w:sz w:val="22"/>
                <w:szCs w:val="22"/>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rFonts w:eastAsia="Times New Roman"/>
                <w:b/>
                <w:sz w:val="22"/>
                <w:szCs w:val="22"/>
              </w:rPr>
            </w:pPr>
            <w:r w:rsidRPr="00773D6E">
              <w:rPr>
                <w:rFonts w:eastAsia="Times New Roman"/>
                <w:b/>
                <w:sz w:val="22"/>
                <w:szCs w:val="22"/>
              </w:rPr>
              <w:t xml:space="preserve">Generic PSEL </w:t>
            </w:r>
          </w:p>
          <w:p w:rsidR="00C1188E" w:rsidRPr="00773D6E" w:rsidRDefault="00C1188E" w:rsidP="00E9074C">
            <w:pPr>
              <w:spacing w:after="120"/>
              <w:ind w:right="634"/>
              <w:contextualSpacing/>
              <w:jc w:val="center"/>
              <w:outlineLvl w:val="0"/>
              <w:rPr>
                <w:rFonts w:eastAsia="Times New Roman"/>
                <w:b/>
                <w:sz w:val="22"/>
                <w:szCs w:val="22"/>
              </w:rPr>
            </w:pPr>
            <w:r w:rsidRPr="00773D6E">
              <w:rPr>
                <w:rFonts w:eastAsia="Times New Roman"/>
                <w:b/>
                <w:sz w:val="22"/>
                <w:szCs w:val="22"/>
              </w:rPr>
              <w:t>(tons/year, except as noted)</w:t>
            </w: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74,000</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CO</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99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NOx</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39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SO2</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39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VOC</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39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24</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 xml:space="preserve">14 </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4.5 [49 lbs/day]</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PM2.5</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0.5</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2</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6</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9</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0.0000030</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14</w:t>
            </w:r>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p>
        </w:tc>
      </w:tr>
      <w:tr w:rsidR="00C1188E" w:rsidRPr="00773D6E" w:rsidTr="00E9074C">
        <w:trPr>
          <w:trHeight w:val="350"/>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waste combustor acid gases</w:t>
            </w:r>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39</w:t>
            </w:r>
          </w:p>
        </w:tc>
      </w:tr>
      <w:tr w:rsidR="00C1188E" w:rsidRPr="00773D6E" w:rsidTr="00E9074C">
        <w:trPr>
          <w:trHeight w:val="350"/>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49</w:t>
            </w:r>
          </w:p>
        </w:tc>
      </w:tr>
      <w:tr w:rsidR="00C1188E" w:rsidRPr="00773D6E" w:rsidTr="00E9074C">
        <w:trPr>
          <w:trHeight w:val="350"/>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Single HAP</w:t>
            </w:r>
          </w:p>
        </w:tc>
        <w:tc>
          <w:tcPr>
            <w:tcW w:w="4560" w:type="dxa"/>
            <w:gridSpan w:val="2"/>
            <w:tcBorders>
              <w:top w:val="single" w:sz="4" w:space="0" w:color="auto"/>
              <w:left w:val="inset" w:sz="6" w:space="0" w:color="auto"/>
              <w:bottom w:val="sing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9</w:t>
            </w:r>
          </w:p>
        </w:tc>
      </w:tr>
      <w:tr w:rsidR="00C1188E" w:rsidRPr="00773D6E" w:rsidTr="00E9074C">
        <w:trPr>
          <w:trHeight w:val="350"/>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Combined HAPs (aggregate)</w:t>
            </w:r>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rFonts w:eastAsia="Times New Roman"/>
                <w:sz w:val="22"/>
                <w:szCs w:val="22"/>
              </w:rPr>
            </w:pPr>
            <w:r w:rsidRPr="00773D6E">
              <w:rPr>
                <w:rFonts w:eastAsia="Times New Roman"/>
                <w:sz w:val="22"/>
                <w:szCs w:val="22"/>
              </w:rPr>
              <w:t>24</w:t>
            </w:r>
          </w:p>
        </w:tc>
      </w:tr>
    </w:tbl>
    <w:p w:rsidR="00C1188E" w:rsidRDefault="00C1188E" w:rsidP="00C1188E"/>
    <w:p w:rsidR="00C1188E" w:rsidRDefault="00C1188E">
      <w:pPr>
        <w:rPr>
          <w:bCs/>
        </w:rPr>
      </w:pPr>
      <w:r>
        <w:rPr>
          <w:bCs/>
        </w:rPr>
        <w:br w:type="page"/>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(d) Heating equipment in or used in connection with residences used exclusively as dwellings for not more than four families, except woodstoves which shall be subject to regulation under this section, ORS 468A.460 to 468A.480, 468A.490 and 468A.515.</w:t>
      </w:r>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Pr="001E2350" w:rsidRDefault="00ED52D3" w:rsidP="0008471C">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007555">
        <w:t>Decembe</w:t>
      </w:r>
      <w:r w:rsidR="00AB5CE5">
        <w:t>r 1</w:t>
      </w:r>
      <w:r w:rsidR="00007555">
        <w:t>1</w:t>
      </w:r>
      <w:r w:rsidR="00AB5CE5">
        <w:t>, 2013</w:t>
      </w:r>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 (</w:t>
      </w:r>
      <w:r w:rsidRPr="00D979BB">
        <w:t>July 1, 2002</w:t>
      </w:r>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007555">
        <w:t xml:space="preserve"> </w:t>
      </w:r>
      <w:r w:rsidR="0076597C" w:rsidRPr="0076597C">
        <w:t xml:space="preserve"> </w:t>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42725C" w:rsidRPr="0042725C" w:rsidRDefault="0042725C" w:rsidP="0042725C">
      <w:r w:rsidRPr="0042725C">
        <w:t>[</w:t>
      </w:r>
      <w:r w:rsidRPr="0042725C">
        <w:rPr>
          <w:b/>
          <w:bCs/>
        </w:rPr>
        <w:t>NOTE:</w:t>
      </w:r>
      <w:r w:rsidRPr="0042725C">
        <w:t> This rule is included in the State of Oregon Clean Air Act Implementation Plan as adopted by the EQC under OAR 340-200-0040.]</w:t>
      </w:r>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42725C" w:rsidRPr="0042725C" w:rsidRDefault="0042725C" w:rsidP="0042725C">
      <w:r w:rsidRPr="0042725C">
        <w:t>[</w:t>
      </w:r>
      <w:r w:rsidRPr="0042725C">
        <w:rPr>
          <w:b/>
          <w:bCs/>
        </w:rPr>
        <w:t>NOTE:</w:t>
      </w:r>
      <w:r w:rsidRPr="0042725C">
        <w:t> This rule is included in the State of Oregon Clean Air Act Implementation Plan as Adopted by the Environmental Quality Commission under OAR 340-200-0040.]</w:t>
      </w:r>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At least a majority of the members of the Commission and the Director must represent the public interest and may not derive any significant portion of their respective incomes directly from persons subject in Oregon to permits or enforcement orders under the Clean Air Act.</w:t>
      </w:r>
    </w:p>
    <w:p w:rsidR="0042725C" w:rsidRPr="0042725C" w:rsidRDefault="0042725C" w:rsidP="0042725C">
      <w:r w:rsidRPr="0042725C">
        <w:t>[</w:t>
      </w:r>
      <w:r w:rsidRPr="0042725C">
        <w:rPr>
          <w:b/>
          <w:bCs/>
        </w:rPr>
        <w:t>NOTE:</w:t>
      </w:r>
      <w:r w:rsidRPr="0042725C">
        <w:t> This rule is included in the State of Oregon Clean Air Act Implementation Plan as Adopted by the Environmental Quality Commission under OAR 340-200-0040.]</w:t>
      </w:r>
    </w:p>
    <w:p w:rsidR="0042725C" w:rsidRDefault="0042725C" w:rsidP="0042725C">
      <w:r w:rsidRPr="0042725C">
        <w:t>Stat. Auth.: ORS 468 &amp; ORS 468A</w:t>
      </w:r>
      <w:r w:rsidRPr="0042725C">
        <w:br/>
        <w:t>Stats. Implemented:ORS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Each member of the Commission and the Director must disclose any potential conflict of interest.</w:t>
      </w:r>
    </w:p>
    <w:p w:rsidR="0042725C" w:rsidRPr="0042725C" w:rsidRDefault="0042725C" w:rsidP="0042725C">
      <w:r w:rsidRPr="0042725C">
        <w:t>[</w:t>
      </w:r>
      <w:r w:rsidRPr="0042725C">
        <w:rPr>
          <w:b/>
          <w:bCs/>
        </w:rPr>
        <w:t>NOTE:</w:t>
      </w:r>
      <w:r w:rsidRPr="0042725C">
        <w:t> This rule is included in the State of Oregon Clean Air Act Implementation Plan as Adopted by the Environmental Quality Commission under OAR 340-200-0040.]</w:t>
      </w:r>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r w:rsidRPr="002F05D5">
        <w:rPr>
          <w:b/>
          <w:bCs/>
        </w:rPr>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 and this rule apply to this division. If the same term is defined in this rule and OAR 340-200-0020, the definition in this rule applies to this division.</w:t>
      </w:r>
    </w:p>
    <w:p w:rsidR="002F05D5" w:rsidRPr="002F05D5" w:rsidRDefault="002F05D5" w:rsidP="002F05D5">
      <w:r w:rsidRPr="002F05D5">
        <w:t>(1) "Ambient Air" means that portion of the atmosphere external to buildings, to which the general public has access.</w:t>
      </w:r>
    </w:p>
    <w:p w:rsidR="002F05D5" w:rsidRPr="002F05D5" w:rsidRDefault="002F05D5" w:rsidP="002F05D5">
      <w:r w:rsidRPr="002F05D5">
        <w:t>(2) "Ambient Air Monitoring Site Criteria" means the general probe siting specifications as set forth in </w:t>
      </w:r>
      <w:r w:rsidRPr="00F57E8F">
        <w:rPr>
          <w:bCs/>
        </w:rPr>
        <w:t>Appendix E of 40 CFR 58</w:t>
      </w:r>
      <w:r w:rsidRPr="002F05D5">
        <w:t>.</w:t>
      </w:r>
    </w:p>
    <w:p w:rsidR="002F05D5" w:rsidRPr="002F05D5" w:rsidRDefault="002F05D5" w:rsidP="002F05D5">
      <w:r w:rsidRPr="002F05D5">
        <w:t>(3) "Approved Method" means an analytical method for measuring air contaminant concentrations described or referenced in </w:t>
      </w:r>
      <w:r w:rsidRPr="00052E47">
        <w:rPr>
          <w:bCs/>
        </w:rPr>
        <w:t>40 CFR 50</w:t>
      </w:r>
      <w:r w:rsidRPr="002F05D5">
        <w:t> and Appendices. These methods are approved by the Department of Environmental Quality.</w:t>
      </w:r>
    </w:p>
    <w:p w:rsidR="002F05D5" w:rsidRPr="002F05D5" w:rsidRDefault="002F05D5" w:rsidP="002F05D5">
      <w:r w:rsidRPr="002F05D5">
        <w:t xml:space="preserve"> (4) "Baseline Concentration" means:</w:t>
      </w:r>
    </w:p>
    <w:p w:rsidR="002F05D5" w:rsidRPr="002F05D5" w:rsidRDefault="002F05D5" w:rsidP="002F05D5">
      <w:r w:rsidRPr="002F05D5">
        <w: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2F05D5" w:rsidRPr="002F05D5" w:rsidRDefault="002F05D5" w:rsidP="002F05D5">
      <w:r w:rsidRPr="002F05D5">
        <w:t>(b) The ambient concentration level for nitrogen oxides that existed in an area during the calendar year 1988.</w:t>
      </w:r>
    </w:p>
    <w:p w:rsidR="002F05D5" w:rsidRPr="002F05D5" w:rsidRDefault="002F05D5" w:rsidP="002F05D5">
      <w:r w:rsidRPr="002F05D5">
        <w: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t>
      </w:r>
    </w:p>
    <w:p w:rsidR="002F05D5" w:rsidRPr="002F05D5" w:rsidRDefault="002F05D5" w:rsidP="002F05D5">
      <w:r w:rsidRPr="002F05D5">
        <w:t>(d) For PM10 in the Medford-Ashland AQMA: the ambient PM10 concentration levels that existed during the year that EPA redesignates the AQMA to attainment for PM10.</w:t>
      </w:r>
    </w:p>
    <w:p w:rsidR="002F05D5" w:rsidRPr="002F05D5" w:rsidRDefault="002F05D5" w:rsidP="002F05D5">
      <w:r w:rsidRPr="002F05D5">
        <w:t>(e) The ambient concentration level for PM2.5 that existed in an area during the calendar year 2007.</w:t>
      </w:r>
    </w:p>
    <w:p w:rsidR="002F05D5" w:rsidRPr="002F05D5" w:rsidRDefault="002F05D5" w:rsidP="002F05D5">
      <w:r w:rsidRPr="002F05D5">
        <w:t>(f) If no ambient air quality data is available in an area, the baseline concentration may be estimated using modeling based on actual emissions for the years specified in subsections (a) through (e) of this section.</w:t>
      </w:r>
    </w:p>
    <w:p w:rsidR="002F05D5" w:rsidRPr="002F05D5" w:rsidRDefault="002F05D5" w:rsidP="002F05D5">
      <w:r w:rsidRPr="002F05D5">
        <w:t>(5) "Indian Governing Body" means the governing body of any tribe, band, or group of Indians subject to the jurisdiction of the United States and recognized by the United States as possessing power of self-government.</w:t>
      </w:r>
    </w:p>
    <w:p w:rsidR="002F05D5" w:rsidRPr="002F05D5" w:rsidRDefault="002F05D5" w:rsidP="002F05D5">
      <w:r w:rsidRPr="002F05D5">
        <w:t xml:space="preserve">(6) "Indian Reservation" means any federally recognized reservation established by Treaty, Agreement, Executive Order, or Act of Congress.(7) "Oregon Standard Method" means any method of sampling and analyzing for an air contaminant approved by the Department. Oregon standard methods are kept on file by the </w:t>
      </w:r>
      <w:r w:rsidRPr="00515265">
        <w:t>Department</w:t>
      </w:r>
      <w:r w:rsidRPr="002F05D5">
        <w:t>.</w:t>
      </w:r>
    </w:p>
    <w:p w:rsidR="002F05D5" w:rsidRPr="002F05D5" w:rsidRDefault="002F05D5" w:rsidP="002F05D5">
      <w:r w:rsidRPr="002F05D5">
        <w:t>(8) "PPM" means parts per million by volume. It is a dimensionless unit of measurement for gases that expresses the ratio of the volume of one component gas to the volume of the entire sample mixture of gases.</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D81B2C" w:rsidRPr="00D81B2C" w:rsidRDefault="00D81B2C" w:rsidP="00D81B2C">
      <w:r w:rsidRPr="00D81B2C">
        <w:t xml:space="preserve">(2) 0.10 ppm as a 24-hour average concentration more than once per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D81B2C" w:rsidRPr="00D81B2C" w:rsidRDefault="00D81B2C" w:rsidP="00D81B2C">
      <w:r w:rsidRPr="00D81B2C">
        <w:t xml:space="preserve">(3) 0.50 ppm as a three-hour average concentration more than once per calendar year at any site as measured by the reference method described in appendix A of 40 CFR part 50 (effective upon EQC adoption October 16, 2013). </w:t>
      </w:r>
    </w:p>
    <w:p w:rsidR="00D81B2C" w:rsidRPr="00D81B2C" w:rsidRDefault="00D81B2C" w:rsidP="00D81B2C">
      <w:r w:rsidRPr="00D81B2C">
        <w:t>(4) 0.075 ppm as a three-year average of the annual 99th percentile of the daily maximum 1-hour average concentration recorded at any monitoring site as determined by appendix T of 40 CFR part 50 (effective upon EQC adoption October 16, 2013) as measured by a reference method based on appendix A or A-1 of 40 CFR part 50 (as of (effective upon EQC adoption October 16, 2013), or by a Federal Equivalent Method (FEM) designated in accordance with 40 CFR part 53 (effective upon EQC adoption October 16, 2013).</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(effective upon EQC adoption October 16, 2013) or by a Federal equivalent method (FEM) designated in accordance with 40 CFR part 53 (effective upon EQC adoption October 16, 2013) 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(effective upon EQC adoption October 16, 2013)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(effective upon EQC adoption October 16, 2013) for the 1-hour standard. </w:t>
      </w:r>
    </w:p>
    <w:p w:rsidR="00B46D96" w:rsidRPr="00B46D96" w:rsidRDefault="00B46D96" w:rsidP="00B46D96">
      <w:r w:rsidRPr="00B46D96">
        <w:t xml:space="preserve">(3) 0.053 ppm as an annual arithmetic mean concentration as determined in accordance with Appendix S of 40 CFR Part 50 (effective upon EQC adoption October 16, 2013).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The particle fallout rate as measured by an Oregon standard method at a location approved by the Department of Environmental Quality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(effective upon EQC adoption October 16, 2013) or an equivalent method designated in accordance with 40 CFR Part 53 (effective upon EQC adoption October 16, 2013). </w:t>
      </w:r>
    </w:p>
    <w:p w:rsidR="000C29F8" w:rsidRPr="000C29F8" w:rsidRDefault="000C29F8" w:rsidP="000C29F8">
      <w:r w:rsidRPr="000C29F8">
        <w:t>(2) The standard is met when the maximum arithmetic 3-month mean concentration for a 3-year period, as determined in accordance with appendix R of 40 CFR Part (effective upon EQC adoption October 16, 2013),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(2) The Department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r w:rsidRPr="006C048A">
        <w:t>(</w:t>
      </w:r>
      <w:r w:rsidR="00336427" w:rsidRPr="006C048A">
        <w:t xml:space="preserve">1) This rule defines significant deterioration. In areas designated as Class I, II or III, emissions from new or modified sources must be limited such that </w:t>
      </w:r>
      <w:r w:rsidR="00336427" w:rsidRPr="00B25E97">
        <w:t>increases in pollutant concentration over the baseline concentration</w:t>
      </w:r>
      <w:r w:rsidR="00336427" w:rsidRPr="003D2575">
        <w:t xml:space="preserve"> </w:t>
      </w:r>
      <w:r w:rsidR="00336427" w:rsidRPr="00B25E97">
        <w:t xml:space="preserve">must be limited to </w:t>
      </w:r>
      <w:r w:rsidR="00336427" w:rsidRPr="00F13FD8">
        <w:t xml:space="preserve">those </w:t>
      </w:r>
      <w:r w:rsidR="00336427" w:rsidRPr="003D2575">
        <w:t>set out in </w:t>
      </w:r>
      <w:r w:rsidR="00336427" w:rsidRPr="003D2575">
        <w:rPr>
          <w:bCs/>
        </w:rPr>
        <w:t>Table</w:t>
      </w:r>
      <w:r w:rsidR="00336427" w:rsidRPr="00C157D8">
        <w:rPr>
          <w:bCs/>
        </w:rPr>
        <w:t xml:space="preserve"> 1</w:t>
      </w:r>
      <w:r w:rsidR="00336427" w:rsidRPr="007825AD">
        <w:t>.</w:t>
      </w:r>
      <w:r w:rsidR="002F05D5" w:rsidRPr="002F05D5">
        <w:rPr>
          <w:vertAlign w:val="superscript"/>
        </w:rPr>
        <w:t>111  1</w:t>
      </w:r>
      <w:r w:rsidR="002F05D5" w:rsidRPr="002F05D5">
        <w:t xml:space="preserve"> PM2.5 Increments will become effective on October 20, 2011.</w:t>
      </w:r>
    </w:p>
    <w:p w:rsidR="002F05D5" w:rsidRPr="002F05D5" w:rsidRDefault="002F05D5" w:rsidP="002F05D5">
      <w:r w:rsidRPr="002F05D5">
        <w:t>(2) For any period other than an annual period, the applicable maximum allowable increase 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RDefault="002F05D5" w:rsidP="002F05D5">
      <w:r w:rsidRPr="002F05D5">
        <w:t>[ED. NOTE: Tables referenced are not included in rule text. </w:t>
      </w:r>
      <w:hyperlink r:id="rId13" w:tgtFrame="_blank" w:history="1">
        <w:r w:rsidRPr="002F05D5">
          <w:rPr>
            <w:rStyle w:val="Hyperlink"/>
          </w:rPr>
          <w:t>Click here for PDF copy of table(s)</w:t>
        </w:r>
      </w:hyperlink>
      <w:hyperlink r:id="rId14" w:history="1">
        <w:r w:rsidRPr="002F05D5">
          <w:rPr>
            <w:rStyle w:val="Hyperlink"/>
          </w:rPr>
          <w:t>.</w:t>
        </w:r>
      </w:hyperlink>
      <w:r w:rsidRPr="002F05D5">
        <w:t>]</w:t>
      </w:r>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r w:rsidRPr="00B52A5F">
        <w:t>[</w:t>
      </w:r>
      <w:r w:rsidRPr="00B52A5F">
        <w:rPr>
          <w:b/>
          <w:bCs/>
        </w:rPr>
        <w:t>NOTE:</w:t>
      </w:r>
      <w:r w:rsidRPr="00B52A5F">
        <w:t> This rule is included in the State of Oregon Clean Air Act Implementation Plan as adopted by the Environmental Quality Commission under OAR 340-200-0040.]</w:t>
      </w:r>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Default="002F05D5" w:rsidP="002F05D5"/>
    <w:p w:rsidR="001C5D58" w:rsidRDefault="001C5D58" w:rsidP="002F05D5"/>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p w:rsidR="009E5898" w:rsidRDefault="009E5898" w:rsidP="00B008F9">
            <w:pPr>
              <w:pStyle w:val="ListParagraph"/>
              <w:spacing w:after="120"/>
              <w:ind w:left="0" w:right="634"/>
              <w:contextualSpacing w:val="0"/>
              <w:jc w:val="center"/>
              <w:outlineLvl w:val="0"/>
              <w:rPr>
                <w:rFonts w:asciiTheme="majorHAnsi" w:eastAsia="Times New Roman" w:hAnsiTheme="majorHAnsi" w:cstheme="majorHAnsi"/>
                <w:b/>
                <w:sz w:val="26"/>
                <w:szCs w:val="26"/>
              </w:rPr>
            </w:pPr>
            <w:r>
              <w:rPr>
                <w:rFonts w:asciiTheme="majorHAnsi" w:eastAsia="Times New Roman" w:hAnsiTheme="majorHAnsi" w:cstheme="majorHAnsi"/>
                <w:b/>
                <w:sz w:val="26"/>
                <w:szCs w:val="26"/>
              </w:rPr>
              <w:t>OAR 340-202-021</w:t>
            </w:r>
            <w:r w:rsidRPr="00A15239">
              <w:rPr>
                <w:rFonts w:asciiTheme="majorHAnsi" w:eastAsia="Times New Roman" w:hAnsiTheme="majorHAnsi" w:cstheme="majorHAnsi"/>
                <w:b/>
                <w:sz w:val="26"/>
                <w:szCs w:val="26"/>
              </w:rPr>
              <w:t>0</w:t>
            </w:r>
          </w:p>
          <w:p w:rsidR="009E5898" w:rsidRPr="00A15239" w:rsidRDefault="009E5898" w:rsidP="00B008F9">
            <w:pPr>
              <w:pStyle w:val="ListParagraph"/>
              <w:spacing w:after="120"/>
              <w:ind w:left="0" w:right="634"/>
              <w:contextualSpacing w:val="0"/>
              <w:jc w:val="center"/>
              <w:outlineLvl w:val="0"/>
              <w:rPr>
                <w:rFonts w:asciiTheme="majorHAnsi" w:eastAsia="Times New Roman" w:hAnsiTheme="majorHAnsi" w:cstheme="majorHAnsi"/>
                <w:b/>
                <w:sz w:val="26"/>
                <w:szCs w:val="26"/>
              </w:rPr>
            </w:pPr>
            <w:r w:rsidRPr="00A15239">
              <w:rPr>
                <w:rFonts w:asciiTheme="majorHAnsi" w:eastAsia="Times New Roman" w:hAnsiTheme="majorHAnsi" w:cstheme="majorHAnsi"/>
                <w:b/>
                <w:sz w:val="26"/>
                <w:szCs w:val="26"/>
              </w:rPr>
              <w:t>Table 1</w:t>
            </w:r>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b/>
                <w:sz w:val="26"/>
                <w:szCs w:val="26"/>
              </w:rPr>
            </w:pPr>
            <w:r>
              <w:rPr>
                <w:rFonts w:asciiTheme="majorHAnsi" w:eastAsia="Times New Roman" w:hAnsiTheme="majorHAnsi" w:cstheme="majorHAnsi"/>
                <w:b/>
                <w:sz w:val="26"/>
                <w:szCs w:val="26"/>
              </w:rPr>
              <w:t>Maximum Allowable Increase</w:t>
            </w:r>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b/>
                <w:sz w:val="26"/>
                <w:szCs w:val="26"/>
              </w:rPr>
            </w:pPr>
            <w:r>
              <w:rPr>
                <w:rFonts w:asciiTheme="majorHAnsi" w:eastAsia="Times New Roman" w:hAnsiTheme="majorHAnsi" w:cstheme="majorHAnsi"/>
                <w:b/>
                <w:sz w:val="26"/>
                <w:szCs w:val="26"/>
              </w:rPr>
              <w:t>micrograms per cubic meter</w:t>
            </w:r>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r w:rsidRPr="00402734">
              <w:rPr>
                <w:rFonts w:asciiTheme="majorHAnsi" w:eastAsia="Times New Roman" w:hAnsiTheme="majorHAnsi" w:cstheme="majorHAnsi"/>
                <w:b/>
                <w:color w:val="000000"/>
              </w:rPr>
              <w:t>Class I</w:t>
            </w:r>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r>
              <w:rPr>
                <w:sz w:val="20"/>
                <w:szCs w:val="20"/>
              </w:rPr>
              <w:t>Pollutant</w:t>
            </w:r>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r w:rsidRPr="00A15239">
              <w:rPr>
                <w:b/>
                <w:sz w:val="20"/>
                <w:szCs w:val="20"/>
              </w:rPr>
              <w:t>micrograms per cubic meter</w:t>
            </w:r>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Particulate Matter:</w:t>
            </w:r>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Style w:val="FootnoteReference"/>
                <w:rFonts w:eastAsia="Times New Roman"/>
                <w:color w:val="000000" w:themeColor="text1"/>
              </w:rPr>
              <w:footnoteReference w:id="1"/>
            </w:r>
            <w:r>
              <w:rPr>
                <w:rFonts w:eastAsia="Times New Roman"/>
                <w:color w:val="000000" w:themeColor="text1"/>
              </w:rPr>
              <w:t>PM2.5, annual arithmetic mean</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1</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PM2.5, 24-hour maximum</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2</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PM10, annual arithmetic mean</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4</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PM10, 24-hour maximum</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8</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Sulfur dioxide:</w:t>
            </w:r>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annual arithmetic mean</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2</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24-hour maximum</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5</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r>
              <w:rPr>
                <w:rFonts w:eastAsia="Times New Roman"/>
                <w:color w:val="000000" w:themeColor="text1"/>
              </w:rPr>
              <w:t>3-hour maximum</w:t>
            </w:r>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25</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Nitrogen dioxide:</w:t>
            </w:r>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annual arithmetic mean</w:t>
            </w:r>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2.5</w:t>
            </w: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r w:rsidRPr="00402734">
              <w:rPr>
                <w:rFonts w:asciiTheme="majorHAnsi" w:eastAsia="Times New Roman" w:hAnsiTheme="majorHAnsi" w:cstheme="majorHAnsi"/>
                <w:b/>
                <w:color w:val="000000"/>
              </w:rPr>
              <w:t xml:space="preserve">Class </w:t>
            </w:r>
            <w:r>
              <w:rPr>
                <w:rFonts w:asciiTheme="majorHAnsi" w:eastAsia="Times New Roman" w:hAnsiTheme="majorHAnsi" w:cstheme="majorHAnsi"/>
                <w:b/>
                <w:color w:val="000000"/>
              </w:rPr>
              <w:t>II</w:t>
            </w:r>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r>
              <w:rPr>
                <w:sz w:val="20"/>
                <w:szCs w:val="20"/>
              </w:rPr>
              <w:t>Pollutant</w:t>
            </w: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r w:rsidRPr="00A15239">
              <w:rPr>
                <w:b/>
                <w:sz w:val="20"/>
                <w:szCs w:val="20"/>
              </w:rPr>
              <w:t>micrograms per cubic meter</w:t>
            </w:r>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Particulate Matter:</w:t>
            </w: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PM2.5, annual arithmetic mean</w:t>
            </w:r>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4</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PM2.5, 24-hour maximum</w:t>
            </w:r>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9</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PM10, annual arithmetic mean</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17</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PM10, 24-hour maximum</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30</w:t>
            </w:r>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Sulfur dioxide:</w:t>
            </w:r>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annual arithmetic mean</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24-hour maximum</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91</w:t>
            </w: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r>
              <w:rPr>
                <w:rFonts w:eastAsia="Times New Roman"/>
                <w:color w:val="000000" w:themeColor="text1"/>
              </w:rPr>
              <w:t>3-hour maximum</w:t>
            </w:r>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512</w:t>
            </w:r>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Nitrogen dioxide:</w:t>
            </w:r>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annual arithmetic mean</w:t>
            </w:r>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25</w:t>
            </w:r>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r w:rsidRPr="00402734">
              <w:rPr>
                <w:rFonts w:asciiTheme="majorHAnsi" w:eastAsia="Times New Roman" w:hAnsiTheme="majorHAnsi" w:cstheme="majorHAnsi"/>
                <w:b/>
                <w:color w:val="000000"/>
              </w:rPr>
              <w:t xml:space="preserve">Class </w:t>
            </w:r>
            <w:r>
              <w:rPr>
                <w:rFonts w:asciiTheme="majorHAnsi" w:eastAsia="Times New Roman" w:hAnsiTheme="majorHAnsi" w:cstheme="majorHAnsi"/>
                <w:b/>
                <w:color w:val="000000"/>
              </w:rPr>
              <w:t>III</w:t>
            </w:r>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r>
              <w:rPr>
                <w:sz w:val="20"/>
                <w:szCs w:val="20"/>
              </w:rPr>
              <w:t>Pollutant</w:t>
            </w: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r w:rsidRPr="00A15239">
              <w:rPr>
                <w:b/>
                <w:sz w:val="20"/>
                <w:szCs w:val="20"/>
              </w:rPr>
              <w:t>micrograms per cubic meter</w:t>
            </w:r>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Particulate Matter:</w:t>
            </w: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PM2.5, annual arithmetic mean</w:t>
            </w:r>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8</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PM2.5, 24-hour maximum</w:t>
            </w:r>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18</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PM10, annual arithmetic mean</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34</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PM10, 24-hour maximum</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60</w:t>
            </w:r>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Sulfur dioxide:</w:t>
            </w:r>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annual arithmetic mean</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40</w:t>
            </w: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r>
              <w:rPr>
                <w:rFonts w:eastAsia="Times New Roman"/>
                <w:color w:val="000000" w:themeColor="text1"/>
              </w:rPr>
              <w:t>24-hour maximum</w:t>
            </w:r>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182</w:t>
            </w: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r>
              <w:rPr>
                <w:rFonts w:eastAsia="Times New Roman"/>
                <w:color w:val="000000" w:themeColor="text1"/>
              </w:rPr>
              <w:t>3-hour maximum</w:t>
            </w:r>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700</w:t>
            </w:r>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r>
              <w:rPr>
                <w:rFonts w:eastAsia="Times New Roman"/>
                <w:color w:val="000000" w:themeColor="text1"/>
              </w:rPr>
              <w:t>Nitrogen dioxide:</w:t>
            </w:r>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r>
              <w:rPr>
                <w:rFonts w:eastAsia="Times New Roman"/>
                <w:color w:val="000000" w:themeColor="text1"/>
              </w:rPr>
              <w:t>annual arithmetic mean</w:t>
            </w:r>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2F05D5" w:rsidRPr="002F05D5" w:rsidRDefault="002F05D5" w:rsidP="002F05D5">
      <w:r w:rsidRPr="002F05D5">
        <w:t xml:space="preserve">(1) “AQCR” means Air Quality Control Region. </w:t>
      </w:r>
    </w:p>
    <w:p w:rsidR="002F05D5" w:rsidRPr="002F05D5" w:rsidRDefault="002F05D5" w:rsidP="002F05D5">
      <w:r w:rsidRPr="002F05D5">
        <w:t xml:space="preserve">(2) “AQMA” means Air Quality Maintenance Area. </w:t>
      </w:r>
    </w:p>
    <w:p w:rsidR="002F05D5" w:rsidRPr="002F05D5" w:rsidRDefault="002F05D5" w:rsidP="002F05D5">
      <w:r w:rsidRPr="002F05D5">
        <w:t xml:space="preserve"> (3) “CO” means Carbon Monoxide. </w:t>
      </w:r>
    </w:p>
    <w:p w:rsidR="002F05D5" w:rsidRPr="002F05D5" w:rsidRDefault="002F05D5" w:rsidP="002F05D5">
      <w:r w:rsidRPr="002F05D5">
        <w:t xml:space="preserve">(4) “CBD” means Central Business District. </w:t>
      </w:r>
    </w:p>
    <w:p w:rsidR="002F05D5" w:rsidRPr="002F05D5" w:rsidRDefault="002F05D5" w:rsidP="002F05D5">
      <w:r w:rsidRPr="002F05D5">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2F05D5" w:rsidRPr="002F05D5" w:rsidRDefault="002F05D5" w:rsidP="002F05D5">
      <w:r w:rsidRPr="002F05D5">
        <w:t>(6)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(7) “Grants Pass CBD” means the area within the City of Grants Pass enclosed by “B” Street on the north, 8th Street to the east, “M” Street on the south, and 5th Street to the west.</w:t>
      </w:r>
    </w:p>
    <w:p w:rsidR="002F05D5" w:rsidRPr="002F05D5" w:rsidRDefault="002F05D5" w:rsidP="002F05D5">
      <w:r w:rsidRPr="002F05D5">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(11)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(12)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(13) “LaGrande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(14)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RDefault="002F05D5" w:rsidP="002F05D5">
      <w:r w:rsidRPr="002F05D5">
        <w:t xml:space="preserve"> (15) “Maintenance Area” means any area that was formerly nonattainment for a criteria pollutant but has since met EPA promulgated standards and has had a maintenance plan to stay within the standards approved by the EPA pursuant to 40 CFR 51.110 (July, 1993).</w:t>
      </w:r>
    </w:p>
    <w:p w:rsidR="002F05D5" w:rsidRPr="002F05D5" w:rsidRDefault="002F05D5" w:rsidP="002F05D5">
      <w:r w:rsidRPr="002F05D5">
        <w:t xml:space="preserve">(16)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 xml:space="preserve">(17)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(18)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Rossanley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RDefault="002F05D5" w:rsidP="002F05D5">
      <w:r w:rsidRPr="002F05D5">
        <w:t xml:space="preserve"> (19) “Nonattainment Area” means any area that has been designated as not meeting the standards established by the U.S. Environmental Protection Agency (EPA) pursuant to 40 CFR 51.52 (July, 1993) for any criteria pollutant.</w:t>
      </w:r>
    </w:p>
    <w:p w:rsidR="002F05D5" w:rsidRPr="002F05D5" w:rsidRDefault="002F05D5" w:rsidP="002F05D5">
      <w:r w:rsidRPr="002F05D5">
        <w:t xml:space="preserve">(20) “O3” means Ozone. </w:t>
      </w:r>
    </w:p>
    <w:p w:rsidR="002F05D5" w:rsidRPr="002F05D5" w:rsidRDefault="002F05D5" w:rsidP="002F05D5">
      <w:r w:rsidRPr="002F05D5">
        <w:t xml:space="preserve">(21)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RDefault="002F05D5" w:rsidP="002F05D5">
      <w:r w:rsidRPr="002F05D5">
        <w:t xml:space="preserve"> (22) “Particulate Matter” has the meaning given that term in OAR 340-200-0020(82). </w:t>
      </w:r>
    </w:p>
    <w:p w:rsidR="002F05D5" w:rsidRPr="002F05D5" w:rsidRDefault="002F05D5" w:rsidP="002F05D5">
      <w:r w:rsidRPr="002F05D5">
        <w:t xml:space="preserve">(23) PM10: has the meaning given that term in OAR 340-200-0020(90). </w:t>
      </w:r>
    </w:p>
    <w:p w:rsidR="002F05D5" w:rsidRPr="002F05D5" w:rsidRDefault="002F05D5" w:rsidP="002F05D5">
      <w:r w:rsidRPr="002F05D5">
        <w:t>(24) “PM2.5” has the meaning given that term in OAR 340-200-0020(91).</w:t>
      </w:r>
    </w:p>
    <w:p w:rsidR="002F05D5" w:rsidRPr="002F05D5" w:rsidRDefault="002F05D5" w:rsidP="002F05D5">
      <w:r w:rsidRPr="002F05D5">
        <w:t>(25)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(26) “Portland Metropolitan Service District Boundary”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r w:rsidRPr="002F05D5">
        <w:t xml:space="preserve">(27)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r w:rsidRPr="002F05D5" w:rsidDel="006F1B02">
        <w:t xml:space="preserve"> </w:t>
      </w:r>
      <w:r w:rsidRPr="002F05D5">
        <w:t xml:space="preserve">(28)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r w:rsidRPr="002F05D5">
        <w:t>(29)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beginning).(30) “UGB” means Urban Growth Boundary.</w:t>
      </w:r>
    </w:p>
    <w:p w:rsidR="002F05D5" w:rsidRPr="002F05D5" w:rsidRDefault="002F05D5" w:rsidP="002F05D5">
      <w:r w:rsidRPr="002F05D5">
        <w:t xml:space="preserve">(31)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Environmental Quality Commission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 County.</w:t>
      </w:r>
    </w:p>
    <w:p w:rsidR="002F05D5" w:rsidRPr="002F05D5" w:rsidRDefault="002F05D5" w:rsidP="002F05D5">
      <w:pPr>
        <w:rPr>
          <w:bCs/>
        </w:rPr>
      </w:pPr>
      <w:r w:rsidRPr="002F05D5">
        <w:rPr>
          <w:b/>
          <w:bCs/>
        </w:rPr>
        <w:t xml:space="preserve"> NOTE:</w:t>
      </w:r>
      <w:r w:rsidRPr="002F05D5">
        <w:rPr>
          <w:bCs/>
        </w:rPr>
        <w:t> The AQCRs should not be confused with the recent DEQ reorganization that split the state into three DEQ regions: Northwest, West and East.</w:t>
      </w:r>
    </w:p>
    <w:p w:rsidR="002F05D5" w:rsidRPr="002F05D5" w:rsidRDefault="002F05D5" w:rsidP="002F05D5">
      <w:pPr>
        <w:rPr>
          <w:bCs/>
        </w:rPr>
      </w:pPr>
      <w:r w:rsidRPr="002F05D5">
        <w:rPr>
          <w:bCs/>
        </w:rPr>
        <w:t>[</w:t>
      </w:r>
      <w:r w:rsidRPr="002F05D5">
        <w:rPr>
          <w:b/>
          <w:bCs/>
        </w:rPr>
        <w:t>NOTE:</w:t>
      </w:r>
      <w:r w:rsidRPr="002F05D5">
        <w:rPr>
          <w:bCs/>
        </w:rPr>
        <w:t> This rule is included in the State of Oregon Clean Air Act Implementation Plan as adopted by the Environmental Quality Commission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r w:rsidRPr="002F05D5">
        <w:t xml:space="preserve">(2) The Klamath Falls Nonattainment Area for PM2.5 is as follows: Townships and ranges defined by T37S R9E Sections 31-32. T38S R8E Sections 1-5, 8-16, 22-26, 35-36. T38S R9E Sections 5-8, 14-15, 17-36. T39S R8E Sections 1-2, 11-13, 24. T39S R9E Sections 1-27. T39S R10E Sections 3-10, 15-20, 29-30.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Environmental Quality Commission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RDefault="009B5EDB" w:rsidP="009B5EDB">
      <w:pPr>
        <w:rPr>
          <w:bCs/>
        </w:rPr>
      </w:pPr>
      <w:r w:rsidRPr="009B5EDB">
        <w:rPr>
          <w:b/>
          <w:bCs/>
        </w:rPr>
        <w:t>NOTE</w:t>
      </w:r>
      <w:r w:rsidRPr="009B5EDB">
        <w:rPr>
          <w:bCs/>
        </w:rPr>
        <w:t xml:space="preserve">: EPA maintenance plan approval and redesignation pending. </w:t>
      </w:r>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RDefault="009B5EDB" w:rsidP="009B5EDB">
      <w:pPr>
        <w:rPr>
          <w:bCs/>
        </w:rPr>
      </w:pPr>
      <w:r w:rsidRPr="009B5EDB">
        <w:rPr>
          <w:b/>
          <w:bCs/>
        </w:rPr>
        <w:t>NOTE</w:t>
      </w:r>
      <w:r w:rsidRPr="009B5EDB">
        <w:rPr>
          <w:bCs/>
        </w:rPr>
        <w:t xml:space="preserve">: EPA maintenance plan approval and redesignation pending. </w:t>
      </w:r>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RDefault="009B5EDB" w:rsidP="009B5EDB">
      <w:pPr>
        <w:rPr>
          <w:bCs/>
        </w:rPr>
      </w:pPr>
      <w:r w:rsidRPr="009B5EDB">
        <w:rPr>
          <w:b/>
          <w:bCs/>
        </w:rPr>
        <w:t>NOTE</w:t>
      </w:r>
      <w:r w:rsidRPr="009B5EDB">
        <w:rPr>
          <w:bCs/>
        </w:rPr>
        <w:t xml:space="preserve">: EPA maintenance plan approval and redesignation pending. </w:t>
      </w:r>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RDefault="009B5EDB" w:rsidP="009B5EDB">
      <w:pPr>
        <w:rPr>
          <w:bCs/>
        </w:rPr>
      </w:pPr>
      <w:r w:rsidRPr="009B5EDB">
        <w:rPr>
          <w:b/>
          <w:bCs/>
        </w:rPr>
        <w:t>NOTE</w:t>
      </w:r>
      <w:r w:rsidRPr="009B5EDB">
        <w:rPr>
          <w:bCs/>
        </w:rPr>
        <w:t xml:space="preserve">: EPA maintenance plan approval and redesignation pending. </w:t>
      </w:r>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RDefault="009B5EDB" w:rsidP="009B5EDB">
      <w:pPr>
        <w:rPr>
          <w:bCs/>
        </w:rPr>
      </w:pPr>
      <w:r w:rsidRPr="009B5EDB">
        <w:rPr>
          <w:b/>
          <w:bCs/>
        </w:rPr>
        <w:t>NOTE</w:t>
      </w:r>
      <w:r w:rsidRPr="009B5EDB">
        <w:rPr>
          <w:bCs/>
        </w:rPr>
        <w:t xml:space="preserve">: EPA maintenance plan approval and redesignation pending. </w:t>
      </w:r>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Environmental Quality Commission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(4) The extent of the areas referred to in section (1) and (3) of this rule 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Environmental Quality Commission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(b) Redesignation, except as otherwise precluded by OAR 340-204-0050, may be proposed by the Department or Indian Governing Bodies, as provided below, subject to approval by the EPA Administrator as a revision to the State Implementation Plan.</w:t>
      </w:r>
    </w:p>
    <w:p w:rsidR="002F05D5" w:rsidRPr="002F05D5" w:rsidRDefault="002F05D5" w:rsidP="002F05D5">
      <w:r w:rsidRPr="002F05D5">
        <w:t>(2) The Department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(b) Other States,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(d) Prior to the issuance of notice respecting the redesignation of an area that includes any Federal lands, the Department has provided written notice to the appropriate Federal Land Manager and afforded adequate opportunity, not in excess of 60 days to confer with the Department respecting the redesignation and to submit written comments and recommendations. In redesignating any area with respect to which any Federal Land Manager had submitted written comments and recommendations, the Department shall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(e) The Department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 of this rule;</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(c) The redesignation would not cause, or contribute to, a concentration of any air pollutant which would exceed any maximum allowable increase permitted under the classification of any other area or any national ambient air quality standard; and</w:t>
      </w:r>
    </w:p>
    <w:p w:rsidR="002F05D5" w:rsidRPr="002F05D5" w:rsidRDefault="002F05D5" w:rsidP="002F05D5">
      <w:r w:rsidRPr="002F05D5">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RDefault="002F05D5" w:rsidP="002F05D5">
      <w:r w:rsidRPr="002F05D5">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2F05D5" w:rsidRPr="002F05D5" w:rsidRDefault="002F05D5" w:rsidP="002F05D5">
      <w:r w:rsidRPr="002F05D5">
        <w:t>(a) The Indian Governing Body has followed procedures equivalent to those required of the Department under section (2) and subsections (3)(c) and (d) of this rule; and</w:t>
      </w:r>
    </w:p>
    <w:p w:rsidR="002F05D5" w:rsidRPr="002F05D5" w:rsidRDefault="002F05D5" w:rsidP="002F05D5">
      <w:r w:rsidRPr="002F05D5">
        <w:t>(b) Such redesignation is proposed after consultation with the state(s) in which the Indian Reservation is located and which border the Indian Reservation.</w:t>
      </w:r>
    </w:p>
    <w:p w:rsidR="002F05D5" w:rsidRPr="002F05D5" w:rsidRDefault="002F05D5" w:rsidP="002F05D5">
      <w:r w:rsidRPr="002F05D5">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2F05D5" w:rsidRPr="002F05D5" w:rsidRDefault="002F05D5" w:rsidP="002F05D5">
      <w:r w:rsidRPr="002F05D5">
        <w:t>(6) If the EPA Administrator disapproves any proposed redesignation, the Department or Indian Governing Body, as appropriate, may resubmit the proposal after correcting the deficiencies noted by the EPA Administrator.</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r w:rsidRPr="00143B97">
        <w:t>[</w:t>
      </w:r>
      <w:r w:rsidRPr="00143B97">
        <w:rPr>
          <w:b/>
          <w:bCs/>
        </w:rPr>
        <w:t>NOTE:</w:t>
      </w:r>
      <w:r w:rsidRPr="00143B97">
        <w:t xml:space="preserve"> This rule is included in the State of Oregon Clean Air Act Implementation Plan as adopted by the Environmental Quality Commission under OAR 340-200-0040.]</w:t>
      </w:r>
    </w:p>
    <w:p w:rsidR="00143B97" w:rsidRPr="00143B97" w:rsidRDefault="00143B97" w:rsidP="00143B97">
      <w:r w:rsidRPr="00143B97">
        <w:t>Stat. Auth.: ORS 468 &amp; ORS 468A</w:t>
      </w:r>
      <w:r w:rsidRPr="00143B97">
        <w:br/>
        <w:t>Stats. Implemented:ORS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r w:rsidRPr="00143B97">
        <w:t>[</w:t>
      </w:r>
      <w:r w:rsidRPr="00143B97">
        <w:rPr>
          <w:b/>
          <w:bCs/>
        </w:rPr>
        <w:t>NOTE:</w:t>
      </w:r>
      <w:r w:rsidRPr="00143B97">
        <w:t xml:space="preserve"> This rule is included in the State of Oregon Clean Air Act Implementation Plan as adopted by the Environmental Quality Commission under OAR 340-200-0040.]</w:t>
      </w:r>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r w:rsidRPr="002F05D5">
        <w:t>The following are oxygenated gasoline control areas until October 31, 2007: Clackamas, Multnomah, Washington and Yamhill Counties.[</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 and this rule apply to this division. If the same term is defined in this rule and OAR 340-200-0020, the definition in this rule applies to this division.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The Department shall be responsible to enforce the provisions of this Division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the Department shall notify the Governor and declare an air pollution emergency pursuant to ORS 468.115. The statement declaring an air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the Department determines that the accumulation of air contaminants in any place is increasing or has increased to levels which could, if such increases are sustained or exceeded, lead to a threat to the health of the public. In making this determination, the Department will be guided by the following criteria for each pollutant and episode stage:</w:t>
      </w:r>
    </w:p>
    <w:p w:rsidR="002F05D5" w:rsidRPr="002F05D5" w:rsidRDefault="002F05D5" w:rsidP="002F05D5">
      <w:r w:rsidRPr="002F05D5">
        <w:t>(1) "Pre-Episode Standby" condition, indicates that ambient levels of air pollutants are within standards or only moderately exceed standards. In this condition, there is no imminent danger of any ambient pollutant concentrations reaching levels of significant harm. The Department shall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the Department and all appropriate actions described in Tables 2 and 4 shall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the Department and all appropriate actions described in Tables 3 and 4 shall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(Alert, Warning or Emergency)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(1) The Department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2F05D5" w:rsidRPr="002F05D5" w:rsidRDefault="002F05D5" w:rsidP="002F05D5">
      <w:r w:rsidRPr="002F05D5">
        <w:t>(2)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the Department shall be guided by the following criteria:</w:t>
      </w:r>
    </w:p>
    <w:p w:rsidR="002F05D5" w:rsidRPr="002F05D5" w:rsidRDefault="002F05D5" w:rsidP="002F05D5">
      <w:r w:rsidRPr="002F05D5">
        <w:t>(a) "Air Pollution Alert for Particulate from Volcanic Fallout or Windblown Dust" means total suspended particulate values are significantly above standard but the source is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The Department will declare an air pollution alert for particulate from volcanic fallout or wind-blown dust when total suspended particulate values at any monitoring site exceed or are projected to exceed 800 ug/m3 -- 24-hour average and the suspended particulate is primarily from volcanic activity or dust storms, meteorological conditions not withstanding;</w:t>
      </w:r>
    </w:p>
    <w:p w:rsidR="002F05D5" w:rsidRPr="002F05D5" w:rsidRDefault="002F05D5" w:rsidP="002F05D5">
      <w:r w:rsidRPr="002F05D5">
        <w:t>(b)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The Department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2F05D5" w:rsidRPr="002F05D5" w:rsidRDefault="002F05D5" w:rsidP="002F05D5">
      <w:r w:rsidRPr="002F05D5">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460686">
        <w:rPr>
          <w:bCs/>
        </w:rPr>
        <w:t>Table 4</w:t>
      </w:r>
      <w:r w:rsidRPr="00460686">
        <w:t>.</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Division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the Department.</w:t>
      </w:r>
    </w:p>
    <w:p w:rsidR="002F05D5" w:rsidRPr="002F05D5" w:rsidRDefault="002F05D5" w:rsidP="002F05D5">
      <w:r w:rsidRPr="002F05D5">
        <w:t>(2) Any person responsible for the operation of any point source of air pollution which is located in a Priority I AQCR, located within an Air Quality Maintenance Area (AQMA) or located within a nonattainment area listed in </w:t>
      </w:r>
      <w:r w:rsidRPr="00052E47">
        <w:rPr>
          <w:bCs/>
        </w:rPr>
        <w:t>40 CFR, Part 81</w:t>
      </w:r>
      <w:r w:rsidRPr="002F05D5">
        <w:t>, and Emits 100 tons or more of any air pollutant specified by subsection (a) or (b) of this section shall file a Source Emission Reduction Plan (SERP) with the Department in accordance with the schedule described in section (4) of this rule. Persons responsible for other point sources of air pollution located in a Priority I AQCR may optionally file a SERP with the Department for approval. Such plans shall specify procedures to implement the actions required by </w:t>
      </w:r>
      <w:r w:rsidRPr="00460686">
        <w:rPr>
          <w:bCs/>
        </w:rPr>
        <w:t>Tables 1, 2</w:t>
      </w:r>
      <w:r w:rsidRPr="00460686">
        <w:t>, and</w:t>
      </w:r>
      <w:r w:rsidRPr="00460686">
        <w:rPr>
          <w:bCs/>
        </w:rPr>
        <w:t> 3</w:t>
      </w:r>
      <w:r w:rsidRPr="002F05D5">
        <w:rPr>
          <w:b/>
          <w:bCs/>
        </w:rPr>
        <w:t> </w:t>
      </w:r>
      <w:r w:rsidRPr="002F05D5">
        <w:t>of this Division and shall be consistent with good engineering practice and safe operating procedures. Source emission reduction plans specified by this section are mandatory only for those sources which:</w:t>
      </w:r>
    </w:p>
    <w:p w:rsidR="002F05D5" w:rsidRPr="002F05D5" w:rsidRDefault="002F05D5" w:rsidP="002F05D5">
      <w:r w:rsidRPr="002F05D5">
        <w:t>(a) Emit 100 tons per year or more of any 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(3) Municipal and county governments or other governmental body having jurisdiction in nonattainment areas where ambient levels of carbon monoxide, ozone or nitrogen dioxide qualify for Priority I ACQR classification, shall cooperate with the Department in developing a traffic control plan to be implemented during air pollution episodes of motor vehicle related emissions. Such plans shall implement the actions required by </w:t>
      </w:r>
      <w:r w:rsidRPr="00460686">
        <w:rPr>
          <w:bCs/>
        </w:rPr>
        <w:t>Tables 1, 2</w:t>
      </w:r>
      <w:r w:rsidRPr="00460686">
        <w:t> and </w:t>
      </w:r>
      <w:r w:rsidRPr="00460686">
        <w:rPr>
          <w:bCs/>
        </w:rPr>
        <w:t>3</w:t>
      </w:r>
      <w:r w:rsidRPr="002F05D5">
        <w:t> of this Division and shall be consistent with good traffic management practice and public safety.</w:t>
      </w:r>
    </w:p>
    <w:p w:rsidR="002F05D5" w:rsidRPr="002F05D5" w:rsidRDefault="002F05D5" w:rsidP="002F05D5">
      <w:r w:rsidRPr="002F05D5">
        <w:t>(4) The Department shall periodically review the source emission reduction plans to assure that they meet the requirements of this Division. If deficiencies are found, the Department shall notify the persons responsible for the source. Within 60 days of such notice the person responsible for the source shall prepare a corrected plan for approval by the Department. Source emission reduction plans shall not be effective until approved by the Department.</w:t>
      </w:r>
    </w:p>
    <w:p w:rsidR="002F05D5" w:rsidRPr="002F05D5" w:rsidRDefault="002F05D5" w:rsidP="002F05D5">
      <w:r w:rsidRPr="002F05D5">
        <w:t>(5) During an air pollution alert, warning or emergency episode, source emission reduction plans required by this rule shall be available on the source premises for inspection by any person authorized to enforce the provisions of this Division.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 The publication(s)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(1) The Department of Environmental Quality and the regional air pollution authorities shall cooperate to the fullest extent possible to insure uniformity of enforcement and administrative action necessary to implement this Division. With the exception of sources of air contamination where jurisdiction has been retained by the Department of Environmental Quality,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the Department of Environmental Quality.</w:t>
      </w:r>
    </w:p>
    <w:p w:rsidR="002F05D5" w:rsidRPr="002F05D5" w:rsidRDefault="002F05D5" w:rsidP="002F05D5">
      <w:r w:rsidRPr="002F05D5">
        <w:t>(2) Declarations of air pollution alert, air pollution warning, and air pollution emergency shall be made by the appropriate regional authority. In the event such a declaration is not made by the regional authority, the Department of Environmental Quality shall issue the declaration and the regional authority shall take appropriate remedial actions as set forth in this Division.</w:t>
      </w:r>
    </w:p>
    <w:p w:rsidR="002F05D5" w:rsidRPr="002F05D5" w:rsidRDefault="002F05D5" w:rsidP="002F05D5">
      <w:r w:rsidRPr="002F05D5">
        <w:t>(3) Additional responsibilities of the regional authorities shall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(b) Measurement and reporting of air quality data to the Department of Environmental Quality;</w:t>
      </w:r>
    </w:p>
    <w:p w:rsidR="002F05D5" w:rsidRPr="002F05D5" w:rsidRDefault="002F05D5" w:rsidP="002F05D5">
      <w:r w:rsidRPr="002F05D5">
        <w:t>(c) Informing the public, news media, and persons responsible for air contaminant sources of the various levels set forth in this Division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r w:rsidRPr="002F05D5">
        <w:t>Department shall maintain an operations manual to administer the provisions of this Division. This manual shall be available to the Department Emergency Action office at all times. At a minimum the</w:t>
      </w:r>
      <w:r w:rsidRPr="00460686">
        <w:rPr>
          <w:bCs/>
        </w:rPr>
        <w:t>Operations Manual</w:t>
      </w:r>
      <w:r w:rsidRPr="002F05D5">
        <w:t> shall contain the following elements:</w:t>
      </w:r>
    </w:p>
    <w:p w:rsidR="002F05D5" w:rsidRPr="002F05D5" w:rsidRDefault="002F05D5" w:rsidP="002F05D5">
      <w:r w:rsidRPr="002F05D5">
        <w:t>(1) A copy of this Division.</w:t>
      </w:r>
    </w:p>
    <w:p w:rsidR="002F05D5" w:rsidRPr="002F05D5" w:rsidRDefault="002F05D5" w:rsidP="002F05D5">
      <w:r w:rsidRPr="002F05D5">
        <w:t>(2) A chapter on communications which shall include:</w:t>
      </w:r>
    </w:p>
    <w:p w:rsidR="002F05D5" w:rsidRPr="002F05D5" w:rsidRDefault="002F05D5" w:rsidP="002F05D5">
      <w:r w:rsidRPr="002F05D5">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(3) A chapter on data gathering and evaluation which shall include:</w:t>
      </w:r>
    </w:p>
    <w:p w:rsidR="002F05D5" w:rsidRPr="002F05D5" w:rsidRDefault="002F05D5" w:rsidP="002F05D5">
      <w:r w:rsidRPr="002F05D5">
        <w:t>(a) A description of ambient air monitoring activities to be conducted at each episode stage including "Standby";</w:t>
      </w:r>
    </w:p>
    <w:p w:rsidR="002F05D5" w:rsidRPr="002F05D5" w:rsidRDefault="002F05D5" w:rsidP="002F05D5">
      <w:r w:rsidRPr="002F05D5">
        <w:t>(b) Assignment of responsibilities and duties for ascertaining ambient air levels of specified pollutants and notification when levels reach the predetermined episode levels;</w:t>
      </w:r>
    </w:p>
    <w:p w:rsidR="002F05D5" w:rsidRPr="002F05D5" w:rsidRDefault="002F05D5" w:rsidP="002F05D5">
      <w:r w:rsidRPr="002F05D5">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2F05D5" w:rsidRPr="002F05D5" w:rsidRDefault="002F05D5" w:rsidP="002F05D5">
      <w:r w:rsidRPr="002F05D5">
        <w:t>(4) A chapter defining responsibilities and duties for conducting appropriate source compliance inspections during episode stages requiring curtailment of pollutant emissions.</w:t>
      </w:r>
    </w:p>
    <w:p w:rsidR="002F05D5" w:rsidRPr="002F05D5" w:rsidRDefault="002F05D5" w:rsidP="002F05D5">
      <w:r w:rsidRPr="002F05D5">
        <w:t>(5) A chapter establishing the duties and responsibilities of the emergency action center personnel to assure coordinated operation during an air pollution episode established in accordance with this Division.</w:t>
      </w:r>
    </w:p>
    <w:p w:rsidR="002F05D5" w:rsidRPr="002F05D5" w:rsidRDefault="002F05D5" w:rsidP="002F05D5">
      <w:r w:rsidRPr="002F05D5">
        <w:t>(6) An appendix containing individual source emission reduction plans required by this Division plus any approved voluntary plans.</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[Publications: The publication(s)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 and this rule apply to this division. If the same term is defined in this rule and OAR 340-200-0020,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RDefault="002F05D5" w:rsidP="002F05D5">
      <w:r w:rsidRPr="002F05D5">
        <w:t xml:space="preserve"> (2) "Air Contaminant" means a dust, fume, gas, mist, odor, smoke, pollen, vapor, soot, carbon, acid or particulate matter, or any combination thereof.</w:t>
      </w:r>
    </w:p>
    <w:p w:rsidR="002F05D5" w:rsidRPr="002F05D5" w:rsidRDefault="002F05D5" w:rsidP="002F05D5">
      <w:r w:rsidRPr="002F05D5">
        <w:t>(3) "Emission" means a release into the outdoor atmosphere of air contaminants.</w:t>
      </w:r>
    </w:p>
    <w:p w:rsidR="002F05D5" w:rsidRPr="002F05D5" w:rsidRDefault="002F05D5" w:rsidP="002F05D5">
      <w:r w:rsidRPr="002F05D5">
        <w:t>(4) "Fuel Burning Equipment" means a boiler or process heater that burns a solid, liquid, or gaseous fuel, the principal purpose of which is to produce heat or power by indirect heat transfer.</w:t>
      </w:r>
    </w:p>
    <w:p w:rsidR="002F05D5" w:rsidRPr="002F05D5" w:rsidRDefault="002F05D5" w:rsidP="002F05D5">
      <w:r w:rsidRPr="002F05D5">
        <w:t>(5) "Fugitive Emissions" means emissions of any air contaminant that escape to the atmosphere from any point or area not identifiable as a stack, vent, duct, or equivalent opening.</w:t>
      </w:r>
    </w:p>
    <w:p w:rsidR="002F05D5" w:rsidRPr="002F05D5" w:rsidRDefault="002F05D5" w:rsidP="002F05D5">
      <w:r w:rsidRPr="002F05D5">
        <w:t>(6) "New source" means, for purposes of OAR 340-208-0110, any air contaminant source installed, constructed, or modified after June 1, 1970.</w:t>
      </w:r>
    </w:p>
    <w:p w:rsidR="002F05D5" w:rsidRPr="002F05D5" w:rsidRDefault="002F05D5" w:rsidP="002F05D5">
      <w:r w:rsidRPr="002F05D5">
        <w:t>(7) "Nuisance" means a substantial and unreasonable interference with another's use and enjoyment of real property, or the substantial and unreasonable invasion of a right common to members of the general public.</w:t>
      </w:r>
    </w:p>
    <w:p w:rsidR="002F05D5" w:rsidRPr="002F05D5" w:rsidRDefault="002F05D5" w:rsidP="002F05D5">
      <w:r w:rsidRPr="002F05D5">
        <w:t xml:space="preserve"> (8) "Odor" means that property of an air contaminant that affects the sense of smell.</w:t>
      </w:r>
    </w:p>
    <w:p w:rsidR="002F05D5" w:rsidRPr="002F05D5" w:rsidRDefault="002F05D5" w:rsidP="002F05D5">
      <w:r w:rsidRPr="002F05D5">
        <w:t>(9) "Special Control Area" means an area designated in OAR 340-204-0070.</w:t>
      </w:r>
    </w:p>
    <w:p w:rsidR="002F05D5" w:rsidRPr="002F05D5" w:rsidRDefault="002F05D5" w:rsidP="002F05D5">
      <w:r w:rsidRPr="002F05D5">
        <w:t>(12) "Standard conditions" means a temperature of 68° Fahrenheit and a pressure of 14.7 pounds per square inch absolute.</w:t>
      </w:r>
    </w:p>
    <w:p w:rsidR="002F05D5" w:rsidRPr="002F05D5" w:rsidRDefault="002F05D5" w:rsidP="002F05D5">
      <w:r w:rsidRPr="002F05D5">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RDefault="002F05D5" w:rsidP="002F05D5">
      <w:r w:rsidRPr="002F05D5">
        <w:rPr>
          <w:b/>
          <w:bCs/>
        </w:rPr>
        <w:t>Applicability</w:t>
      </w:r>
    </w:p>
    <w:p w:rsidR="002F05D5" w:rsidRPr="002F05D5" w:rsidRDefault="002F05D5" w:rsidP="005B5DA5">
      <w:r w:rsidRPr="002F05D5">
        <w:t>OAR 340-208-0100 through 340-208-0110 apply in all areas of the state.</w:t>
      </w:r>
    </w:p>
    <w:p w:rsidR="002F05D5" w:rsidRPr="002F05D5" w:rsidRDefault="002F05D5" w:rsidP="00E815DE">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E815DE">
      <w:r w:rsidRPr="002F05D5">
        <w:t>Stat. Auth.: ORS 468 &amp; ORS 468A</w:t>
      </w:r>
      <w:r w:rsidRPr="002F05D5">
        <w:br/>
        <w:t>Stats. Implemented:ORS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RDefault="002F05D5" w:rsidP="00D30525">
      <w:r w:rsidRPr="002F05D5">
        <w: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t>
      </w:r>
    </w:p>
    <w:p w:rsidR="00D30525" w:rsidRDefault="002F05D5" w:rsidP="00D30525">
      <w:r w:rsidRPr="002F05D5">
        <w: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t>
      </w:r>
    </w:p>
    <w:p w:rsidR="002F05D5" w:rsidRPr="002F05D5" w:rsidRDefault="002F05D5" w:rsidP="002F05D5">
      <w:r w:rsidRPr="002F05D5">
        <w:t>(3) Exceptions to sections (1) and (2) of this rule:</w:t>
      </w:r>
    </w:p>
    <w:p w:rsidR="002F05D5" w:rsidRPr="002F05D5" w:rsidRDefault="002F05D5" w:rsidP="00231A10">
      <w:r w:rsidRPr="002F05D5">
        <w:t>(a) Where the presence of uncombined water is the only reason for failure of any source to meet the requirement of sections (1) and (2) of this rule, such sections shall not apply;</w:t>
      </w:r>
    </w:p>
    <w:p w:rsidR="000010CF" w:rsidRDefault="002F05D5">
      <w:r w:rsidRPr="002F05D5">
        <w: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t>
      </w:r>
    </w:p>
    <w:p w:rsidR="002F05D5" w:rsidRPr="002F05D5" w:rsidRDefault="002F05D5" w:rsidP="002F05D5">
      <w:r w:rsidRPr="002F05D5">
        <w:t xml:space="preserve">(4) Opacity is determined in accordance with the procedures specified in the definition of "opacity". </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RDefault="002F05D5" w:rsidP="002F05D5">
      <w:r w:rsidRPr="002F05D5">
        <w:rPr>
          <w:b/>
          <w:bCs/>
        </w:rPr>
        <w:t>Applicability</w:t>
      </w:r>
    </w:p>
    <w:p w:rsidR="002F05D5" w:rsidRPr="002F05D5" w:rsidRDefault="002F05D5" w:rsidP="002F05D5">
      <w:r w:rsidRPr="002F05D5">
        <w:t>OAR 340-208-0200 through 340-208-0210 apply:</w:t>
      </w:r>
    </w:p>
    <w:p w:rsidR="002F05D5" w:rsidRPr="002F05D5" w:rsidRDefault="002F05D5" w:rsidP="002F05D5">
      <w:r w:rsidRPr="002F05D5">
        <w:t>(1) Within Special Control Areas, designated in OAR 340-204-0070; and</w:t>
      </w:r>
    </w:p>
    <w:p w:rsidR="002F05D5" w:rsidRPr="002F05D5" w:rsidRDefault="002F05D5" w:rsidP="002F05D5">
      <w:r w:rsidRPr="002F05D5">
        <w:t>(2) In other areas when the department determines a nuisance exists and should be controlled, and the control measures are practicable.</w:t>
      </w:r>
    </w:p>
    <w:p w:rsidR="002F05D5" w:rsidRPr="002F05D5" w:rsidRDefault="002F05D5" w:rsidP="00733B9A">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p>
    <w:p w:rsidR="002F05D5" w:rsidRPr="002F05D5" w:rsidRDefault="002F05D5" w:rsidP="002F05D5">
      <w:r w:rsidRPr="002F05D5">
        <w: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air.(2)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(b) Application of asphalt, oil, 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(1) No person may cause or allow air contaminants from any source subject to regulation by the department to cause a nuisance.</w:t>
      </w:r>
    </w:p>
    <w:p w:rsidR="002F05D5" w:rsidRPr="002F05D5" w:rsidRDefault="002F05D5" w:rsidP="002F05D5">
      <w:r w:rsidRPr="002F05D5">
        <w:t>(2) Upon determining a nuisance may exist, the department will provide written notice to the person creating the suspected nuisance. The department will endeavor to resolve observed nuisances in keeping with the policy outlined in OAR 340-12-0026. If the department subsequently determines a nuisance exists under 340-208-0310 and proceeds with a formal enforcement action, pursuant to chapter 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(1) In determining a nuisance, the department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(1) A person may voluntarily enter into an agreement with the department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(2) For any source subject to OAR 340-216-0020 or 340-218-0020, the conditions outlined in the Best Work Practices Agreement will be incorporated into the permit at the next permit renewal or modification.</w:t>
      </w:r>
    </w:p>
    <w:p w:rsidR="002F05D5" w:rsidRPr="002F05D5" w:rsidRDefault="002F05D5" w:rsidP="002F05D5">
      <w:r w:rsidRPr="002F05D5">
        <w:t>(3) This agreement will remain in effect unless or until the department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(b) The department determines the activities that were the subject of the agreement no longer occur; or</w:t>
      </w:r>
    </w:p>
    <w:p w:rsidR="002F05D5" w:rsidRPr="002F05D5" w:rsidRDefault="002F05D5" w:rsidP="002F05D5">
      <w:r w:rsidRPr="002F05D5">
        <w:t>(c) The department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(5) The department will consult, as appropriate, with complainants with standing in the matter throughout the development, preparation, implementation, modification and evaluation of a Best Work Practices Agreement. The department will not require that complainants identify themselves to the source as part of the investigation and development of the Best Work Practices Agreement.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8B5BA5" w:rsidRDefault="002F05D5" w:rsidP="002F05D5">
      <w:pPr>
        <w:rPr>
          <w:rFonts w:eastAsia="Times New Roman"/>
        </w:rPr>
      </w:pPr>
      <w:r w:rsidRPr="00346F76">
        <w:t>No person may cause or permit the emission of particulate matter larger than 250 microns in size at sufficient duration or quantity as to create an observable deposition upon the real property of another personwhen notified by the department that the deposition exists and must be controlled.</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733B9A">
      <w:r w:rsidRPr="002F05D5">
        <w:t>No person may allow any non-fuel-burning-equipment to discharge any air contaminant that is 20 percent opacity or greater into the atmosphere for a period of or periods totaling more than 30 seconds in any one hour.</w:t>
      </w:r>
    </w:p>
    <w:p w:rsidR="002F05D5" w:rsidRPr="002F05D5" w:rsidRDefault="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2F05D5" w:rsidRDefault="002F05D5"/>
    <w:p w:rsidR="002B13AD" w:rsidRPr="002B13AD" w:rsidRDefault="002B13AD" w:rsidP="004F301B">
      <w:pPr>
        <w:jc w:val="center"/>
      </w:pPr>
      <w:r w:rsidRPr="002B13AD">
        <w:rPr>
          <w:b/>
          <w:bCs/>
        </w:rPr>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AA558D" w:rsidRPr="002B13AD" w:rsidRDefault="002B13AD" w:rsidP="002B13AD">
      <w:r w:rsidRPr="002B13AD">
        <w:t>The purpose of this Division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4952E4" w:rsidRPr="002B13AD" w:rsidRDefault="002B13AD" w:rsidP="002B13AD">
      <w:r w:rsidRPr="002B13AD">
        <w:t>This Division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(1) The Department categorizes permit actions according to potential environmental and public health significance and the degree to which the Department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(a) Category I -- No prior public notice or opportunity for participation. However, the Department will maintain a list of all permit actions processed under Category I and make the list available for public review.</w:t>
      </w:r>
    </w:p>
    <w:p w:rsidR="002B13AD" w:rsidRPr="002B13AD" w:rsidRDefault="002B13AD" w:rsidP="002B13AD">
      <w:r w:rsidRPr="002B13AD">
        <w:t>(b) Category II -- The Department will provide public notice of the proposed permit action and a minimum of 30 days to submit written comments.</w:t>
      </w:r>
    </w:p>
    <w:p w:rsidR="002B13AD" w:rsidRPr="002B13AD" w:rsidRDefault="002B13AD" w:rsidP="002B13AD">
      <w:r w:rsidRPr="002B13AD">
        <w:t>(c) Category III -- The Department will provide notice of the proposed permit action and a minimum of 35 days to submit written comments. The Department will provide a minimum of 30 days notice for a hearing, if one is scheduled. The Department will schedule a hearing to allow interested persons to submit oral or written comments if:</w:t>
      </w:r>
    </w:p>
    <w:p w:rsidR="002B13AD" w:rsidRPr="002B13AD" w:rsidRDefault="002B13AD" w:rsidP="002B13AD">
      <w:r w:rsidRPr="002B13AD">
        <w:t>(A) The Department determines that a hearing is necessary; or</w:t>
      </w:r>
    </w:p>
    <w:p w:rsidR="002B13AD" w:rsidRPr="002B13AD" w:rsidRDefault="002B13AD" w:rsidP="002B13AD">
      <w:r w:rsidRPr="002B13AD">
        <w:t>(B) Within 35 days of the mailing of the public notice, the Department receives written requests from ten persons, or from an organization representing at least ten persons, for a hearing.</w:t>
      </w:r>
    </w:p>
    <w:p w:rsidR="002B13AD" w:rsidRPr="002B13AD" w:rsidRDefault="002B13AD" w:rsidP="002B13AD">
      <w:r w:rsidRPr="002B13AD">
        <w:t>(d) Category IV -- Once an application is considered complete under OAR 340-216-0040, the Department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(4) Except for title V permit actions, the Department may move a permit action to a higher category under section (3) of this rule 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(b) Compliance and enforcement history of the facility or owner; or</w:t>
      </w:r>
    </w:p>
    <w:p w:rsidR="002B13AD" w:rsidRPr="002B13AD" w:rsidRDefault="002B13AD" w:rsidP="002B13AD">
      <w:r w:rsidRPr="002B13AD">
        <w:t>(c) Potential for significant environmental or public harm due to location or type of facilityStat.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(c) Description of the air contaminant emissions including, the type of 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(e) Other permits required by the Department;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(i) A summary of the discretionary decisions made by the Department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(q) The name and address of the Department office processing the permit;</w:t>
      </w:r>
    </w:p>
    <w:p w:rsidR="002B13AD" w:rsidRPr="002B13AD" w:rsidRDefault="002B13AD" w:rsidP="002B13AD">
      <w:r w:rsidRPr="002B13AD">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(c) Description of the air contaminant emissions including, the type of 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(e) Other permits required by the Department;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(i) A summary of the discretionary decisions made by the Department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(p) The name and address of the Department office processing the permit;</w:t>
      </w:r>
    </w:p>
    <w:p w:rsidR="004952E4" w:rsidRPr="002B13AD" w:rsidRDefault="002B13AD" w:rsidP="002B13AD">
      <w:r w:rsidRPr="002B13AD">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w:t>
      </w:r>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Renumbererd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(1) All notices. The Department will mail 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 of this rule, the Department will provide notice of New Source Review, Oregon Title V Operating Permit and General ACDP actions as follows:</w:t>
      </w:r>
    </w:p>
    <w:p w:rsidR="002B13AD" w:rsidRPr="002B13AD" w:rsidRDefault="002B13AD" w:rsidP="002B13AD">
      <w:r w:rsidRPr="002B13AD">
        <w:t>(a) Advertisement in a newspaper of general circulation in the area where the source or sources are or will be located or a Department publication designed to give general public notice; and</w:t>
      </w:r>
    </w:p>
    <w:p w:rsidR="002B13AD" w:rsidRPr="002B13AD" w:rsidRDefault="002B13AD" w:rsidP="002B13AD">
      <w:r w:rsidRPr="00BE396A">
        <w:t>(b) Other means, if necessary, to assure adequate notice to the affected public.</w:t>
      </w:r>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(1) All notices. For all types of public notice, the Department will provide notice to the following persons:</w:t>
      </w:r>
    </w:p>
    <w:p w:rsidR="002B13AD" w:rsidRPr="002B13AD" w:rsidRDefault="002B13AD" w:rsidP="002B13AD">
      <w:r w:rsidRPr="002B13AD">
        <w:t>(a) The applicant;</w:t>
      </w:r>
    </w:p>
    <w:p w:rsidR="002B13AD" w:rsidRPr="002B13AD" w:rsidRDefault="002B13AD" w:rsidP="002B13AD">
      <w:r w:rsidRPr="002B13AD">
        <w:t>(b) Persons on a mailing list maintained by the Department,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 of this rule, the Department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(3) Oregon Title V Operating Permit actions. The Department will provide notice to affected states and the EPA in addition to the persons identified in sections (1) and (2) of this rule.</w:t>
      </w:r>
    </w:p>
    <w:p w:rsidR="002B13AD" w:rsidRPr="002B13AD" w:rsidRDefault="002B13AD" w:rsidP="002B13AD">
      <w:r w:rsidRPr="002B13AD">
        <w:t>(4) New Source Review actions. For New Source Review actions (OAR 340, division 224), the Department will provide notice to the following officials and agencies having jurisdiction over the location where the proposed construction would occur in addition to the persons identified in section (1) of this rule:</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(c) Any state, federal land manager, or Indian governing body whose land may be affected by emissions from the source or modification; and</w:t>
      </w:r>
    </w:p>
    <w:p w:rsidR="002B13AD" w:rsidRPr="002B13AD" w:rsidRDefault="002B13AD" w:rsidP="002B13AD">
      <w:r w:rsidRPr="002B13AD">
        <w:t>(d) The EPA.Stat.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RDefault="002B13AD" w:rsidP="002B13AD">
      <w:r w:rsidRPr="002B13AD">
        <w:rPr>
          <w:b/>
          <w:bCs/>
        </w:rPr>
        <w:t>Hearing and Meeting Procedures</w:t>
      </w:r>
    </w:p>
    <w:p w:rsidR="002B13AD" w:rsidRPr="002B13AD" w:rsidRDefault="002B13AD" w:rsidP="002B13AD">
      <w:r w:rsidRPr="002B13AD">
        <w:t>(1) Informational Meeting. For category IV permit actions, the Department will provide an informational meeting at a reasonable place and time.</w:t>
      </w:r>
    </w:p>
    <w:p w:rsidR="002B13AD" w:rsidRPr="002B13AD" w:rsidRDefault="002B13AD" w:rsidP="002B13AD">
      <w:r w:rsidRPr="002B13AD">
        <w:t>(a) The meeting will be held after a complete application is received and before the Department makes a preliminary decision on the application.</w:t>
      </w:r>
    </w:p>
    <w:p w:rsidR="002B13AD" w:rsidRPr="002B13AD" w:rsidRDefault="002B13AD" w:rsidP="002B13AD">
      <w:r w:rsidRPr="002B13AD">
        <w:t>(b) Notice of the meeting will be provided at least 14 days before the meeting;</w:t>
      </w:r>
    </w:p>
    <w:p w:rsidR="002B13AD" w:rsidRPr="002B13AD" w:rsidRDefault="002B13AD" w:rsidP="002B13AD">
      <w:r w:rsidRPr="002B13AD">
        <w:t>(c) During the meeting, the Department will:</w:t>
      </w:r>
    </w:p>
    <w:p w:rsidR="002B13AD" w:rsidRPr="002B13AD" w:rsidRDefault="002B13AD" w:rsidP="002B13AD">
      <w:r w:rsidRPr="002B13AD">
        <w:t>(A) Describe the requested permit action; and</w:t>
      </w:r>
    </w:p>
    <w:p w:rsidR="002B13AD" w:rsidRPr="002B13AD" w:rsidRDefault="002B13AD" w:rsidP="00664A9E">
      <w:r w:rsidRPr="002B13AD">
        <w:t>(B) Accept comments from the public.</w:t>
      </w:r>
    </w:p>
    <w:p w:rsidR="002B13AD" w:rsidRPr="002B13AD" w:rsidRDefault="002B13AD" w:rsidP="00664A9E">
      <w:r w:rsidRPr="002B13AD">
        <w:t>(d) The Department will consider any information gathered during the meeting, but will not maintain an official record of the meeting and will not provide a written response to the comments.</w:t>
      </w:r>
    </w:p>
    <w:p w:rsidR="002B13AD" w:rsidRPr="002B13AD" w:rsidRDefault="002B13AD" w:rsidP="00664A9E">
      <w:r w:rsidRPr="002B13AD">
        <w:t>(2) Public Hearing. When a public hearing is required or requested, the Department will provide the hearing at a reasonable place and time before taking the final permit action.</w:t>
      </w:r>
    </w:p>
    <w:p w:rsidR="002B13AD" w:rsidRPr="002B13AD" w:rsidRDefault="002B13AD" w:rsidP="002B13AD">
      <w:r w:rsidRPr="002B13AD">
        <w:t>(a) Notice of the hearing may be given either in the notice accompanying the proposed or draft permit action or in such other manner as is reasonably calculated to inform interested persons. The Department will provide notice of the hearing at least 30 days before the hearing.</w:t>
      </w:r>
    </w:p>
    <w:p w:rsidR="002B13AD" w:rsidRPr="002B13AD" w:rsidRDefault="002B13AD" w:rsidP="002B13AD">
      <w:r w:rsidRPr="002B13AD">
        <w:t>(b) Presiding Officer. A Presiding Officer will preside over the public hearing and ensure that proper procedures are followed to allow for the public to comment on the proposed permit action.</w:t>
      </w:r>
    </w:p>
    <w:p w:rsidR="002B13AD" w:rsidRPr="002B13AD" w:rsidRDefault="002B13AD" w:rsidP="002B13AD">
      <w:r w:rsidRPr="002B13AD">
        <w: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t>
      </w:r>
    </w:p>
    <w:p w:rsidR="002B13AD" w:rsidRPr="002B13AD" w:rsidRDefault="002B13AD" w:rsidP="002B13AD">
      <w:r w:rsidRPr="002B13AD">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2B13AD" w:rsidRPr="002B13AD" w:rsidRDefault="002B13AD" w:rsidP="0057704D">
      <w:r w:rsidRPr="002B13AD">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2B13AD" w:rsidRPr="002B13AD" w:rsidRDefault="002B13AD" w:rsidP="007840C6"/>
    <w:p w:rsidR="002B13AD" w:rsidRPr="002B13AD" w:rsidRDefault="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(1) Following the public comment period and public hearing, if one is held, the Department will take action upon the matter as expeditiously as possible. Before taking such action, the Department will prepare a written response to address each relevant, distinct issue raised during the comment period and during the hearing record.</w:t>
      </w:r>
    </w:p>
    <w:p w:rsidR="002B13AD" w:rsidRPr="002B13AD" w:rsidRDefault="002B13AD" w:rsidP="002B13AD">
      <w:r w:rsidRPr="002B13AD">
        <w:t>(2) The Department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2B13AD" w:rsidRPr="002B13AD" w:rsidRDefault="002B13AD" w:rsidP="002B13AD">
      <w:r w:rsidRPr="002B13AD">
        <w:t>(3) The applicant may submit a written response to any comments submitted by the public within 10 working days after the close of the public comment period. The Department will consider the applicant's response in making a final decision.</w:t>
      </w:r>
    </w:p>
    <w:p w:rsidR="002B13AD" w:rsidRPr="002B13AD" w:rsidRDefault="002B13AD" w:rsidP="002B13AD">
      <w:r w:rsidRPr="002B13AD">
        <w:t>(4) After considering the comments, the Department may adopt or modify the provisions requested in the permit application.</w:t>
      </w:r>
    </w:p>
    <w:p w:rsidR="002B13AD" w:rsidRPr="002B13AD" w:rsidRDefault="002B13AD" w:rsidP="002B13AD">
      <w:r w:rsidRPr="002B13AD">
        <w:t>(5) Issuance of permit: The Department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(6) Denial of a permit: The Department will promptly notify the applicant in writing of the final action as provided in OAR 340-011-0525. If the Department denies a permit application, the notification will include the reasons for the denial.</w:t>
      </w:r>
    </w:p>
    <w:p w:rsidR="002B13AD" w:rsidRDefault="002B13AD" w:rsidP="002B13AD">
      <w:r w:rsidRPr="002B13AD">
        <w:t>(7) The Department's decision under (5) and (6)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340 division 11.Stat.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 all stationary sources in the state.</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 and this rule apply to this division. If the same term is defined in this rule and 340-200-0020, the definition in this rule applies to this division.</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Environmental Quality Commission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of this rule 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equipment under present or anticipated operating conditions; </w:t>
      </w:r>
    </w:p>
    <w:p w:rsidR="002B13AD" w:rsidRPr="002B13AD" w:rsidRDefault="002B13AD" w:rsidP="002B13AD">
      <w:r w:rsidRPr="002B13AD">
        <w:t xml:space="preserve">(i) Any other information requested by the Department. </w:t>
      </w:r>
    </w:p>
    <w:p w:rsidR="002B13AD" w:rsidRPr="002B13AD" w:rsidRDefault="002B13AD" w:rsidP="002B13AD">
      <w:r w:rsidRPr="002B13AD">
        <w:t xml:space="preserve">(4) In order to obtain registration pursuant to OAR 340-210-0100(2), a registrant must submit the information in section (3)(a), (b), (c), and (i) of this rule and the following: (a) Information demonstrating that the air contaminant source is operating in compliance with all applicable state and federal rules and regulations, as requested by the Department. </w:t>
      </w:r>
    </w:p>
    <w:p w:rsidR="002B13AD" w:rsidRPr="002B13AD" w:rsidRDefault="002B13AD" w:rsidP="002B13AD">
      <w:r w:rsidRPr="002B13AD">
        <w:t xml:space="preserve">(b) Information demonstrating that the source is certified through an approved environmental certification program. </w:t>
      </w:r>
    </w:p>
    <w:p w:rsidR="002B13AD" w:rsidRPr="002B13AD" w:rsidRDefault="002B13AD" w:rsidP="002B13AD">
      <w:r w:rsidRPr="002B13AD">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r w:rsidR="003A660D" w:rsidRPr="002B13AD">
        <w:t xml:space="preserve"> </w:t>
      </w:r>
      <w:r w:rsidRPr="002B13AD">
        <w:t xml:space="preserve">(5) In order to obtain registration pursuant to OAR 340-210-0100(3), the following 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 xml:space="preserve">(e) Identification of the applicable regulation(s);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the Department.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 xml:space="preserve">(a) The registrant must report any change in any of the factual information reported under OAR 340-210-0110to the Department on a form made available by the Department;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2B13AD" w:rsidRPr="002B13AD" w:rsidRDefault="002B13AD" w:rsidP="002B13AD">
      <w:r w:rsidRPr="002B13AD">
        <w:t xml:space="preserve">(3) In order to re-register, or maintain registration, a person must not have had their registration terminated or revoked within the last 3 years, unless the air contaminant source has changed ownership since termination or revocation. </w:t>
      </w:r>
    </w:p>
    <w:p w:rsidR="002B13AD" w:rsidRPr="002B13AD" w:rsidRDefault="002B13AD" w:rsidP="002B13AD">
      <w:r w:rsidRPr="002B13AD">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r w:rsidRPr="002B13AD">
        <w:t>(1) Except as provided in section (2) of this rule, OAR 340-210-0200 through 340-210-0250 apply to (a) All stationary sources; and</w:t>
      </w:r>
    </w:p>
    <w:p w:rsidR="002B13AD" w:rsidRPr="002B13AD" w:rsidRDefault="002B13AD" w:rsidP="002B13AD">
      <w:r w:rsidRPr="002B13AD">
        <w:t>(b) All air pollution control equipment used to comply with emissions limitsor used to avoid Oregon Title V Operating Permits (OAR 340 division 218) or New Source Review (OAR 340 division 224) requirements, or MACT standards (OAR 340 division 244).</w:t>
      </w:r>
    </w:p>
    <w:p w:rsidR="002B13AD" w:rsidRPr="002B13AD" w:rsidRDefault="002B13AD" w:rsidP="002B13AD">
      <w:r w:rsidRPr="002B13AD">
        <w:t>(2) OAR 340-210-0200 through 340-210-0250 do not apply to the following stationary sources:</w:t>
      </w:r>
    </w:p>
    <w:p w:rsidR="002B13AD" w:rsidRPr="002B13AD" w:rsidRDefault="002B13AD" w:rsidP="002B13AD">
      <w:r w:rsidRPr="002B13AD">
        <w:t>(a) Agricultural operations or equipment that is exempted by OAR 340-200-030</w:t>
      </w:r>
    </w:p>
    <w:p w:rsidR="002B13AD" w:rsidRPr="002B13AD" w:rsidRDefault="002B13AD" w:rsidP="002B13AD">
      <w:r w:rsidRPr="002B13AD">
        <w:t>(b) Heating equipment in or used in connection with residences used exclusively as dwellings for not more than four families;</w:t>
      </w:r>
    </w:p>
    <w:p w:rsidR="002B13AD" w:rsidRPr="002B13AD" w:rsidRDefault="002B13AD" w:rsidP="002B13AD">
      <w:r w:rsidRPr="002B13AD">
        <w:t>(c) Other activities associated with residences used exclusively as dwellings for not more than four families, including, but not limit to barbecues, house painting, maintenance, and groundskeeping; and</w:t>
      </w:r>
    </w:p>
    <w:p w:rsidR="002B13AD" w:rsidRPr="002B13AD" w:rsidRDefault="002B13AD" w:rsidP="002B13AD">
      <w:r w:rsidRPr="002B13AD">
        <w:t xml:space="preserve"> (d) Categorically insignificant activities as defined in OAR 340-200-0020 that are not subject to NESHAP or NSPS requirements. This exemption applies to all categorically insignificant activities whether or not they are located at major or non-major sources.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(1) New Stationary Sources. No person is allowed to construct, install, or establish a new stationary source that will cause an increase in any regulated pollutant emissions without first notifying the Department in writing.</w:t>
      </w:r>
    </w:p>
    <w:p w:rsidR="002B13AD" w:rsidRPr="002B13AD" w:rsidRDefault="002B13AD" w:rsidP="002B13AD">
      <w:r w:rsidRPr="002B13AD">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6C4D92" w:rsidRDefault="002B13AD" w:rsidP="002B13AD">
      <w:r w:rsidRPr="002B13AD">
        <w:t>(3) Air Pollution Control Equipment. No person is allowed to construct or modify any air pollution control equipment without first notifying the Department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For the purpose of OAR 340-210-0200 through 340-210-0250, changes that involve new construction or modifications of stationary sources or air pollution control equipment are divided into the following Types:</w:t>
      </w:r>
    </w:p>
    <w:p w:rsidR="002B13AD" w:rsidRPr="002B13AD" w:rsidRDefault="002B13AD" w:rsidP="002B13AD">
      <w:r w:rsidRPr="002B13AD" w:rsidDel="00A85F03">
        <w:t xml:space="preserve"> </w:t>
      </w:r>
      <w:r w:rsidRPr="002B13AD">
        <w:t>(1) Type 1 changes include construction or modification of stationary sources or air pollution control equipment where such a change:</w:t>
      </w:r>
    </w:p>
    <w:p w:rsidR="002B13AD" w:rsidRPr="002B13AD" w:rsidRDefault="002B13AD" w:rsidP="002B13AD">
      <w:r w:rsidRPr="002B13AD">
        <w:t>(a) Would not increase emissions above the Plant Site Emission Limit by more than the deminimis levels defined in OAR 340-200-0020 for sources required to have a permit;</w:t>
      </w:r>
    </w:p>
    <w:p w:rsidR="00971960" w:rsidRPr="002B13AD" w:rsidRDefault="002B13AD" w:rsidP="002B13AD">
      <w:r w:rsidRPr="002B13AD">
        <w:t>(b) Would not increase emissions above the netting basis by more than or equal to the significant emissions rate;</w:t>
      </w:r>
      <w:r w:rsidR="00971960" w:rsidRPr="00971960">
        <w:t>(c) Would not increase emissions from any stationary source or combination of stationary sources by more than the deminimis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r w:rsidRPr="002B13AD">
        <w:t>(e) Would not require a TACT determination under OAR 340-226-0130 or a MACT determination under OAR 340-244-0200(.</w:t>
      </w:r>
    </w:p>
    <w:p w:rsidR="002B13AD" w:rsidRPr="002B13AD" w:rsidRDefault="002B13AD" w:rsidP="002B13AD">
      <w:r w:rsidRPr="002B13AD">
        <w:t>(2) Type 2 changes include construction or modification of stationary sources or air pollution control equipment where such a change:</w:t>
      </w:r>
    </w:p>
    <w:p w:rsidR="002B13AD" w:rsidRPr="002B13AD" w:rsidRDefault="002B13AD" w:rsidP="002B13AD">
      <w:r w:rsidRPr="002B13AD">
        <w:t xml:space="preserve">(a)Would meet the criteria of subsections (1)(a), (1)(b), (1)(d), and (1)(e) of this rule; and </w:t>
      </w:r>
      <w:r w:rsidR="00365A13" w:rsidRPr="000B59D2">
        <w:t>(b) Would not increase emissions from any stationary source or combination of stationary sources by more than or equal to the significant emission rate;</w:t>
      </w:r>
    </w:p>
    <w:p w:rsidR="002B13AD" w:rsidRPr="002B13AD" w:rsidRDefault="002B13AD" w:rsidP="002B13AD">
      <w:r w:rsidRPr="002B13AD">
        <w:t>(3) Type 3 changes include construction or modification of stationary sources or air pollution control equipment where such a change:</w:t>
      </w:r>
    </w:p>
    <w:p w:rsidR="002B13AD" w:rsidRPr="002B13AD" w:rsidRDefault="002B13AD" w:rsidP="002B13AD">
      <w:r w:rsidRPr="002B13AD">
        <w:t>(a) Would increase emissions above the Plant Site Emission Limit by more than the deminimis levels defined in OAR 340-200-0020 but less than the significant emission rate for sources required to have a permit;</w:t>
      </w:r>
    </w:p>
    <w:p w:rsidR="002B13AD" w:rsidRPr="002B13AD" w:rsidRDefault="000B59D2" w:rsidP="002B13AD">
      <w:r w:rsidRPr="000B59D2">
        <w:t>(b) Would increase emissions from any stationary source or combination of stationary sources by more than the significant emission rate but are not subject to OAR 340-222-0041(3)(b) or OAR 340, division 224 (NSR rules);</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(4) Type 4 changes include construction or modification of stationary sources or air pollution control equipment where such a change or changes would increase emissions above the PSEL or Netting Basis of the source by more than the significant emission rate.</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(1) Any person proposing a Type 1 or 2 change must provide notice to the Department before constructing or modifying a stationary source or air pollution control equipment. The notice must be in writing on a form supplied by the Department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(i) The change in the amount, nature and duration of regulated air pollutant emissions;</w:t>
      </w:r>
    </w:p>
    <w:p w:rsidR="002B13AD" w:rsidRPr="002B13AD" w:rsidRDefault="002B13AD" w:rsidP="002B13AD">
      <w:r w:rsidRPr="002B13AD">
        <w:t>(j) Plans and specifications for air pollution control equipment and facilities and their relationship to the production process, including estimated efficiency of air pollution control equipment under present or anticipated operating conditions;</w:t>
      </w:r>
    </w:p>
    <w:p w:rsidR="002B13AD" w:rsidRPr="002B13AD" w:rsidRDefault="002B13AD" w:rsidP="002B13AD">
      <w:r w:rsidRPr="002B13AD">
        <w:t>(k) Any information on pollution prevention measures and cross-media impacts the owner or operator wants the Department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(3) The Department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2B13AD" w:rsidRPr="002B13AD" w:rsidRDefault="002B13AD" w:rsidP="002B13AD">
      <w:r w:rsidRPr="002B13AD">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2B13AD" w:rsidRPr="002B13AD" w:rsidRDefault="002B13AD" w:rsidP="002B13AD">
      <w:r w:rsidRPr="002B13AD">
        <w:t>(c) For Type 3 changes, the owner or operator must obtain either a Construction ACDP or a new or modified Standard ACDP in accordance with OAR chapter 340 division 216 before proceeding with the construction or modification.</w:t>
      </w:r>
    </w:p>
    <w:p w:rsidR="002B13AD" w:rsidRPr="002B13AD" w:rsidRDefault="002B13AD" w:rsidP="002B13AD">
      <w:r w:rsidRPr="002B13AD">
        <w:t>(d) For Type 4 changes, the owner or operator must obtain a new or modified Standard ACDP before proceeding with the construction or modification.</w:t>
      </w:r>
    </w:p>
    <w:p w:rsidR="002B13AD" w:rsidRPr="002B13AD" w:rsidRDefault="002B13AD" w:rsidP="002B13AD">
      <w:r w:rsidRPr="00F57E8F">
        <w:t>[</w:t>
      </w:r>
      <w:r w:rsidRPr="00F57E8F">
        <w:rPr>
          <w:bCs/>
        </w:rPr>
        <w:t>Note:</w:t>
      </w:r>
      <w:r w:rsidRPr="00F57E8F">
        <w:t> In</w:t>
      </w:r>
      <w:r w:rsidRPr="002B13AD">
        <w:t xml:space="preserve">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(b) The date the stationary source or air pollution control equipment was or will be put in operation.</w:t>
      </w:r>
    </w:p>
    <w:p w:rsidR="002B13AD" w:rsidRPr="002B13AD" w:rsidRDefault="002B13AD" w:rsidP="002B13AD">
      <w:r w:rsidRPr="002B13AD">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stationary source or air pollution control equipment unless otherwise allowed by section (2) of this rule or </w:t>
      </w:r>
      <w:r w:rsidR="009D03D2" w:rsidRPr="000471C3">
        <w:t>the</w:t>
      </w:r>
      <w:r w:rsidRPr="002B13AD">
        <w:t xml:space="preserv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2B13AD" w:rsidRPr="002B13AD" w:rsidRDefault="002B13AD" w:rsidP="002B13AD">
      <w:r w:rsidRPr="002B13AD">
        <w:t xml:space="preserve">(C) The owner or operator must register the air contaminant source with the Department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Type 1 or 2 changes.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 and this rule apply to this division. If the same term is defined in this rule and OAR 340-200-0020, the definition in this rule applies to this division.</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Environmental Quality Commission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0C7DE1" w:rsidRPr="000C7DE1" w:rsidRDefault="000C7DE1" w:rsidP="000C7DE1">
      <w:pPr>
        <w:rPr>
          <w:bCs/>
        </w:rPr>
      </w:pPr>
      <w:r w:rsidRPr="000C7DE1">
        <w:rPr>
          <w:bCs/>
        </w:rPr>
        <w:t>OAR 340-212-0110 through 340-212-0160 apply to all stationary sources in the state.</w:t>
      </w:r>
      <w:r w:rsidRPr="000C7DE1">
        <w:rPr>
          <w:b/>
          <w:bCs/>
        </w:rPr>
        <w:t>NOTE:</w:t>
      </w:r>
      <w:r w:rsidRPr="000C7DE1">
        <w:rPr>
          <w:bCs/>
        </w:rPr>
        <w:t xml:space="preserve"> This rule is included in the State of Oregon Clean Air Act Implementation Plan as adopted by the EQC under OAR 340-200-0040.]</w:t>
      </w:r>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(1) As part of its coordinated program of air quality control and preventing and abating air pollution, the Department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(2) The Department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(3) Testing must be conducted in accordance with the Department's </w:t>
      </w:r>
      <w:r w:rsidRPr="00B74ECF">
        <w:rPr>
          <w:bCs/>
        </w:rPr>
        <w:t>Source Sampling Manual</w:t>
      </w:r>
      <w:r w:rsidRPr="00460686">
        <w:rPr>
          <w:bCs/>
        </w:rPr>
        <w:t xml:space="preserve"> (January 1992)</w:t>
      </w:r>
      <w:r w:rsidRPr="006B0055">
        <w:t>, the Department's </w:t>
      </w:r>
      <w:r w:rsidRPr="00C41A3C">
        <w:rPr>
          <w:bCs/>
        </w:rPr>
        <w:t xml:space="preserve">Continuous Monitoring </w:t>
      </w:r>
      <w:r w:rsidRPr="00460686">
        <w:rPr>
          <w:bCs/>
        </w:rPr>
        <w:t>Manual (January 1992)</w:t>
      </w:r>
      <w:r w:rsidRPr="00460686">
        <w:t>,</w:t>
      </w:r>
      <w:r w:rsidRPr="006B0055">
        <w:t xml:space="preserve"> or an applicable EPA Reference Method unless the Department,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(b) Approves the use of an equivalent method or alternative method that will provide adequate results;</w:t>
      </w:r>
    </w:p>
    <w:p w:rsidR="006B0055" w:rsidRPr="006B0055" w:rsidRDefault="006B0055" w:rsidP="006B0055">
      <w:r w:rsidRPr="006B0055">
        <w:t>(c) Waives the testing requirement because the owner or operator has satisfied the Department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 (July 1, 2000)</w:t>
      </w:r>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(a) "Reviewing agency" means the Department, LRAPA, or the EPA, as applicable;</w:t>
      </w:r>
    </w:p>
    <w:p w:rsidR="006B0055" w:rsidRPr="006B0055" w:rsidRDefault="006B0055" w:rsidP="006B0055">
      <w:r w:rsidRPr="006B0055">
        <w:t>(b) "Authority administering the State Implementation Plan" means Department,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Department's New Source Review procedures (OAR 340 division 224 or Title 38 of LRAPA rules), and the review procedures for new, or modifications to, minor sources, at the Department's review procedures for new or modified minor sources (OAR 340-210-0200 to 340-210-0220, OAR 340 division 216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the Department or LRAPA;</w:t>
      </w:r>
    </w:p>
    <w:p w:rsidR="006B0055" w:rsidRPr="006B0055" w:rsidRDefault="006B0055" w:rsidP="006B0055">
      <w:r w:rsidRPr="006B0055">
        <w:t>(e) "Applicable state implementation plan" and "plan" refer to the Department's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Department's </w:t>
      </w:r>
      <w:r w:rsidRPr="00B74ECF">
        <w:t>Source Sampling Manual</w:t>
      </w:r>
      <w:r w:rsidRPr="00460686">
        <w:t xml:space="preserve"> (January 1992)</w:t>
      </w:r>
      <w:r w:rsidRPr="006B0055">
        <w:t xml:space="preserve"> or to recognized applicable standard methods approved in advance by the Department. </w:t>
      </w:r>
    </w:p>
    <w:p w:rsidR="006B0055" w:rsidRPr="006B0055" w:rsidRDefault="006B0055" w:rsidP="006B0055">
      <w:r w:rsidRPr="006B0055">
        <w:t>(2)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Instead of asking for tests and sampling of emissions from the owner or operator of a source the Department may conduct such tests alone or in conjunction with the owner or operator. If the Department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B0055" w:rsidRPr="006B0055" w:rsidRDefault="006B0055" w:rsidP="006B0055">
      <w:r w:rsidRPr="006B0055">
        <w:t>(a) The unit is subject to an emission limitation or standard for the applicable regulated air 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(A) Emission limitations or standards proposed by the Administrator after November 15, 1990 pursuant to section 111 or 112 of the Act;</w:t>
      </w:r>
    </w:p>
    <w:p w:rsidR="006B0055" w:rsidRPr="006B0055" w:rsidRDefault="006B0055" w:rsidP="006B0055">
      <w:r w:rsidRPr="006B0055">
        <w:t>(B) Stratospheric ozone protection requirements under title VI of the Act;</w:t>
      </w:r>
    </w:p>
    <w:p w:rsidR="006B0055" w:rsidRPr="006B0055" w:rsidRDefault="006B0055" w:rsidP="006B0055">
      <w:r w:rsidRPr="006B0055">
        <w:t>(C) Acid Rain Program requirements pursuant to sections 404, 405, 406, 407(a), 407(b), or 410 of the Act;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 Act 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 (</w:t>
      </w:r>
      <w:r w:rsidRPr="006B0055">
        <w:t>July 2000), or OAR 340 division 222 (Plant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 (July 2000),</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 (July 2000)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The Department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(C) For other pollutant-specific emissions units, the frequency of data collection may be less than the frequency specified in paragraph (2)(d)(B) of this rule,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6B0055" w:rsidRPr="006B0055" w:rsidRDefault="006B0055" w:rsidP="006B0055">
      <w:r w:rsidRPr="006B0055">
        <w:t xml:space="preserve">(A) Section 51.214 and Appendix P of </w:t>
      </w:r>
      <w:r w:rsidRPr="00460686">
        <w:t xml:space="preserve">40 CFR part 51 </w:t>
      </w:r>
      <w:r w:rsidRPr="006B0055">
        <w:t>(July 1, 2000);</w:t>
      </w:r>
    </w:p>
    <w:p w:rsidR="006B0055" w:rsidRPr="006B0055" w:rsidRDefault="006B0055" w:rsidP="006B0055">
      <w:r w:rsidRPr="006B0055">
        <w:t xml:space="preserve">(B) Section 60.13 and Appendix B of </w:t>
      </w:r>
      <w:r w:rsidRPr="00460686">
        <w:t>40 CFR part 60 (</w:t>
      </w:r>
      <w:r w:rsidRPr="006B0055">
        <w:t>July 1, 2001);</w:t>
      </w:r>
    </w:p>
    <w:p w:rsidR="006B0055" w:rsidRPr="006B0055" w:rsidRDefault="006B0055" w:rsidP="006B0055">
      <w:r w:rsidRPr="006B0055">
        <w:t xml:space="preserve">(C) Section 63.8 and any applicable performance specifications required pursuant to the applicable subpart of </w:t>
      </w:r>
      <w:r w:rsidRPr="00460686">
        <w:t>40 CFR part 63</w:t>
      </w:r>
      <w:r w:rsidRPr="006B0055">
        <w:t xml:space="preserve"> (July 1, 2000);</w:t>
      </w:r>
    </w:p>
    <w:p w:rsidR="006B0055" w:rsidRPr="006B0055" w:rsidRDefault="006B0055" w:rsidP="006B0055">
      <w:r w:rsidRPr="006B0055">
        <w:t xml:space="preserve">(D) </w:t>
      </w:r>
      <w:r w:rsidRPr="00460686">
        <w:t xml:space="preserve">40 CFR part 75 </w:t>
      </w:r>
      <w:r w:rsidRPr="006B0055">
        <w:t>(July 1, 2000);</w:t>
      </w:r>
    </w:p>
    <w:p w:rsidR="006B0055" w:rsidRPr="006B0055" w:rsidRDefault="006B0055" w:rsidP="006B0055">
      <w:r w:rsidRPr="006B0055">
        <w:t xml:space="preserve">(E) Subpart H and Appendix IX of </w:t>
      </w:r>
      <w:r w:rsidRPr="00460686">
        <w:t>40 CFR part 266 (July</w:t>
      </w:r>
      <w:r w:rsidRPr="006B0055">
        <w:t xml:space="preserve"> 1, 2000); or</w:t>
      </w:r>
    </w:p>
    <w:p w:rsidR="006B0055" w:rsidRPr="006B0055" w:rsidRDefault="006B0055" w:rsidP="006B0055">
      <w:r w:rsidRPr="006B0055">
        <w:t>(F) If an applicable requirement does not otherwise require compliance with the requirements listed in paragraphs (4)(b)(A) through (E), comparable requirements and specifications established by the Department.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(1) The owner or operator must submit to the Department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(a) Presumptively acceptable or required monitoring approaches, established by the Department in a rule that constitutes part of the applicable implementation plan required pursuant to title I of the Act, that are designed to achieve compliance with OAR 340-212-0200 through 340-212-0280 for particular 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 (July 1, 2000)</w:t>
      </w:r>
      <w:r w:rsidRPr="00460686">
        <w:t>;</w:t>
      </w:r>
    </w:p>
    <w:p w:rsidR="006B0055" w:rsidRPr="006B0055" w:rsidRDefault="006B0055" w:rsidP="006B0055">
      <w:r w:rsidRPr="006B0055">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r w:rsidR="00AF4DB8" w:rsidRPr="00611EF4">
        <w:t>s</w:t>
      </w:r>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the Department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6B0055" w:rsidRPr="006B0055" w:rsidRDefault="006B0055" w:rsidP="006B0055">
      <w:r w:rsidRPr="006B0055">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publication(s)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(B) Has not yet been determined to be complete by the Department.</w:t>
      </w:r>
    </w:p>
    <w:p w:rsidR="006B0055" w:rsidRPr="006B0055" w:rsidRDefault="006B0055" w:rsidP="006B0055">
      <w:r w:rsidRPr="006B0055">
        <w:t>(b) The owner or operator must submit information as part of an application for a significant permit revision under OAR 340-218-0080, but only with respect to those pollutant-specific emissions units for which the proposed permit revision applies;</w:t>
      </w:r>
    </w:p>
    <w:p w:rsidR="006B0055" w:rsidRPr="006B0055" w:rsidRDefault="006B0055" w:rsidP="006B0055">
      <w:r w:rsidRPr="006B0055">
        <w:t>(c) The owner or operator must submit any information not submitted under the deadlines set forth in subsections (1)(a) and (b) of this rule as part of the application for the renewal of an Oregon Title V Operating Permit.</w:t>
      </w:r>
    </w:p>
    <w:p w:rsidR="006B0055" w:rsidRPr="006B0055" w:rsidRDefault="006B0055" w:rsidP="006B0055">
      <w:r w:rsidRPr="006B0055">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B0055" w:rsidRPr="006B0055" w:rsidRDefault="006B0055" w:rsidP="006B0055">
      <w:r w:rsidRPr="006B0055">
        <w:t>(3) A permit reopening to require the submittal of information under this rule is not required by OAR 340-218-0200(1)(a)(A). If, however, an Oregon Title V Operating Permit is reopened for cause by EPA or the Department pursuant to 340-218-0200(1)(a)(C), (D), or (E), the applicable agency may require the submittal of information under this rule for those pollutant-specific emissions units that are subject to 340-212-0200 through 340-212-0280 and that are affected by the permit reopening.</w:t>
      </w:r>
    </w:p>
    <w:p w:rsidR="006B0055" w:rsidRPr="006B0055" w:rsidRDefault="006B0055" w:rsidP="006B0055">
      <w:r w:rsidRPr="006B0055">
        <w:t>(4) Until the Department approves monitoring plans that satisfy the requirements of OAR 340-212-0200 through 340-212-0280, the owner or operator is subject to the requirements of 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(1) Based on an application that includes the information submitted in accordance with OAR 340-212-0230, the Department will approve the monitoring plans submitted by the owner or operator by confirming that the plans satisfy the requirements in 340-212-0210.</w:t>
      </w:r>
    </w:p>
    <w:p w:rsidR="006B0055" w:rsidRPr="006B0055" w:rsidRDefault="006B0055" w:rsidP="006B0055">
      <w:r w:rsidRPr="006B0055">
        <w:t>(2) The Department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B0055" w:rsidRPr="006B0055" w:rsidRDefault="006B0055" w:rsidP="006B0055">
      <w:r w:rsidRPr="006B0055">
        <w:t>(3) If the Department approves the proposed monitoring, the Department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indicator(s) to be monitored (such as temperature, pressure drop, emissions, or similar parameter);</w:t>
      </w:r>
    </w:p>
    <w:p w:rsidR="006B0055" w:rsidRPr="006B0055" w:rsidRDefault="006B0055" w:rsidP="006B0055">
      <w:r w:rsidRPr="006B0055">
        <w:t>(B) The means or device to be used to measure the indicator(s)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the Department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(5) If the Department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6B0055" w:rsidRPr="006B0055" w:rsidRDefault="006B0055" w:rsidP="006B0055">
      <w:r w:rsidRPr="006B0055">
        <w:t>(c) If the owner or operator does not submit the monitoring plans in accordance with the compliance schedule contained in the draft or final permit or if the Department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(c) Documentation of need for improved monitoring. After the Department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the Department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(1) Based on the results of a determination made under OAR 340-212-0250(4)(b), the Administrator or the Department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(3) If a QIP is required, the owner or operator must develop and implement a QIP as expeditiously as practicable and notify the Department if the period for completing the improvements contained in the QIP exceeds 180 days from the date on which the need to implement the QIP was determined.</w:t>
      </w:r>
    </w:p>
    <w:p w:rsidR="006B0055" w:rsidRPr="006B0055" w:rsidRDefault="006B0055" w:rsidP="006B0055">
      <w:r w:rsidRPr="006B0055">
        <w:t>(4) Following implementation of a QIP, upon any subsequent determination pursuant to OAR 340-212-0250(4)(b) the Administrator or the Department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(a) On and after the date specified in OAR 340-212-0250(1) by which the owner or operator must conduct monitoring that meets the requirements of 340-212-0200 through 340-212-0280, the owner or operator must submit monitoring reports to the Department in accordance with 340-218-0050(3)(c);</w:t>
      </w:r>
    </w:p>
    <w:p w:rsidR="006B0055" w:rsidRPr="006B0055" w:rsidRDefault="006B0055" w:rsidP="006B0055">
      <w:r w:rsidRPr="006B0055">
        <w:t>(b) A report for monitoring under OAR 340-212-0200 through 340-218-0280 must include, at a minimum, the information required under 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B0055" w:rsidRPr="006B0055" w:rsidRDefault="006B0055" w:rsidP="006B0055">
      <w:r w:rsidRPr="006B0055">
        <w:t>(2) Restricts or abrogates the authority of the Administrator or the Department to impose additional or more stringent monitoring, recordkeeping, testing, or reporting requirements on any owner or operator of a source under any provision of the Act,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 Act for any violation of an applicable requirement or of any person to take action under section 304 of the Act.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The definitions in OAR 340-200-0020, 340-204-0010 and this rule apply to this division. If the same term is defined in this rule and 340-200-0020 or 340-204-0010, the definition in this rule applies to this division.</w:t>
      </w:r>
    </w:p>
    <w:p w:rsidR="0019395D" w:rsidRPr="0019395D" w:rsidRDefault="0019395D" w:rsidP="0019395D">
      <w:r w:rsidRPr="0019395D">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19395D" w:rsidRPr="0019395D" w:rsidRDefault="0019395D" w:rsidP="0019395D">
      <w:r w:rsidRPr="0019395D">
        <w:t>(2) "Small Source" means any other stationary source with a general, simple or standard ACDP.</w:t>
      </w:r>
    </w:p>
    <w:p w:rsidR="0019395D" w:rsidRPr="0019395D" w:rsidRDefault="0019395D" w:rsidP="0019395D">
      <w:r w:rsidRPr="0019395D">
        <w:rPr>
          <w:b/>
          <w:bCs/>
        </w:rPr>
        <w:t>NOTE:</w:t>
      </w:r>
      <w:r w:rsidRPr="0019395D">
        <w:t> This rule is included in the State of Oregon Clean Air Act Implementation Plan as adopted by the Environmental Quality Commission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All stationary sources must provide in a reasonably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(1) When notified by the Department, any person owning or operating a source within the state must keep and maintain written records of the nature, type, and amounts of emissions from such source and other information the Department may require in order to determine whether the source is in compliance with applicable emission rules, limitations, or control measures.</w:t>
      </w:r>
    </w:p>
    <w:p w:rsidR="0019395D" w:rsidRPr="0019395D" w:rsidRDefault="0019395D" w:rsidP="0019395D">
      <w:r w:rsidRPr="0019395D">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(3) The required reports must be completed on forms approved by the Department and submitted within 30 days after the end of the reporting period, unless otherwise authorized by permit.</w:t>
      </w:r>
    </w:p>
    <w:p w:rsidR="0019395D" w:rsidRPr="0019395D" w:rsidRDefault="0019395D" w:rsidP="0019395D">
      <w:r w:rsidRPr="0019395D">
        <w:t>(4) All reports and certifications submitted to the Department under Divisions 200 to 264 must accurately reflect the monitoring, record keeping and other documentation held or performed by the owner or operator.</w:t>
      </w:r>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(1) Pursuant to the provisions of ORS 192.410 to 192.505, all information submitted to the Department is subject to inspection upon request by any person unless such information is determined to be exempt from disclosure pursuant to section (2) or (3) of this rule.</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(c) It must be information that derives actual or potential economic value from not being disclosed to other persons; and</w:t>
      </w:r>
    </w:p>
    <w:p w:rsidR="0019395D" w:rsidRPr="0019395D" w:rsidRDefault="0019395D" w:rsidP="0019395D">
      <w:r w:rsidRPr="0019395D">
        <w:t>(d) It must give its users the chance to obtain a business advantage over competitors not having the information; .</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460686" w:rsidRDefault="0019395D" w:rsidP="0019395D">
      <w:pPr>
        <w:rPr>
          <w:bCs/>
        </w:rPr>
      </w:pPr>
      <w:r w:rsidRPr="0019395D">
        <w:rPr>
          <w:b/>
          <w:bCs/>
        </w:rPr>
        <w:t>340-214-0200</w:t>
      </w:r>
    </w:p>
    <w:p w:rsidR="0019395D" w:rsidRPr="0019395D" w:rsidRDefault="0019395D" w:rsidP="0019395D">
      <w:r w:rsidRPr="0019395D">
        <w:rPr>
          <w:b/>
          <w:bCs/>
        </w:rPr>
        <w:t>Purpose and Applicability</w:t>
      </w:r>
    </w:p>
    <w:p w:rsidR="0019395D" w:rsidRPr="0019395D" w:rsidRDefault="0019395D" w:rsidP="0019395D">
      <w:r w:rsidRPr="0019395D">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19395D" w:rsidRPr="0019395D" w:rsidRDefault="0019395D" w:rsidP="0019395D">
      <w:r w:rsidRPr="0019395D">
        <w:t>(2) This rule applies to sources of VOC and NOx in ozone nonattainment areas that have a PSEL equal to or greater than 25 tons per year for either pollutant, whose actual emissions are equal to or greater than 25 tons per year for either pollutant.</w:t>
      </w:r>
    </w:p>
    <w:p w:rsidR="0019395D" w:rsidRPr="0019395D" w:rsidRDefault="0019395D" w:rsidP="0019395D">
      <w:r w:rsidRPr="0019395D">
        <w:t>(3) For purposes of establishing consistent emission reporting requirements, owners or operators of VOC and NOx sources already subject to Oregon Title V Operating Permit Fees, OAR 340 division 220, and electing to pay fees based on actual emissions must report emission data to the Department,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(1) Owners or operators of VOC and NOx sources subject to the requirements of OAR 340-214-0200 through 340-214-0220 must submit data annually on the actual average emissions during the ozone season to the Department.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(A) The estimated actual VOC and NOx emissions for those emissions equal to or greater than 25 tons per year, on an average weekday basis during the preceding year’s ozone season, by source category, for the calendar year for the ozone season; and</w:t>
      </w:r>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the Department’s review or submitted upon request. Such records must be kept by the owner or operator for three calendar years after 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The owner or operator of any facility meeting the applicability requirements stated in OAR 340-214-0200 must submit annual Emission Statements to the Department. The Emission Statement for the preceding calendar year is due to the Department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19395D" w:rsidRPr="0019395D" w:rsidRDefault="0019395D" w:rsidP="0019395D">
      <w:r w:rsidRPr="0019395D">
        <w:t>(1) Require that, where applicable, the owner or operator immediately report all excess emissions to the Department;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(3) Identify criteria for the Department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(b) That is in a non-attainment or maintenance area for the pollutant which may constitute excess emissions; or</w:t>
      </w:r>
    </w:p>
    <w:p w:rsidR="0019395D" w:rsidRPr="0019395D" w:rsidRDefault="0019395D" w:rsidP="0019395D">
      <w:r w:rsidRPr="0019395D">
        <w:t>(c) From which the Department requires the application in section (2) of this rule.</w:t>
      </w:r>
    </w:p>
    <w:p w:rsidR="0019395D" w:rsidRPr="0019395D" w:rsidRDefault="0019395D" w:rsidP="0019395D">
      <w:r w:rsidRPr="0019395D">
        <w:t>(2) The owner or operator must obtain prior Department authorization of startup and shutdown procedures. The owner or operator must submit to the Department a written application for approval of new procedures or modifications to existing procedures. The application must be submitted in time for the Department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(3)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the Department will consider whether the procedures were followed in determining whether an enforcement action is appropriate.</w:t>
      </w:r>
    </w:p>
    <w:p w:rsidR="0019395D" w:rsidRPr="0019395D" w:rsidRDefault="0019395D" w:rsidP="0019395D">
      <w:r w:rsidRPr="0019395D">
        <w:t>(4) Once the Department approves startup and shutdown procedures, the owner or operator does not have to notify the Department of a planned startup or shutdown event unless it results in excess emissions.</w:t>
      </w:r>
    </w:p>
    <w:p w:rsidR="0019395D" w:rsidRPr="0019395D" w:rsidRDefault="0019395D" w:rsidP="0019395D">
      <w:r w:rsidRPr="0019395D">
        <w:t>(5) When notice is required by section (4) of this rule, it must be made in accordance with OAR 340-214-0330(1)(a).</w:t>
      </w:r>
    </w:p>
    <w:p w:rsidR="0019395D" w:rsidRPr="0019395D" w:rsidRDefault="0019395D" w:rsidP="0019395D">
      <w:r w:rsidRPr="0019395D">
        <w:t>(6) The Department may revoke or require modifications to previously approved procedures at any time by written notification to the owner or operator.</w:t>
      </w:r>
    </w:p>
    <w:p w:rsidR="0019395D" w:rsidRPr="0019395D" w:rsidRDefault="0019395D" w:rsidP="0019395D">
      <w:r w:rsidRPr="0019395D">
        <w:t>(7)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the Department as PM10 Non-attainment Areas.</w:t>
      </w:r>
    </w:p>
    <w:p w:rsidR="0019395D" w:rsidRPr="0019395D" w:rsidRDefault="0019395D" w:rsidP="0019395D">
      <w:r w:rsidRPr="0019395D">
        <w:t>(8) The owner or operator is subject to the requirements under All Other Excess Emissions in OAR 340-214-0330 if the owner or operator fails to obtain Department approval of start-up and shutdown procedures in accordance with section (2) of this rule.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(1) If the owner or operator anticipates that shutdown, by-pass, or operation at reduced efficiency of air pollution control equipment for necessary scheduled maintenance may result in excess emissions, the owner or operator must obtain prior Department authorization of procedures that will be used. The owner or operator must submit a written application for approval of new procedures or modifications to existing procedures. The application must be submitted in time for the Department to receive it at least 72 hours before the first occurrence of a maintenance event to which the procedures apply. The application must:</w:t>
      </w:r>
    </w:p>
    <w:p w:rsidR="0019395D" w:rsidRPr="0019395D" w:rsidRDefault="0019395D" w:rsidP="0019395D">
      <w:r w:rsidRPr="0019395D">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19395D" w:rsidRPr="0019395D" w:rsidRDefault="0019395D" w:rsidP="0019395D">
      <w:r w:rsidRPr="0019395D">
        <w:t>(b) Identify the specific production or emission control equipment 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(2)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the Department will consider whether the procedures were followed in determining whether an enforcement action is appropriate.</w:t>
      </w:r>
    </w:p>
    <w:p w:rsidR="0019395D" w:rsidRPr="0019395D" w:rsidRDefault="0019395D" w:rsidP="0019395D">
      <w:r w:rsidRPr="0019395D">
        <w:t>(3) Once the Department approves the maintenance procedures the owner or operator does not have to notify the Department of a scheduled maintenance event unless it results in excess emissions.</w:t>
      </w:r>
    </w:p>
    <w:p w:rsidR="0019395D" w:rsidRPr="0019395D" w:rsidRDefault="0019395D" w:rsidP="0019395D">
      <w:r w:rsidRPr="0019395D">
        <w:t>(4) When required by section (3) of this rule, notification must be made in accordance with OAR 340-214-0330(1)(a).</w:t>
      </w:r>
    </w:p>
    <w:p w:rsidR="0019395D" w:rsidRPr="0019395D" w:rsidRDefault="0019395D" w:rsidP="0019395D">
      <w:r w:rsidRPr="0019395D">
        <w:t>(5) The Department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the Department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 of this rule.</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(a) The owner or operator of a large source, as defined by OAR 340-214-0010, must immediately notify the Department of the first onset per calendar day of any excess emissions event, unless otherwise specified by a permit condition.</w:t>
      </w:r>
    </w:p>
    <w:p w:rsidR="0019395D" w:rsidRPr="0019395D" w:rsidRDefault="0019395D" w:rsidP="0019395D">
      <w:r w:rsidRPr="0019395D">
        <w:t>(b) The owner or operator of a small source, as defined by OAR 340-214-0010, need not immediately notify the Department of excess emissions events unless otherwise required by a permit condition, written notice by the Department,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(2) During any period of excess emissions, the Department may require that an owner or operator immediately reduce or cease operation of the equipment or facility until the condition causing the excess emissions has been corrected or brought under control. The Department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the Department approves procedures to minimize excess emissions until the condition causing the excess emissions is corrected or brought under control. The Department will consider the following before approving the procedures:</w:t>
      </w:r>
    </w:p>
    <w:p w:rsidR="0019395D" w:rsidRPr="0019395D" w:rsidRDefault="0019395D" w:rsidP="0019395D">
      <w:r w:rsidRPr="0019395D">
        <w:t>(a) Why the condition(s)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p>
    <w:p w:rsidR="0019395D" w:rsidRPr="0019395D" w:rsidRDefault="0019395D" w:rsidP="0019395D">
      <w:r w:rsidRPr="0019395D">
        <w:t>(4)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the Department may require the owner or operator to cease operation of the equipment or facility, in accordance with section (2) of this rule. Approval of these procedures does not shield the owner or operator from an enforcement action, but the Department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(b) The date and time the owner or operator notified the Department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(2) Based on the severity of event, the Department may specify a shorter time period for report submittal.</w:t>
      </w:r>
    </w:p>
    <w:p w:rsidR="0019395D" w:rsidRPr="0019395D" w:rsidRDefault="0019395D" w:rsidP="0019395D">
      <w:r w:rsidRPr="0019395D">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19395D" w:rsidRPr="0019395D" w:rsidRDefault="0019395D" w:rsidP="0019395D">
      <w:r w:rsidRPr="0019395D">
        <w:t>(4) At each annual reporting period specified in a permit, or sooner if the Department requires, the owner or operator must submit:</w:t>
      </w:r>
    </w:p>
    <w:p w:rsidR="0019395D" w:rsidRPr="0019395D" w:rsidRDefault="0019395D" w:rsidP="0019395D">
      <w:r w:rsidRPr="0019395D">
        <w:t>(a) A copy of the excess emissions log entries for the reporting period; unless previously submitted in accordance with section (1) of this rule; and</w:t>
      </w:r>
    </w:p>
    <w:p w:rsidR="0019395D" w:rsidRPr="0019395D" w:rsidRDefault="0019395D" w:rsidP="0019395D">
      <w:r w:rsidRPr="0019395D">
        <w:t>(b) Where applicable, current procedures to minimize emissions during startup, shutdown, or maintenance as outlined in OAR 340-214-0310 and 340-214-0320. The owner or operator must specify in writing whether these procedures are new, modified, or have already been approved by the Department.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In determining whether to take enforcement action for excess emissions, the Department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p>
    <w:p w:rsidR="0019395D" w:rsidRPr="0019395D" w:rsidRDefault="0019395D" w:rsidP="0019395D">
      <w:r w:rsidRPr="0019395D">
        <w:t>(3) Whether the owner or operator took the appropriate remedial action.</w:t>
      </w:r>
    </w:p>
    <w:p w:rsidR="0019395D" w:rsidRPr="0019395D" w:rsidRDefault="0019395D" w:rsidP="0019395D">
      <w:r w:rsidRPr="0019395D">
        <w:t>(4) Whether the event was due to the owner's or operator's negligent or intentional operation. For the Department to find that an incident of excess emissions was not due to the owner's or operator's negligent or intentional operation, the Department may ask the owner or operator to demonstrate that all of the following conditions were met:</w:t>
      </w:r>
    </w:p>
    <w:p w:rsidR="0019395D" w:rsidRPr="0019395D" w:rsidRDefault="0019395D" w:rsidP="0019395D">
      <w:r w:rsidRPr="0019395D">
        <w:t>(a) The process or handling equipment and the air pollution control equipment 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p>
    <w:p w:rsidR="0019395D" w:rsidRPr="0019395D" w:rsidRDefault="0019395D" w:rsidP="0019395D">
      <w:r w:rsidRPr="0019395D">
        <w:t>(5) Whether the owner or operator was following procedures approved in OAR 340-214-0310 or 340-214-0320 at the time of the excess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p>
    <w:p w:rsidR="0019395D" w:rsidRPr="0019395D" w:rsidRDefault="0019395D" w:rsidP="0019395D">
      <w:r w:rsidRPr="0019395D">
        <w:t>(1) An emergency constitutes an affirmative defense to penalty actions due to noncompliance with technology-based emission limits if the owner or operator notifies the Department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cause(s)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(e) The notification to the Department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RDefault="0019395D" w:rsidP="0019395D">
      <w:r w:rsidRPr="0019395D">
        <w:rPr>
          <w:b/>
          <w:bCs/>
        </w:rPr>
        <w:t>Purpose</w:t>
      </w:r>
    </w:p>
    <w:p w:rsidR="0019395D" w:rsidRPr="0019395D" w:rsidRDefault="0019395D" w:rsidP="0019395D">
      <w:r w:rsidRPr="0019395D">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19395D" w:rsidRPr="0019395D" w:rsidRDefault="0019395D" w:rsidP="003841A1">
      <w:r w:rsidRPr="0019395D">
        <w:rPr>
          <w:b/>
          <w:bCs/>
        </w:rPr>
        <w:t>NOTE:</w:t>
      </w:r>
      <w:r w:rsidRPr="0019395D">
        <w:t> This rule is included in the State of Oregon Clean Air Act Implementation Plan as adopted by the EQC under OAR 340-200-0040.</w:t>
      </w:r>
    </w:p>
    <w:p w:rsidR="0019395D" w:rsidRPr="0019395D" w:rsidRDefault="0019395D" w:rsidP="003841A1">
      <w:r w:rsidRPr="0019395D">
        <w:t>Stat. Auth.: ORS 468.020</w:t>
      </w:r>
      <w:r w:rsidRPr="0019395D">
        <w:br/>
        <w:t>Stats. Implemented: ORS 468A.035</w:t>
      </w:r>
      <w:r w:rsidRPr="0019395D">
        <w:br/>
        <w:t>Hist.: DEQ 19-2003, f. &amp; cert. ef. 12-12-03</w:t>
      </w:r>
    </w:p>
    <w:p w:rsidR="0019395D" w:rsidRPr="00460686" w:rsidRDefault="0019395D" w:rsidP="007D0BDF">
      <w:pPr>
        <w:rPr>
          <w:bCs/>
        </w:rPr>
      </w:pPr>
    </w:p>
    <w:p w:rsidR="0019395D" w:rsidRPr="0019395D" w:rsidRDefault="0019395D" w:rsidP="007D0BDF">
      <w:r w:rsidRPr="0019395D">
        <w:rPr>
          <w:b/>
          <w:bCs/>
        </w:rPr>
        <w:t>340-214-0410</w:t>
      </w:r>
    </w:p>
    <w:p w:rsidR="0019395D" w:rsidRPr="0019395D" w:rsidRDefault="0019395D" w:rsidP="0019395D">
      <w:r w:rsidRPr="0019395D">
        <w:rPr>
          <w:b/>
          <w:bCs/>
        </w:rPr>
        <w:t>Applicability</w:t>
      </w:r>
    </w:p>
    <w:p w:rsidR="0019395D" w:rsidRPr="0019395D" w:rsidRDefault="0019395D" w:rsidP="0019395D">
      <w:r w:rsidRPr="0019395D">
        <w:t>(1) OAR 340-214-0410 through 340-214-0430 apply to all stationary sources with actual sulfur dioxide emissions of 100 tons per year or more in calendar year 2000 or any subsequent calendar year.</w:t>
      </w:r>
    </w:p>
    <w:p w:rsidR="0019395D" w:rsidRPr="0019395D" w:rsidRDefault="0019395D" w:rsidP="0019395D">
      <w:r w:rsidRPr="0019395D">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19395D" w:rsidRPr="0019395D" w:rsidRDefault="0019395D" w:rsidP="0019395D">
      <w:r w:rsidRPr="0019395D">
        <w:t>(3) Sources that emit less than 100 tons per year of sulfur dioxide in all years (2003 through 2018) are not subject to OAR 340-214-0420 through 0430.</w:t>
      </w:r>
    </w:p>
    <w:p w:rsidR="0019395D" w:rsidRPr="00460686" w:rsidRDefault="0019395D" w:rsidP="0019395D">
      <w:pPr>
        <w:rPr>
          <w:bCs/>
        </w:rPr>
      </w:pPr>
    </w:p>
    <w:p w:rsidR="0019395D" w:rsidRPr="0019395D" w:rsidRDefault="0019395D" w:rsidP="003841A1">
      <w:r w:rsidRPr="0019395D">
        <w:rPr>
          <w:b/>
          <w:bCs/>
        </w:rPr>
        <w:t>NOTE:</w:t>
      </w:r>
      <w:r w:rsidRPr="0019395D">
        <w:t> This rule is included in the State of Oregon Clean Air Act Implementation Plan as adopted by the EQC under OAR 340-200-0040.</w:t>
      </w:r>
    </w:p>
    <w:p w:rsidR="0019395D" w:rsidRPr="0019395D" w:rsidRDefault="0019395D" w:rsidP="003841A1">
      <w:r w:rsidRPr="0019395D">
        <w:t>Stat. Auth.: ORS 468.020</w:t>
      </w:r>
      <w:r w:rsidRPr="0019395D">
        <w:br/>
        <w:t>Stats. Implemented: ORS 468A.035</w:t>
      </w:r>
      <w:r w:rsidRPr="0019395D">
        <w:br/>
        <w:t>Hist.: DEQ 19-2003, f. &amp; cert. ef. 12-12-03</w:t>
      </w:r>
    </w:p>
    <w:p w:rsidR="0019395D" w:rsidRPr="00460686" w:rsidRDefault="0019395D" w:rsidP="007D0BDF">
      <w:pPr>
        <w:rPr>
          <w:bCs/>
        </w:rPr>
      </w:pPr>
    </w:p>
    <w:p w:rsidR="0019395D" w:rsidRPr="0019395D" w:rsidRDefault="0019395D" w:rsidP="007D0BDF">
      <w:r w:rsidRPr="0019395D">
        <w:rPr>
          <w:b/>
          <w:bCs/>
        </w:rPr>
        <w:t>340-214-0420</w:t>
      </w:r>
    </w:p>
    <w:p w:rsidR="0019395D" w:rsidRPr="0019395D" w:rsidRDefault="0019395D" w:rsidP="0019395D">
      <w:r w:rsidRPr="0019395D">
        <w:rPr>
          <w:b/>
          <w:bCs/>
        </w:rPr>
        <w:t>Annual Sulfur Dioxide Emission Report</w:t>
      </w:r>
    </w:p>
    <w:p w:rsidR="0019395D" w:rsidRPr="0019395D" w:rsidRDefault="0019395D" w:rsidP="0019395D">
      <w:r w:rsidRPr="0019395D">
        <w:t>(1) The owner or operator must:</w:t>
      </w:r>
    </w:p>
    <w:p w:rsidR="0019395D" w:rsidRPr="0019395D" w:rsidRDefault="0019395D" w:rsidP="0019395D">
      <w:r w:rsidRPr="0019395D">
        <w:t>(a) Submit a report of actual annual SO2 inventory emissions;</w:t>
      </w:r>
    </w:p>
    <w:p w:rsidR="0019395D" w:rsidRPr="0019395D" w:rsidRDefault="0019395D" w:rsidP="0019395D">
      <w:r w:rsidRPr="0019395D">
        <w:t>(b) Use appropriate emission factors and estimating techniques and document the emissions monitoring/estimation methodology used;</w:t>
      </w:r>
    </w:p>
    <w:p w:rsidR="0019395D" w:rsidRPr="0019395D" w:rsidRDefault="0019395D" w:rsidP="0019395D">
      <w:r w:rsidRPr="0019395D">
        <w:t>(c) Include emissions from start up, shut down, and upset conditions in the annual total inventory;</w:t>
      </w:r>
    </w:p>
    <w:p w:rsidR="0019395D" w:rsidRPr="0019395D" w:rsidRDefault="0019395D" w:rsidP="0019395D">
      <w:r w:rsidRPr="0019395D">
        <w:t>(d) Use 40 CFR Part 75 methodology for reporting emissions for all sources subject to the federal acid rain program; and</w:t>
      </w:r>
    </w:p>
    <w:p w:rsidR="0019395D" w:rsidRPr="0019395D" w:rsidRDefault="0019395D" w:rsidP="0019395D">
      <w:r w:rsidRPr="0019395D">
        <w:t>(e) Maintain all records used in the calculation of the emissions, including but not limited to the following:</w:t>
      </w:r>
    </w:p>
    <w:p w:rsidR="0019395D" w:rsidRPr="0019395D" w:rsidRDefault="0019395D" w:rsidP="0019395D">
      <w:r w:rsidRPr="0019395D">
        <w:t>(A) Amount and type of fuel combusted;</w:t>
      </w:r>
    </w:p>
    <w:p w:rsidR="0019395D" w:rsidRPr="0019395D" w:rsidRDefault="0019395D" w:rsidP="0019395D">
      <w:r w:rsidRPr="0019395D">
        <w:t>(B) Percent sulfur content of fuel and how the content was determined;</w:t>
      </w:r>
    </w:p>
    <w:p w:rsidR="0019395D" w:rsidRPr="0019395D" w:rsidRDefault="0019395D" w:rsidP="0019395D">
      <w:r w:rsidRPr="0019395D">
        <w:t>(C) Quantity of product produced;</w:t>
      </w:r>
    </w:p>
    <w:p w:rsidR="0019395D" w:rsidRPr="0019395D" w:rsidRDefault="0019395D" w:rsidP="0019395D">
      <w:r w:rsidRPr="0019395D">
        <w:t>(D) Emissions monitoring data;</w:t>
      </w:r>
    </w:p>
    <w:p w:rsidR="0019395D" w:rsidRPr="0019395D" w:rsidRDefault="0019395D" w:rsidP="0019395D">
      <w:r w:rsidRPr="0019395D">
        <w:t>(E) Operating data;</w:t>
      </w:r>
    </w:p>
    <w:p w:rsidR="0019395D" w:rsidRPr="0019395D" w:rsidRDefault="0019395D" w:rsidP="0019395D">
      <w:r w:rsidRPr="0019395D">
        <w:t>(F) How the emissions are calculated;</w:t>
      </w:r>
    </w:p>
    <w:p w:rsidR="0019395D" w:rsidRPr="0019395D" w:rsidRDefault="0019395D" w:rsidP="0019395D">
      <w:r w:rsidRPr="0019395D">
        <w:t>(G) If the emissions increased or decreased by twenty percent or more from a previous year, then the owner or operator must include in their annual emissions report an explanation of why this occurred.</w:t>
      </w:r>
    </w:p>
    <w:p w:rsidR="0019395D" w:rsidRPr="0019395D" w:rsidRDefault="0019395D" w:rsidP="0019395D">
      <w:r w:rsidRPr="0019395D">
        <w:t>(f) Maintain records of any physical changes to facility operations or equipment, or any other changes (e.g. raw material or feed) that may affect the emissions projections as established in the State Implementation Plan.</w:t>
      </w:r>
    </w:p>
    <w:p w:rsidR="0019395D" w:rsidRPr="0019395D" w:rsidRDefault="0019395D" w:rsidP="0019395D">
      <w:r w:rsidRPr="0019395D">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19395D" w:rsidRPr="0019395D" w:rsidRDefault="0019395D" w:rsidP="0019395D">
      <w:r w:rsidRPr="0019395D">
        <w:t>(2) The owner or operator must report emissions for the year 2003 by May 15, 2004 and annually thereafter.</w:t>
      </w:r>
    </w:p>
    <w:p w:rsidR="0019395D" w:rsidRPr="0019395D" w:rsidRDefault="0019395D" w:rsidP="003841A1">
      <w:r w:rsidRPr="0019395D">
        <w:rPr>
          <w:b/>
          <w:bCs/>
        </w:rPr>
        <w:t>NOTE:</w:t>
      </w:r>
      <w:r w:rsidRPr="0019395D">
        <w:t> This rule is included in the State of Oregon Clean Air Act Implementation Plan as adopted by the EQC under OAR 340-200-0040.</w:t>
      </w:r>
    </w:p>
    <w:p w:rsidR="0019395D" w:rsidRPr="0019395D" w:rsidRDefault="0019395D" w:rsidP="003841A1">
      <w:r w:rsidRPr="0019395D">
        <w:t>Stat. Auth.: ORS 468.020</w:t>
      </w:r>
      <w:r w:rsidRPr="0019395D">
        <w:br/>
        <w:t>Stats. Implemented: ORS 468A.035</w:t>
      </w:r>
      <w:r w:rsidRPr="0019395D">
        <w:br/>
        <w:t>Hist.: DEQ 19-2003, f. &amp; cert. ef. 12-12-03</w:t>
      </w:r>
    </w:p>
    <w:p w:rsidR="0019395D" w:rsidRPr="00460686" w:rsidRDefault="0019395D" w:rsidP="007D0BDF">
      <w:pPr>
        <w:rPr>
          <w:bCs/>
        </w:rPr>
      </w:pPr>
    </w:p>
    <w:p w:rsidR="0019395D" w:rsidRPr="0019395D" w:rsidRDefault="0019395D" w:rsidP="003841A1">
      <w:r w:rsidRPr="0019395D">
        <w:rPr>
          <w:b/>
          <w:bCs/>
        </w:rPr>
        <w:t>340-214-0430</w:t>
      </w:r>
    </w:p>
    <w:p w:rsidR="0019395D" w:rsidRPr="0019395D" w:rsidRDefault="0019395D" w:rsidP="0019395D">
      <w:r w:rsidRPr="0019395D">
        <w:rPr>
          <w:b/>
          <w:bCs/>
        </w:rPr>
        <w:t>Changes in Emission Measurement Techniques</w:t>
      </w:r>
    </w:p>
    <w:p w:rsidR="0019395D" w:rsidRPr="0019395D" w:rsidRDefault="0019395D" w:rsidP="0019395D">
      <w:r w:rsidRPr="0019395D">
        <w: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 can ensure consistent comparison to the regional SO2 milestones, as described in State Implementation Plan Section 5.5.2.3.2 a.(3).</w:t>
      </w:r>
    </w:p>
    <w:p w:rsidR="0019395D" w:rsidRPr="0019395D" w:rsidRDefault="0019395D" w:rsidP="003841A1">
      <w:r w:rsidRPr="0019395D">
        <w:rPr>
          <w:b/>
          <w:bCs/>
        </w:rPr>
        <w:t>NOTE:</w:t>
      </w:r>
      <w:r w:rsidRPr="0019395D">
        <w:t> This rule is included in the State of Oregon Clean Air Act Implementation Plan as adopted by the EQC under OAR 340-200-0040.</w:t>
      </w:r>
    </w:p>
    <w:p w:rsidR="0019395D" w:rsidRPr="0019395D" w:rsidRDefault="0019395D" w:rsidP="007D0BDF">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r w:rsidRPr="00255566">
        <w:rPr>
          <w:bCs/>
        </w:rPr>
        <w:t>[</w:t>
      </w: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This division applies to all sources referred to in Table 1 of this rule. This division also applies to Oregon Title V Operating Permit program sources when an ACDP is required by OAR 340-218-0020 or 340-224-0010. Sources referred to in </w:t>
      </w:r>
      <w:r w:rsidR="00FD71BF" w:rsidRPr="000F4E5E">
        <w:rPr>
          <w:bCs/>
        </w:rPr>
        <w:t xml:space="preserve">Table 1 </w:t>
      </w:r>
      <w:r w:rsidR="00FD71BF" w:rsidRPr="000F4E5E">
        <w:t>are subject to fees as set forth in </w:t>
      </w:r>
      <w:r w:rsidR="00FD71BF" w:rsidRPr="000F4E5E">
        <w:rPr>
          <w:bCs/>
        </w:rPr>
        <w:t>Table 2</w:t>
      </w:r>
      <w:r w:rsidR="00FD71BF" w:rsidRPr="000F4E5E">
        <w:t>.</w:t>
      </w:r>
    </w:p>
    <w:p w:rsidR="0019395D" w:rsidRPr="0019395D" w:rsidRDefault="0019395D" w:rsidP="0019395D">
      <w:r w:rsidRPr="0019395D">
        <w:t xml:space="preserve">(1) No person may construct, install, establish, develop or operate any air contaminant source which is referred to in </w:t>
      </w:r>
      <w:r w:rsidR="00FD71BF" w:rsidRPr="000F4E5E">
        <w:t>Table 1</w:t>
      </w:r>
      <w:r w:rsidRPr="0019395D">
        <w:t xml:space="preserve"> of this rule without first obtaining an Air Contaminant Discharge Permit (ACDP) from DEQ or Regional Authority</w:t>
      </w:r>
      <w:r w:rsidR="00F954C7" w:rsidRPr="00F13EE5">
        <w:t>,</w:t>
      </w:r>
      <w:r w:rsidRPr="0019395D">
        <w:t xml:space="preserve"> unless otherwise deferred from the requirement to obtain an ACDP in subsection (1)(c) of this rule or DEQ has granted an exemption from the requirement to obtain an ACDP under subsection (1)(f) of this rule. No person may continue to operate an air contaminant source if the ACDP expires, or is terminated or revoked; except as provided in OAR 340-216-0082.</w:t>
      </w:r>
    </w:p>
    <w:p w:rsidR="0019395D" w:rsidRPr="0019395D" w:rsidRDefault="0019395D" w:rsidP="0019395D">
      <w:r w:rsidRPr="0019395D">
        <w:t>(a) For portable sources, a single permit may be issued for operating at any area of the state if the permit includes the requirements from both DEQ and Regional Authorities.</w:t>
      </w:r>
    </w:p>
    <w:p w:rsidR="0019395D" w:rsidRPr="0019395D" w:rsidRDefault="0019395D" w:rsidP="0019395D">
      <w:r w:rsidRPr="0019395D">
        <w:t>(b) DEQ or Regional Authority where the portable source's Corporate offices are located will be responsible for issuing the permit. If the corporate office of a portable source is located outside of the state, DEQ will be responsible for issuing the permit.</w:t>
      </w:r>
    </w:p>
    <w:p w:rsidR="0019395D" w:rsidRPr="0019395D" w:rsidRDefault="0019395D" w:rsidP="0019395D">
      <w:r w:rsidRPr="0019395D">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(d) Deferrals of Oregon permitting requirements do not relieve an air contaminant source from the responsibility of complying with federal NESHAP or NSPS requirements.</w:t>
      </w:r>
    </w:p>
    <w:p w:rsidR="0019395D" w:rsidRPr="0019395D" w:rsidRDefault="0019395D" w:rsidP="0019395D">
      <w:r w:rsidRPr="0019395D">
        <w:t>(e)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(f)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r w:rsidRPr="0019395D">
        <w:t xml:space="preserve"> (2) No person may construct, install, establish, or develop any source that will be subject to the Oregon Title V Operating Permit program without first obtaining an ACDP from DEQ or Regional Authority.</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(5) No person may increase emissions above the PSEL by more than the de minimis levels specified in OAR 340-200-0020 without first applying for and obtaining a modified ACDP.</w:t>
      </w:r>
    </w:p>
    <w:p w:rsidR="0019395D" w:rsidRPr="0019395D" w:rsidRDefault="0019395D" w:rsidP="0019395D">
      <w:r w:rsidRPr="0019395D">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340-211-0040.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19395D" w:rsidRPr="0019395D" w:rsidRDefault="0019395D" w:rsidP="0019395D">
      <w:r w:rsidRPr="0019395D">
        <w:t>(a) The source meets the qualifications specified in the General ACDP;</w:t>
      </w:r>
    </w:p>
    <w:p w:rsidR="0019395D" w:rsidRPr="0019395D" w:rsidRDefault="0019395D" w:rsidP="0019395D">
      <w:r w:rsidRPr="0019395D">
        <w:t>(b) The Department determines that the source has not had ongoing, reoccurring, or serious compliance problems; and</w:t>
      </w:r>
    </w:p>
    <w:p w:rsidR="0019395D" w:rsidRPr="0019395D" w:rsidRDefault="0019395D" w:rsidP="0019395D">
      <w:r w:rsidRPr="0019395D">
        <w:t>(c) The Department determines that a General ACDP would appropriately regulate the source.</w:t>
      </w:r>
    </w:p>
    <w:p w:rsidR="0019395D" w:rsidRPr="0019395D" w:rsidRDefault="0019395D" w:rsidP="0019395D">
      <w:r w:rsidRPr="0019395D">
        <w:t>(3) </w:t>
      </w:r>
      <w:r w:rsidRPr="001D308C">
        <w:rPr>
          <w:bCs/>
        </w:rPr>
        <w:t>Short Term Activity ACDP</w:t>
      </w:r>
      <w:r w:rsidRPr="0019395D">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r w:rsidR="00FD71BF" w:rsidRPr="000F4E5E">
        <w:t>Table 1, Part A</w:t>
      </w:r>
      <w:r w:rsidRPr="0019395D">
        <w:t xml:space="preserve"> of OAR 340-216-0020 must at a minimum obtain a Basic ACDP.</w:t>
      </w:r>
    </w:p>
    <w:p w:rsidR="0019395D" w:rsidRPr="0019395D" w:rsidRDefault="0019395D" w:rsidP="0019395D">
      <w:r w:rsidRPr="0019395D">
        <w:t>(b) Any owner or operator of a source required to obtain a Basic ACDP may obtain either a Simple or Standard ACDP.</w:t>
      </w:r>
    </w:p>
    <w:p w:rsidR="0019395D" w:rsidRPr="0019395D" w:rsidRDefault="0019395D" w:rsidP="0019395D">
      <w:r w:rsidRPr="0019395D">
        <w:t>(5) </w:t>
      </w:r>
      <w:r w:rsidRPr="001D308C">
        <w:rPr>
          <w:bCs/>
        </w:rPr>
        <w:t>Simple ACDP</w:t>
      </w:r>
      <w:r w:rsidRPr="0019395D">
        <w:t>. A Simple ACDP is a permit that contains:</w:t>
      </w:r>
    </w:p>
    <w:p w:rsidR="0019395D" w:rsidRPr="0019395D" w:rsidRDefault="0019395D" w:rsidP="0019395D">
      <w:r w:rsidRPr="0019395D">
        <w:t>(a) All relevant applicable requirements for source operation, including general ACDP conditions for incorporating generally applicable requirements;</w:t>
      </w:r>
    </w:p>
    <w:p w:rsidR="0019395D" w:rsidRPr="0019395D" w:rsidRDefault="0019395D" w:rsidP="0019395D">
      <w:r w:rsidRPr="0019395D">
        <w:t>(b) Generic PSELs for all pollutants emitted at more than the deminimis level in accordance with 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RDefault="0019395D" w:rsidP="0019395D">
      <w:r w:rsidRPr="0019395D">
        <w:t xml:space="preserve">(b) All owners and operators of sources and activities listed in </w:t>
      </w:r>
      <w:r w:rsidR="00FD71BF" w:rsidRPr="000F4E5E">
        <w:t>Table 1, Part C</w:t>
      </w:r>
      <w:r w:rsidRPr="0019395D">
        <w:t xml:space="preserve"> of OAR 340-216-0020 must obtain a Standard ACDP.</w:t>
      </w:r>
    </w:p>
    <w:p w:rsidR="0019395D" w:rsidRPr="0019395D" w:rsidRDefault="0019395D" w:rsidP="0019395D">
      <w:r w:rsidRPr="0019395D">
        <w:t xml:space="preserve">(c) Owners or operators of sources and activities listed in </w:t>
      </w:r>
      <w:r w:rsidR="00FD71BF" w:rsidRPr="000F4E5E">
        <w:t>Table 1, Part B</w:t>
      </w:r>
      <w:r w:rsidRPr="0019395D">
        <w:t xml:space="preserve"> of OAR 340-216-0020 which do not qualify for a General ACDP or Simple ACDP must obtain a Standard ACDP.</w:t>
      </w:r>
    </w:p>
    <w:p w:rsidR="002B46EC" w:rsidRPr="0019395D" w:rsidRDefault="0019395D" w:rsidP="0019395D">
      <w:r w:rsidRPr="0019395D">
        <w:t>(d) Any owner or operator of a source not required to obtain a Standard ACDP may obtain a Standard ACDP.</w:t>
      </w:r>
    </w:p>
    <w:p w:rsidR="0019395D" w:rsidRPr="0019395D" w:rsidRDefault="0019395D" w:rsidP="0019395D">
      <w:r w:rsidRPr="0019395D">
        <w:rPr>
          <w:b/>
          <w:bCs/>
        </w:rPr>
        <w:t>NOTE:</w:t>
      </w:r>
      <w:r w:rsidRPr="0019395D">
        <w:t> This rule is included in the State of Oregon Clean Air Act Implementation Plan as adopted by the EQC under OAR 340-211-0040.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r w:rsidRPr="0019395D">
        <w:t>(1) The definitions in OAR 340-200-0020 and this rule apply to this division. If the same term is defined in this rule and OAR 340-200-0020, the definition in this rule applies to this division.</w:t>
      </w:r>
    </w:p>
    <w:p w:rsidR="0019395D" w:rsidRDefault="0019395D" w:rsidP="0019395D">
      <w:r w:rsidRPr="0019395D">
        <w:t>(2) "Permit modification" or "modified permit" means any change to the content of a permit.</w:t>
      </w:r>
    </w:p>
    <w:p w:rsidR="0019395D" w:rsidRPr="0019395D" w:rsidRDefault="0019395D" w:rsidP="0019395D">
      <w:r w:rsidRPr="0019395D">
        <w:t>[</w:t>
      </w:r>
      <w:r w:rsidRPr="0019395D">
        <w:rPr>
          <w:b/>
          <w:bCs/>
        </w:rPr>
        <w:t>NOTE:</w:t>
      </w:r>
      <w:r w:rsidRPr="0019395D">
        <w:t> This rule is included in the State of Oregon Clean Air Act Implementation Plan as adopted by the Environmental Quality Commission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19395D" w:rsidP="0019395D">
      <w:r w:rsidRPr="0019395D">
        <w:t>Except for Short Term Activity ACDPs, any person required to obtain a new ACDP must provide the following general information, as applicable, using forms provided by the Department in addition to any other information required for a specific permit type:</w:t>
      </w:r>
    </w:p>
    <w:p w:rsidR="0019395D" w:rsidRPr="0019395D" w:rsidRDefault="0019395D" w:rsidP="0019395D">
      <w:r w:rsidRPr="0019395D">
        <w:t>(a) Identifying information, including the name of the company, the mailing address, the facility address, and the nature of business (Standard Industrial Classification (SIC) code);</w:t>
      </w:r>
    </w:p>
    <w:p w:rsidR="0019395D" w:rsidRPr="0019395D" w:rsidRDefault="0019395D" w:rsidP="0019395D">
      <w:r w:rsidRPr="0019395D">
        <w:t>(b) The name and phone number of a local person responsible for compliance with the permit;</w:t>
      </w:r>
    </w:p>
    <w:p w:rsidR="0019395D" w:rsidRPr="0019395D" w:rsidRDefault="0019395D" w:rsidP="0019395D">
      <w:r w:rsidRPr="0019395D">
        <w:t>(c) The name of a person authorized to receive requests for data and information;</w:t>
      </w:r>
    </w:p>
    <w:p w:rsidR="0019395D" w:rsidRPr="0019395D" w:rsidRDefault="0019395D" w:rsidP="0019395D">
      <w:r w:rsidRPr="0019395D">
        <w:t>(d) A description of the production processes and related flow chart;</w:t>
      </w:r>
    </w:p>
    <w:p w:rsidR="0019395D" w:rsidRPr="0019395D" w:rsidRDefault="0019395D" w:rsidP="0019395D">
      <w:r w:rsidRPr="0019395D">
        <w:t>(e) A plot plan showing the location and height of air contaminant sources. The plot plan must also indicate the nearest residential or commercial property;</w:t>
      </w:r>
    </w:p>
    <w:p w:rsidR="0019395D" w:rsidRPr="0019395D" w:rsidRDefault="0019395D" w:rsidP="0019395D">
      <w:r w:rsidRPr="0019395D">
        <w:t>(f) The type and quantity of fuels used;</w:t>
      </w:r>
    </w:p>
    <w:p w:rsidR="0019395D" w:rsidRPr="0019395D" w:rsidRDefault="0019395D" w:rsidP="0019395D">
      <w:r w:rsidRPr="0019395D">
        <w:t>(g) An estimate of the amount and type of each air contaminant emitted by the source in terms of hourly, daily, or monthly and yearly rates, showing calculation procedures;</w:t>
      </w:r>
    </w:p>
    <w:p w:rsidR="0019395D" w:rsidRPr="0019395D" w:rsidRDefault="0019395D" w:rsidP="0019395D">
      <w:r w:rsidRPr="0019395D">
        <w:t>(h) Any information on pollution prevention measures and cross-media impacts the applicant wants the Department to consider in determining applicable control requirements and evaluating compliance methods;</w:t>
      </w:r>
    </w:p>
    <w:p w:rsidR="0019395D" w:rsidRPr="0019395D" w:rsidRDefault="0019395D" w:rsidP="0019395D">
      <w:r w:rsidRPr="0019395D">
        <w:t>(i) Estimated efficiency of air pollution control equipment under present or anticipated operating conditions;</w:t>
      </w:r>
    </w:p>
    <w:p w:rsidR="0019395D" w:rsidRPr="0019395D" w:rsidRDefault="0019395D" w:rsidP="0019395D">
      <w:r w:rsidRPr="0019395D">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19395D" w:rsidRPr="0019395D" w:rsidRDefault="0019395D" w:rsidP="0019395D">
      <w:r w:rsidRPr="0019395D">
        <w:t>k) A Land Use Compatibility Statement signed by a local (city or county) planner either approving or disapproving construction or modification of the source, if required by the local planning agency; (and</w:t>
      </w:r>
    </w:p>
    <w:p w:rsidR="0019395D" w:rsidRPr="0019395D" w:rsidRDefault="0019395D" w:rsidP="0019395D">
      <w:r w:rsidRPr="0019395D">
        <w:t>l) Any other information requested by the Department.</w:t>
      </w:r>
    </w:p>
    <w:p w:rsidR="0019395D" w:rsidRPr="0019395D" w:rsidRDefault="0019395D" w:rsidP="0019395D">
      <w:r w:rsidRPr="0019395D">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information:(a) Identifying information, including the name of the company, the mailing address, the facility address, and the nature of business (Standard Industrial Classification (SIC) code) using a form provided by the Department; and</w:t>
      </w:r>
    </w:p>
    <w:p w:rsidR="0019395D" w:rsidRPr="0019395D" w:rsidRDefault="0019395D" w:rsidP="0019395D">
      <w:r w:rsidRPr="0019395D">
        <w:t>b) A marked up copy of the previous permit indicating minor changes along with an explanation for each requested change.(3) Permit Modifications. For Simple and Standard ACDP modifications, the applicant must provided the information in section (1) relevant to the requested changes to the permit and a list of any new requirements applicable to those changes.(4)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r w:rsidRPr="0019395D">
        <w:t>(5) The department must receive the application at least 60 days before a permit or modified permit is needed.</w:t>
      </w:r>
    </w:p>
    <w:p w:rsidR="0019395D" w:rsidRPr="0019395D" w:rsidRDefault="0019395D" w:rsidP="0019395D">
      <w:r w:rsidRPr="0019395D">
        <w:t>(6) The application must be completed in full and signed by the applicant or the applicant's legally authorized representative.</w:t>
      </w:r>
    </w:p>
    <w:p w:rsidR="0019395D" w:rsidRPr="0019395D" w:rsidRDefault="0019395D" w:rsidP="0019395D">
      <w:r w:rsidRPr="0019395D">
        <w:t>(7) Two copies of the application are required, unless otherwise requested by the Department. At least one of the copies must be a paper copy, but the others may be in any other format, including electronic copies, upon approval by the Department.</w:t>
      </w:r>
    </w:p>
    <w:p w:rsidR="0019395D" w:rsidRPr="0019395D" w:rsidRDefault="0019395D" w:rsidP="0019395D">
      <w:r w:rsidRPr="0019395D">
        <w:t>(8) A copy of NSR permit applications and supplemental information must also be submitted directly to the EPA.</w:t>
      </w:r>
    </w:p>
    <w:p w:rsidR="0019395D" w:rsidRPr="0019395D" w:rsidRDefault="0019395D" w:rsidP="0019395D">
      <w:r w:rsidRPr="0019395D">
        <w:t>(9)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 xml:space="preserve">(10) All applications must include the appropriate fees as specified in </w:t>
      </w:r>
      <w:r w:rsidR="00FD71BF" w:rsidRPr="009F7354">
        <w:t>Table 2</w:t>
      </w:r>
      <w:r w:rsidRPr="0019395D">
        <w:t xml:space="preserve"> of OAR 340-216-0020.</w:t>
      </w:r>
    </w:p>
    <w:p w:rsidR="0019395D" w:rsidRPr="0019395D" w:rsidRDefault="0019395D" w:rsidP="0019395D">
      <w:r w:rsidRPr="0019395D">
        <w:t>(11) Applications that are obviously incomplete, unsigned, improperly signed, or lacking the required exhibits or fees will be rejected by the Department and returned to the applicant for completion.</w:t>
      </w:r>
    </w:p>
    <w:p w:rsidR="0019395D" w:rsidRPr="0019395D" w:rsidRDefault="0019395D" w:rsidP="0019395D">
      <w:r w:rsidRPr="0019395D">
        <w:t>(12) Within 15 days after receiving the application, the Department will preliminarily review the application to determine the adequacy of the information submitted:</w:t>
      </w:r>
    </w:p>
    <w:p w:rsidR="0019395D" w:rsidRPr="0019395D" w:rsidRDefault="0019395D" w:rsidP="0019395D">
      <w:r w:rsidRPr="0019395D">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19395D" w:rsidRPr="0019395D" w:rsidRDefault="0019395D" w:rsidP="0019395D">
      <w:r w:rsidRPr="0019395D">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(14) If, upon review of an application, the Department determines that a permit is not required, the Department will so notify the applicant in writing. Such notification is a final action by the Department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r w:rsidRPr="006B1C39">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(a) Submit an application in accordance with 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set forth in </w:t>
      </w:r>
      <w:r w:rsidR="00FD71BF" w:rsidRPr="009F7354">
        <w:t>Table 2</w:t>
      </w:r>
      <w:r w:rsidRPr="0019395D">
        <w:t xml:space="preserve"> of OAR 340-216-0020.</w:t>
      </w:r>
    </w:p>
    <w:p w:rsidR="0019395D" w:rsidRPr="0019395D" w:rsidRDefault="0019395D" w:rsidP="0019395D">
      <w:r w:rsidRPr="0019395D">
        <w:t>(4) Permit content. A Construction ACDP must include at least the following:</w:t>
      </w:r>
    </w:p>
    <w:p w:rsidR="0019395D" w:rsidRPr="0019395D" w:rsidRDefault="0019395D" w:rsidP="0019395D">
      <w:r w:rsidRPr="0019395D">
        <w:t>(a) A requirement that construction must commence within 18 months after the permit is issued;</w:t>
      </w:r>
    </w:p>
    <w:p w:rsidR="0019395D" w:rsidRPr="0019395D" w:rsidRDefault="0019395D" w:rsidP="0019395D">
      <w:r w:rsidRPr="0019395D">
        <w:t>(b) A requirement to construct in accordance with approved plans;</w:t>
      </w:r>
    </w:p>
    <w:p w:rsidR="0019395D" w:rsidRPr="0019395D" w:rsidRDefault="0019395D" w:rsidP="0019395D">
      <w:r w:rsidRPr="0019395D">
        <w:t>(c) A requirement to comply with all applicable requirements;</w:t>
      </w:r>
    </w:p>
    <w:p w:rsidR="0019395D" w:rsidRPr="0019395D" w:rsidRDefault="0019395D" w:rsidP="0019395D">
      <w:r w:rsidRPr="0019395D">
        <w:t>(d) Emission limits for affected stationary sources;</w:t>
      </w:r>
    </w:p>
    <w:p w:rsidR="0019395D" w:rsidRPr="0019395D" w:rsidRDefault="0019395D" w:rsidP="0019395D">
      <w:r w:rsidRPr="0019395D">
        <w:t>(e) Performance standards for affected stationary sources and air pollution control equipment;</w:t>
      </w:r>
    </w:p>
    <w:p w:rsidR="0019395D" w:rsidRPr="0019395D" w:rsidRDefault="0019395D" w:rsidP="0019395D">
      <w:r w:rsidRPr="0019395D">
        <w:t>(f) Performance test requirements;</w:t>
      </w:r>
    </w:p>
    <w:p w:rsidR="0019395D" w:rsidRPr="0019395D" w:rsidRDefault="0019395D" w:rsidP="0019395D">
      <w:r w:rsidRPr="0019395D">
        <w:t>(g) Monitoring requirements, if specialized equipment is required (e.g., continuous monitoring systems);</w:t>
      </w:r>
    </w:p>
    <w:p w:rsidR="0019395D" w:rsidRPr="0019395D" w:rsidRDefault="0019395D" w:rsidP="0019395D">
      <w:r w:rsidRPr="0019395D">
        <w:t>(h) Notification and reporting requirements (construction status reports, startup dates, source test plans, CEMS performance specification testing plans, etc.);</w:t>
      </w:r>
    </w:p>
    <w:p w:rsidR="0019395D" w:rsidRPr="0019395D" w:rsidRDefault="0019395D" w:rsidP="0019395D">
      <w:r w:rsidRPr="0019395D">
        <w:t>(i) General ACDP conditions for incorporating generally applicable requirements;</w:t>
      </w:r>
    </w:p>
    <w:p w:rsidR="0019395D" w:rsidRPr="0019395D" w:rsidRDefault="0019395D" w:rsidP="0019395D">
      <w:r w:rsidRPr="0019395D">
        <w:t>(j) A requirement to modify the operating permit before commencing operation of the new construction or modification;</w:t>
      </w:r>
    </w:p>
    <w:p w:rsidR="0019395D" w:rsidRPr="0019395D" w:rsidRDefault="0019395D" w:rsidP="0019395D">
      <w:r w:rsidRPr="0019395D">
        <w:t>(k) A permit expiration date of no more than 5 years; and</w:t>
      </w:r>
    </w:p>
    <w:p w:rsidR="0019395D" w:rsidRPr="0019395D" w:rsidRDefault="0019395D" w:rsidP="0019395D">
      <w:r w:rsidRPr="0019395D">
        <w:t>(l)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(a) A Construction ACDP requires public notice in accordance with OAR 340 division 209 for Category III permit actions.</w:t>
      </w:r>
    </w:p>
    <w:p w:rsidR="0019395D" w:rsidRPr="0019395D" w:rsidRDefault="0019395D" w:rsidP="0019395D">
      <w:r w:rsidRPr="0019395D">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19395D" w:rsidRPr="0019395D" w:rsidRDefault="0019395D" w:rsidP="0019395D">
      <w:r w:rsidRPr="0019395D">
        <w:t>(c) Issuance of a modified Construction ACDP requires one of the following, as applicable:</w:t>
      </w:r>
    </w:p>
    <w:p w:rsidR="0019395D" w:rsidRPr="0019395D" w:rsidRDefault="0019395D" w:rsidP="0019395D">
      <w:r w:rsidRPr="0019395D">
        <w:t xml:space="preserve">(A) Non-technical modifications and </w:t>
      </w:r>
      <w:r w:rsidRPr="00435E49">
        <w:t>non-NSR</w:t>
      </w:r>
      <w:r w:rsidRPr="0019395D">
        <w:t xml:space="preserve"> Basic and Simple technical modifications require public notice in accordance with OAR 340 division 209 for Category I permit actions.</w:t>
      </w:r>
    </w:p>
    <w:p w:rsidR="0019395D" w:rsidRPr="0019395D" w:rsidRDefault="0019395D" w:rsidP="0019395D">
      <w:r w:rsidRPr="0019395D">
        <w:t xml:space="preserve">(B) </w:t>
      </w:r>
      <w:r w:rsidRPr="00435E49">
        <w:t>Non-NSR/PSD</w:t>
      </w:r>
      <w:r w:rsidRPr="0019395D">
        <w:t xml:space="preserve"> Moderate and Complex technical modifications require </w:t>
      </w:r>
      <w:r w:rsidR="004F6BD9">
        <w:t xml:space="preserve"> </w:t>
      </w:r>
      <w:r w:rsidRPr="0019395D">
        <w:t>public notice in accordance with OAR 340 division 209 for Category II permit actions.</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(1) Application requirements. Any person requesting a Short Term Activity ACDP must apply in writing, fully describing the emergency and the proposed activities, operations, and emissions. The application must include the fees specified in section (2) of this rule.</w:t>
      </w:r>
    </w:p>
    <w:p w:rsidR="0019395D" w:rsidRPr="0019395D" w:rsidRDefault="0019395D" w:rsidP="0019395D">
      <w:r w:rsidRPr="0019395D">
        <w:t xml:space="preserve">(2) Fees. Applicants for a Short Term Activity ACDP must pay the fees set forth in </w:t>
      </w:r>
      <w:r w:rsidR="00FD71BF" w:rsidRPr="0022712C">
        <w:t>Table 2</w:t>
      </w:r>
      <w:r w:rsidRPr="0019395D">
        <w:t xml:space="preserve"> of 340-216-0020.</w:t>
      </w:r>
    </w:p>
    <w:p w:rsidR="0019395D" w:rsidRPr="0019395D" w:rsidRDefault="0019395D" w:rsidP="0019395D">
      <w:r w:rsidRPr="0019395D">
        <w:t>(3) Permit content.</w:t>
      </w:r>
    </w:p>
    <w:p w:rsidR="0019395D" w:rsidRPr="0019395D" w:rsidRDefault="0019395D" w:rsidP="0019395D">
      <w:r w:rsidRPr="0019395D">
        <w:t>(a) This permit includes conditions that ensure adequate protection of property and preservation of public health, welfare, and resources.</w:t>
      </w:r>
    </w:p>
    <w:p w:rsidR="0019395D" w:rsidRPr="0019395D" w:rsidRDefault="0019395D" w:rsidP="0019395D">
      <w:r w:rsidRPr="0019395D">
        <w:t>(b) A Short Term Activity ACDP does not include a PSEL for any air contaminants discharged as a result of the permitted activity.</w:t>
      </w:r>
    </w:p>
    <w:p w:rsidR="0019395D" w:rsidRPr="0019395D" w:rsidRDefault="0019395D" w:rsidP="0019395D">
      <w:r w:rsidRPr="0019395D">
        <w:t>(c) A Short Term Activity ACDP automatically terminates 60 days from the date of issuance and may not be renewed.</w:t>
      </w:r>
    </w:p>
    <w:p w:rsidR="0019395D" w:rsidRPr="0019395D" w:rsidRDefault="0019395D" w:rsidP="0019395D">
      <w:r w:rsidRPr="0019395D">
        <w:t>(d) A Short Term Activity ACDPs will be properly conditioned to ensure adequate protection of property and preservation of public health, welfare and resources.</w:t>
      </w:r>
    </w:p>
    <w:p w:rsidR="0019395D" w:rsidRPr="0019395D" w:rsidRDefault="0019395D" w:rsidP="0019395D">
      <w:r w:rsidRPr="0019395D">
        <w:t>(4) Permit issuance procedures. A Short Term Activity ACDP requires public notice in accordance with OAR 340 division 209 for Category I permit actions.[ED.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(1) Application requirements. Any person requesting a Basic ACDP must submit an application in accordance with OAR 340-216-0040 and provide the information specified in OAR 340-216-0040(1).</w:t>
      </w:r>
    </w:p>
    <w:p w:rsidR="0019395D" w:rsidRPr="0019395D" w:rsidRDefault="0019395D" w:rsidP="0019395D">
      <w:r w:rsidRPr="0019395D">
        <w:t>(2) Fees. Applicants for a new Basic ACDP must pay the fees set forth in </w:t>
      </w:r>
      <w:r w:rsidR="00FD71BF" w:rsidRPr="0022712C">
        <w:rPr>
          <w:bCs/>
        </w:rPr>
        <w:t>Table 2</w:t>
      </w:r>
      <w:r w:rsidRPr="0019395D">
        <w:t> of 340-216-0020.</w:t>
      </w:r>
    </w:p>
    <w:p w:rsidR="0019395D" w:rsidRPr="0019395D" w:rsidRDefault="0019395D" w:rsidP="0019395D">
      <w:r w:rsidRPr="0019395D">
        <w:t>(3) Permit content:</w:t>
      </w:r>
    </w:p>
    <w:p w:rsidR="0019395D" w:rsidRPr="0019395D" w:rsidRDefault="0019395D" w:rsidP="0019395D">
      <w:r w:rsidRPr="0019395D">
        <w:t>(a) A Basic ACDP contains only the most significant and relevant rules applicable to the source;</w:t>
      </w:r>
    </w:p>
    <w:p w:rsidR="0019395D" w:rsidRPr="0019395D" w:rsidRDefault="0019395D" w:rsidP="0019395D">
      <w:r w:rsidRPr="0019395D">
        <w:t>(b) A Basic ACDP does not contain a PSEL;</w:t>
      </w:r>
    </w:p>
    <w:p w:rsidR="0019395D" w:rsidRPr="0019395D" w:rsidRDefault="0019395D" w:rsidP="0019395D">
      <w:r w:rsidRPr="0019395D">
        <w:t>(c) A Basic ACDP requires a simplified annual report be submitted to the Department; and</w:t>
      </w:r>
    </w:p>
    <w:p w:rsidR="0019395D" w:rsidRPr="0019395D" w:rsidRDefault="0019395D" w:rsidP="0019395D">
      <w:r w:rsidRPr="0019395D">
        <w:t>(d) A Basic ACDP may be issued for a period not to exceed ten years.</w:t>
      </w:r>
    </w:p>
    <w:p w:rsidR="0019395D" w:rsidRPr="0019395D" w:rsidRDefault="0019395D" w:rsidP="0019395D">
      <w:r w:rsidRPr="0019395D">
        <w:t>(4) Permit issuance procedures. A Basic ACDP requires public notice in accordance with OAR 340 division 209 for Category I permit actions.</w:t>
      </w:r>
    </w:p>
    <w:p w:rsidR="0019395D" w:rsidRPr="0019395D" w:rsidRDefault="00FD71BF" w:rsidP="0019395D">
      <w:r w:rsidRPr="0022712C">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(A) There are several 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(D) The 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(B) Generic PSELs for all pollutants emitted at more than the deminimis level in accordance with OAR 340,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19395D" w:rsidRPr="0019395D" w:rsidRDefault="0019395D" w:rsidP="0019395D">
      <w:r w:rsidRPr="0019395D">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19395D" w:rsidRPr="0019395D" w:rsidRDefault="0019395D" w:rsidP="0019395D">
      <w:r w:rsidRPr="0019395D">
        <w:t>(2) Source assignment:</w:t>
      </w:r>
    </w:p>
    <w:p w:rsidR="0019395D" w:rsidRPr="0019395D" w:rsidRDefault="0019395D" w:rsidP="0019395D">
      <w:r w:rsidRPr="0019395D">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set forth in </w:t>
      </w:r>
      <w:r w:rsidR="00FD71BF" w:rsidRPr="0022712C">
        <w:t>Table 2</w:t>
      </w:r>
      <w:r w:rsidRPr="0019395D">
        <w:t xml:space="preserve"> of OAR 340-216-0020. The fee class for each General ACDP is 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 of this rule — Fee Class One:</w:t>
      </w:r>
    </w:p>
    <w:p w:rsidR="0019395D" w:rsidRPr="0019395D" w:rsidRDefault="0019395D" w:rsidP="0019395D">
      <w:r w:rsidRPr="0019395D">
        <w:t>(Y) Metal fabrication and finishing — with none of the operations listed in subparagraphs (2)(b)(Y)(i) through (iii) of this rule —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 w:rsidR="0019395D" w:rsidRPr="0019395D" w:rsidRDefault="0019395D" w:rsidP="0019395D">
      <w:r w:rsidRPr="0019395D">
        <w:t>(EE) Any General ACDP not listed above — Fee Class One.</w:t>
      </w:r>
    </w:p>
    <w:p w:rsidR="0019395D" w:rsidRPr="0019395D" w:rsidRDefault="0019395D" w:rsidP="0019395D">
      <w:r w:rsidRPr="0019395D">
        <w:t>(c) Source assignment procedures:</w:t>
      </w:r>
    </w:p>
    <w:p w:rsidR="0019395D" w:rsidRPr="0019395D" w:rsidRDefault="0019395D" w:rsidP="0019395D">
      <w:r w:rsidRPr="0019395D">
        <w:t>(A) Assignment of a source to a General ACDP is a Category I permit action and is subject to the Category I public notice requirements in accordance with OAR 340,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attachment(s) terminate when the General ACDP or attachment expires or is modified, terminated or revoked.</w:t>
      </w:r>
    </w:p>
    <w:p w:rsidR="0019395D" w:rsidRPr="0019395D" w:rsidRDefault="0019395D" w:rsidP="0019395D">
      <w:r w:rsidRPr="0019395D">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in accordance with OAR 340-216-0062, otherwise the source must obtain a Simple or Standard ACDP.</w:t>
      </w:r>
    </w:p>
    <w:p w:rsidR="0019395D" w:rsidRPr="0019395D" w:rsidRDefault="0019395D" w:rsidP="0019395D">
      <w:r w:rsidRPr="0019395D">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(4) Rescission. In addition to OAR 340-216-0082 (Termination or Revocation of an ACDP), DEQ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ACDPDEQ will place the source on a Simple or Standard ACDP. DEQ may also revoke a General ACDP or attachment or both if conditions, standards or rules have changed so the permit or attachment no longer meets the requirements of this rule.</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r w:rsidRPr="005C0ECE">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(A) There are several 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(D) The pollutants emitted are of the same type for all covered operations. If a General ACDP and a General ACDP Attachment(s) cannot address all activities at a source, the owner or operator of the source must apply for aSimple or Standard ACDP in accordance with this Division.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19395D" w:rsidRPr="0019395D" w:rsidRDefault="0019395D" w:rsidP="0019395D">
      <w:r w:rsidRPr="0019395D">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(A) Assignment to a General ACDP Attachment is a Category I permit action and is subject to the Category I public notice requirements in accordance with 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Assignments to a General ACDP Attachments terminate when the General ACDP Attachment expires or is modified, terminated or revoked.</w:t>
      </w:r>
    </w:p>
    <w:p w:rsidR="0019395D" w:rsidRPr="0019395D" w:rsidRDefault="0019395D" w:rsidP="0019395D">
      <w:r w:rsidRPr="0019395D">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19395D" w:rsidRPr="0019395D" w:rsidRDefault="0019395D" w:rsidP="0019395D">
      <w:r w:rsidRPr="0019395D">
        <w:t>(d) If all activities at a source cannot be addressed by a General ACDP and General ACDP Attachments, the owner or operator of the source must apply for a Simple or Standard ACDP in accordance with this Division.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RDefault="0019395D" w:rsidP="0019395D">
      <w:r w:rsidRPr="0019395D">
        <w:t>(1) Applicability.</w:t>
      </w:r>
    </w:p>
    <w:p w:rsidR="0019395D" w:rsidRPr="0019395D" w:rsidRDefault="0019395D" w:rsidP="0019395D">
      <w:r w:rsidRPr="0019395D">
        <w:t>(a) Sources and activities listed in Table 1, Part B of OAR 340-216-0020 that do not qualify for a General ACDP and are not required to obtain a Standard ACDP must, at a minimum, obtain a Simple ACDP.</w:t>
      </w:r>
    </w:p>
    <w:p w:rsidR="0019395D" w:rsidRPr="0019395D" w:rsidRDefault="0019395D" w:rsidP="0019395D">
      <w:r w:rsidRPr="0019395D">
        <w:t>(b) Any source required to obtain a Simple ACDP may obtain a Standard ACDP.</w:t>
      </w:r>
    </w:p>
    <w:p w:rsidR="0019395D" w:rsidRPr="0019395D" w:rsidRDefault="0019395D" w:rsidP="0019395D">
      <w:r w:rsidRPr="0019395D">
        <w:t>(c) DEQ may determine that a source is ineligible for a Simple ACDP and must obtain a Standard ACDP based upon, but not limited to, the following considerations:</w:t>
      </w:r>
    </w:p>
    <w:p w:rsidR="0019395D" w:rsidRPr="0019395D" w:rsidRDefault="0019395D" w:rsidP="0019395D">
      <w:r w:rsidRPr="0019395D">
        <w:t>(A) The nature, extent, and toxicity of the source's emissions;</w:t>
      </w:r>
    </w:p>
    <w:p w:rsidR="0019395D" w:rsidRPr="0019395D" w:rsidRDefault="0019395D" w:rsidP="0019395D">
      <w:r w:rsidRPr="0019395D">
        <w:t>(B) The complexity of the source and the rules applicable to that source;</w:t>
      </w:r>
    </w:p>
    <w:p w:rsidR="0019395D" w:rsidRPr="0019395D" w:rsidRDefault="0019395D" w:rsidP="0019395D">
      <w:r w:rsidRPr="0019395D">
        <w:t>(C) The complexity of the emission controls and potential threat to human health and the environment if the emission controls fail;</w:t>
      </w:r>
    </w:p>
    <w:p w:rsidR="0019395D" w:rsidRPr="0019395D" w:rsidRDefault="0019395D" w:rsidP="0019395D">
      <w:r w:rsidRPr="0019395D">
        <w:t>(D) The location of the source; and</w:t>
      </w:r>
    </w:p>
    <w:p w:rsidR="0019395D" w:rsidRPr="0019395D" w:rsidRDefault="0019395D" w:rsidP="0019395D">
      <w:r w:rsidRPr="0019395D">
        <w:t>(E) The compliance history of the source.</w:t>
      </w:r>
    </w:p>
    <w:p w:rsidR="0019395D" w:rsidRPr="0019395D" w:rsidRDefault="0019395D" w:rsidP="0019395D">
      <w:r w:rsidRPr="0019395D">
        <w:t>(2) Application Requirements. Any person requesting a new, modified, or renewed Simple ACDP must submit an application in accordance with OAR 340-216-0040.</w:t>
      </w:r>
    </w:p>
    <w:p w:rsidR="0019395D" w:rsidRPr="0019395D" w:rsidRDefault="0019395D" w:rsidP="0019395D">
      <w:r w:rsidRPr="0019395D">
        <w:t xml:space="preserve">(3) Fees. Applicants for a new or modified Simple ACDP must pay the fees set forth in </w:t>
      </w:r>
      <w:r w:rsidR="00FD71BF" w:rsidRPr="00F612A4">
        <w:t>Table 2</w:t>
      </w:r>
      <w:r w:rsidRPr="0019395D">
        <w:t xml:space="preserve"> of 340-216-0020. Annual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 xml:space="preserve">(A) the source is, or will be, permitted under only one of the following categories from OAR 340-216-0020 </w:t>
      </w:r>
      <w:r w:rsidR="00FD71BF" w:rsidRPr="00F612A4">
        <w:t>Table 1, Part B</w:t>
      </w:r>
      <w:r w:rsidRPr="0019395D">
        <w:t xml:space="preserve"> (category 27. Electric Power Generation, may be included with any category listed below):</w:t>
      </w:r>
    </w:p>
    <w:p w:rsidR="0019395D" w:rsidRPr="0019395D" w:rsidRDefault="0019395D" w:rsidP="0019395D">
      <w:r w:rsidRPr="0019395D">
        <w:t>(i) Category 7. Asphalt felt and coatings;</w:t>
      </w:r>
    </w:p>
    <w:p w:rsidR="0019395D" w:rsidRPr="0019395D" w:rsidRDefault="0019395D" w:rsidP="0019395D">
      <w:r w:rsidRPr="0019395D">
        <w:t>(ii) Category 13. Boilers and other fuel burning equipment ;</w:t>
      </w:r>
    </w:p>
    <w:p w:rsidR="0019395D" w:rsidRPr="0019395D" w:rsidRDefault="0019395D" w:rsidP="0019395D">
      <w:r w:rsidRPr="0019395D">
        <w:t>(iii) Category 33. Galvanizing &amp; Pipe coating;</w:t>
      </w:r>
    </w:p>
    <w:p w:rsidR="0019395D" w:rsidRPr="0019395D" w:rsidRDefault="0019395D" w:rsidP="0019395D">
      <w:r w:rsidRPr="0019395D">
        <w:t>(iv) Category 39. Gray iron and steel foundries, malleable iron foundries, steel investment foundries, steel foundries 100 or more tons/yr. metal charged (not elsewhere identified);</w:t>
      </w:r>
    </w:p>
    <w:p w:rsidR="0019395D" w:rsidRPr="0019395D" w:rsidRDefault="0019395D" w:rsidP="0019395D">
      <w:r w:rsidRPr="0019395D">
        <w:t>(v) Category 40. Gypsum products;</w:t>
      </w:r>
    </w:p>
    <w:p w:rsidR="0019395D" w:rsidRPr="0019395D" w:rsidRDefault="0019395D" w:rsidP="0019395D">
      <w:r w:rsidRPr="0019395D">
        <w:t>(vi) Category 45. Liquid Storage Tanks subject to OAR division 232;</w:t>
      </w:r>
    </w:p>
    <w:p w:rsidR="0019395D" w:rsidRPr="0019395D" w:rsidRDefault="0019395D" w:rsidP="0019395D">
      <w:r w:rsidRPr="0019395D">
        <w:t>(vii) Category 56. Non-Ferrous Metal Foundries 100 or more tons/yr. of metal charged;</w:t>
      </w:r>
    </w:p>
    <w:p w:rsidR="0019395D" w:rsidRPr="0019395D" w:rsidRDefault="0019395D" w:rsidP="0019395D">
      <w:r w:rsidRPr="0019395D">
        <w:t>(viii) Category 57. Organic or Inorganic Industrial Chemical Manufacturing;</w:t>
      </w:r>
    </w:p>
    <w:p w:rsidR="0019395D" w:rsidRPr="0019395D" w:rsidRDefault="0019395D" w:rsidP="0019395D">
      <w:r w:rsidRPr="0019395D">
        <w:t>(ix) Category 62. Perchloroethylene Dry Cleaning;</w:t>
      </w:r>
    </w:p>
    <w:p w:rsidR="0019395D" w:rsidRPr="0019395D" w:rsidRDefault="0019395D" w:rsidP="0019395D">
      <w:r w:rsidRPr="0019395D">
        <w:t>(x) Category 73. Secondary Smelting and/or Refining of Ferrous and Non-Ferrous Metals; or</w:t>
      </w:r>
    </w:p>
    <w:p w:rsidR="0019395D" w:rsidRPr="0019395D" w:rsidRDefault="0019395D" w:rsidP="0019395D">
      <w:r w:rsidRPr="0019395D">
        <w:t xml:space="preserve">(xi) Category 85. All Other Sources not listed in </w:t>
      </w:r>
      <w:r w:rsidR="00FD71BF" w:rsidRPr="00C46298">
        <w:t>Table 1</w:t>
      </w:r>
      <w:r w:rsidRPr="0019395D">
        <w:t xml:space="preserve"> of OAR 340-216-0020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19395D" w:rsidRPr="0019395D" w:rsidRDefault="0019395D" w:rsidP="0019395D">
      <w:r w:rsidRPr="0019395D">
        <w:t>(B) The actual emissions from the 12 months immediately preceding the invoice date, and future projected emissions are less than 5 tons/yr. PM10 in a PM10 nonattainment or maintenance area, and less than 10 tons/yr. for each criteria pollutant; and</w:t>
      </w:r>
    </w:p>
    <w:p w:rsidR="0019395D" w:rsidRPr="0019395D" w:rsidRDefault="0019395D" w:rsidP="0019395D">
      <w:r w:rsidRPr="0019395D">
        <w:t>(C) The source is not considered an air quality problem or nuisance source by DEQ.</w:t>
      </w:r>
    </w:p>
    <w:p w:rsidR="0019395D" w:rsidRPr="0019395D" w:rsidRDefault="0019395D" w:rsidP="0019395D">
      <w:r w:rsidRPr="0019395D">
        <w:t>(b) High Fee — Any source required to have a Simple ACDP (</w:t>
      </w:r>
      <w:r w:rsidR="00FD71BF" w:rsidRPr="00C46298">
        <w:t>Table 1, Part B of</w:t>
      </w:r>
      <w:r w:rsidRPr="0019395D">
        <w:t xml:space="preserve"> OAR 340-216-0020)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accordance with </w:t>
      </w:r>
      <w:r w:rsidR="00FD71BF" w:rsidRPr="00C46298">
        <w:t>Table 2 of</w:t>
      </w:r>
      <w:r w:rsidRPr="0019395D">
        <w:t xml:space="preserve"> OAR 340-216-0020.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of this section 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of this section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r w:rsidR="00FD71BF" w:rsidRPr="00C46298">
        <w:t>Table 2 of</w:t>
      </w:r>
      <w:r w:rsidRPr="00AB5CE5">
        <w:t xml:space="preserve"> OAR 340-216-0020. The provisions of this subsection shall apply to any fees due under subsection (c) of this section including fees for years that preceded the effective date of this subsection.</w:t>
      </w:r>
    </w:p>
    <w:p w:rsidR="0019395D" w:rsidRPr="0019395D" w:rsidRDefault="0019395D" w:rsidP="0019395D">
      <w:r w:rsidRPr="0019395D">
        <w:t>(4) Permit Content.</w:t>
      </w:r>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(b) Generic PSELs for all pollutants emitted at more than the deminimis level in accordance with 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(5) Permit issuance procedures:</w:t>
      </w:r>
    </w:p>
    <w:p w:rsidR="0019395D" w:rsidRPr="0019395D" w:rsidRDefault="0019395D" w:rsidP="0019395D">
      <w:r w:rsidRPr="0019395D">
        <w:t>(a) Issuance of a new or renewed Simple ACDP requires public notice in accordance with OAR 340 division 209 for Category II permit actions.</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(A) Non-technical and non-NSR/PSD Basic and Simple technical modifications require public notice in accordance with OAR 340, division 209 for Category I permit actions; or</w:t>
      </w:r>
    </w:p>
    <w:p w:rsidR="0019395D" w:rsidRPr="0019395D" w:rsidRDefault="0019395D" w:rsidP="0019395D">
      <w:r w:rsidRPr="0019395D">
        <w:t>(B) Issuance of non-NSR/PSD Moderate and Complex technical modifications require public notice in accordance with OAR 340 division 209 for Category II permit actions.</w:t>
      </w:r>
      <w:r w:rsidR="00FD71BF" w:rsidRPr="00FE57AE">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(1) Application requirements. Any person requesting a new, modified, or renewed Standard ACDP must submit an application in accordance with 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19395D" w:rsidRPr="0019395D" w:rsidRDefault="0019395D" w:rsidP="0019395D">
      <w:r w:rsidRPr="0019395D">
        <w:t>(b) For new or modified Standard ACDPs that are subject to NSR (OAR 340 division 224), the application must include the following additional information as applicable:</w:t>
      </w:r>
    </w:p>
    <w:p w:rsidR="0019395D" w:rsidRPr="0019395D" w:rsidRDefault="0019395D" w:rsidP="0019395D">
      <w:r w:rsidRPr="0019395D">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19395D" w:rsidRPr="0019395D" w:rsidRDefault="0019395D" w:rsidP="0019395D">
      <w:r w:rsidRPr="0019395D">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19395D" w:rsidRPr="0019395D" w:rsidRDefault="0019395D" w:rsidP="0019395D">
      <w:r w:rsidRPr="0019395D">
        <w:t xml:space="preserve">(2) Fees. Applicants for a Standard ACDP must pay the fees set forth in </w:t>
      </w:r>
      <w:r w:rsidR="00FD71BF" w:rsidRPr="00FE57AE">
        <w:t>Table 2</w:t>
      </w:r>
      <w:r w:rsidRPr="0019395D">
        <w:t xml:space="preserve"> of 340-216-0020.</w:t>
      </w:r>
    </w:p>
    <w:p w:rsidR="0019395D" w:rsidRPr="0019395D" w:rsidRDefault="0019395D" w:rsidP="0019395D">
      <w:r w:rsidRPr="0019395D">
        <w:t>(3) Permit content. A Standard ACDP is a permit that contains:</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(b) Source specific PSELs or Generic PSELs, whichever are applicable, as specified in 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19395D" w:rsidRPr="0019395D" w:rsidRDefault="0019395D" w:rsidP="0019395D">
      <w:r w:rsidRPr="0019395D">
        <w:t>(B) For NSR permit actions, issuance of a new Standard ACDP requires public notice in accordance with OAR 340 division 209 for Category IV permit actions.</w:t>
      </w:r>
    </w:p>
    <w:p w:rsidR="0019395D" w:rsidRPr="0019395D" w:rsidRDefault="0019395D" w:rsidP="0019395D">
      <w:r w:rsidRPr="0019395D">
        <w:t>(b) Issuance of a modified Standard ACDP requires one of the following, as applicable:</w:t>
      </w:r>
    </w:p>
    <w:p w:rsidR="0019395D" w:rsidRPr="0019395D" w:rsidRDefault="0019395D" w:rsidP="0019395D">
      <w:r w:rsidRPr="0019395D">
        <w:t>(A) Non-technical modifications and non-NSR Basic and Simple technical modifications require public notice in accordance with OAR 340 division 209 for Category I permit actions.</w:t>
      </w:r>
    </w:p>
    <w:p w:rsidR="0019395D" w:rsidRPr="0019395D" w:rsidRDefault="0019395D" w:rsidP="0019395D">
      <w:r w:rsidRPr="0019395D">
        <w:t>(B) Non-NSR/PSD Moderate and Complex technical modifications require public notice in accordance with OAR 340 division 209 for Category II permit actions if no increase in allowed emissions, or Category III permit actions if an increase in emissions is allowed.</w:t>
      </w:r>
    </w:p>
    <w:p w:rsidR="0019395D" w:rsidRPr="0019395D" w:rsidRDefault="0019395D" w:rsidP="0019395D">
      <w:r w:rsidRPr="0019395D">
        <w:t>(C) NSR/PSD modifications require public notice in accordance with OAR 340 division 209 for Category IV permit actions.[ED.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(1) Purpose. This rule allows DEQ to add new requirements to existing Simple or Standard ACDPs by assigning the source to an ACDP Attachment issued in accordance with section (2) of this rule. An ACDP Attachment would apply to an affected source until the new requirements are incorporated into the source’s Simple or Standard ACDP at renewal.</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and opportunity for comment in accordance with OAR 340 division 209 for Category II permit actions.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Permitting Multiple Sources at a Single Adjacent or Contiguous Site</w:t>
      </w:r>
    </w:p>
    <w:p w:rsidR="0019395D" w:rsidRPr="0019395D" w:rsidRDefault="0019395D" w:rsidP="0019395D">
      <w:r w:rsidRPr="0019395D">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(b) Written request of the permittee, if the Department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(d) Failure to pay annual fees within 90 days of invoice by the Department, unless prior arrangements for payment have been approved in writing by the Department.</w:t>
      </w:r>
    </w:p>
    <w:p w:rsidR="0019395D" w:rsidRPr="0019395D" w:rsidRDefault="0019395D" w:rsidP="0019395D">
      <w:r w:rsidRPr="0019395D">
        <w:t>(3) Reinstatement of Terminated Permit: A permit automatically terminated under 340-216-0082(2)(b)-(2)(d) may only be reinstated by the permittee by applying for a new permit, including the applicable new source permit application fees as set forth in this Division.</w:t>
      </w:r>
    </w:p>
    <w:p w:rsidR="0019395D" w:rsidRPr="0019395D" w:rsidRDefault="0019395D" w:rsidP="0019395D">
      <w:r w:rsidRPr="0019395D">
        <w:t>(4) Revocation:</w:t>
      </w:r>
    </w:p>
    <w:p w:rsidR="0019395D" w:rsidRPr="0019395D" w:rsidRDefault="0019395D" w:rsidP="0019395D">
      <w:r w:rsidRPr="0019395D">
        <w:t xml:space="preserve">(a)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w:t>
      </w:r>
      <w:r w:rsidRPr="00CF742C">
        <w:t>expires</w:t>
      </w:r>
      <w:r w:rsidRPr="0019395D">
        <w:t>, or until a final order is issued if an appeal is filed, whichever is later.</w:t>
      </w:r>
    </w:p>
    <w:p w:rsidR="0019395D" w:rsidRPr="0019395D" w:rsidRDefault="0019395D" w:rsidP="0019395D">
      <w:r w:rsidRPr="0019395D">
        <w:t xml:space="preserve">(b) If the Department finds there is a serious danger to the public health, safety or the environment caused by a permittee's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w:t>
      </w:r>
      <w:r w:rsidRPr="00CB24B9">
        <w:t>renew</w:t>
      </w:r>
      <w:r w:rsidRPr="0019395D">
        <w:t>. For the permittee to contest DEQ's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r w:rsidRPr="0019395D">
        <w:t>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All air contaminant discharge sources listed in Table 1 OAR 340-216-0020 must obtain a permit from the Department and are subject to fees as set forth in Table 2 OAR 340-216-0020.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(2) Annual fees for temporary closure are one half of the regular annual fee for the source.</w:t>
      </w:r>
    </w:p>
    <w:p w:rsidR="00C86469" w:rsidRPr="0019395D" w:rsidRDefault="0019395D" w:rsidP="0019395D">
      <w:r w:rsidRPr="0019395D">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date.Stat. Auth.: ORS 468.020</w:t>
      </w:r>
      <w:r w:rsidRPr="0019395D">
        <w:br/>
        <w:t>Stats. Implemented: ORS 468A</w:t>
      </w:r>
      <w:r w:rsidRPr="0019395D">
        <w:br/>
        <w:t>Hist.: DEQ 6-2001, f. 6-18-01, cert. ef. 7-1-01</w:t>
      </w:r>
    </w:p>
    <w:p w:rsidR="0019395D" w:rsidRPr="0019395D" w:rsidRDefault="0019395D" w:rsidP="0019395D"/>
    <w:p w:rsidR="0019395D" w:rsidRDefault="0019395D"/>
    <w:p w:rsidR="0019395D" w:rsidRPr="0019395D" w:rsidRDefault="0019395D" w:rsidP="00E951D0">
      <w:pPr>
        <w:jc w:val="center"/>
        <w:rPr>
          <w:b/>
          <w:bCs/>
        </w:rPr>
      </w:pPr>
      <w:r w:rsidRPr="0019395D">
        <w:rPr>
          <w:b/>
          <w:bCs/>
        </w:rPr>
        <w:t>OAR 340-216-0020</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b/>
          <w:bCs/>
        </w:rPr>
      </w:pPr>
      <w:r w:rsidRPr="0019395D">
        <w:rPr>
          <w:b/>
          <w:bCs/>
        </w:rPr>
        <w:t xml:space="preserve"> </w:t>
      </w:r>
    </w:p>
    <w:p w:rsidR="0019395D" w:rsidRPr="0019395D" w:rsidRDefault="0019395D" w:rsidP="0019395D">
      <w:pPr>
        <w:rPr>
          <w:b/>
          <w:bCs/>
        </w:rPr>
      </w:pPr>
      <w:r w:rsidRPr="0019395D">
        <w:rPr>
          <w:b/>
          <w:bCs/>
        </w:rPr>
        <w:t>Part A: Activities and Sources</w:t>
      </w:r>
    </w:p>
    <w:p w:rsidR="0019395D" w:rsidRPr="0019395D" w:rsidRDefault="0019395D" w:rsidP="0019395D">
      <w:r w:rsidRPr="0019395D">
        <w: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emissions.)1. </w:t>
      </w:r>
      <w:r w:rsidRPr="0019395D">
        <w:tab/>
        <w:t>** Autobody Repair or Painting Shops painting more than 25 automobiles in a year.</w:t>
      </w:r>
    </w:p>
    <w:p w:rsidR="0019395D" w:rsidRPr="0019395D" w:rsidRDefault="0019395D" w:rsidP="0019395D">
      <w:r w:rsidRPr="0019395D">
        <w:t xml:space="preserve">2. </w:t>
      </w:r>
      <w:r w:rsidRPr="0019395D">
        <w:tab/>
        <w:t>Concrete Manufacturing including Redimix and CTB more than 5,000 but less than 25,000 cubic yards per year output.</w:t>
      </w:r>
    </w:p>
    <w:p w:rsidR="0019395D" w:rsidRPr="0019395D" w:rsidRDefault="0019395D" w:rsidP="0019395D">
      <w:r w:rsidRPr="0019395D">
        <w:t xml:space="preserve">3. </w:t>
      </w:r>
      <w:r w:rsidRPr="0019395D">
        <w:tab/>
        <w:t>Crematory and Pathological Waste Incinerators with less than 20 tons/yr.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tons/yr. but less than 10,000 tons per year throughput.</w:t>
      </w:r>
    </w:p>
    <w:p w:rsidR="0019395D" w:rsidRPr="0019395D" w:rsidRDefault="0019395D" w:rsidP="0019395D">
      <w:r w:rsidRPr="0019395D">
        <w:t xml:space="preserve">6. </w:t>
      </w:r>
      <w:r w:rsidRPr="0019395D">
        <w:tab/>
        <w:t>Rock, Concrete or Asphalt Crushing both portable and stationary more than 5,000 tons/yr. but less than 25,000 tons/yr. crushed.</w:t>
      </w:r>
    </w:p>
    <w:p w:rsidR="0019395D" w:rsidRPr="0019395D" w:rsidRDefault="0019395D" w:rsidP="0019395D">
      <w:r w:rsidRPr="0019395D">
        <w:t xml:space="preserve">7. </w:t>
      </w:r>
      <w:r w:rsidRPr="0019395D">
        <w:tab/>
        <w:t>Surface coating operations whose actual or expected usage of coating materials is greater than 250 gallons per month,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The following commercial and industrial sources must obtain either:</w:t>
      </w:r>
    </w:p>
    <w:p w:rsidR="0019395D" w:rsidRPr="0019395D" w:rsidRDefault="0019395D" w:rsidP="0019395D">
      <w:r w:rsidRPr="0019395D">
        <w:t xml:space="preserve">• </w:t>
      </w:r>
      <w:r w:rsidRPr="0019395D">
        <w:tab/>
        <w:t>a General ACDP, if one is available for the source classification and the source qualifies for a General ACDP under the procedures set forth in 340-216-0060;</w:t>
      </w:r>
    </w:p>
    <w:p w:rsidR="0019395D" w:rsidRPr="0019395D" w:rsidRDefault="0019395D" w:rsidP="0019395D">
      <w:r w:rsidRPr="0019395D">
        <w:t xml:space="preserve">• </w:t>
      </w:r>
      <w:r w:rsidRPr="0019395D">
        <w:tab/>
        <w:t>a Simple ACDP under the procedures set forth in 340-216-0064; or</w:t>
      </w:r>
    </w:p>
    <w:p w:rsidR="0019395D" w:rsidRPr="0019395D" w:rsidRDefault="0019395D" w:rsidP="0019395D">
      <w:r w:rsidRPr="0019395D">
        <w:t xml:space="preserve">• </w:t>
      </w:r>
      <w:r w:rsidRPr="0019395D">
        <w:tab/>
        <w:t>a Standard ACDP under the procedures set forth in 340-216-0066 if the source fits one of the criteria of Part C hereof.</w:t>
      </w:r>
    </w:p>
    <w:p w:rsidR="0019395D" w:rsidRPr="0019395D" w:rsidRDefault="0019395D" w:rsidP="0019395D">
      <w:r w:rsidRPr="0019395D">
        <w:t xml:space="preserve">1. </w:t>
      </w:r>
      <w:r w:rsidRPr="0019395D">
        <w:tab/>
        <w:t>Aerospace or Aerospace Parts Manufacturing</w:t>
      </w:r>
    </w:p>
    <w:p w:rsidR="0019395D" w:rsidRPr="0019395D" w:rsidRDefault="0019395D" w:rsidP="0019395D">
      <w:r w:rsidRPr="0019395D">
        <w:t xml:space="preserve">2. </w:t>
      </w:r>
      <w:r w:rsidRPr="0019395D">
        <w:tab/>
        <w:t>Aluminum, Copper, and Other Nonferrous Foundries subject to an Area Source NESHAP</w:t>
      </w:r>
    </w:p>
    <w:p w:rsidR="0019395D" w:rsidRPr="0019395D" w:rsidRDefault="0019395D" w:rsidP="0019395D">
      <w:r w:rsidRPr="0019395D">
        <w:t xml:space="preserve">3. </w:t>
      </w:r>
      <w:r w:rsidRPr="0019395D">
        <w:tab/>
        <w:t>Aluminum Production - Primary</w:t>
      </w:r>
    </w:p>
    <w:p w:rsidR="0019395D" w:rsidRPr="0019395D" w:rsidRDefault="0019395D" w:rsidP="0019395D">
      <w:r w:rsidRPr="0019395D">
        <w:t xml:space="preserve">4. </w:t>
      </w:r>
      <w:r w:rsidRPr="0019395D">
        <w:tab/>
        <w:t>Ammonia Manufacturing</w:t>
      </w:r>
    </w:p>
    <w:p w:rsidR="0019395D" w:rsidRPr="0019395D" w:rsidRDefault="0019395D" w:rsidP="0019395D">
      <w:r w:rsidRPr="0019395D">
        <w:t xml:space="preserve">5. </w:t>
      </w:r>
      <w:r w:rsidRPr="0019395D">
        <w:tab/>
        <w:t>Animal Rendering and Animal Reduction Facilities</w:t>
      </w:r>
    </w:p>
    <w:p w:rsidR="0019395D" w:rsidRPr="0019395D" w:rsidRDefault="0019395D" w:rsidP="0019395D">
      <w:r w:rsidRPr="0019395D">
        <w:t xml:space="preserve">6. </w:t>
      </w:r>
      <w:r w:rsidRPr="0019395D">
        <w:tab/>
        <w:t>Asphalt Blowing Plants</w:t>
      </w:r>
    </w:p>
    <w:p w:rsidR="0019395D" w:rsidRPr="0019395D" w:rsidRDefault="0019395D" w:rsidP="0019395D">
      <w:r w:rsidRPr="0019395D">
        <w:t xml:space="preserve">7. </w:t>
      </w:r>
      <w:r w:rsidRPr="0019395D">
        <w:tab/>
        <w:t>Asphalt Felts or Coating</w:t>
      </w:r>
    </w:p>
    <w:p w:rsidR="0019395D" w:rsidRPr="0019395D" w:rsidRDefault="0019395D" w:rsidP="0019395D">
      <w:r w:rsidRPr="0019395D">
        <w:t xml:space="preserve">8. </w:t>
      </w:r>
      <w:r w:rsidRPr="0019395D">
        <w:tab/>
        <w:t>Asphaltic Concrete Paving Plants both stationary and portable</w:t>
      </w:r>
    </w:p>
    <w:p w:rsidR="0019395D" w:rsidRPr="0019395D" w:rsidRDefault="0019395D" w:rsidP="0019395D">
      <w:r w:rsidRPr="0019395D">
        <w:t xml:space="preserve">9. </w:t>
      </w:r>
      <w:r w:rsidRPr="0019395D">
        <w:tab/>
        <w:t>Bakeries, Commercial over 10 tons of VOC emissions per year</w:t>
      </w:r>
    </w:p>
    <w:p w:rsidR="0019395D" w:rsidRPr="0019395D" w:rsidRDefault="0019395D" w:rsidP="0019395D">
      <w:r w:rsidRPr="0019395D">
        <w:t>10. Battery Separator Manufacturing</w:t>
      </w:r>
    </w:p>
    <w:p w:rsidR="0019395D" w:rsidRPr="0019395D" w:rsidRDefault="0019395D" w:rsidP="0019395D">
      <w:r w:rsidRPr="0019395D">
        <w:t>11. Battery Manufacturing and Re-manufacturing</w:t>
      </w:r>
    </w:p>
    <w:p w:rsidR="0019395D" w:rsidRPr="0019395D" w:rsidRDefault="0019395D" w:rsidP="0019395D">
      <w:r w:rsidRPr="0019395D">
        <w:t>12. Beet Sugar Manufacturing</w:t>
      </w:r>
    </w:p>
    <w:p w:rsidR="0019395D" w:rsidRPr="0019395D" w:rsidRDefault="0019395D" w:rsidP="0019395D">
      <w:r w:rsidRPr="0019395D">
        <w:t>13. Boilers and other Fuel Burning Equipment  over 10 MMBTU/hr. heat input, except exclusively Natural Gas and Propane fired units (with or without #2 diesel backup) under 30 MMBTU/hr. heat input</w:t>
      </w:r>
    </w:p>
    <w:p w:rsidR="0019395D" w:rsidRPr="0019395D" w:rsidRDefault="0019395D" w:rsidP="0019395D">
      <w:r w:rsidRPr="0019395D">
        <w:t>14. Building paper and Buildingboard Mills</w:t>
      </w:r>
    </w:p>
    <w:p w:rsidR="0019395D" w:rsidRPr="0019395D" w:rsidRDefault="0019395D" w:rsidP="0019395D">
      <w:r w:rsidRPr="0019395D">
        <w:t>15.</w:t>
      </w:r>
      <w:r w:rsidRPr="0019395D">
        <w:tab/>
        <w:t>Calcium Carbide Manufacturing</w:t>
      </w:r>
    </w:p>
    <w:p w:rsidR="0019395D" w:rsidRPr="0019395D" w:rsidRDefault="0019395D" w:rsidP="0019395D">
      <w:r w:rsidRPr="0019395D">
        <w:t>16. *** Can or Drum Coating</w:t>
      </w:r>
    </w:p>
    <w:p w:rsidR="0019395D" w:rsidRPr="0019395D" w:rsidRDefault="0019395D" w:rsidP="0019395D">
      <w:r w:rsidRPr="0019395D">
        <w:t>17. Cement Manufacturing</w:t>
      </w:r>
    </w:p>
    <w:p w:rsidR="0019395D" w:rsidRPr="0019395D" w:rsidRDefault="0019395D" w:rsidP="0019395D">
      <w:r w:rsidRPr="0019395D">
        <w:t xml:space="preserve">18. * Cereal Preparations and Associated Grain Elevators 10,000 or more tons/yr. </w:t>
      </w:r>
      <w:r w:rsidR="00C75A1B" w:rsidRPr="0019395D">
        <w:t>T</w:t>
      </w:r>
      <w:r w:rsidRPr="0019395D">
        <w:t>hroughput</w:t>
      </w:r>
    </w:p>
    <w:p w:rsidR="0019395D" w:rsidRPr="0019395D" w:rsidRDefault="0019395D" w:rsidP="0019395D">
      <w:r w:rsidRPr="0019395D">
        <w:t>19. Charcoal Manufacturing</w:t>
      </w:r>
    </w:p>
    <w:p w:rsidR="0019395D" w:rsidRPr="0019395D" w:rsidRDefault="0019395D" w:rsidP="0019395D">
      <w:r w:rsidRPr="0019395D">
        <w:t>20. Chlorine and Alkalies Manufacturing</w:t>
      </w:r>
    </w:p>
    <w:p w:rsidR="0019395D" w:rsidRPr="0019395D" w:rsidRDefault="0019395D" w:rsidP="0019395D">
      <w:r w:rsidRPr="0019395D">
        <w:t>21. Chrome Plating</w:t>
      </w:r>
    </w:p>
    <w:p w:rsidR="0019395D" w:rsidRPr="0019395D" w:rsidRDefault="0019395D" w:rsidP="0019395D">
      <w:r w:rsidRPr="0019395D">
        <w:t>22. Clay Ceramics Manufacturing subject to an Area Source NESHAP</w:t>
      </w:r>
    </w:p>
    <w:p w:rsidR="0019395D" w:rsidRPr="0019395D" w:rsidRDefault="0019395D" w:rsidP="0019395D">
      <w:r w:rsidRPr="0019395D">
        <w:t>23. Coffee Roasting (roasting 30 or more tons per year)</w:t>
      </w:r>
    </w:p>
    <w:p w:rsidR="0019395D" w:rsidRPr="0019395D" w:rsidRDefault="0019395D" w:rsidP="0019395D">
      <w:r w:rsidRPr="0019395D">
        <w:t>24. Concrete Manufacturing including Redimix and CTB 25,000 or more cubic yards per year output</w:t>
      </w:r>
    </w:p>
    <w:p w:rsidR="0019395D" w:rsidRPr="0019395D" w:rsidRDefault="0019395D" w:rsidP="0019395D">
      <w:r w:rsidRPr="0019395D">
        <w:t>25. Crematory and Pathological Waste Incinerators 20 or more tons/yr. material input</w:t>
      </w:r>
    </w:p>
    <w:p w:rsidR="0019395D" w:rsidRPr="0019395D" w:rsidRDefault="0019395D" w:rsidP="0019395D">
      <w:r w:rsidRPr="0019395D">
        <w:t>26. Degreasers (halogenated solvents subject to a NESHAP)</w:t>
      </w:r>
    </w:p>
    <w:p w:rsidR="0019395D" w:rsidRPr="0019395D" w:rsidRDefault="0019395D" w:rsidP="0019395D">
      <w:r w:rsidRPr="0019395D">
        <w:t>27.Electrical Power Generation from combustion, excluding units used exclusively as emergency generators and units less than 500 kW28. Commercial Ethylene Oxide Sterilization, excluding facilities using less than 1 ton of ethylene oxide within all consecutive 12-month periods after December 6, 1996</w:t>
      </w:r>
    </w:p>
    <w:p w:rsidR="0019395D" w:rsidRPr="0019395D" w:rsidRDefault="0019395D" w:rsidP="0019395D">
      <w:r w:rsidRPr="0019395D">
        <w:t>29. Ferroalloy Production Facilities subject to an Area Source NESHAP</w:t>
      </w:r>
    </w:p>
    <w:p w:rsidR="0019395D" w:rsidRPr="0019395D" w:rsidRDefault="0019395D" w:rsidP="0019395D">
      <w:r w:rsidRPr="0019395D">
        <w:t>30. *** Flatwood Coating regulated by Division 232</w:t>
      </w:r>
    </w:p>
    <w:p w:rsidR="0019395D" w:rsidRPr="0019395D" w:rsidRDefault="0019395D" w:rsidP="0019395D">
      <w:r w:rsidRPr="0019395D">
        <w:t>31. *** Flexographic or Rotogravure Printing subject to RACT</w:t>
      </w:r>
    </w:p>
    <w:p w:rsidR="0019395D" w:rsidRPr="0019395D" w:rsidRDefault="0019395D" w:rsidP="0019395D">
      <w:r w:rsidRPr="0019395D">
        <w:t>32. * Flour, Blended and/or Prepared and Associated Grain Elevators 10,000 or more tons/yr. throughput</w:t>
      </w:r>
    </w:p>
    <w:p w:rsidR="0019395D" w:rsidRPr="0019395D" w:rsidRDefault="0019395D" w:rsidP="0019395D">
      <w:r w:rsidRPr="0019395D">
        <w:t>33. Galvanizing and Pipe Coating (except galvanizing operations that use less than 100 tons of zinc/yr.)</w:t>
      </w:r>
    </w:p>
    <w:p w:rsidR="0019395D" w:rsidRPr="0019395D" w:rsidRDefault="0019395D" w:rsidP="0019395D">
      <w:r w:rsidRPr="0019395D">
        <w:t>34. Gasoline Bulk Plants, Bulk Terminals, and Pipeline Facilities</w:t>
      </w:r>
    </w:p>
    <w:p w:rsidR="0019395D" w:rsidRPr="0019395D" w:rsidRDefault="0019395D" w:rsidP="0019395D">
      <w:r w:rsidRPr="0019395D">
        <w:t>35. Gasoline dispensing facilities, excluding gasoline dispensing facilities with monthly throughput of less than 10,000 gallons of gasoline per month*****</w:t>
      </w:r>
    </w:p>
    <w:p w:rsidR="0019395D" w:rsidRPr="0019395D" w:rsidRDefault="0019395D" w:rsidP="0019395D">
      <w:r w:rsidRPr="0019395D">
        <w:t>36. Glass and Glass Container Manufacturing</w:t>
      </w:r>
    </w:p>
    <w:p w:rsidR="0019395D" w:rsidRPr="0019395D" w:rsidRDefault="0019395D" w:rsidP="0019395D">
      <w:r w:rsidRPr="0019395D">
        <w:t>37. * Grain Elevators used for intermediate storage 10,000 or more tons/yr. throughput</w:t>
      </w:r>
    </w:p>
    <w:p w:rsidR="0019395D" w:rsidRPr="0019395D" w:rsidRDefault="0019395D" w:rsidP="0019395D">
      <w:r w:rsidRPr="0019395D">
        <w:t>38. Grain terminal elevators</w:t>
      </w:r>
    </w:p>
    <w:p w:rsidR="0019395D" w:rsidRPr="0019395D" w:rsidRDefault="0019395D" w:rsidP="0019395D">
      <w:r w:rsidRPr="0019395D">
        <w:t>39. Gray iron and steel foundries, malleable iron foundries, steel investment foundries, steel foundries 100 or more tons/yr. metal charged (not elsewhere identified)</w:t>
      </w:r>
    </w:p>
    <w:p w:rsidR="0019395D" w:rsidRPr="0019395D" w:rsidRDefault="0019395D" w:rsidP="0019395D">
      <w:r w:rsidRPr="0019395D">
        <w:t>40. Gypsum Products Manufacturing</w:t>
      </w:r>
    </w:p>
    <w:p w:rsidR="0019395D" w:rsidRPr="0019395D" w:rsidRDefault="0019395D" w:rsidP="0019395D">
      <w:r w:rsidRPr="0019395D">
        <w:t>41. Hardboard Manufacturing (including fiberboard)</w:t>
      </w:r>
    </w:p>
    <w:p w:rsidR="0019395D" w:rsidRPr="0019395D" w:rsidRDefault="0019395D" w:rsidP="0019395D">
      <w:r w:rsidRPr="0019395D">
        <w:t>42. Hospital sterilization operations subject to an Area Source NESHAP</w:t>
      </w:r>
    </w:p>
    <w:p w:rsidR="0019395D" w:rsidRPr="0019395D" w:rsidRDefault="0019395D" w:rsidP="0019395D">
      <w:r w:rsidRPr="0019395D">
        <w:t>43. Incinerators with two or more ton per day capacity</w:t>
      </w:r>
    </w:p>
    <w:p w:rsidR="0019395D" w:rsidRPr="0019395D" w:rsidRDefault="0019395D" w:rsidP="0019395D">
      <w:r w:rsidRPr="0019395D">
        <w:t>44. Lime Manufacturing</w:t>
      </w:r>
    </w:p>
    <w:p w:rsidR="0019395D" w:rsidRPr="0019395D" w:rsidRDefault="0019395D" w:rsidP="0019395D">
      <w:r w:rsidRPr="0019395D">
        <w:t>45. *** Liquid Storage Tanks subject to OAR Division 232</w:t>
      </w:r>
    </w:p>
    <w:p w:rsidR="0019395D" w:rsidRPr="0019395D" w:rsidRDefault="0019395D" w:rsidP="0019395D">
      <w:r w:rsidRPr="0019395D">
        <w:t>46. Magnetic Tape Manufacturing</w:t>
      </w:r>
    </w:p>
    <w:p w:rsidR="0019395D" w:rsidRPr="0019395D" w:rsidRDefault="0019395D" w:rsidP="0019395D">
      <w:r w:rsidRPr="0019395D">
        <w:t>47.</w:t>
      </w:r>
      <w:r w:rsidRPr="0019395D">
        <w:tab/>
        <w:t>Manufactured and Mobile Home Manufacturing</w:t>
      </w:r>
    </w:p>
    <w:p w:rsidR="0019395D" w:rsidRPr="0019395D" w:rsidRDefault="0019395D" w:rsidP="0019395D">
      <w:r w:rsidRPr="0019395D">
        <w:t>48.Marine Vessel Petroleum Loading and Unloading</w:t>
      </w:r>
    </w:p>
    <w:p w:rsidR="0019395D" w:rsidRPr="0019395D" w:rsidRDefault="0019395D" w:rsidP="0019395D">
      <w:r w:rsidRPr="0019395D">
        <w:t>49.</w:t>
      </w:r>
      <w:r w:rsidRPr="0019395D">
        <w:tab/>
        <w:t>Metal Fabrication and Finishing Operations subject to an Area Source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50. Millwork (including kitchen cabinets and structural wood members) 25,000 or more bd. ft./maximum 8 hr. input</w:t>
      </w:r>
    </w:p>
    <w:p w:rsidR="0019395D" w:rsidRPr="0019395D" w:rsidRDefault="0019395D" w:rsidP="0019395D">
      <w:r w:rsidRPr="0019395D">
        <w:t>51. Molded Container</w:t>
      </w:r>
    </w:p>
    <w:p w:rsidR="0019395D" w:rsidRPr="0019395D" w:rsidRDefault="0019395D" w:rsidP="0019395D">
      <w:r w:rsidRPr="0019395D">
        <w:t>52. Motor Coach Manufacturing</w:t>
      </w:r>
    </w:p>
    <w:p w:rsidR="0019395D" w:rsidRPr="0019395D" w:rsidRDefault="0019395D" w:rsidP="0019395D">
      <w:r w:rsidRPr="0019395D">
        <w:t>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54. Natural Gas and Oil Production and Processing and associated fuel burning equipment</w:t>
      </w:r>
    </w:p>
    <w:p w:rsidR="0019395D" w:rsidRPr="0019395D" w:rsidRDefault="0019395D" w:rsidP="0019395D">
      <w:r w:rsidRPr="0019395D">
        <w:t>55.</w:t>
      </w:r>
      <w:r w:rsidRPr="0019395D">
        <w:tab/>
        <w:t>Nitric Acid Manufacturing</w:t>
      </w:r>
    </w:p>
    <w:p w:rsidR="0019395D" w:rsidRPr="0019395D" w:rsidRDefault="0019395D" w:rsidP="0019395D">
      <w:r w:rsidRPr="0019395D">
        <w:t>56. Non-Ferrous Metal Foundries 100 or more tons/yr. of metal charged</w:t>
      </w:r>
    </w:p>
    <w:p w:rsidR="0019395D" w:rsidRPr="0019395D" w:rsidRDefault="0019395D" w:rsidP="0019395D">
      <w:r w:rsidRPr="0019395D">
        <w:t>57. Organic or Inorganic Chemical Manufacturing and Distribution with ½ or more tons per year emissions of any one criteria pollutant (sources in this category with less than ½ ton/yr. of each criteria pollutant are not required to have an ACDP)</w:t>
      </w:r>
    </w:p>
    <w:p w:rsidR="0019395D" w:rsidRPr="0019395D" w:rsidRDefault="0019395D" w:rsidP="0019395D">
      <w:r w:rsidRPr="0019395D">
        <w:t>58. Paint and Allied Products Manufacturing subject to an Area Source NESHAP</w:t>
      </w:r>
    </w:p>
    <w:p w:rsidR="0019395D" w:rsidRPr="0019395D" w:rsidRDefault="0019395D" w:rsidP="0019395D">
      <w:r w:rsidRPr="0019395D">
        <w:t>59. 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60. *** Paper or other Substrate Coating</w:t>
      </w:r>
    </w:p>
    <w:p w:rsidR="0019395D" w:rsidRPr="0019395D" w:rsidRDefault="0019395D" w:rsidP="0019395D">
      <w:r w:rsidRPr="0019395D">
        <w:t>61. Particleboard Manufacturing (including strandboard, flakeboard, and waferboard)</w:t>
      </w:r>
    </w:p>
    <w:p w:rsidR="0019395D" w:rsidRPr="0019395D" w:rsidRDefault="0019395D" w:rsidP="0019395D">
      <w:r w:rsidRPr="0019395D">
        <w:t>62. Perchloroethylene Dry Cleaning Operations subject to an Area Source NESHAP, excluding perchloroethylene dry cleaning operations registered pursuant to OAR 340-210-0100(2)</w:t>
      </w:r>
    </w:p>
    <w:p w:rsidR="0019395D" w:rsidRPr="0019395D" w:rsidRDefault="0019395D" w:rsidP="0019395D">
      <w:r w:rsidRPr="0019395D">
        <w:t>63. Pesticide Manufacturing 5,000 or more tons/yr. annual production</w:t>
      </w:r>
    </w:p>
    <w:p w:rsidR="0019395D" w:rsidRPr="0019395D" w:rsidRDefault="0019395D" w:rsidP="0019395D">
      <w:r w:rsidRPr="0019395D">
        <w:t>64. Petroleum Refining and Re-refining of Lubricating Oils and Greases including Asphalt Production by Distillation and the reprocessing of oils and/or solvents for fuels</w:t>
      </w:r>
    </w:p>
    <w:p w:rsidR="0019395D" w:rsidRPr="0019395D" w:rsidRDefault="0019395D" w:rsidP="0019395D">
      <w:r w:rsidRPr="0019395D">
        <w:t>65. Plating and Polishing Operations subject to an Area Source NESHAP</w:t>
      </w:r>
    </w:p>
    <w:p w:rsidR="0019395D" w:rsidRPr="0019395D" w:rsidRDefault="0019395D" w:rsidP="0019395D">
      <w:r w:rsidRPr="0019395D">
        <w:t>66. Plywood Manufacturing and/or Veneer Drying</w:t>
      </w:r>
    </w:p>
    <w:p w:rsidR="0019395D" w:rsidRPr="0019395D" w:rsidRDefault="0019395D" w:rsidP="0019395D">
      <w:r w:rsidRPr="0019395D">
        <w:t>67. Prepared Feeds Manufacturing for animals and fowl and associated grain elevators 10,000 or more tons per year throughput</w:t>
      </w:r>
    </w:p>
    <w:p w:rsidR="0019395D" w:rsidRPr="0019395D" w:rsidRDefault="0019395D" w:rsidP="0019395D">
      <w:r w:rsidRPr="0019395D">
        <w:t>68. Primary Smelting and/or Refining of Ferrous and Non-Ferrous Metals</w:t>
      </w:r>
    </w:p>
    <w:p w:rsidR="0019395D" w:rsidRPr="0019395D" w:rsidRDefault="0019395D" w:rsidP="0019395D">
      <w:r w:rsidRPr="0019395D">
        <w:t>69. Pulp, Paper and Paperboard Mills</w:t>
      </w:r>
    </w:p>
    <w:p w:rsidR="0019395D" w:rsidRPr="0019395D" w:rsidRDefault="0019395D" w:rsidP="0019395D">
      <w:r w:rsidRPr="0019395D">
        <w:t>70. Rock, Concrete or Asphalt Crushing both portable and stationary 25,000 or more tons/yr. crushed</w:t>
      </w:r>
    </w:p>
    <w:p w:rsidR="0019395D" w:rsidRPr="0019395D" w:rsidRDefault="0019395D" w:rsidP="0019395D">
      <w:r w:rsidRPr="0019395D">
        <w:t>71. Sawmills and/or Planing Mills 25,000 or more bd. ft./maximum 8 hr. finished product</w:t>
      </w:r>
    </w:p>
    <w:p w:rsidR="0019395D" w:rsidRPr="0019395D" w:rsidRDefault="0019395D" w:rsidP="0019395D">
      <w:r w:rsidRPr="0019395D">
        <w:t>72. Secondary Nonferrous Metals Processing subject to an Area Source NESHAP</w:t>
      </w:r>
    </w:p>
    <w:p w:rsidR="0019395D" w:rsidRPr="0019395D" w:rsidRDefault="0019395D" w:rsidP="0019395D">
      <w:r w:rsidRPr="0019395D">
        <w:t>73. Secondary Smelting and/or Refining of Ferrous and Non-Ferrous Metals</w:t>
      </w:r>
    </w:p>
    <w:p w:rsidR="0019395D" w:rsidRPr="0019395D" w:rsidRDefault="0019395D" w:rsidP="0019395D">
      <w:r w:rsidRPr="0019395D">
        <w:t>74. * Seed Cleaning and Associated Grain Elevators 5,000 or more tons/yr. throughput</w:t>
      </w:r>
    </w:p>
    <w:p w:rsidR="0019395D" w:rsidRPr="0019395D" w:rsidRDefault="0019395D" w:rsidP="0019395D">
      <w:r w:rsidRPr="0019395D">
        <w:t>75.</w:t>
      </w:r>
      <w:r w:rsidRPr="0019395D">
        <w:tab/>
        <w:t>Sewage Treatment Facilities employing internal combustion for digester gasses</w:t>
      </w:r>
    </w:p>
    <w:p w:rsidR="0019395D" w:rsidRPr="0019395D" w:rsidRDefault="0019395D" w:rsidP="0019395D">
      <w:r w:rsidRPr="0019395D">
        <w:t>76. Soil Remediation Facilities stationary or portable</w:t>
      </w:r>
    </w:p>
    <w:p w:rsidR="0019395D" w:rsidRPr="0019395D" w:rsidRDefault="0019395D" w:rsidP="0019395D">
      <w:r w:rsidRPr="0019395D">
        <w:t>77. Steel Works, Rolling and Finishing Mills</w:t>
      </w:r>
    </w:p>
    <w:p w:rsidR="0019395D" w:rsidRPr="0019395D" w:rsidRDefault="0019395D" w:rsidP="0019395D">
      <w:r w:rsidRPr="0019395D">
        <w:t>78. *** Surface Coating in Manufacturing subject to RACT</w:t>
      </w:r>
    </w:p>
    <w:p w:rsidR="0019395D" w:rsidRPr="0019395D" w:rsidRDefault="0019395D" w:rsidP="0019395D">
      <w:r w:rsidRPr="0019395D">
        <w:t>79. Surface Coating Operations with actual emissions of VOCs before add on controls of 10 or more tons/yr.</w:t>
      </w:r>
    </w:p>
    <w:p w:rsidR="0019395D" w:rsidRPr="0019395D" w:rsidRDefault="0019395D" w:rsidP="0019395D">
      <w:r w:rsidRPr="0019395D">
        <w:t>80. Synthetic Resin Manufacturing</w:t>
      </w:r>
    </w:p>
    <w:p w:rsidR="0019395D" w:rsidRPr="0019395D" w:rsidRDefault="0019395D" w:rsidP="0019395D">
      <w:r w:rsidRPr="0019395D">
        <w:t>81. Tire Manufacturing</w:t>
      </w:r>
    </w:p>
    <w:p w:rsidR="0019395D" w:rsidRPr="0019395D" w:rsidRDefault="0019395D" w:rsidP="0019395D">
      <w:r w:rsidRPr="0019395D">
        <w:t>82. Wood Furniture and Fixtures 25,000 or more bd. ft./maximum 8 hr. input</w:t>
      </w:r>
    </w:p>
    <w:p w:rsidR="0019395D" w:rsidRPr="0019395D" w:rsidRDefault="0019395D" w:rsidP="0019395D">
      <w:r w:rsidRPr="0019395D">
        <w:t>83. Wood Preserving (excluding waterborne)</w:t>
      </w:r>
    </w:p>
    <w:p w:rsidR="0019395D" w:rsidRPr="0019395D" w:rsidRDefault="0019395D" w:rsidP="0019395D">
      <w:r w:rsidRPr="0019395D">
        <w:t>84. All Other Sources not listed herein that DEQ determines an air quality concern exists or one which would emit significant malodorous emissions</w:t>
      </w:r>
    </w:p>
    <w:p w:rsidR="0019395D" w:rsidRPr="0019395D" w:rsidRDefault="0019395D" w:rsidP="0019395D">
      <w:pPr>
        <w:rPr>
          <w:b/>
          <w:bCs/>
        </w:rPr>
      </w:pPr>
      <w:r w:rsidRPr="0019395D">
        <w: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r w:rsidRPr="0019395D">
        <w:rPr>
          <w:b/>
          <w:bCs/>
        </w:rPr>
        <w:t>Part C: Activities and Sources</w:t>
      </w:r>
    </w:p>
    <w:p w:rsidR="0019395D" w:rsidRPr="0019395D" w:rsidRDefault="0019395D" w:rsidP="0019395D">
      <w:r w:rsidRPr="0019395D">
        <w:t>The following sources must obtain a Standard ACDP under the procedures set forth in 340-216-0066: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All Sources that DEQ determines have emissions that constitute a nuisance</w:t>
      </w:r>
    </w:p>
    <w:p w:rsidR="0019395D" w:rsidRPr="0019395D" w:rsidRDefault="0019395D" w:rsidP="0019395D">
      <w:r w:rsidRPr="0019395D">
        <w:t xml:space="preserve">3. </w:t>
      </w:r>
      <w:r w:rsidRPr="0019395D">
        <w:tab/>
        <w:t xml:space="preserve">All Sources electing to maintain the source’s baseline emission rate, or netting basis </w:t>
      </w:r>
      <w:r w:rsidRPr="0019395D">
        <w:tab/>
      </w:r>
    </w:p>
    <w:p w:rsidR="0019395D" w:rsidRPr="0019395D" w:rsidRDefault="0019395D" w:rsidP="0019395D">
      <w:r w:rsidRPr="0019395D">
        <w:t xml:space="preserve">4. </w:t>
      </w:r>
      <w:r w:rsidRPr="0019395D">
        <w:tab/>
        <w:t>All Sources subject to a RACT, BACT, LAER, NESHAP adopted in OAR 340-244-0220, NSPS adopted in OAR 340-238-0060, State MACT, or other significant Air Quality regulation(s), except:</w:t>
      </w:r>
    </w:p>
    <w:p w:rsidR="0019395D" w:rsidRPr="0019395D" w:rsidRDefault="0019395D" w:rsidP="0019395D">
      <w:r w:rsidRPr="0019395D">
        <w:t xml:space="preserve">a. </w:t>
      </w:r>
      <w:r w:rsidRPr="0019395D">
        <w:tab/>
        <w:t>Source categories for which a General ACDP has been issued.</w:t>
      </w:r>
    </w:p>
    <w:p w:rsidR="0019395D" w:rsidRPr="0019395D" w:rsidRDefault="0019395D" w:rsidP="0019395D">
      <w:r w:rsidRPr="0019395D">
        <w:t xml:space="preserve">b. </w:t>
      </w:r>
      <w:r w:rsidRPr="0019395D">
        <w:tab/>
        <w:t xml:space="preserve">Sources with less than 10 tons/yr. actual emissions that are subject to RACT, NSPS adopted in OAR 340-238-0060 or a NESHAP adopted in OAR 340-244-0220 which qualify for a Simple ACDP. </w:t>
      </w:r>
    </w:p>
    <w:p w:rsidR="0019395D" w:rsidRPr="0019395D" w:rsidRDefault="0019395D" w:rsidP="0019395D">
      <w:r w:rsidRPr="0019395D">
        <w:t xml:space="preserve">c. </w:t>
      </w:r>
      <w:r w:rsidRPr="0019395D">
        <w:tab/>
        <w:t>Sources registered pursuant to OAR 340-210-0100(2).</w:t>
      </w:r>
    </w:p>
    <w:p w:rsidR="0019395D" w:rsidRPr="0019395D" w:rsidRDefault="0019395D" w:rsidP="0019395D">
      <w:r w:rsidRPr="0019395D">
        <w:t xml:space="preserve">d. </w:t>
      </w:r>
      <w:r w:rsidRPr="0019395D">
        <w:tab/>
        <w:t>Electrical power generation units used exclusively as emergency generators and units less than 500 kW.</w:t>
      </w:r>
    </w:p>
    <w:p w:rsidR="0019395D" w:rsidRPr="0019395D" w:rsidRDefault="0019395D" w:rsidP="0019395D">
      <w:r w:rsidRPr="0019395D">
        <w:t xml:space="preserve">e. </w:t>
      </w:r>
      <w:r w:rsidRPr="0019395D">
        <w:tab/>
        <w:t>Gasoline dispensing facilities, provided the gasoline dispensing facility has monthly throughput of less than 10,000 gallons of gasoline per month</w:t>
      </w:r>
    </w:p>
    <w:p w:rsidR="0019395D" w:rsidRPr="0019395D" w:rsidRDefault="0019395D" w:rsidP="0019395D">
      <w:r w:rsidRPr="0019395D">
        <w:t xml:space="preserve">f. </w:t>
      </w:r>
      <w:r w:rsidRPr="0019395D">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g.</w:t>
      </w:r>
      <w:r w:rsidRPr="0019395D">
        <w:tab/>
        <w:t>Paint stripping and miscellaneous surface coating operations using less than 20 gallons of coating and 20 gallons of methylene chloride containing paint stripper per year</w:t>
      </w:r>
    </w:p>
    <w:p w:rsidR="0019395D" w:rsidRPr="0019395D" w:rsidRDefault="0019395D" w:rsidP="0019395D">
      <w:r w:rsidRPr="0019395D">
        <w:t>h.</w:t>
      </w:r>
      <w:r w:rsidRPr="0019395D">
        <w:tab/>
        <w:t>Commercial ethylene oxide sterilization operations using less than 1 ton of ethylene oxide within all consecutive 12-month periods after December 6, 1996.</w:t>
      </w:r>
    </w:p>
    <w:p w:rsidR="0019395D" w:rsidRPr="0019395D" w:rsidRDefault="0019395D" w:rsidP="0019395D">
      <w:r w:rsidRPr="0019395D">
        <w:t xml:space="preserve">i. </w:t>
      </w:r>
      <w:r w:rsidRPr="0019395D">
        <w:tab/>
        <w:t>Metal fabrication and finishing operations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Use less than 100 pounds of MFHAP containing welding wire and rod per year.</w:t>
      </w:r>
    </w:p>
    <w:p w:rsidR="0019395D" w:rsidRPr="0019395D" w:rsidRDefault="0019395D" w:rsidP="0011294C">
      <w:r w:rsidRPr="0019395D">
        <w:t>j.</w:t>
      </w:r>
      <w:r w:rsidRPr="0019395D">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19395D" w:rsidRPr="0019395D" w:rsidRDefault="0019395D" w:rsidP="0011294C">
      <w:r w:rsidRPr="0019395D">
        <w:t>k.</w:t>
      </w:r>
      <w:r w:rsidRPr="0019395D">
        <w:tab/>
        <w:t>Prepared feeds manufacturing facilities with less than 10,000 tons per year throughput.</w:t>
      </w:r>
    </w:p>
    <w:p w:rsidR="0019395D" w:rsidRPr="0019395D" w:rsidRDefault="0019395D" w:rsidP="0019395D">
      <w:r w:rsidRPr="0019395D">
        <w:t xml:space="preserve">5. </w:t>
      </w:r>
      <w:r w:rsidRPr="0019395D">
        <w:tab/>
        <w:t xml:space="preserve">All sources having the potential to emit more than 100,000 tons CO2e of GHG emissions in a year. </w:t>
      </w:r>
    </w:p>
    <w:p w:rsidR="0019395D" w:rsidRPr="0019395D" w:rsidRDefault="0019395D" w:rsidP="0019395D">
      <w:r w:rsidRPr="0019395D">
        <w:t xml:space="preserve">6. </w:t>
      </w:r>
      <w:r w:rsidRPr="0019395D">
        <w:tab/>
        <w:t>All Sources having the Potential to Emit more than 100 tons of any regulated air contaminant in a year</w:t>
      </w:r>
    </w:p>
    <w:p w:rsidR="0019395D" w:rsidRPr="0019395D" w:rsidRDefault="0019395D" w:rsidP="0019395D">
      <w:r w:rsidRPr="0019395D" w:rsidDel="00897169">
        <w:t>7</w:t>
      </w:r>
      <w:r w:rsidRPr="0019395D">
        <w:t xml:space="preserve">. </w:t>
      </w:r>
      <w:r w:rsidRPr="0019395D">
        <w:tab/>
        <w:t>All Sources having the Potential to Emit more than 10 tons of a single hazardous air pollutant in a year</w:t>
      </w:r>
    </w:p>
    <w:p w:rsidR="0019395D" w:rsidRPr="0019395D" w:rsidRDefault="0019395D" w:rsidP="0019395D">
      <w:r w:rsidRPr="0019395D" w:rsidDel="00897169">
        <w:t>8</w:t>
      </w:r>
      <w:r w:rsidRPr="0019395D">
        <w:t xml:space="preserve">. </w:t>
      </w:r>
      <w:r w:rsidRPr="0019395D">
        <w:tab/>
        <w:t>All Sources having the Potential to Emit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 w:rsidR="0019395D" w:rsidRPr="0019395D" w:rsidRDefault="00FD71BF" w:rsidP="0019395D">
      <w:r w:rsidRPr="0039452C">
        <w:rPr>
          <w:b/>
          <w:bCs/>
        </w:rPr>
        <w:t>Table 2</w:t>
      </w:r>
      <w:r w:rsidR="0019395D" w:rsidRPr="0019395D">
        <w:rPr>
          <w:b/>
          <w:bCs/>
        </w:rPr>
        <w:t xml:space="preserve"> </w:t>
      </w:r>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Standard ACDP (PSD/NSR)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4A7911" w:rsidRDefault="00FD71BF" w:rsidP="0019395D">
      <w:r w:rsidRPr="0039452C">
        <w:rPr>
          <w:b/>
          <w:bCs/>
        </w:rPr>
        <w:t xml:space="preserve">Part 2. Annual </w:t>
      </w:r>
      <w:r w:rsidR="007D3050" w:rsidRPr="004A7911">
        <w:rPr>
          <w:b/>
          <w:bCs/>
        </w:rPr>
        <w:t xml:space="preserve">Fees: </w:t>
      </w:r>
      <w:r w:rsidR="007D3050" w:rsidRPr="004A7911">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*The payment due date for dry cleaners or gasoline dispensing facilities may be extended by the Department until March 1st.</w:t>
      </w:r>
    </w:p>
    <w:p w:rsidR="0019395D" w:rsidRPr="0019395D" w:rsidRDefault="0019395D" w:rsidP="0019395D"/>
    <w:p w:rsidR="0019395D" w:rsidRPr="0019395D" w:rsidRDefault="0019395D" w:rsidP="0019395D">
      <w:r w:rsidRPr="004A7911">
        <w:rPr>
          <w:b/>
        </w:rPr>
        <w:t>Part 3.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 xml:space="preserve">b. Non-PSD/NSR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 xml:space="preserve">c. Non-PSD/NSR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Non-PSD/NSR 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Non-PSD/NSR 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PSD/NSR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/PSD/NSR)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 xml:space="preserve">k. Greenhouse Gas Reporting, as required by OAR 340-215-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7711DA">
      <w:r w:rsidRPr="00086692">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19395D" w:rsidRPr="00086692" w:rsidRDefault="00566AC7" w:rsidP="007711DA">
      <w:r w:rsidRPr="00086692">
        <w:t>2. Basic Technical Modifications include, but are not limited to corrections of emission factors in compliance methods, changing source test dates for extenuating circumstances, and similar changes.</w:t>
      </w:r>
    </w:p>
    <w:p w:rsidR="0019395D" w:rsidRPr="00086692" w:rsidRDefault="00566AC7" w:rsidP="007711DA">
      <w:r w:rsidRPr="00086692">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19395D" w:rsidRPr="00086692" w:rsidRDefault="00566AC7" w:rsidP="007711DA">
      <w:r w:rsidRPr="00086692">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19395D" w:rsidRPr="0019395D" w:rsidRDefault="00566AC7" w:rsidP="007711DA">
      <w:r w:rsidRPr="00086692">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19395D" w:rsidRPr="0019395D" w:rsidRDefault="0019395D" w:rsidP="0019395D">
      <w:r w:rsidRPr="0019395D">
        <w:t>6. This is a one time fee payable when a Compliance Order is established in a Permit or a Department Order containing a compliance schedule becomes a Final Order of the Department and is based on the number of months the Department will have to oversee the Order.</w:t>
      </w:r>
    </w:p>
    <w:p w:rsidR="0019395D" w:rsidRDefault="0019395D">
      <w:r>
        <w:br w:type="page"/>
      </w:r>
    </w:p>
    <w:p w:rsidR="0019395D" w:rsidRPr="0019395D" w:rsidRDefault="0019395D" w:rsidP="00E951D0">
      <w:pPr>
        <w:jc w:val="center"/>
      </w:pPr>
      <w:r w:rsidRPr="0019395D">
        <w:rPr>
          <w:b/>
          <w:bCs/>
        </w:rPr>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 of this rule,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(e) Any source in a source category designated by the Commission 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(a) A source which would otherwise be a major source subject to this division may choose to become a synthetic minor source by limiting its emissions below the emission level that causes it to be a major source through limits contained in an ACDP issued by the Department under 340 division 216.</w:t>
      </w:r>
    </w:p>
    <w:p w:rsidR="0019395D" w:rsidRPr="0019395D" w:rsidRDefault="0019395D" w:rsidP="0019395D">
      <w:r w:rsidRPr="0019395D">
        <w:t>(b) The reporting and monitoring requirements of the emission limiting conditions contained in the ACDPs of synthetic minor sources issued by the Department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(5) Emissions units and Oregon Title V Operating Permit program sources. The Department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(7) Insignificant activity emissions. All emissions from insignificant activities, including categorically insignificant activities and aggregate insignificant emissions, shall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 and this rule apply to this division. If the same term is defined in this rule and OAR 340-200-0020,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(1) Duty to apply. For each Oregon Title V Operating Permit program source, the owner or operator must submit a timely and complete permit application in accordance with this rule:</w:t>
      </w:r>
    </w:p>
    <w:p w:rsidR="0019395D" w:rsidRPr="0019395D" w:rsidRDefault="0019395D" w:rsidP="0019395D">
      <w:r w:rsidRPr="0019395D">
        <w:t>(a) Timely application:</w:t>
      </w:r>
    </w:p>
    <w:p w:rsidR="0019395D" w:rsidRPr="0019395D" w:rsidRDefault="0019395D" w:rsidP="0019395D">
      <w:r w:rsidRPr="0019395D">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the Department may establish. If an earlier date is established, the Department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(D) For purposes of permit renewal, a timely application is one that is submitted at least 12 months prior to the date of permit expiration, or such other longer time as may be approved by the Department that ensures that the term of the permit will not expire before the permit is renewed. If more than 12 months is required to process a permit renewal application, the Department will provide no less than six (6) months for the owner or operator to prepare an application. In no event will this time be greater than 18 months;</w:t>
      </w:r>
    </w:p>
    <w:p w:rsidR="0019395D" w:rsidRPr="0019395D" w:rsidRDefault="0019395D" w:rsidP="0019395D">
      <w:r w:rsidRPr="0019395D">
        <w:t>(E) Applications for initial phase II acid rain permits shall be submitted to the Department by January 1, 1996 for sulfur dioxide, and by January 1, 1998 for nitrogen oxides;</w:t>
      </w:r>
    </w:p>
    <w:p w:rsidR="0019395D" w:rsidRPr="0019395D" w:rsidRDefault="0019395D" w:rsidP="0019395D">
      <w:r w:rsidRPr="0019395D">
        <w:t>(F) Applications for Compliance Extensions for Early Reductions of HAP must be submitted before proposal of an applicable emissions standard issued under section 112(d) of the FCAA and shall be in accordance with provisions prescribed in OAR 340-244-0100 through 340-244-0180.</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the Department.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19395D" w:rsidRPr="0019395D" w:rsidRDefault="0019395D" w:rsidP="0019395D">
      <w:r w:rsidRPr="0019395D">
        <w:t>(B) Applications which are obviously incomplete, unsigned, or which do not contain the required exhibits, clearly identified, will not be accepted by the Department for filing and will be returned to the applicant for completion;</w:t>
      </w:r>
    </w:p>
    <w:p w:rsidR="0019395D" w:rsidRPr="0019395D" w:rsidRDefault="0019395D" w:rsidP="0019395D">
      <w:r w:rsidRPr="0019395D">
        <w:t>(C) If the Department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(D) Unless the Department determines that an application is not complete within 60 days of receipt of the application, such application will be deemed to be complete, except as otherwise provided in OAR 340-218-0120(1)(e). If, while processing an application that has been determined or deemed to be complete, the Department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(E) Applications determined or deemed to be complete will be submitted by the Department to the EPA as required by OAR 340-218-0230(1)(a);</w:t>
      </w:r>
    </w:p>
    <w:p w:rsidR="0019395D" w:rsidRPr="0019395D" w:rsidRDefault="0019395D" w:rsidP="0019395D">
      <w:r w:rsidRPr="0019395D">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the Department.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(3) Standard application form and required information. Applications must be submitted on forms and in electronic formats specified by the Department.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chart(s);</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(A) All emissions of pollutants for which the source is major, all emissions of regulated air pollutants and all emissions of pollutants listed in OAR 340-224-0040. A permit application must describe all emissions of regulated air pollutants emitted from any emissions unit, except where such units are exempted under section(3) of this rule. The Department may require additional information related to the emissions of air pollutants sufficient to verify which requirements are applicable to the source, and other information necessary to collect any permit fees owed;</w:t>
      </w:r>
    </w:p>
    <w:p w:rsidR="0019395D" w:rsidRPr="0019395D" w:rsidRDefault="0019395D" w:rsidP="0019395D">
      <w:r w:rsidRPr="0019395D">
        <w:t>(B) Identification and description of all points of emissions described in paragraph (3)(c)(A) of this rule in sufficient detail to establish the basis for fees and applicability of requirements of the FCAA and state rules;</w:t>
      </w:r>
    </w:p>
    <w:p w:rsidR="0019395D" w:rsidRPr="0019395D" w:rsidRDefault="0019395D" w:rsidP="0019395D">
      <w:r w:rsidRPr="0019395D">
        <w:t>(C) Emissions rates in tons per year and in such terms as are necessary to establish compliance consistent with the applicable standard reference test method and to establish PSELs for all regulated air pollutants except as restricted by 340-222-0060 and 340-222-0070:</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(I) The requested period is no longer than the shortest period of the Ambient Air Quality Standards for the pollutant or daily for VOC and NOx; or</w:t>
      </w:r>
    </w:p>
    <w:p w:rsidR="0019395D" w:rsidRPr="0019395D" w:rsidRDefault="0019395D" w:rsidP="0019395D">
      <w:r w:rsidRPr="0019395D">
        <w:t>(II) The applicant demonstrates that the requested period, if longer than the shortest period of the Ambient Air Quality Standards for the 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(D) Additional information as determined to be necessary to establish any alternative emission limit in accordance with OAR 340-226-0400, if the permit applicant requests one;</w:t>
      </w:r>
    </w:p>
    <w:p w:rsidR="0019395D" w:rsidRPr="0019395D" w:rsidRDefault="0019395D" w:rsidP="0019395D">
      <w:r w:rsidRPr="0019395D">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(G) Any information on pollution prevention measures and cross-media impacts the owner or operator wants the Department to consider in determining applicable control requirements and evaluating compliance methods; and</w:t>
      </w:r>
    </w:p>
    <w:p w:rsidR="0019395D" w:rsidRPr="0019395D" w:rsidRDefault="0019395D" w:rsidP="0019395D">
      <w:r w:rsidRPr="0019395D">
        <w:t>(H)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19395D" w:rsidRPr="0019395D" w:rsidRDefault="0019395D" w:rsidP="0019395D">
      <w:r w:rsidRPr="0019395D">
        <w:t>(I) Identification and description of air pollution control equipment, including estimated efficiency of the control equipment, and compliance monitoring devices or activities;</w:t>
      </w:r>
    </w:p>
    <w:p w:rsidR="0019395D" w:rsidRPr="0019395D" w:rsidRDefault="0019395D" w:rsidP="0019395D">
      <w:r w:rsidRPr="0019395D">
        <w:t>(J) Limitations on source operation affecting emissions or any work practice standards, where applicable, for all regulated air pollutants at the Oregon Title V Operating Permit program source;</w:t>
      </w:r>
    </w:p>
    <w:p w:rsidR="0019395D" w:rsidRPr="0019395D" w:rsidRDefault="0019395D" w:rsidP="0019395D">
      <w:r w:rsidRPr="0019395D">
        <w:t>(K) Other information required by any applicable require-ment, including information related to stack height limitations developed pursuant to OAR 340-212-0130;</w:t>
      </w:r>
    </w:p>
    <w:p w:rsidR="0019395D" w:rsidRPr="0019395D" w:rsidRDefault="0019395D" w:rsidP="0019395D">
      <w:r w:rsidRPr="0019395D">
        <w:t>(L) Calculations on which the information in items (A) through(K) of this section 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(G) Other similar information as determined by the Department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(i) A copy of any existing permit attached as part of the permit application. Owners or operators may request that the Department make a determination that an existing permit term or condition is no longer applicable by supplying adequate information to support such a request. The existing permit term or condition will remain in effect unless or until the Department determines that the term or condition is no longer applicable by permit modification.</w:t>
      </w:r>
    </w:p>
    <w:p w:rsidR="0019395D" w:rsidRPr="0019395D" w:rsidRDefault="0019395D" w:rsidP="0019395D">
      <w:r w:rsidRPr="0019395D">
        <w:t>(j) Additional information as determined to be necessary by the Department to define permit terms and conditions implementing off-permit changes for permit renewals;</w:t>
      </w:r>
    </w:p>
    <w:p w:rsidR="0019395D" w:rsidRPr="0019395D" w:rsidRDefault="0019395D" w:rsidP="0019395D">
      <w:r w:rsidRPr="0019395D">
        <w:t>(k) Additional information as determined to be necessary by the Department to define permit terms and conditions implementing section 502(b)(10) changes for permit renewals;</w:t>
      </w:r>
    </w:p>
    <w:p w:rsidR="0019395D" w:rsidRPr="0019395D" w:rsidRDefault="0019395D" w:rsidP="0019395D">
      <w:r w:rsidRPr="0019395D">
        <w:t>(l) Additional information as determined to be necessary by the Department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(m) Additional information as determined to be necessary by the Department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(A) A certification of compliance with all applicable requirements by a responsible official consistent with section (5) of this rule 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(C) A schedule for submission of compliance certifications during the permit term, to be submitted no less frequently than annually, or more frequently if specified by the underlying applicable requirement or by the Department; and</w:t>
      </w:r>
    </w:p>
    <w:p w:rsidR="0019395D" w:rsidRPr="0019395D" w:rsidRDefault="0019395D" w:rsidP="0019395D">
      <w:r w:rsidRPr="0019395D">
        <w:t>(D) A statement indicating the source's compliance status with any applicable enhanced 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(a) When quantifying emissions for purposes of a permit application, modification, or renewal an owner or operator must use the most representative data available or required in a permit condition. The Department will consider the following data collection methods as acceptable for determining air emissions:</w:t>
      </w:r>
    </w:p>
    <w:p w:rsidR="0019395D" w:rsidRPr="0019395D" w:rsidRDefault="0019395D" w:rsidP="0019395D">
      <w:r w:rsidRPr="0019395D">
        <w:t xml:space="preserve">(A) Continuous emissions monitoring system data obtained in accordance with the Department's </w:t>
      </w:r>
      <w:r w:rsidRPr="00B74ECF">
        <w:t>Continuous Monitoring Manual</w:t>
      </w:r>
      <w:r w:rsidRPr="00460686">
        <w:t xml:space="preserve"> (January, 1992)</w:t>
      </w:r>
      <w:r w:rsidRPr="0019395D">
        <w:t>;</w:t>
      </w:r>
    </w:p>
    <w:p w:rsidR="0019395D" w:rsidRPr="0019395D" w:rsidRDefault="0019395D" w:rsidP="0019395D">
      <w:r w:rsidRPr="0019395D">
        <w:t xml:space="preserve">(B) Source testing data obtained in accordance with the Department's </w:t>
      </w:r>
      <w:r w:rsidRPr="00B74ECF">
        <w:t>Source Sampling Manual</w:t>
      </w:r>
      <w:r w:rsidRPr="0019395D">
        <w:rPr>
          <w:b/>
        </w:rPr>
        <w:t xml:space="preserve"> </w:t>
      </w:r>
      <w:r w:rsidRPr="00460686">
        <w:t>(January, 1992) 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(b) When continuous monitoring or source test data has previously been submitted to and approved by the Department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The Department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the Department,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(2) Permit duration. The Department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the Department's </w:t>
      </w:r>
      <w:r w:rsidRPr="00B74ECF">
        <w:t>Continuous Monitoring Manual</w:t>
      </w:r>
      <w:r w:rsidRPr="00460686">
        <w:t xml:space="preserve"> (January, 1992)</w:t>
      </w:r>
      <w:r w:rsidRPr="0019395D">
        <w:t xml:space="preserve"> and the </w:t>
      </w:r>
      <w:r w:rsidRPr="00B74ECF">
        <w:t>Source Sampling Manual</w:t>
      </w:r>
      <w:r w:rsidRPr="00460686">
        <w:t xml:space="preserve"> (January, 1992)</w:t>
      </w:r>
      <w:r w:rsidRPr="0019395D">
        <w:t>, respectively. Other monitoring must be conducted in accordance with Department 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date(s)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(A) Submittal of three (3) copies of reports of any required monitoring at least every 6 months, completed on forms approved by the Department. Unless otherwise approved in writing by the Department, six month periods are January 1 to June 30, and July 1 to December 31. The reports required by this rule must be submitted within 30 days after the end of each reporting period, unless otherwise approved in writing by the Department. One copy of the report must be submitted to the EPA, and two copies to the Department's regional office identified in the permit. All instances of deviations from permit requirements must be clearly identified in such reports:</w:t>
      </w:r>
    </w:p>
    <w:p w:rsidR="0019395D" w:rsidRPr="0019395D" w:rsidRDefault="0019395D" w:rsidP="0019395D">
      <w:r w:rsidRPr="0019395D">
        <w:t>(i) The semi-annual report will be due on July 30, unless otherwise approved in writing by the Department, and must include the semi-annual compliance certification, OAR 340-218-0080;</w:t>
      </w:r>
    </w:p>
    <w:p w:rsidR="0019395D" w:rsidRPr="0019395D" w:rsidRDefault="0019395D" w:rsidP="0019395D">
      <w:r w:rsidRPr="0019395D">
        <w:t>(ii) The annual report will be due on February 15, unless otherwise approved in writing by the Department,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19395D" w:rsidRPr="0019395D" w:rsidRDefault="0019395D" w:rsidP="0019395D">
      <w:r w:rsidRPr="0019395D">
        <w:t>(C) Submittal of any required source test report within 30 days after the source test unless otherwise approved in writing by the Department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(d) The Department may incorporate more rigorous monitoring, recordkeeping, or reporting methods than required by applicable requirements in an Oregon Title V Operating Permit if they are contained in the permit application, are determined by the Department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(c) The permit may be modified, revoked, reopened and reissued, or terminated for cause as determined by the Department.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(e) The permittee must furnish to the Department, within a reasonable time, any information that the Department may request in writing to determine whether cause exists for modifying, revoking and reissuing, or terminating the permit or to determine compliance with the permit. Upon request, the permittee must also furnish to the Department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(7) A provision to ensure that an Oregon Title V Operating Permit program source pays fees to the Department consistent with the fee schedule.</w:t>
      </w:r>
    </w:p>
    <w:p w:rsidR="0019395D" w:rsidRPr="0019395D" w:rsidRDefault="0019395D" w:rsidP="0019395D">
      <w:r w:rsidRPr="0019395D">
        <w:t>(8) Terms and conditions for reasonably anticipated alternative operating scenarios identified by the owner or operator in its application as approved by the Department.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(e) Must require a minimum 7-day advance, written notification to the Department and the EPA of the trade that must be attached to the Department's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r w:rsidRPr="0019395D">
        <w:t>The Department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the Department.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r w:rsidRPr="0019395D">
        <w:t>The Department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(3) Inspection and entry requirements that require that, upon presentation of credentials and other documents as may be required by law, the permittee must allow the Department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(c) Inspect at reasonable times any facilities, equipment (including monitoring and air pollution control equipment),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(5) Progress reports consistent with an applicable schedule of compliance and OAR 340-218-0040(3)(n)(c) to be submitted at least semi-annually, or at a more frequent period if specified in the applicable requirement or by the Department.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(a) The frequency (not less than annually or such more frequent periods as specified in the applicable requirement or by the Department) of submissions of compliance certifications;</w:t>
      </w:r>
    </w:p>
    <w:p w:rsidR="0019395D" w:rsidRPr="0019395D" w:rsidRDefault="0019395D" w:rsidP="0019395D">
      <w:r w:rsidRPr="0019395D">
        <w:t>(b) In accordance with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(D) Such other facts as the Department may require to determine the compliance status of the source.</w:t>
      </w:r>
    </w:p>
    <w:p w:rsidR="0019395D" w:rsidRPr="0019395D" w:rsidRDefault="0019395D" w:rsidP="0019395D">
      <w:r w:rsidRPr="0019395D">
        <w:t>(d) A requirement that all compliance certifications be submitted to the EPA as well as to the Department;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340-224-0230.</w:t>
      </w:r>
    </w:p>
    <w:p w:rsidR="0019395D" w:rsidRPr="0019395D" w:rsidRDefault="0019395D" w:rsidP="0019395D">
      <w:r w:rsidRPr="0019395D">
        <w:t>(8) Such other provisions as the Department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(1) The Department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 Act 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(c) The Department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(4)(a) Oregon Title V Operating Permit program sources that would qualify for a general permit must apply to the Department for coverage under the terms of the general permit or must apply for an Oregon Title V Operating Permit consistent with OAR 340-218-0040.</w:t>
      </w:r>
    </w:p>
    <w:p w:rsidR="0019395D" w:rsidRPr="0019395D" w:rsidRDefault="0019395D" w:rsidP="0019395D">
      <w:r w:rsidRPr="0019395D">
        <w:t>(b) The Department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(c) Without repeating the public participation procedures required under OAR 340-218-0210, the Department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r w:rsidRPr="0019395D">
        <w:t>The Department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(2) Requirements that the owner or operator notify the Department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(1) Except as provided in this division, the Department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(b) The Department,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(3) Changes made to a permit in accordance with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(d) The ability of the Department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(A) The Department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(B) Except for modifications qualifying for minor permit modification procedures under OAR 340-218-0170, the Department has complied with the requirements for public participation under OAR 340-218-0210;</w:t>
      </w:r>
    </w:p>
    <w:p w:rsidR="0019395D" w:rsidRPr="0019395D" w:rsidRDefault="0019395D" w:rsidP="0019395D">
      <w:r w:rsidRPr="0019395D">
        <w:t>(C) The Department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(E) The EPA has received a copy of the proposed permit and any notices required under OAR 340-218-0230(1) and(2), and has not objected to issuance of the permit under 340-218-0230(3) within the time period specified therein or such earlier time as agreed to with the Department if no changes were made to the draft permit.</w:t>
      </w:r>
    </w:p>
    <w:p w:rsidR="0019395D" w:rsidRPr="0019395D" w:rsidRDefault="0019395D" w:rsidP="0019395D">
      <w:r w:rsidRPr="0019395D">
        <w:t>(b) When a multiple-source permit includes air contaminant sources subject to the jurisdiction of the Department and the Regional Agency, the Department may require that it will be the permit issuing agency. In such cases, the Department and the Regional Authority will otherwise maintain and exercise all other aspects of their respective jurisdictions over the permittee;</w:t>
      </w:r>
    </w:p>
    <w:p w:rsidR="0019395D" w:rsidRPr="0019395D" w:rsidRDefault="0019395D" w:rsidP="0019395D">
      <w:r w:rsidRPr="0019395D">
        <w:t>(c) Denial of a Permit. If the Department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(d) The Department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the Department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the Department will take final action within 9 months of receipt;</w:t>
      </w:r>
    </w:p>
    <w:p w:rsidR="0019395D" w:rsidRPr="0019395D" w:rsidRDefault="0019395D" w:rsidP="0019395D">
      <w:r w:rsidRPr="0019395D">
        <w:t>(e) The Department will promptly provide notice to the applicant of whether the application is complete. Unless the Department requests additional information or otherwise notifies the applicant of incompleteness within 60 days of receipt of an application, the application will be deemed complete. For modifications processed through minor permit modification procedures, OAR 340-218-0170(2), the Department will not require a completeness determination;</w:t>
      </w:r>
    </w:p>
    <w:p w:rsidR="0019395D" w:rsidRPr="0019395D" w:rsidRDefault="0019395D" w:rsidP="0019395D">
      <w:r w:rsidRPr="0019395D">
        <w:t>(f) The Department will provide a review report that sets forth the legal and factual basis for the draft permit conditions (including references to the applicable statutory or regulatory provisions). The Department will send this report to the EPA and to any other person who requests it;</w:t>
      </w:r>
    </w:p>
    <w:p w:rsidR="0019395D" w:rsidRPr="0019395D" w:rsidRDefault="0019395D" w:rsidP="0019395D">
      <w:r w:rsidRPr="0019395D">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19395D" w:rsidRPr="0019395D" w:rsidRDefault="0019395D" w:rsidP="0019395D">
      <w:r w:rsidRPr="0019395D">
        <w:t>(h) Failure of the Department to take final action on a complete application or failure of the Department to take final action on an EPA objection to a proposed permit within the appropriate time will be considered to be a final order for purposes of ORS Chapter 183;</w:t>
      </w:r>
    </w:p>
    <w:p w:rsidR="0019395D" w:rsidRPr="0019395D" w:rsidRDefault="0019395D" w:rsidP="0019395D">
      <w:r w:rsidRPr="0019395D">
        <w:t>(i) If the final permit action being challenged is the Department's failure to take final action, a petition for judicial review may be filed any time before the Department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(b) If an Oregon Title V Operating Permit program source submits a timely and complete application for permit issuance (including for renewal), the source's failure to have an Oregon Title V Operating Permit is not a violation of this division until the Department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the Department any additional information identified as being needed to process the application. If the final permit action being challenged is the Department's failure to take final action, a petition for judicial review may be filed any time before the Department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(1) Alternative Operating Scenarios. Owners or operators may identify as many reasonably anticipated alternative operating scenarios in the permit application as possible and request the approval of the Department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(b) Alternative operating scenarios must be identified in the permit application, approved by the Department;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(d) Owners or operators are not required to submit the record of changes of alternative operating scenarios on a periodic basis but must make the record available or submit the record upon the request of the Department.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(F) May result in emissions of regulated air pollutants subject to an applicable requirement, but not otherwise regulated under the permit or may result in insignificant changes as defined in OAR 340-200-0020.</w:t>
      </w:r>
    </w:p>
    <w:p w:rsidR="0019395D" w:rsidRPr="0019395D" w:rsidRDefault="0019395D" w:rsidP="0019395D">
      <w:r w:rsidRPr="0019395D">
        <w:t>(b) Off-permit changes can be made at any time. Owners or operators must contemporaneously submit written notice to the Department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Pollutants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19395D" w:rsidRPr="0019395D" w:rsidRDefault="0019395D" w:rsidP="0019395D">
      <w:r w:rsidRPr="0019395D">
        <w:t>(d) Written notifications of off-permit changes must be attached to the Department's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(b) Section 502(b)(10) changes can be made at any time. Owners or operators must submit a minimum 7-day advance, written notification to the Department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of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(c) Written notifications of section 502(b)(10) changes must be attached to the Department's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(4) The Department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official(s)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(d) Allows for a change in ownership or operational control of a source where the Department determines that no other change in the permit is necessary, provided that a written agreement containing a specific date for transfer of permit responsibility, coverage, and liability between the current and new permittee has been submitted to the Department;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unit(s)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340-0210-250,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(3) Administrative permit amendment procedures. An administrative permit amendment will be made by the Department consistent with the following:</w:t>
      </w:r>
    </w:p>
    <w:p w:rsidR="0019395D" w:rsidRPr="0019395D" w:rsidRDefault="0019395D" w:rsidP="0019395D">
      <w:r w:rsidRPr="0019395D">
        <w:t>(a) The owner or operator must promptly submit an application for an administrative permit amendment upon becoming aware of the need for one on forms provided by the Department along with a copy of the draft amendment;</w:t>
      </w:r>
    </w:p>
    <w:p w:rsidR="0019395D" w:rsidRPr="0019395D" w:rsidRDefault="0019395D" w:rsidP="0019395D">
      <w:r w:rsidRPr="0019395D">
        <w:t>(b) The Department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(c) The Department will issue the administrative permit amendment in the form of a permit addendum for only those conditions that will change;</w:t>
      </w:r>
    </w:p>
    <w:p w:rsidR="0019395D" w:rsidRPr="0019395D" w:rsidRDefault="0019395D" w:rsidP="0019395D">
      <w:r w:rsidRPr="0019395D">
        <w:t>(d) The Department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(f) If the source fails to comply with its draft permit terms and conditions upon submittal of the application and until the Department takes final action, the existing permit terms and conditions it seeks to modify may be enforced against it.</w:t>
      </w:r>
    </w:p>
    <w:p w:rsidR="0019395D" w:rsidRPr="0019395D" w:rsidRDefault="0019395D" w:rsidP="0019395D">
      <w:r w:rsidRPr="0019395D">
        <w:t>(4) The Department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(5) If it becomes necessary for the Department to initiate an administrative amendment to the permit, the Department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A permit modification is any revision to an Oregon Title V Operating Permit that cannot be accomplished under the Department's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19395D" w:rsidRPr="0019395D" w:rsidRDefault="0019395D" w:rsidP="0019395D">
      <w:r w:rsidRPr="0019395D">
        <w:t>(2) Minor permit modification procedures. A minor permit modification will be made by the Department consistent with the following:</w:t>
      </w:r>
    </w:p>
    <w:p w:rsidR="0019395D" w:rsidRPr="0019395D" w:rsidRDefault="0019395D" w:rsidP="0019395D">
      <w:r w:rsidRPr="0019395D">
        <w:t>(a) Application. An application requesting the use of minor permit modification procedures must meet the requirements of OAR 340-218-0040(3), must be submitted on forms and electronic formats provided by the Department,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 of this rule, that the proposed modification meets the criteria for use of minor permit modification procedures and a request that such procedures be used; and</w:t>
      </w:r>
    </w:p>
    <w:p w:rsidR="0019395D" w:rsidRPr="0019395D" w:rsidRDefault="0019395D" w:rsidP="0019395D">
      <w:r w:rsidRPr="0019395D">
        <w:t>(D) Completed forms for the Department to use to notify the EPA and affected states as required under OAR 340-218-0230.</w:t>
      </w:r>
    </w:p>
    <w:p w:rsidR="0019395D" w:rsidRPr="0019395D" w:rsidRDefault="0019395D" w:rsidP="0019395D">
      <w:r w:rsidRPr="0019395D">
        <w:t>(b) EPA and affected state notification. Within five working days of receipt of a complete minor permit modification application, the Department will meet its obligation under OAR 340-218-0230(1)(a) and (2)(a) to notify the EPA and affected states of the requested permit modification. The Department promptly will send any notice required under 340-218-0230(2)(b) to the EPA;</w:t>
      </w:r>
    </w:p>
    <w:p w:rsidR="0019395D" w:rsidRPr="0019395D" w:rsidRDefault="0019395D" w:rsidP="0019395D">
      <w:r w:rsidRPr="0019395D">
        <w:t>(c) Timetable for issuance. The Department will not issue a final permit modification until after the EPA's 45-day review period or until the EPA has notified the Department that the EPA will not object to issuance of the permit modification, whichever is first, although the Department can approve the permit modification prior to that time. Within 90 days of the Department's receipt of an application under minor permit modification procedures or 15 days after the end of the EPA's 45-day review period under OAR 340-218-0230(3), whichever is later, the Department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(e) The Department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(1) Notice of Approval. The owner or operator of a major stationary source must obtain approval from the Department prior to construction or modification of any stationary source or air pollution control equipment in accordance with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(A) The owner or operator of the stationary source or air pollution control equipment listed in section(1) of this rule must submit to the Department the applicable notice; and</w:t>
      </w:r>
    </w:p>
    <w:p w:rsidR="0019395D" w:rsidRPr="0019395D" w:rsidRDefault="0019395D" w:rsidP="0019395D">
      <w:r w:rsidRPr="0019395D">
        <w:t>(B) The Department will incorporate the construction or modification at permit renewal, if applicable.</w:t>
      </w:r>
    </w:p>
    <w:p w:rsidR="0019395D" w:rsidRPr="0019395D" w:rsidRDefault="0019395D" w:rsidP="0019395D">
      <w:r w:rsidRPr="0019395D">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(C) The Department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(D) The Department or the EPA determines that the permit must be revised or revoked to assure compliance with the applicable requirements;</w:t>
      </w:r>
    </w:p>
    <w:p w:rsidR="0019395D" w:rsidRPr="0019395D" w:rsidRDefault="0019395D" w:rsidP="0019395D">
      <w:r w:rsidRPr="0019395D">
        <w:t>(E) The Department determines that the permit must be revised or revoked to assure compliance with the National Ambient Air Quality Standards (NAAQS).</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(c) Reopenings under subsection (1)(a) of this rule may not be initiated before a notice of such intent is provided to the source by the Department at least 30 days in advance of the date that the permit is to be reopened, except that the Department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(a) The Department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(b) The Department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(c) The Department will provide at least 30 days' notice to the permittee in writing of the reasons for any such action and provide an opportunity for a hearing;</w:t>
      </w:r>
    </w:p>
    <w:p w:rsidR="0019395D" w:rsidRPr="0019395D" w:rsidRDefault="0019395D" w:rsidP="0019395D">
      <w:r w:rsidRPr="0019395D">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the Department.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(1) A final permit issued by the Department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The Department may require that the contested conditions not be stayed if it finds that substantial endangerment of public health or welfare would result from the staying of the conditions. The Department must deny or grant the stay within 30 days.</w:t>
      </w:r>
    </w:p>
    <w:p w:rsidR="0019395D" w:rsidRPr="0019395D" w:rsidRDefault="0019395D" w:rsidP="0019395D">
      <w:r w:rsidRPr="0019395D">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(5) Any hearing held under this section will be conducted pursuant to the applicable provisions of ORS Chapter 183 and OAR chapter 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(a) The Department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(c) The Department will keep for 5 years such records and submit to the EPA such information as the EPA may reasonably require to ascertain whether the Department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(a) The Department will give notice of each draft permit to any affected State on or before the time that the Department provides this notice to the public under OAR 340-218-0210, except to the extent that 340-218-0170 requires the timing of the notice to be different;</w:t>
      </w:r>
    </w:p>
    <w:p w:rsidR="0019395D" w:rsidRPr="0019395D" w:rsidRDefault="0019395D" w:rsidP="0019395D">
      <w:r w:rsidRPr="0019395D">
        <w:t>(b) The Department, as part of the submittal of the proposed permit to the EPA (or as soon as possible after the submittal for minor permit modification procedures allowed under OAR 340-218-0170), will notify the EPA and any affected State in writing of any omission by the Department of any recommendations for the proposed permit that the affected State submitted during the public or affected State review period. The notice will include the Department's reasons for not accepting any such recommendation. The Department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(b) The Department will, within 90 days after the date of an objection under subsection (3)(a) of this rule, revise and submit a proposed permit in response to the objection, or determine not to issue the permit;</w:t>
      </w:r>
    </w:p>
    <w:p w:rsidR="0019395D" w:rsidRPr="0019395D" w:rsidRDefault="0019395D" w:rsidP="0019395D">
      <w:r w:rsidRPr="0019395D">
        <w:t>(c) If the Department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(b) If the EPA objects to the permit as a result of a petition filed under this section, the Department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(c) If the Department has issued a permit prior to receipt of an EPA objection under OAR 340-218-0230, the EPA will modify, terminate, or revoke such permit, and must do so consistent with the procedures in 340-218-0200(2)(b) except in unusual circumstances, and the Department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(5) Prohibition on default issuance. The Department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(1) Whenever it appears to the Department that any activity in violation of a permit that results in air pollution or air contamination is presenting an imminent and substantial endangerment to the public health, the Department may enter a cease and desist order pursuant to ORS 468.115 or seek injunction relief pursuant to 468.100.</w:t>
      </w:r>
    </w:p>
    <w:p w:rsidR="0019395D" w:rsidRPr="0019395D" w:rsidRDefault="0019395D" w:rsidP="0019395D">
      <w:r w:rsidRPr="0019395D">
        <w:t>(2)(a) Whenever the Department has good cause to believe that any person is engaged in or about to engage in acts or practices that constitute a violation of any part of the stationary source air permitting rules or any provision of a permit issued pursuant to these rules, the Department may seek injunctive relief in court to enforce compliance thereto or to restrain further violations;</w:t>
      </w:r>
    </w:p>
    <w:p w:rsidR="0019395D" w:rsidRPr="0019395D" w:rsidRDefault="0019395D" w:rsidP="0019395D">
      <w:r w:rsidRPr="0019395D">
        <w:t>(b) The proceedings authorized by subsection (a) of this section may be instituted without the necessity of prior agency revocation of the permit or during a permit revocation proceeding if one has been commenced.</w:t>
      </w:r>
    </w:p>
    <w:p w:rsidR="0019395D" w:rsidRPr="0019395D" w:rsidRDefault="0019395D" w:rsidP="0019395D">
      <w:r w:rsidRPr="0019395D">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(e) Any rules or orders issued by the Department.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RDefault="008B30BA" w:rsidP="0019395D">
      <w:r w:rsidRPr="000727C1">
        <w:rPr>
          <w:b/>
          <w:bCs/>
        </w:rPr>
        <w:t>Permit Program For Regional Air Pollution Authority</w:t>
      </w:r>
    </w:p>
    <w:p w:rsidR="0019395D" w:rsidRPr="000727C1" w:rsidRDefault="008B30BA" w:rsidP="0019395D">
      <w:r w:rsidRPr="000727C1">
        <w:t>Subject to the provisions of this rule, the Commission authorizes the Regional Agency to issue, modify, renew, suspend, and revoke Oregon Title V Operating Permits for air contamination sources within its jurisdiction:</w:t>
      </w:r>
    </w:p>
    <w:p w:rsidR="0019395D" w:rsidRPr="000727C1" w:rsidRDefault="008B30BA" w:rsidP="0019395D">
      <w:r w:rsidRPr="000727C1">
        <w:t>(1) Each permit proposed to be issued or modified by the Regional Agency must be submitted to the Department at least thirty (30) days prior to the proposed issuance date.</w:t>
      </w:r>
    </w:p>
    <w:p w:rsidR="0019395D" w:rsidRPr="0019395D" w:rsidRDefault="008B30BA" w:rsidP="00EB7821">
      <w:r w:rsidRPr="000727C1">
        <w:t>(2) A copy of each permit issued, modified, or revoked by the Regional Agency must be promptly submitted to the Department.</w:t>
      </w:r>
    </w:p>
    <w:p w:rsidR="0019395D" w:rsidRPr="0019395D" w:rsidRDefault="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the Department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The Department will credit owners and operators of new Oregon Title V Operating Permit program sources for the unused portion of paid Annual Fees. The credit will begin from the date the Department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 xml:space="preserve">The definitions in OAR 340-200-0020 and this rule apply to this division. If the same term is defined in this rule and 340-200-0020,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19395D" w:rsidP="0019395D">
      <w:r w:rsidRPr="0019395D">
        <w:rPr>
          <w:b/>
          <w:bCs/>
        </w:rPr>
        <w:t>Pollutants Subject to Emission Fees</w:t>
      </w:r>
    </w:p>
    <w:p w:rsidR="0019395D" w:rsidRPr="0019395D" w:rsidRDefault="0019395D" w:rsidP="0019395D">
      <w:r w:rsidRPr="0019395D">
        <w:t xml:space="preserve">(1) The Department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The Department will not assess emission fees on newly permitted major sources that have not begun initial operation. </w:t>
      </w:r>
    </w:p>
    <w:p w:rsidR="0019395D" w:rsidRPr="0019395D" w:rsidRDefault="0019395D" w:rsidP="0019395D">
      <w:r w:rsidRPr="0019395D">
        <w:t xml:space="preserve">(2) The Department will not assess emission fees on carbon monoxide. However, sources that emit or are permitted to emit 100 tons or more per year of carbon monoxide are subject to the emission fees on all other regulated air pollutants pursuant to OAR 340-220-0010. </w:t>
      </w:r>
    </w:p>
    <w:p w:rsidR="0019395D" w:rsidRPr="0019395D" w:rsidRDefault="0019395D" w:rsidP="0019395D">
      <w:r w:rsidRPr="0019395D">
        <w:t xml:space="preserve">(3) The Department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The Department will not assess emission fees on emissions categorized as credits or unassigned emissions within an Oregon Title V Operating Permit. </w:t>
      </w:r>
    </w:p>
    <w:p w:rsidR="0019395D" w:rsidRPr="0019395D" w:rsidRDefault="0019395D" w:rsidP="0019395D">
      <w:r w:rsidRPr="0019395D">
        <w:t xml:space="preserve">(6) The Department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r w:rsidRPr="00F57E8F">
        <w:rPr>
          <w:bCs/>
        </w:rPr>
        <w:t xml:space="preserve">Department </w:t>
      </w:r>
      <w:r w:rsidRPr="00B74ECF">
        <w:rPr>
          <w:bCs/>
        </w:rPr>
        <w:t>Source Sampling Manual</w:t>
      </w:r>
      <w:r w:rsidRPr="0019395D">
        <w:rPr>
          <w:b/>
          <w:bCs/>
        </w:rPr>
        <w:t xml:space="preserve"> </w:t>
      </w:r>
      <w:r w:rsidRPr="0019395D">
        <w:t>and the</w:t>
      </w:r>
      <w:r w:rsidRPr="0019395D">
        <w:rPr>
          <w:b/>
          <w:bCs/>
        </w:rPr>
        <w:t xml:space="preserve"> </w:t>
      </w:r>
      <w:r w:rsidRPr="00F57E8F">
        <w:rPr>
          <w:bCs/>
        </w:rPr>
        <w:t>Department</w:t>
      </w:r>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the Department in accordance with OAR 340-220-0110. </w:t>
      </w:r>
    </w:p>
    <w:p w:rsidR="0019395D" w:rsidRPr="0019395D" w:rsidRDefault="0019395D" w:rsidP="0019395D">
      <w:r w:rsidRPr="0019395D">
        <w:t xml:space="preserve">(2) If an owner or operator fails to notify the Department of the election for a regulated pollutant, the Department will assess emission fees based on permitted emissions. </w:t>
      </w:r>
    </w:p>
    <w:p w:rsidR="0019395D" w:rsidRPr="0019395D" w:rsidRDefault="0019395D" w:rsidP="0019395D">
      <w:r w:rsidRPr="0019395D">
        <w:t xml:space="preserve">(3) If the permit or review report does not identify permitted emissions for a regulated pollutant, the Department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 xml:space="preserve">(1) Using a form(s) developed by the Department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Chapter 340, or a method approved by the Department,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in accordance with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 xml:space="preserve">(5) The owner or operator electing to pay on permitted emissions for a regulated pollutant must identify such an election on the form(s) developed by the Department.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 xml:space="preserve">(1) The owner or operator must submit the required form(s), including the election to pay on permitted or actual emissions for each regulated pollutant, to the Department with the annual permit report in accordance with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in accordance with OAR 340-214-0130. </w:t>
      </w:r>
    </w:p>
    <w:p w:rsidR="0019395D" w:rsidRPr="0019395D" w:rsidRDefault="0019395D" w:rsidP="0019395D">
      <w:r w:rsidRPr="0019395D">
        <w:t xml:space="preserve">(3) Records developed in accordance with these rules are subject to inspection and entry requirements in OAR 340-218-0080. The owner or operator must retain records for at least five years in accordance with 340-218-0050(3)(b)(B). </w:t>
      </w:r>
    </w:p>
    <w:p w:rsidR="0019395D" w:rsidRPr="0019395D" w:rsidRDefault="0019395D" w:rsidP="0019395D">
      <w:r w:rsidRPr="0019395D">
        <w:t xml:space="preserve">(4) The Department may accept the information submitted or request additional information from the owner or operator. The owner or operator must submit additional actual emission information requested by the Department within 30 days of the date of the request. The Department may approve a request for additional time, up to 30 days, to submit the requested information. </w:t>
      </w:r>
    </w:p>
    <w:p w:rsidR="0019395D" w:rsidRPr="0019395D" w:rsidRDefault="0019395D" w:rsidP="0019395D">
      <w:r w:rsidRPr="0019395D">
        <w:t xml:space="preserve">(5) If the Department determines the actual emission information submitted for any regulated pollutant does not meet the criteria in this division, the Department will assess the emission fee on the permitted emission for that regulated pollutant. </w:t>
      </w:r>
    </w:p>
    <w:p w:rsidR="0019395D" w:rsidRPr="0019395D" w:rsidRDefault="0019395D" w:rsidP="0019395D">
      <w:r w:rsidRPr="0019395D">
        <w:t xml:space="preserve">(6) The owner or operator must submit emission fees payable to the Department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the Department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the Department determines initial emission fee assessments were inaccurate or inconsistent with this division, the Department may assess or refund emission fees up to two years after emission fees are received by the Department. </w:t>
      </w:r>
    </w:p>
    <w:p w:rsidR="0019395D" w:rsidRPr="0019395D" w:rsidRDefault="0019395D" w:rsidP="0019395D">
      <w:r w:rsidRPr="0019395D">
        <w:t xml:space="preserve">(8) The Department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r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 xml:space="preserve">(1) Continuous monitoring systems used in accordance with OAR 340-220-0130; </w:t>
      </w:r>
    </w:p>
    <w:p w:rsidR="0019395D" w:rsidRPr="0019395D" w:rsidRDefault="0019395D" w:rsidP="0019395D">
      <w:r w:rsidRPr="0019395D">
        <w:t xml:space="preserve">(2) Verified emission factors developed for a particular source or a combination of sources venting to a common stack in accordance with OAR 340-220-0170; </w:t>
      </w:r>
    </w:p>
    <w:p w:rsidR="0019395D" w:rsidRPr="0019395D" w:rsidRDefault="0019395D" w:rsidP="0019395D">
      <w:r w:rsidRPr="0019395D">
        <w:t xml:space="preserve">(3) Material balances determined in accordance with OAR 340-220-0140, 340-220-0150, or 340-220-0160; or </w:t>
      </w:r>
    </w:p>
    <w:p w:rsidR="0019395D" w:rsidRPr="0019395D" w:rsidRDefault="0019395D" w:rsidP="0019395D">
      <w:r w:rsidRPr="0019395D">
        <w:t xml:space="preserve">(4) Verified emission factors for source categories developed in accordance with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in accordance with Oregon Title V Operating Permit conditions, applicable rules in OAR 340, or the </w:t>
      </w:r>
      <w:r w:rsidRPr="00F57E8F">
        <w:rPr>
          <w:bCs/>
        </w:rPr>
        <w:t>Department</w:t>
      </w:r>
      <w:r w:rsidR="007230A9" w:rsidRPr="00F57E8F">
        <w:rPr>
          <w:bCs/>
        </w:rPr>
        <w:t xml:space="preserve">’s </w:t>
      </w:r>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in accordance with the Department's Source Sampling Manual or use other methods approved by the Department for source tests. Source tests must be conducted in accordance with testing procedures on file at the Department and the Department approved pretest plan which must be submitted at least 15 days before the testing. All test data and results must be submitted for review to the Department within 30 days after testing, unless the Department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the Department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the Department agrees that the device or activity operates or has operated for part of the year; or </w:t>
      </w:r>
    </w:p>
    <w:p w:rsidR="0019395D" w:rsidRPr="0019395D" w:rsidRDefault="0019395D" w:rsidP="0019395D">
      <w:r w:rsidRPr="0019395D">
        <w:t xml:space="preserve">(c) At any time during the year if the owner or operator demonstrates, and the Department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the Department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the Department.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in accordance with Section (a) of this rule. </w:t>
      </w:r>
    </w:p>
    <w:p w:rsidR="0019395D" w:rsidRPr="0019395D" w:rsidRDefault="0019395D" w:rsidP="0019395D">
      <w:r w:rsidRPr="0019395D">
        <w:t xml:space="preserve">(e) The emission factor need not be adjusted if the owner or operator demonstrates to the Department that the pollutant emissions do not increase during startup and shutdown, and for conditions that are not accounted for in the procedure(s)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the Department can 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the Department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in accordance with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(2) Notwithstanding any enforcement action, the Department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the Department under this division must pay a penalty of 50 percent of the fee amount, plus interest on the fee amount computed in accordance with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publication(s)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r w:rsidRPr="00FD172A">
        <w:rPr>
          <w:rFonts w:eastAsia="Times New Roman"/>
          <w:color w:val="000000"/>
        </w:rPr>
        <w:t xml:space="preserve">Commission </w:t>
      </w:r>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prevention of significant deterioration increments and visibility, the </w:t>
      </w:r>
      <w:r w:rsidRPr="00FD172A">
        <w:rPr>
          <w:rFonts w:eastAsia="Times New Roman"/>
          <w:color w:val="000000"/>
        </w:rPr>
        <w:t xml:space="preserve">Commission </w:t>
      </w:r>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340-222-0060 or 340-222-0070, all ACDP and Title V sources are subject to PSELs for all regulated pollutants. The Department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Prevention of Significant Deterioration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Prevention of Significant Deterioration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Pollutants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or </w:t>
      </w:r>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 xml:space="preserve">(c) Hazardous air pollutants as listed in OAR 340-244-0040 Table 1; Early Reduction High Risk Pollutants listed in 340-244-0120 Table 2; or </w:t>
      </w:r>
      <w:r w:rsidRPr="00CC65C9">
        <w:rPr>
          <w:rFonts w:eastAsia="Times New Roman"/>
          <w:color w:val="000000"/>
        </w:rPr>
        <w:t>Accidental Release Substances listed in 340-244-0230 Table 3.</w:t>
      </w:r>
      <w:r w:rsidR="008B30BA" w:rsidRPr="00CC65C9">
        <w:rPr>
          <w:rFonts w:eastAsia="Times New Roman"/>
          <w:color w:val="000000"/>
        </w:rPr>
        <w:t xml:space="preserve"> </w:t>
      </w:r>
      <w:r w:rsidRPr="002F08FE">
        <w:rPr>
          <w:rFonts w:eastAsia="Times New Roman"/>
          <w:color w:val="000000"/>
        </w:rPr>
        <w:t>(4) Generic PSELs may be used for any category of ACDP or Title V permit.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The definitions in OAR 340-200-0020 and this rule apply to this division. If the same term is defined in this rule and 340-200-0020,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Environmental Quality Commission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r w:rsidRPr="002F08FE">
        <w:rPr>
          <w:rFonts w:eastAsia="Times New Roman"/>
          <w:b/>
          <w:bCs/>
          <w:color w:val="000000"/>
        </w:rPr>
        <w:t>43</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General Requirements for All PSEL</w:t>
      </w:r>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r w:rsidRPr="002F08FE">
        <w:rPr>
          <w:rFonts w:eastAsia="Times New Roman"/>
          <w:color w:val="000000"/>
        </w:rPr>
        <w:t xml:space="preserve">No </w:t>
      </w:r>
      <w:r w:rsidRPr="002F08FE" w:rsidDel="00EE20C8">
        <w:rPr>
          <w:rFonts w:eastAsia="Times New Roman"/>
          <w:color w:val="000000"/>
        </w:rPr>
        <w:t xml:space="preserve">PSEL may </w:t>
      </w:r>
      <w:r w:rsidRPr="002F08FE">
        <w:rPr>
          <w:rFonts w:eastAsia="Times New Roman"/>
          <w:color w:val="000000"/>
        </w:rPr>
        <w:t xml:space="preserve">allow emissions in excess of those allowed </w:t>
      </w:r>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2F08FE" w:rsidRPr="002F08FE" w:rsidDel="00EE20C8" w:rsidRDefault="002F08FE" w:rsidP="00EA6235">
      <w:pPr>
        <w:shd w:val="clear" w:color="auto" w:fill="FFFFFF"/>
        <w:rPr>
          <w:rFonts w:eastAsia="Times New Roman"/>
          <w:color w:val="000000"/>
        </w:rPr>
      </w:pPr>
      <w:r w:rsidRPr="002F08FE" w:rsidDel="00A92857">
        <w:t xml:space="preserve"> </w:t>
      </w:r>
      <w:r w:rsidRPr="002F08FE" w:rsidDel="00EE20C8">
        <w:rPr>
          <w:rFonts w:eastAsia="Times New Roman"/>
          <w:color w:val="000000"/>
        </w:rPr>
        <w:t xml:space="preserve">(2) </w:t>
      </w:r>
      <w:r w:rsidRPr="002F08FE">
        <w:rPr>
          <w:rFonts w:eastAsia="Times New Roman"/>
          <w:color w:val="000000"/>
        </w:rPr>
        <w:t>S</w:t>
      </w:r>
      <w:r w:rsidRPr="002F08FE" w:rsidDel="00EE20C8">
        <w:rPr>
          <w:rFonts w:eastAsia="Times New Roman"/>
          <w:color w:val="000000"/>
        </w:rPr>
        <w:t xml:space="preserve">ource specific PSELs </w:t>
      </w:r>
      <w:r w:rsidRPr="002F08FE">
        <w:rPr>
          <w:rFonts w:eastAsia="Times New Roman"/>
          <w:color w:val="000000"/>
        </w:rPr>
        <w:t>may be changed pursuant to the Department's rules for permit modifications when</w:t>
      </w:r>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Errors are found or better data is available for calculating PSELs </w:t>
      </w:r>
    </w:p>
    <w:p w:rsidR="002F08FE" w:rsidRPr="002F08FE" w:rsidRDefault="002F08FE" w:rsidP="00DB788B">
      <w:pPr>
        <w:shd w:val="clear" w:color="auto" w:fill="FFFFFF"/>
        <w:rPr>
          <w:rFonts w:eastAsia="Times New Roman"/>
          <w:color w:val="000000"/>
        </w:rPr>
      </w:pPr>
      <w:r w:rsidRPr="002F08FE" w:rsidDel="00EE20C8">
        <w:rPr>
          <w:rFonts w:eastAsia="Times New Roman"/>
          <w:color w:val="000000"/>
        </w:rPr>
        <w:t xml:space="preserve">(b) More stringent control is required by a rule adopted by the </w:t>
      </w:r>
      <w:r w:rsidRPr="002F08FE">
        <w:rPr>
          <w:rFonts w:eastAsia="Times New Roman"/>
          <w:color w:val="000000"/>
        </w:rPr>
        <w:t xml:space="preserve">Commission; or </w:t>
      </w:r>
    </w:p>
    <w:p w:rsidR="002F08FE" w:rsidRPr="002F08FE" w:rsidRDefault="00DB788B" w:rsidP="00EA6235">
      <w:pPr>
        <w:shd w:val="clear" w:color="auto" w:fill="FFFFFF"/>
        <w:rPr>
          <w:rFonts w:eastAsia="Times New Roman"/>
          <w:color w:val="000000"/>
        </w:rPr>
      </w:pPr>
      <w:r>
        <w:rPr>
          <w:rFonts w:eastAsia="Times New Roman"/>
          <w:color w:val="000000"/>
        </w:rPr>
        <w:t xml:space="preserve">(c) </w:t>
      </w:r>
      <w:r w:rsidR="002F08FE" w:rsidRPr="002F08FE">
        <w:rPr>
          <w:rFonts w:eastAsia="Times New Roman"/>
          <w:color w:val="000000"/>
        </w:rPr>
        <w:t>The Department modifies a permit pursuant to OAR 340-216-0084, Modification of a Permit, or 340-218-0200, Reopenings.</w:t>
      </w:r>
      <w:r w:rsidR="002F08FE" w:rsidRPr="002F08FE" w:rsidDel="00EE20C8">
        <w:rPr>
          <w:rFonts w:eastAsia="Times New Roman"/>
          <w:color w:val="000000"/>
        </w:rPr>
        <w:t xml:space="preserve"> </w:t>
      </w:r>
    </w:p>
    <w:p w:rsidR="001A6591" w:rsidRDefault="002F08FE" w:rsidP="001A6591">
      <w:pPr>
        <w:shd w:val="clear" w:color="auto" w:fill="FFFFFF"/>
        <w:rPr>
          <w:rFonts w:eastAsia="Times New Roman"/>
          <w:color w:val="000000"/>
        </w:rPr>
      </w:pPr>
      <w:r w:rsidRPr="002F08FE">
        <w:rPr>
          <w:rFonts w:eastAsia="Times New Roman"/>
          <w:color w:val="000000"/>
        </w:rPr>
        <w:t>3</w:t>
      </w:r>
      <w:r w:rsidRPr="002F08FE" w:rsidDel="00EE20C8">
        <w:rPr>
          <w:rFonts w:eastAsia="Times New Roman"/>
          <w:color w:val="000000"/>
        </w:rPr>
        <w:t xml:space="preserve">) Annual PSELs </w:t>
      </w:r>
      <w:r w:rsidRPr="002F08FE">
        <w:rPr>
          <w:rFonts w:eastAsia="Times New Roman"/>
          <w:color w:val="000000"/>
        </w:rPr>
        <w:t xml:space="preserve">are established </w:t>
      </w:r>
      <w:r w:rsidRPr="002F08FE" w:rsidDel="00EE20C8">
        <w:rPr>
          <w:rFonts w:eastAsia="Times New Roman"/>
          <w:color w:val="000000"/>
        </w:rPr>
        <w:t xml:space="preserve">on a rolling 12 consecutive month basis and </w:t>
      </w:r>
      <w:r w:rsidRPr="002F08FE">
        <w:rPr>
          <w:rFonts w:eastAsia="Times New Roman"/>
          <w:color w:val="000000"/>
        </w:rPr>
        <w:t xml:space="preserve">will </w:t>
      </w:r>
      <w:r w:rsidRPr="002F08FE" w:rsidDel="00EE20C8">
        <w:rPr>
          <w:rFonts w:eastAsia="Times New Roman"/>
          <w:color w:val="000000"/>
        </w:rPr>
        <w:t xml:space="preserve">limit the source's potential to emit. </w:t>
      </w:r>
    </w:p>
    <w:p w:rsidR="002F08FE" w:rsidRPr="002F08FE" w:rsidDel="00EE20C8" w:rsidRDefault="00184CD5" w:rsidP="00EA6235">
      <w:pPr>
        <w:shd w:val="clear" w:color="auto" w:fill="FFFFFF"/>
        <w:rPr>
          <w:rFonts w:eastAsia="Times New Roman"/>
          <w:color w:val="000000"/>
        </w:rPr>
      </w:pPr>
      <w:r w:rsidRPr="00176F1B">
        <w:rPr>
          <w:rFonts w:eastAsia="Times New Roman"/>
          <w:color w:val="000000"/>
        </w:rPr>
        <w:t>(4) In order to maintain the netting basis, permittees must maintain either a Standard ACDP or an Oregon Title V Operating Permit. A request by a permitee to be assigned any other type of an ACDP sets the netting basis at zero upon issuance of the other type of permit.</w:t>
      </w:r>
      <w:r w:rsidR="0019620E" w:rsidRPr="0019620E">
        <w:rPr>
          <w:rFonts w:eastAsia="Times New Roman"/>
          <w:color w:val="000000"/>
        </w:rPr>
        <w:t xml:space="preserve"> </w:t>
      </w:r>
      <w:r w:rsidR="002F08FE" w:rsidRPr="002F08FE">
        <w:rPr>
          <w:rFonts w:eastAsia="Times New Roman"/>
          <w:color w:val="000000"/>
        </w:rPr>
        <w:t>[</w:t>
      </w:r>
      <w:r w:rsidR="002F08FE" w:rsidRPr="002F08FE" w:rsidDel="00EE20C8">
        <w:rPr>
          <w:rFonts w:eastAsia="Times New Roman"/>
          <w:b/>
          <w:bCs/>
          <w:color w:val="000000"/>
        </w:rPr>
        <w:t>NOTE:</w:t>
      </w:r>
      <w:r w:rsidR="002F08FE" w:rsidRPr="002F08FE" w:rsidDel="00EE20C8">
        <w:rPr>
          <w:rFonts w:eastAsia="Times New Roman"/>
          <w:color w:val="000000"/>
        </w:rPr>
        <w:t xml:space="preserve"> This rule is included in the State of Oregon Clean Air Act Implementation Plan as adopted by the EQC under OAR 340-200-0040.</w:t>
      </w:r>
      <w:r w:rsidR="002F08FE" w:rsidRPr="002F08FE">
        <w:rPr>
          <w:rFonts w:eastAsia="Times New Roman"/>
          <w:color w:val="000000"/>
        </w:rPr>
        <w:t>]</w:t>
      </w:r>
      <w:r w:rsidR="002F08FE"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Significant Emission Rate (SER) will receive a Generic PSEL unless they have a netting basis and request a source specific PSEL under 340-222-0041. </w:t>
      </w:r>
    </w:p>
    <w:p w:rsidR="002F08FE" w:rsidRPr="002F08FE" w:rsidRDefault="002F08FE" w:rsidP="00EA6235">
      <w:pPr>
        <w:shd w:val="clear" w:color="auto" w:fill="FFFFFF"/>
        <w:rPr>
          <w:rFonts w:eastAsia="Times New Roman"/>
          <w:color w:val="000000"/>
        </w:rPr>
      </w:pPr>
      <w:r w:rsidRPr="002F08FE">
        <w:rPr>
          <w:rFonts w:eastAsia="Times New Roman"/>
          <w:color w:val="000000"/>
        </w:rPr>
        <w:t>(2) A Generic PSEL may be used for any pollutant that will be emitted at less than the SER. The netting basis for a source with a generic PSEL is zero.</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with potential to emit less than the SER, that request a source specific PSEL, an initial source specific PSEL will be set equal to the Generic PSEL. </w:t>
      </w:r>
    </w:p>
    <w:p w:rsidR="002F08FE" w:rsidRPr="002F08FE" w:rsidRDefault="002F08FE" w:rsidP="00EA6235">
      <w:r w:rsidRPr="002F08FE">
        <w:rPr>
          <w:rFonts w:eastAsia="Times New Roman"/>
          <w:color w:val="000000"/>
        </w:rPr>
        <w:t xml:space="preserve">(2) For sources with potential to emit greater than or equal to the SER, an initial source specific PSEL will be set equal to the source's potential to emit or netting basis, whichever is less. </w:t>
      </w:r>
    </w:p>
    <w:p w:rsidR="00F414FF" w:rsidRPr="00F414FF" w:rsidRDefault="00BB46B6" w:rsidP="00F414FF">
      <w:pPr>
        <w:shd w:val="clear" w:color="auto" w:fill="FFFFFF"/>
        <w:rPr>
          <w:rFonts w:eastAsia="Times New Roman"/>
          <w:color w:val="000000"/>
        </w:rPr>
      </w:pPr>
      <w:r w:rsidRPr="00837ACE">
        <w:rPr>
          <w:rFonts w:eastAsia="Times New Roman"/>
          <w:color w:val="000000"/>
        </w:rPr>
        <w:t xml:space="preserve">(3) </w:t>
      </w:r>
      <w:r w:rsidR="00F414FF" w:rsidRPr="00F414FF">
        <w:rPr>
          <w:rFonts w:eastAsia="Times New Roman"/>
          <w:color w:val="000000"/>
        </w:rPr>
        <w:t xml:space="preserve">If an applicant wants an annual PSEL at a rate greater than the netting basis, the applicant must: </w:t>
      </w:r>
    </w:p>
    <w:p w:rsidR="00F414FF" w:rsidRPr="00F414FF" w:rsidRDefault="00F414FF" w:rsidP="00F414FF">
      <w:pPr>
        <w:shd w:val="clear" w:color="auto" w:fill="FFFFFF"/>
        <w:rPr>
          <w:rFonts w:eastAsia="Times New Roman"/>
          <w:color w:val="000000"/>
        </w:rPr>
      </w:pPr>
      <w:r w:rsidRPr="00F414FF">
        <w:rPr>
          <w:rFonts w:eastAsia="Times New Roman"/>
          <w:color w:val="000000"/>
        </w:rPr>
        <w:t xml:space="preserve">(a) Demonstrate that the requested increase over the netting basis is less than the SER; or </w:t>
      </w:r>
    </w:p>
    <w:p w:rsidR="002F08FE" w:rsidRPr="002F08FE" w:rsidRDefault="00F414FF" w:rsidP="00EA6235">
      <w:pPr>
        <w:shd w:val="clear" w:color="auto" w:fill="FFFFFF"/>
        <w:rPr>
          <w:rFonts w:eastAsia="Times New Roman"/>
          <w:color w:val="000000"/>
        </w:rPr>
      </w:pPr>
      <w:r w:rsidRPr="00F414FF">
        <w:rPr>
          <w:rFonts w:eastAsia="Times New Roman"/>
          <w:color w:val="000000"/>
        </w:rPr>
        <w:t xml:space="preserve">(b) For increases equal to or greater than the SER over the netting basis, but not subject to New Source Review (OAR 340 division 224): </w:t>
      </w:r>
      <w:r w:rsidR="002F08FE" w:rsidRPr="002F08FE">
        <w:rPr>
          <w:rFonts w:eastAsia="Times New Roman"/>
          <w:color w:val="000000"/>
        </w:rPr>
        <w:t xml:space="preserve">(A) If located within, or creating a significant air quality impact as defined in OAR 340-200-0020 upon, an area designated as nonattainment in OAR 340-204-0030, the applicant must obtain offsets and demonstrate a net air quality benefit in accordance with 340-225-0090.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If located within, or creating a significant air quality impact as defined in OAR 340-200-0020 upon, an area designated as maintenance in 340-204-0040, the applicant must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(i) Obtain offsets and demonstrate a net air quality benefit in accordance with OAR 340-225-0090;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(ii) Obtain an allocation from an available growth allowance in accordance with the applicable maintenance plan;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(iii) Demonstrate compliance with the air quality impact levels in OAR 340-224-0060(2)(c) or (2)(d), whichever applies to the maintenance area, by conducting an air quality analysis in accordance with 340-225-0045.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If located within an attainment, maintenance, or unclassifiable area, the applicant must demonstrate compliance with the NAAQS and PSD increments by conducting an air quality analysis in accordance with OAR 340-225-0050(1) and (2) and 340-225-0060.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(D) For federal major sources, the applicant must demonstrate compliance with AQRV protection in accordance with OAR 340-225-0050(3) and 340-225-0070. </w:t>
      </w:r>
    </w:p>
    <w:p w:rsidR="002F08FE" w:rsidRPr="002F08FE" w:rsidRDefault="002F08FE" w:rsidP="00EA6235">
      <w:pPr>
        <w:shd w:val="clear" w:color="auto" w:fill="FFFFFF"/>
        <w:rPr>
          <w:rFonts w:eastAsia="Times New Roman"/>
          <w:color w:val="000000"/>
        </w:rPr>
      </w:pPr>
      <w:r w:rsidRPr="002F08FE">
        <w:rPr>
          <w:rFonts w:eastAsia="Times New Roman"/>
          <w:color w:val="000000"/>
        </w:rPr>
        <w:t>(c) For increases equal to or greater than the SER over the netting basis and subject to New Source Review, the applicant must demonstrate that the applicable New Source Review requirements have been satisfied. 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2F08FE" w:rsidRPr="002F08FE" w:rsidRDefault="002F08FE" w:rsidP="008578B2">
      <w:pPr>
        <w:shd w:val="clear" w:color="auto" w:fill="FFFFFF"/>
        <w:rPr>
          <w:rFonts w:eastAsia="Times New Roman"/>
          <w:color w:val="000000"/>
        </w:rPr>
      </w:pPr>
      <w:r w:rsidRPr="002F08FE">
        <w:rPr>
          <w:rFonts w:eastAsia="Times New Roman"/>
          <w:color w:val="000000"/>
        </w:rPr>
        <w:t xml:space="preserve">(a) For existing sources, the initial short term PSEL will be set as: </w:t>
      </w:r>
    </w:p>
    <w:p w:rsidR="002F08FE" w:rsidRPr="002F08FE" w:rsidRDefault="002F08FE" w:rsidP="008578B2">
      <w:pPr>
        <w:shd w:val="clear" w:color="auto" w:fill="FFFFFF"/>
        <w:rPr>
          <w:rFonts w:eastAsia="Times New Roman"/>
          <w:color w:val="000000"/>
        </w:rPr>
      </w:pPr>
      <w:r w:rsidRPr="002F08FE">
        <w:rPr>
          <w:rFonts w:eastAsia="Times New Roman"/>
          <w:color w:val="000000"/>
        </w:rPr>
        <w:t xml:space="preserve">(A) the lesser of the short term capacity or the current permit's short term PSEL, if each is greater than or equal to the short term SER;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generic PSEL, if either the short term capacity or the current short term PSEL is less than the short term SER.(b) For new sources, the initial short term PSEL will be zero.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an applicant wants a short term PSEL at a rate greater than the initial short term PSEL, the applicant must: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(a) Demonstrate that the requested increase over the initial short term PSEL is less than the significant emission rate (Note: In this case new sources would get a generic PSEL); or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(b) For increases equal to or greater than the SER over the initial short term PSEL: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(A) Obtain offsets and demonstrate a net air quality benefit in accordance with OAR 340-225-0090; </w:t>
      </w:r>
    </w:p>
    <w:p w:rsidR="002F08FE" w:rsidRPr="002F08FE" w:rsidRDefault="001365C4" w:rsidP="00EA6235">
      <w:pPr>
        <w:shd w:val="clear" w:color="auto" w:fill="FFFFFF"/>
        <w:rPr>
          <w:rFonts w:eastAsia="Times New Roman"/>
          <w:color w:val="000000"/>
        </w:rPr>
      </w:pPr>
      <w:r w:rsidRPr="00151CF0">
        <w:rPr>
          <w:rFonts w:eastAsia="Times New Roman"/>
          <w:color w:val="000000"/>
        </w:rPr>
        <w:t>(B) Obtain an allocation from an available growth allowance in accordance with the applicable maintenance plan; or</w:t>
      </w:r>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(C) For carbon monoxide, demonstrate that the source or modification will not cause or contribute to an air quality impact equal to or greater than 0.5 mg/m3 (8 hour average) and 2 mg/m3 (1 hour average).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For federal major sources, demonstrate compliance with air quality related values (AQRV) protection in accordance with OAR 340-225-0070.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Once the short term PSEL is increased pursuant to section (2) of this rule, the increased level becomes the initial short term PSEL for future evaluations.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r w:rsidRPr="002F08FE">
        <w:t xml:space="preserve"> (</w:t>
      </w:r>
      <w:r w:rsidR="00AF71D4">
        <w:t>76</w:t>
      </w:r>
      <w:r w:rsidRPr="002F08FE">
        <w: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F08FE" w:rsidRPr="002F08FE" w:rsidRDefault="002F08FE" w:rsidP="00EA6235">
      <w:r w:rsidRPr="002F08FE">
        <w:t xml:space="preserve">(a) A netting basis will only be established for regulated pollutants subject to OAR 340 division 224 </w:t>
      </w:r>
      <w:r w:rsidRPr="00CE6388">
        <w:t>as specified in the definition of regulated pollutant.</w:t>
      </w:r>
      <w:r w:rsidRPr="002F08FE">
        <w:t xml:space="preserve"> </w:t>
      </w:r>
    </w:p>
    <w:p w:rsidR="00E61B93" w:rsidRPr="00E61B93" w:rsidRDefault="002F08FE" w:rsidP="00EA6235">
      <w:r w:rsidRPr="002F08FE">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r w:rsidR="00E61B93" w:rsidRPr="00E61B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61B93" w:rsidRPr="002F08FE" w:rsidRDefault="00E61B93" w:rsidP="00EA6235">
      <w:r w:rsidRPr="00E61B93">
        <w:t xml:space="preserve">(B) Notwithstanding OAR 340-222-0041(2), the initial source specific PSEL for a source with PTE greater than or equal to the SER will be set equal to the PM2.5 fraction of the PM10 PSEL. </w:t>
      </w:r>
    </w:p>
    <w:p w:rsidR="002F08FE" w:rsidRPr="002F08FE" w:rsidRDefault="002F08FE" w:rsidP="00EA6235">
      <w:r w:rsidRPr="002F08FE">
        <w:t xml:space="preserve">(c) The initial greenhouse gas netting basis and PSEL for a source will be established with the first permitting action issued after July 1, 2011, provided the permitting action involved a public notice period that began after July 1, 2011. </w:t>
      </w:r>
    </w:p>
    <w:p w:rsidR="002F08FE" w:rsidRPr="002F08FE" w:rsidRDefault="00E61B93" w:rsidP="00EA6235">
      <w:r w:rsidRPr="002F08FE">
        <w:t xml:space="preserve"> </w:t>
      </w:r>
      <w:r w:rsidR="002F08FE" w:rsidRPr="002F08FE">
        <w:t xml:space="preserve">(d)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New Source Review for that pollutant; </w:t>
      </w:r>
    </w:p>
    <w:p w:rsidR="002F08FE" w:rsidRPr="002F08FE" w:rsidRDefault="002F08FE" w:rsidP="00EA6235">
      <w:r w:rsidRPr="002F08FE">
        <w:t xml:space="preserve">(B) Any pollutant that has a generic PSEL in a permit; </w:t>
      </w:r>
    </w:p>
    <w:p w:rsidR="002F08FE" w:rsidRPr="002F08FE" w:rsidRDefault="002F08FE" w:rsidP="00446081">
      <w:r w:rsidRPr="002F08FE">
        <w:t xml:space="preserve">(C) Any source permitted as portable; or </w:t>
      </w:r>
    </w:p>
    <w:p w:rsidR="002F08FE" w:rsidRPr="002F08FE" w:rsidRDefault="002F08FE">
      <w:r w:rsidRPr="002F08FE">
        <w:t xml:space="preserve">(D) Any source with a netting basis calculation resulting in a negative number. </w:t>
      </w:r>
    </w:p>
    <w:p w:rsidR="002F08FE" w:rsidRPr="002F08FE" w:rsidRDefault="00C35C7B" w:rsidP="00EA6235">
      <w:r>
        <w:t>h</w:t>
      </w:r>
      <w:r w:rsidR="002F08FE" w:rsidRPr="002F08FE">
        <w:t>Emission reductions required by rule do not include emissions reductions achieved under OAR 340-226-0110 and 0120.</w:t>
      </w:r>
    </w:p>
    <w:p w:rsidR="002F08FE" w:rsidRPr="002F08FE" w:rsidRDefault="002F08FE" w:rsidP="00EA6235">
      <w:r w:rsidRPr="002F08FE">
        <w:t xml:space="preserve">(e) If a source relocates to an adjacent site, and the time between operation at the old and new sites is less than six months, the source may retain the netting basis from the old site. </w:t>
      </w:r>
    </w:p>
    <w:p w:rsidR="002F08FE" w:rsidRPr="002F08FE" w:rsidRDefault="002F08FE" w:rsidP="00EA6235">
      <w:r w:rsidRPr="002F08FE">
        <w: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F08FE" w:rsidRPr="002F08FE" w:rsidRDefault="002F08FE" w:rsidP="00EA6235">
      <w:r w:rsidRPr="002F08FE">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F08FE" w:rsidRPr="002F08FE" w:rsidRDefault="002F08FE" w:rsidP="00EA6235">
      <w:r w:rsidRPr="002F08FE">
        <w:t xml:space="preserve">(i) Netting basis for a pollutant with a revised definition will be adjusted if the source is emitting the pollutant at the time of redefining and the pollutant is included in the permit's netting basis. </w:t>
      </w:r>
    </w:p>
    <w:p w:rsidR="002F08FE" w:rsidRPr="002F08FE" w:rsidRDefault="002F08FE" w:rsidP="00EA6235">
      <w:r w:rsidRPr="002F08FE">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F08FE" w:rsidRPr="002F08FE" w:rsidRDefault="00CF77BA" w:rsidP="00EA6235">
      <w:r w:rsidRPr="002F08FE" w:rsidDel="00CF77BA">
        <w:t xml:space="preserve"> </w:t>
      </w:r>
      <w:r w:rsidR="002F08FE" w:rsidRPr="002F08FE">
        <w:t>(14) "Baseline Period" means:</w:t>
      </w:r>
      <w:r w:rsidR="002F08FE" w:rsidRPr="002F08FE" w:rsidDel="008B24D1">
        <w:t xml:space="preserve">(a) </w:t>
      </w:r>
      <w:r w:rsidR="002F08FE" w:rsidRPr="002F08FE">
        <w:t xml:space="preserve">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2F08FE" w:rsidRPr="002F08FE" w:rsidRDefault="002F08FE" w:rsidP="00EA6235">
      <w:r w:rsidRPr="002F08FE">
        <w:t xml:space="preserve">(b) Any consecutive 12 calendar month period during the calendar years 2000 through 2010 for greenhouse gases. </w:t>
      </w:r>
    </w:p>
    <w:p w:rsidR="002F08FE" w:rsidRDefault="002F08FE" w:rsidP="00EA6235"/>
    <w:p w:rsidR="002F08FE" w:rsidRPr="002F08FE" w:rsidRDefault="005C4911" w:rsidP="00EA6235">
      <w:r w:rsidRPr="005C4911">
        <w:t xml:space="preserve">(13) "Baseline Emission Rate" means the actual emission rate during a baseline period. Baseline emission rate does not include increases due to voluntary fuel switches or increased hours of operation that occurred after that baseline period. </w:t>
      </w:r>
      <w:r w:rsidR="002F08FE" w:rsidRPr="002F08FE">
        <w:t xml:space="preserve">a) A baseline emission rate will be established only for regulated pollutants subject to OAR 340 division 224 </w:t>
      </w:r>
      <w:r w:rsidR="001365C4" w:rsidRPr="00CF77BA">
        <w:t>as specified in the definition of regulated pollutant</w:t>
      </w:r>
      <w:r w:rsidR="002F08FE" w:rsidRPr="002F08FE">
        <w:t xml:space="preserve">.A baseline emission rate will not be established for PM2.5. </w:t>
      </w:r>
    </w:p>
    <w:p w:rsidR="002F08FE" w:rsidRPr="002F08FE" w:rsidRDefault="002F08FE" w:rsidP="00EA6235">
      <w:r w:rsidRPr="002F08FE">
        <w:t>(b)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r w:rsidRPr="002F08FE">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F08FE" w:rsidRPr="002F08FE" w:rsidRDefault="002F08FE" w:rsidP="00EA6235">
      <w:r w:rsidRPr="002F08FE">
        <w:t>d) The baseline emission rate will be recalculated if actual emissions are reset in accordance with the definition of actual emissions.</w:t>
      </w:r>
    </w:p>
    <w:p w:rsidR="005C4911" w:rsidRPr="005C4911" w:rsidRDefault="002F08FE" w:rsidP="005C4911">
      <w:r w:rsidRPr="002F08FE">
        <w:t>(e)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w:t>
      </w:r>
      <w:r w:rsidR="005C4911" w:rsidRPr="005C4911">
        <w:t xml:space="preserve">(3) "Actual emissions" means the mass emissions of a pollutant from an emissions source during a specified time period. </w:t>
      </w:r>
    </w:p>
    <w:p w:rsidR="002F08FE" w:rsidRPr="002F08FE" w:rsidRDefault="002F08FE" w:rsidP="005C4911">
      <w:r w:rsidRPr="002F08FE">
        <w:t xml:space="preserve">(a) For determining actual emissions as of the baseline period: </w:t>
      </w:r>
    </w:p>
    <w:p w:rsidR="002F08FE" w:rsidRPr="002F08FE" w:rsidRDefault="002F08FE" w:rsidP="00EA6235">
      <w:r w:rsidRPr="002F08FE">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F08FE" w:rsidRPr="002F08FE" w:rsidRDefault="002F08FE" w:rsidP="00EA6235">
      <w:r w:rsidRPr="002F08FE">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F08FE" w:rsidRPr="002F08FE" w:rsidRDefault="002F08FE" w:rsidP="00EA6235">
      <w:r w:rsidRPr="002F08FE">
        <w:t xml:space="preserve">(C) Actual emissions equal the potential to emit of the source for the sources listed in paragraphs (i) through (iii) of this paragraph. The actual emissions will be reset if required in accordance with subsection (c) of this section. </w:t>
      </w:r>
    </w:p>
    <w:p w:rsidR="002F08FE" w:rsidRPr="002F08FE" w:rsidRDefault="002F08FE" w:rsidP="00EA6235">
      <w:r w:rsidRPr="002F08FE">
        <w:t xml:space="preserve">i) Any source or part of a source that had not begun normal operations during the applicable baseline period but was approved to construct and operate before or during the baseline period in accordance with OAR 340 division 210, or </w:t>
      </w:r>
    </w:p>
    <w:p w:rsidR="002F08FE" w:rsidRPr="002F08FE" w:rsidRDefault="002F08FE" w:rsidP="00EA6235">
      <w:r w:rsidRPr="002F08FE">
        <w:t xml:space="preserve">(ii) Any source or part of a source of greenhouse gases that had not begun normal operations prior to January 1, 2010, but was approved to construct and operate prior to January 1, 2011 in accordance with OAR 340 division 210, or </w:t>
      </w:r>
    </w:p>
    <w:p w:rsidR="002F08FE" w:rsidRPr="002F08FE" w:rsidRDefault="002F08FE" w:rsidP="00EA6235">
      <w:r w:rsidRPr="002F08FE">
        <w:t xml:space="preserve"> (iii) Any source or part of a source that had not begun normal operations during the applicable baseline period and was not required to obtain approval to construct and operate before or during the applicable baseline period. </w:t>
      </w:r>
    </w:p>
    <w:p w:rsidR="002F08FE" w:rsidRPr="002F08FE" w:rsidRDefault="002F08FE" w:rsidP="00EA6235">
      <w:r w:rsidRPr="002F08FE">
        <w:t xml:space="preserve">(b) For any source or part of a source that had not begun normal operations during the applicable baseline period, but was approved to construct and operate </w:t>
      </w:r>
      <w:r w:rsidRPr="008C27E9">
        <w:t>in accordance with OAR 340 division 224</w:t>
      </w:r>
      <w:r w:rsidRPr="009D0019">
        <w:t>,</w:t>
      </w:r>
      <w:r w:rsidRPr="002F08FE">
        <w:t xml:space="preserve"> actual emissions on the date the permit is issued equal the potential to emit of the source. The actual emissions will be reset if required in accordance with subsection (c) of this section. (c) Where actual emissions equal potential to emit under paragraph (a)(C) or subsection (b) of this section, the potential emissions will be reset to actual emissions as follows: </w:t>
      </w:r>
    </w:p>
    <w:p w:rsidR="002F08FE" w:rsidRPr="002F08FE" w:rsidRDefault="002F08FE" w:rsidP="00EA6235">
      <w:r w:rsidRPr="002F08FE">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B669FA" w:rsidRPr="002F08FE" w:rsidRDefault="002F08FE" w:rsidP="00EA6235">
      <w:r w:rsidRPr="002F08FE">
        <w:t xml:space="preserve">(B) Except as provided in paragraph (D) of this subsection, ten years from the end of the applicable baseline period under paragraph </w:t>
      </w:r>
      <w:r w:rsidRPr="00F30C48">
        <w:t>(</w:t>
      </w:r>
      <w:r w:rsidRPr="002F08FE">
        <w:t xml:space="preserve">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DDEQ may extend the date of resetting by five additional years upon satisfactory demonstration by the source that construction is ongoing or normal operation has not yet been achieved.(C) Any emission reductions achieved due to enforceable permit conditions based on OAR 340-226-0110 and 0120 (highest and best practicable treatment and control) are not included in the reset calculation required in paragraph (B) of this subsection. </w:t>
      </w:r>
    </w:p>
    <w:p w:rsidR="002F08FE" w:rsidRPr="002F08FE" w:rsidRDefault="002F08FE" w:rsidP="00EA6235">
      <w:r w:rsidRPr="002F08FE">
        <w:t xml:space="preserve"> (d)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F08FE" w:rsidRPr="002F08FE" w:rsidRDefault="002F08FE" w:rsidP="00EA6235">
      <w:r w:rsidRPr="002F08FE">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340-222-0045</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Except as provided in paragraph (c) of this section, unassigned emissions will be reduced to not more than the SER (OAR 340-200-0020 Table 2) on July 1, 2007 and at each permit renewal following this 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that are removed from the netting basis are unavailable for netting in any future permit actions.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Department may establish PSELs for hazardous air pollutants (HAPs) if an owner or operator: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Elects to 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Asks the Department to create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Plant Site Emission Limits for Insignificant Activities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purposes of establishing PSELs, emissions from categorically insignificant activities listed in OAR 340-200-0020 are not considered under 340-222-0020, except as provided in section (3) of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For purposes of establishing PSELs, emissions from aggregate insignificant emissions listed in OAR 340-200-0020 are considered under 340-222-0020.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For purposes of determining New Source Review or Prevention of Significant Deterioration applicability under OAR 340 division 224, emissions from insignificant activities are considered. </w:t>
      </w:r>
    </w:p>
    <w:p w:rsidR="002F08FE" w:rsidRPr="002F08FE" w:rsidRDefault="002F08FE" w:rsidP="008845BC">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method(s) for determining</w:t>
      </w:r>
      <w:r w:rsidRPr="002F08FE">
        <w:rPr>
          <w:rFonts w:eastAsia="Times New Roman"/>
          <w:color w:val="000000"/>
        </w:rPr>
        <w:t xml:space="preserve"> compliance with the PSEL. The Department will review the method(s) and approve or modify, as necessary, to assure compliance with the PSEL. The Department will include PSEL compliance monitoring methods in all permits that contain PSELs. </w:t>
      </w:r>
    </w:p>
    <w:p w:rsidR="002F08FE" w:rsidRPr="002F08FE" w:rsidRDefault="000606D3" w:rsidP="00EA6235">
      <w:pPr>
        <w:shd w:val="clear" w:color="auto" w:fill="FFFFFF"/>
        <w:rPr>
          <w:rFonts w:eastAsia="Times New Roman"/>
          <w:color w:val="000000"/>
        </w:rPr>
      </w:pPr>
      <w:r w:rsidRPr="00663E6F">
        <w:rPr>
          <w:rFonts w:eastAsia="Times New Roman"/>
          <w:color w:val="000000"/>
        </w:rPr>
        <w:t>(5)</w:t>
      </w:r>
      <w:r w:rsidR="002F08FE" w:rsidRPr="002F08FE">
        <w:rPr>
          <w:rFonts w:eastAsia="Times New Roman"/>
          <w:color w:val="000000"/>
        </w:rPr>
        <w:t xml:space="preserve">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the Department. </w:t>
      </w:r>
    </w:p>
    <w:p w:rsidR="00FB4458" w:rsidRPr="00A7133E" w:rsidRDefault="002F08FE" w:rsidP="00A7133E">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simple act of combining sources, without an increase over the combined PSEL, does not subject the combined source to New Source Review. </w:t>
      </w:r>
    </w:p>
    <w:p w:rsidR="002F08FE" w:rsidRPr="002F08FE" w:rsidRDefault="000606D3" w:rsidP="00EA6235">
      <w:pPr>
        <w:shd w:val="clear" w:color="auto" w:fill="FFFFFF"/>
        <w:rPr>
          <w:rFonts w:eastAsia="Times New Roman"/>
          <w:color w:val="000000"/>
        </w:rPr>
      </w:pPr>
      <w:r w:rsidRPr="008D54E8">
        <w:rPr>
          <w:rFonts w:eastAsia="Times New Roman"/>
          <w:color w:val="000000"/>
        </w:rPr>
        <w:t>(B) if the combined source PSEL, without a requested increase over the existing combined PSEL, exceeds the combined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w:t>
      </w:r>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is split amongst the new sources as requested by the original permittee.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be sufficient to avoid New Source Review for each of the newly created sources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newly created source(s) that become subject to New Source Review must comply with the requirements of OAR 340 division 224 before beginning operation under the new arrangement. (3) The owner of the device or emissions unit must maintain records of physical changes and changes in operation occurring since the baseline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r w:rsidR="00C13E5C"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6E29B8">
      <w:r w:rsidRPr="00213067">
        <w:t xml:space="preserve">(4) No owner or operator of a source that meets the applicability criteria of sections (1) or (2) of this rule may begin constructionwithout having received an air contaminant discharge permit (ACDP) from the Departmentand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 xml:space="preserve">(a) The source is a new federal major source for a regulated pollutant that is not GHGs,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GHGs, and will have an emissions increase</w:t>
      </w:r>
      <w:r w:rsidR="006E29B8" w:rsidRPr="00213067">
        <w:t xml:space="preserve"> of 75,000 tons per year CO2e or more over the netting basis. </w:t>
      </w:r>
    </w:p>
    <w:p w:rsidR="006E29B8" w:rsidRPr="00213067" w:rsidRDefault="00FD71BF" w:rsidP="006E29B8">
      <w:r w:rsidRPr="00213067">
        <w:t xml:space="preserve">(6) Beginning July 1, 2011, in addition to the provisions in section (5) of this rule, the pollutant GHGs shall also be subject to regulation at: </w:t>
      </w:r>
    </w:p>
    <w:p w:rsidR="006E29B8" w:rsidRPr="00213067" w:rsidRDefault="00FD71BF" w:rsidP="006E29B8">
      <w:r w:rsidRPr="00213067">
        <w:t xml:space="preserve">(a) A new federal major source; or </w:t>
      </w:r>
    </w:p>
    <w:p w:rsidR="006E29B8" w:rsidRPr="00213067" w:rsidRDefault="00FD71BF" w:rsidP="006E29B8">
      <w:r w:rsidRPr="00213067">
        <w:t>(b) A source that is or becomes a federal major source when such source undertakes a major modification.</w:t>
      </w:r>
      <w:r w:rsidR="006E29B8" w:rsidRPr="00213067">
        <w:t xml:space="preserve"> </w:t>
      </w:r>
    </w:p>
    <w:p w:rsidR="006E29B8" w:rsidRPr="00213067" w:rsidRDefault="006E29B8" w:rsidP="006E29B8">
      <w:r w:rsidRPr="00213067">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The definitions in OAR 340-200-0020, 340-204-0010 and this rule apply to this division. If the same term is defined in this rule and 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r w:rsidRPr="00213067">
        <w:t>Environmental Quality Commission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FD71BF" w:rsidP="006E29B8">
      <w:r w:rsidRPr="00213067">
        <w:t>(71) "Major Modification" means any physical change or change in the method of operation of a source that results in satisfying the requirements of both subsections (a) and (b) of this section, or of subsection (c) of this section for any regulated air pollutant</w:t>
      </w:r>
      <w:r w:rsidR="006E29B8" w:rsidRPr="00213067">
        <w:t xml:space="preserve">. Major modifications for ozone precursors or PM2.5 precursors also constitute major modifications for ozone and PM2.5, respectively. </w:t>
      </w:r>
      <w:r w:rsidRPr="00213067">
        <w:t xml:space="preserve">(a)Except as provided in subsection (d) of this section, a PSEL that exceeds the netting basis by an amount that is equal to or greater than the significant emission rate. </w:t>
      </w:r>
    </w:p>
    <w:p w:rsidR="006E29B8" w:rsidRPr="00213067" w:rsidRDefault="00FD71BF" w:rsidP="006E29B8">
      <w:r w:rsidRPr="00213067">
        <w:t xml:space="preserve">(b) The accumulation of emission increases due to physical changes and changes in the method of operation as determined in accordance with paragraphs (A) and (B) of this subsection is equal to or greater than the significant emission rate. </w:t>
      </w:r>
    </w:p>
    <w:p w:rsidR="006E29B8" w:rsidRPr="00213067" w:rsidRDefault="00FD71BF" w:rsidP="006E29B8">
      <w:r w:rsidRPr="00213067">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C003F9" w:rsidRPr="00213067" w:rsidRDefault="00FD71BF" w:rsidP="00C003F9">
      <w:r w:rsidRPr="00213067">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r w:rsidR="00C003F9" w:rsidRPr="00213067">
        <w:t xml:space="preserve"> </w:t>
      </w:r>
    </w:p>
    <w:p w:rsidR="006E29B8" w:rsidRPr="00213067" w:rsidRDefault="006E29B8" w:rsidP="006E29B8">
      <w:r w:rsidRPr="00213067">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6E29B8" w:rsidRPr="00213067" w:rsidRDefault="006E29B8" w:rsidP="006E29B8">
      <w:r w:rsidRPr="00213067">
        <w:t xml:space="preserve">(A) Subsection (c) of this section does not apply to PM2.5 and greenhouse gases. </w:t>
      </w:r>
    </w:p>
    <w:p w:rsidR="00E42E99" w:rsidRPr="00213067" w:rsidRDefault="006E29B8" w:rsidP="006E29B8">
      <w:r w:rsidRPr="00213067">
        <w:t xml:space="preserve">(B) Changes to the PSEL solely due to the availability of better emissions information are exempt from being considered an increase. </w:t>
      </w:r>
    </w:p>
    <w:p w:rsidR="006E29B8" w:rsidRPr="00213067" w:rsidRDefault="00C003F9" w:rsidP="006E29B8">
      <w:r w:rsidRPr="00213067">
        <w:t xml:space="preserve"> </w:t>
      </w:r>
      <w:r w:rsidR="00FD71BF" w:rsidRPr="00213067">
        <w:t xml:space="preserve">(e) The following are not considered major modifications: </w:t>
      </w:r>
    </w:p>
    <w:p w:rsidR="006E29B8" w:rsidRPr="00213067" w:rsidRDefault="00FD71BF" w:rsidP="006E29B8">
      <w:r w:rsidRPr="00213067">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6E29B8" w:rsidRPr="00213067" w:rsidRDefault="006E29B8" w:rsidP="006E29B8">
      <w:r w:rsidRPr="00213067">
        <w:t xml:space="preserve">(B) Routine maintenance, repair, and replacement of components; </w:t>
      </w:r>
    </w:p>
    <w:p w:rsidR="006E29B8" w:rsidRPr="00213067" w:rsidRDefault="006E29B8" w:rsidP="006E29B8">
      <w:r w:rsidRPr="00213067">
        <w:t xml:space="preserve">(C) Temporary equipment installed for maintenance of the permanent equipment if the temporary equipment is in place for less than six months and operated within the permanent equipment's existing PSEL; </w:t>
      </w:r>
    </w:p>
    <w:p w:rsidR="006E29B8" w:rsidRPr="00213067" w:rsidRDefault="00FD71BF" w:rsidP="006E29B8">
      <w:pPr>
        <w:rPr>
          <w:bCs/>
        </w:rPr>
      </w:pPr>
      <w:r w:rsidRPr="00213067">
        <w:t>D) Use of alternate fuel or raw materials, that were available and the source was capable of accommodating in the baseline period.</w:t>
      </w:r>
      <w:r w:rsidR="006E29B8" w:rsidRPr="00213067">
        <w:t xml:space="preserve"> </w:t>
      </w:r>
    </w:p>
    <w:p w:rsidR="006E29B8" w:rsidRPr="00213067" w:rsidRDefault="006E29B8" w:rsidP="006E29B8">
      <w:r w:rsidRPr="00213067">
        <w:rPr>
          <w:b/>
          <w:bCs/>
        </w:rPr>
        <w:t xml:space="preserve">340-224-0030 </w:t>
      </w:r>
    </w:p>
    <w:p w:rsidR="006E29B8" w:rsidRPr="00213067" w:rsidRDefault="006E29B8" w:rsidP="006E29B8">
      <w:r w:rsidRPr="00213067">
        <w:rPr>
          <w:b/>
          <w:bCs/>
        </w:rPr>
        <w:t>Procedural Requirements</w:t>
      </w:r>
      <w:r w:rsidR="00FD71BF" w:rsidRPr="00213067">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r w:rsidRPr="00213067">
        <w:t>(3) Application Processing:</w:t>
      </w:r>
    </w:p>
    <w:p w:rsidR="006E29B8" w:rsidRPr="00213067" w:rsidRDefault="00FD71BF" w:rsidP="006E29B8">
      <w:r w:rsidRPr="00213067">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6E29B8" w:rsidRPr="00213067" w:rsidRDefault="00FD71BF" w:rsidP="006E29B8">
      <w:r w:rsidRPr="00213067">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6E29B8" w:rsidRPr="00213067" w:rsidRDefault="000F0800" w:rsidP="006E29B8">
      <w:r w:rsidRPr="00213067">
        <w:t>(A) Making a preliminary determination whether construction should be approved, approved with conditions, or disapproved;</w:t>
      </w:r>
    </w:p>
    <w:p w:rsidR="006E29B8" w:rsidRPr="00213067" w:rsidRDefault="000F0800" w:rsidP="006E29B8">
      <w:r w:rsidRPr="00213067">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6E29B8" w:rsidRPr="00213067" w:rsidRDefault="006E29B8" w:rsidP="006E29B8">
      <w:r w:rsidRPr="00213067">
        <w:t>(2) Other Obligations:</w:t>
      </w:r>
    </w:p>
    <w:p w:rsidR="006E29B8" w:rsidRPr="00213067" w:rsidRDefault="00FD71BF" w:rsidP="006E29B8">
      <w:r w:rsidRPr="00213067">
        <w:t>(a)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construction of the approved phases of a phased construction project; each phase must commence construction within 18 months of the projected and approved commencement date;</w:t>
      </w:r>
    </w:p>
    <w:p w:rsidR="006E29B8" w:rsidRPr="00213067" w:rsidRDefault="006E29B8" w:rsidP="006E29B8">
      <w:r w:rsidRPr="00213067" w:rsidDel="0062055E">
        <w:t xml:space="preserve"> </w:t>
      </w:r>
      <w:r w:rsidRPr="00213067">
        <w:t>(b) Approval to construct does not relieve any owner or operator of the responsibility to comply fully with applicable provisions of the State Implementation Plan and any other requirements under local, state or federal law;</w:t>
      </w:r>
    </w:p>
    <w:p w:rsidR="006E29B8" w:rsidRPr="00213067" w:rsidRDefault="006E29B8" w:rsidP="006E29B8">
      <w:r w:rsidRPr="00213067">
        <w:t>(c) Approval to construct a source under an ACDP issued under paragraph (3)(b) of this rule authorizes construction and operation of the source, except as prohibited in subsection (d) of this rule, until the later of:</w:t>
      </w:r>
    </w:p>
    <w:p w:rsidR="006E29B8" w:rsidRPr="00213067" w:rsidRDefault="00FD71BF" w:rsidP="006E29B8">
      <w:r w:rsidRPr="00213067">
        <w:t>(A) One year from the date of initial startup of operation of the major source or major modification; or</w:t>
      </w:r>
    </w:p>
    <w:p w:rsidR="006E29B8" w:rsidRPr="00213067" w:rsidRDefault="006E29B8" w:rsidP="006E29B8">
      <w:r w:rsidRPr="00213067">
        <w:t>(B) If a timely and complete application for an Oregon Title V Operating Permit is submitted, the date of final action by the Department on the Oregon Title V Operating Permit application.</w:t>
      </w:r>
    </w:p>
    <w:p w:rsidR="006E29B8" w:rsidRPr="00213067" w:rsidRDefault="00FD71BF" w:rsidP="006E29B8">
      <w:r w:rsidRPr="00213067">
        <w:t>(d) Where an existing Oregon Title V Operating Permit would prohibit construction or change in operation, the owner or operator must obtain a permit revision before commencing construction or operation.</w:t>
      </w:r>
    </w:p>
    <w:p w:rsidR="006E29B8" w:rsidRPr="00213067" w:rsidRDefault="006E29B8" w:rsidP="006E29B8">
      <w:r w:rsidRPr="00213067">
        <w:t>(3) Application Processing:</w:t>
      </w:r>
    </w:p>
    <w:p w:rsidR="006E29B8" w:rsidRPr="00213067" w:rsidRDefault="006E29B8" w:rsidP="006E29B8">
      <w:r w:rsidRPr="00213067">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6E29B8" w:rsidRPr="00213067" w:rsidRDefault="006E29B8" w:rsidP="006E29B8">
      <w:r w:rsidRPr="00213067">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6E29B8" w:rsidRPr="00213067" w:rsidRDefault="006E29B8" w:rsidP="006E29B8">
      <w:r w:rsidRPr="00213067">
        <w:t>(A) Making a preliminary determination whether construction should be approved, approved with conditions, or disapproved;</w:t>
      </w:r>
    </w:p>
    <w:p w:rsidR="006E29B8" w:rsidRPr="00213067" w:rsidRDefault="006E29B8" w:rsidP="006E29B8">
      <w:r w:rsidRPr="00213067">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b/>
          <w:bCs/>
        </w:rPr>
      </w:pPr>
      <w:r w:rsidRPr="00213067">
        <w:rPr>
          <w:b/>
          <w:bCs/>
        </w:rPr>
        <w:t>340-224-00</w:t>
      </w:r>
      <w:r w:rsidR="00C25FDD" w:rsidRPr="00213067">
        <w:rPr>
          <w:b/>
          <w:bCs/>
        </w:rPr>
        <w:t>80</w:t>
      </w:r>
      <w:r w:rsidRPr="00213067">
        <w:rPr>
          <w:b/>
          <w:bCs/>
        </w:rPr>
        <w:t>Exemptions</w:t>
      </w:r>
    </w:p>
    <w:p w:rsidR="006E29B8" w:rsidRPr="00213067" w:rsidRDefault="00FD71BF" w:rsidP="006E29B8">
      <w:pPr>
        <w:rPr>
          <w:bCs/>
        </w:rPr>
      </w:pPr>
      <w:r w:rsidRPr="00213067">
        <w:rPr>
          <w:bCs/>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p>
    <w:p w:rsidR="006E29B8" w:rsidRPr="00213067" w:rsidRDefault="006E29B8" w:rsidP="006E29B8">
      <w:pPr>
        <w:rPr>
          <w:bCs/>
        </w:rPr>
      </w:pPr>
      <w:r w:rsidRPr="00213067">
        <w:rPr>
          <w:bCs/>
        </w:rPr>
        <w:t>NOTE: This rule is included in the State of Oregon Clean Air Act Implementation Plan as adopted by the EQC under OAR 340-020-0047.</w:t>
      </w:r>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r w:rsidR="00C25FDD" w:rsidRPr="00213067">
        <w:rPr>
          <w:b/>
          <w:bCs/>
        </w:rPr>
        <w:t>0100</w:t>
      </w:r>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bCs/>
        </w:rPr>
      </w:pP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r w:rsidRPr="00057644">
        <w:rPr>
          <w:bCs/>
        </w:rPr>
        <w:t>or modification</w:t>
      </w:r>
      <w:r w:rsidRPr="00213067">
        <w:rPr>
          <w:bCs/>
        </w:rPr>
        <w:t xml:space="preserve"> is major. Once a source or modification is identified as being major, secondary emissions are added to the primary emissions and become subject to the air quality impact analysis requirements in this division and OAR 340 division 225.</w:t>
      </w:r>
      <w:r w:rsidR="006E29B8" w:rsidRPr="00213067">
        <w:rPr>
          <w:bCs/>
        </w:rPr>
        <w:t>NOTE: This rule is included in the State of Oregon Clean Air Act Implementation Plan as adopted by the EQC under OAR 340-200-0040.</w:t>
      </w:r>
    </w:p>
    <w:p w:rsidR="00B005E0" w:rsidRPr="00213067" w:rsidRDefault="006E29B8" w:rsidP="006E29B8">
      <w:pPr>
        <w:rPr>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New Sources and </w:t>
      </w:r>
      <w:r w:rsidR="00057644">
        <w:rPr>
          <w:b/>
          <w:bCs/>
        </w:rPr>
        <w:t>M</w:t>
      </w:r>
      <w:r w:rsidR="00057644" w:rsidRPr="00213067">
        <w:rPr>
          <w:b/>
          <w:bCs/>
        </w:rPr>
        <w:t>odifications</w:t>
      </w:r>
      <w:r w:rsidRPr="00213067">
        <w:rPr>
          <w:b/>
          <w:bCs/>
        </w:rPr>
        <w:t xml:space="preserve"> for Compliance With Regulations</w:t>
      </w:r>
    </w:p>
    <w:p w:rsidR="006E29B8" w:rsidRPr="00213067" w:rsidRDefault="00FD71BF" w:rsidP="006E29B8">
      <w:r w:rsidRPr="00213067">
        <w:t>The owner or operator of a proposed major source or major modification must demonstrate the ability of the proposed source or modification to comply with all applicable air quality requirements of the Department.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Within a designated nonattainment area, proposed major sources and major modifications of a nonattainment pollutant, including VOC or NOx in a designated ozone nonattainment area or NOx in a designated PM2.5 nonattainment area, must meet the requirements listed below:</w:t>
      </w:r>
      <w:r w:rsidR="006E29B8" w:rsidRPr="00213067">
        <w:t xml:space="preserve"> </w:t>
      </w:r>
    </w:p>
    <w:p w:rsidR="006E29B8" w:rsidRPr="00213067" w:rsidRDefault="00FD71BF" w:rsidP="006E29B8">
      <w:r w:rsidRPr="00213067">
        <w:t>(1)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or precursor(s) 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or precursor (s) and is included in the most recent netting basis but has been modified and the modification resulted in an increase in actual emissions above the portion of the most recent netting basis attributable to the emissions unit or the </w:t>
      </w:r>
      <w:r w:rsidR="0050745D" w:rsidRPr="00213067">
        <w:t>nonattainment pollutant</w:t>
      </w:r>
      <w:r w:rsidRPr="00213067">
        <w:t xml:space="preserve"> or precursor(s).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NSR application, the Department will consider technical feasibility of retrofitting required controls provided: </w:t>
      </w:r>
    </w:p>
    <w:p w:rsidR="006E29B8" w:rsidRPr="00213067" w:rsidRDefault="006E29B8" w:rsidP="006E29B8">
      <w:r w:rsidRPr="00213067">
        <w:t xml:space="preserve">(A) The change was made in compliance with NSR requirements in effect when the change was made, and </w:t>
      </w:r>
    </w:p>
    <w:p w:rsidR="006E29B8" w:rsidRPr="00213067" w:rsidRDefault="006E29B8" w:rsidP="006E29B8">
      <w:r w:rsidRPr="00213067">
        <w:t xml:space="preserve">(B) No limit will be relaxed that was previously relied on to avoid NSR. </w:t>
      </w:r>
    </w:p>
    <w:p w:rsidR="006E29B8" w:rsidRPr="00213067" w:rsidRDefault="006E29B8" w:rsidP="006E29B8">
      <w:r w:rsidRPr="00213067">
        <w:t xml:space="preserve">(d) Modifications to individual emissions units that increase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is equal to or greater than 10 percent of the SER; or </w:t>
      </w:r>
    </w:p>
    <w:p w:rsidR="006E29B8" w:rsidRPr="00213067" w:rsidRDefault="006E29B8" w:rsidP="006E29B8">
      <w:r w:rsidRPr="00213067">
        <w:t xml:space="preserve">(C) They were constructed without, or in violation of, the Department's approval. (2) Offsets and Net Air Quality Benefit. The owner or operator must obtain offsets and demonstrate that a net air quality benefit will be achieved as specified in OAR 340-225-0090. </w:t>
      </w:r>
      <w:r w:rsidR="00FD71BF" w:rsidRPr="00213067">
        <w:t xml:space="preserve">(3) Additional Requirements: </w:t>
      </w:r>
    </w:p>
    <w:p w:rsidR="006E29B8" w:rsidRPr="00213067" w:rsidRDefault="00FD71BF" w:rsidP="006E29B8">
      <w:r w:rsidRPr="00213067">
        <w:t>(a) The owner or operator of a source that emits or has the potential to emit 100 tons per year or more of any regulated pollutant subject to this division must evaluate</w:t>
      </w:r>
      <w:r w:rsidR="006E29B8" w:rsidRPr="00213067">
        <w:t xml:space="preserv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6E29B8" w:rsidRPr="00213067" w:rsidRDefault="006E29B8" w:rsidP="006E29B8">
      <w:r w:rsidRPr="00213067">
        <w:t xml:space="preserve">(b) </w:t>
      </w:r>
      <w:r w:rsidR="00FD71BF" w:rsidRPr="00213067">
        <w:t>The owner or operator of a source that emits or has the potential to emit 100 tons per year or more of any regulated pollutant subject to this division must demonstrate</w:t>
      </w:r>
      <w:r w:rsidRPr="00213067">
        <w:t xml:space="preserv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6E29B8" w:rsidRPr="00213067" w:rsidRDefault="006E29B8" w:rsidP="006E29B8">
      <w:r w:rsidRPr="00213067">
        <w:t>(c) The owner or operator of a federal major source must meet the visibility impact requirements in OAR 340-225-0070.</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pPr>
        <w:rPr>
          <w:bCs/>
        </w:rPr>
      </w:pPr>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6E29B8" w:rsidRPr="00213067" w:rsidRDefault="006E29B8" w:rsidP="006E29B8">
      <w:r w:rsidRPr="00213067">
        <w:t xml:space="preserve"> (1)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6E29B8" w:rsidRPr="00213067" w:rsidRDefault="006E29B8" w:rsidP="006E29B8">
      <w:r w:rsidRPr="00213067">
        <w:t>(a) For a major modification, the requirement for BACT applies to the following:</w:t>
      </w:r>
    </w:p>
    <w:p w:rsidR="006E29B8" w:rsidRPr="00213067" w:rsidRDefault="006E29B8" w:rsidP="006E29B8">
      <w:r w:rsidRPr="00213067">
        <w:t xml:space="preserve">(A) Each emissions unit that emits the maintenance pollutant or precursor(s) and is not included in the most recent netting basis established for that pollutant; and </w:t>
      </w:r>
    </w:p>
    <w:p w:rsidR="006E29B8" w:rsidRPr="00213067" w:rsidRDefault="006E29B8" w:rsidP="006E29B8">
      <w:r w:rsidRPr="00213067">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6E29B8" w:rsidRPr="00213067" w:rsidRDefault="006E29B8"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6E29B8" w:rsidP="006E29B8">
      <w:r w:rsidRPr="00213067">
        <w:t xml:space="preserve">(c) When determining BACT for a change that was made at a source before the current NSR application, the technical and economic feasibility of retrofitting required controls may be considered, provided: </w:t>
      </w:r>
    </w:p>
    <w:p w:rsidR="006E29B8" w:rsidRPr="00213067" w:rsidRDefault="006E29B8" w:rsidP="006E29B8">
      <w:r w:rsidRPr="00213067">
        <w:t xml:space="preserve">(A) The change was made in compliance with NSR requirements in effect when the change was made; and </w:t>
      </w:r>
    </w:p>
    <w:p w:rsidR="006E29B8" w:rsidRPr="00213067" w:rsidRDefault="006E29B8" w:rsidP="006E29B8">
      <w:r w:rsidRPr="00213067">
        <w:t xml:space="preserve">(B) No limit is being relaxed that was previously relied on to avoid NSR. </w:t>
      </w:r>
    </w:p>
    <w:p w:rsidR="006E29B8" w:rsidRPr="00213067" w:rsidRDefault="006E29B8" w:rsidP="006E29B8">
      <w:r w:rsidRPr="00213067">
        <w:t xml:space="preserve">(d) Modifications to individual emissions units that increase the potential to emit less than 10 percent of the significant emission rate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that is equal to or greater than 10 percent of the significant emission rate; or </w:t>
      </w:r>
    </w:p>
    <w:p w:rsidR="006E29B8" w:rsidRPr="00213067" w:rsidRDefault="006E29B8" w:rsidP="006E29B8">
      <w:r w:rsidRPr="00213067">
        <w:t xml:space="preserve">(C) They were constructed without, or in violation of, the Department's approval. </w:t>
      </w:r>
    </w:p>
    <w:p w:rsidR="006E29B8" w:rsidRPr="00213067" w:rsidRDefault="006E29B8" w:rsidP="006E29B8">
      <w:r w:rsidRPr="00213067">
        <w:t xml:space="preserve">(2) Air Quality Protection: </w:t>
      </w:r>
    </w:p>
    <w:p w:rsidR="006E29B8" w:rsidRPr="00213067" w:rsidRDefault="006E29B8" w:rsidP="006E29B8">
      <w:r w:rsidRPr="00213067">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6E29B8" w:rsidRPr="00213067" w:rsidRDefault="006E29B8" w:rsidP="006E29B8">
      <w:r w:rsidRPr="00213067">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w:t>
      </w:r>
      <w:r w:rsidR="00FD71BF" w:rsidRPr="00213067">
        <w:t>An allocation from a growth allowance used to meet the requirements of this section is not subject to OAR 340-225-0090.</w:t>
      </w:r>
      <w:r w:rsidRPr="00213067">
        <w:t xml:space="preserve"> Procedures for allocating the growth allowances for the Oregon portion of the Portland-Vancouver Interstate Maintenance Area for Ozone and the Portland Maintenance Area for Carbon Monoxide are contained in 340-242-0430 and 340-242-0440. (c)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6E29B8" w:rsidRPr="00213067" w:rsidRDefault="006E29B8" w:rsidP="006E29B8">
      <w:r w:rsidRPr="00213067">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6E29B8" w:rsidRPr="00213067" w:rsidRDefault="006E29B8" w:rsidP="006E29B8">
      <w:r w:rsidRPr="00213067">
        <w:t xml:space="preserve">(A) 120 ug/m3 (24-hour average) or 40 ug/m3 (annual average) in the Grants Pass PM10 maintenance area; </w:t>
      </w:r>
    </w:p>
    <w:p w:rsidR="006E29B8" w:rsidRPr="00213067" w:rsidRDefault="006E29B8" w:rsidP="006E29B8">
      <w:r w:rsidRPr="00213067">
        <w:t xml:space="preserve">(B) 140 ug/m3 (24-hour average) or 47 ug/m3 (annual average) in the Klamath Falls PM10 maintenance area; or </w:t>
      </w:r>
    </w:p>
    <w:p w:rsidR="006E29B8" w:rsidRPr="00213067" w:rsidRDefault="006E29B8" w:rsidP="006E29B8">
      <w:r w:rsidRPr="00213067">
        <w:t xml:space="preserve">(C) 140 ug/m3 (24-hour average) or 45 ug/m3 (annual average) in the Lakeview PM10 maintenance area. In addition, a single source impact is limited to an increase of 5 ug/m3 (24-hour average) in the Lakeview PM10 maintenance area. </w:t>
      </w:r>
    </w:p>
    <w:p w:rsidR="006E29B8" w:rsidRPr="00213067" w:rsidRDefault="006E29B8" w:rsidP="006E29B8">
      <w:r w:rsidRPr="00213067">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6E29B8" w:rsidRPr="00213067" w:rsidRDefault="006E29B8" w:rsidP="006E29B8">
      <w:r w:rsidRPr="00213067">
        <w:t xml:space="preserve">(3) The owner or operator of a source subject to this rule must provide an air quality analysis in accordance with OAR 340-225-0050(1) and (2), and 340-225-0060. </w:t>
      </w:r>
    </w:p>
    <w:p w:rsidR="006E29B8" w:rsidRPr="00213067" w:rsidRDefault="006E29B8" w:rsidP="006E29B8">
      <w:r w:rsidRPr="00213067">
        <w: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6E29B8" w:rsidRPr="00213067" w:rsidRDefault="006E29B8" w:rsidP="00631F8F">
      <w:r w:rsidRPr="00213067">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6E29B8" w:rsidRPr="00213067" w:rsidRDefault="006E29B8" w:rsidP="006E29B8">
      <w:r w:rsidRPr="00213067">
        <w:t xml:space="preserve">(a) The requirement for BACT in section (1) of this rule is replaced by the requirement for LAER contained in OAR 340-224-0050(1). (b) An allocation from a growth allowance may not be used to meet the requirement for offsets in section (2) of this rule. </w:t>
      </w:r>
    </w:p>
    <w:p w:rsidR="006E29B8" w:rsidRPr="00213067" w:rsidRDefault="00FD71BF" w:rsidP="006E29B8">
      <w:r w:rsidRPr="00213067">
        <w:t>(c) The exemption provided in subsection (2)(c) and (2)(d) of this rule for major sources or major modifications within a carbon monoxide or PM10 maintenance area no longer applies.</w:t>
      </w:r>
      <w:r w:rsidR="006E29B8" w:rsidRPr="00213067">
        <w:t xml:space="preserve"> </w:t>
      </w:r>
    </w:p>
    <w:p w:rsidR="006E29B8" w:rsidRPr="00213067" w:rsidRDefault="006E29B8" w:rsidP="006E29B8">
      <w:r w:rsidRPr="00213067">
        <w:t>(</w:t>
      </w:r>
      <w:r w:rsidR="00FD71BF" w:rsidRPr="00213067">
        <w:t>6) Medford-Ashland AQMA: Proposed major sources and major modifications that would emit PM10 within the Medford-Ashland AQMA must meet the LAER emission control technology requirements in OAR 340-224-0050.</w:t>
      </w:r>
      <w:r w:rsidRPr="00213067">
        <w:t xml:space="preserve"> </w:t>
      </w:r>
    </w:p>
    <w:p w:rsidR="006E5B01" w:rsidRPr="00213067" w:rsidRDefault="00FD71BF" w:rsidP="006E29B8">
      <w:r w:rsidRPr="00213067">
        <w:t>(7)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Within a designated attainment or unclassified area, proposed federal major sources and major modifications at federal major sources for the pollutant(s) for which the area is designated attainment or unclassified, must meet the requirements listed below:</w:t>
      </w:r>
      <w:r w:rsidR="006E29B8" w:rsidRPr="00213067">
        <w:t xml:space="preserve">(4) Air Quality Monitoring: </w:t>
      </w:r>
    </w:p>
    <w:p w:rsidR="006E29B8" w:rsidRPr="00213067" w:rsidRDefault="00FD71BF" w:rsidP="006E29B8">
      <w:r w:rsidRPr="00213067">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w:t>
      </w:r>
      <w:r w:rsidR="006E29B8" w:rsidRPr="00213067">
        <w:t xml:space="preserve"> </w:t>
      </w:r>
      <w:r w:rsidRPr="00213067">
        <w:t>The analysis must include continuous air quality monitoring data for any pollutant that may be emitted by the source or modification, except for volatile organic compounds.</w:t>
      </w:r>
      <w:r w:rsidR="006E29B8" w:rsidRPr="00213067">
        <w:t xml:space="preserve">The data must relate to the year preceding receipt of the complete application and must have been gathered over the same time period. </w:t>
      </w:r>
      <w:r w:rsidRPr="00213067">
        <w:t>(iii)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w:t>
      </w:r>
      <w:r w:rsidR="006E29B8" w:rsidRPr="00213067">
        <w:t xml:space="preserve"> </w:t>
      </w:r>
      <w:r w:rsidRPr="00213067">
        <w:t>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D970D6" w:rsidRPr="00213067" w:rsidRDefault="00FD71BF" w:rsidP="006E29B8">
      <w:r w:rsidRPr="00213067">
        <w:t>(B) Required air quality monitoring must be conducted in accordance with 40 CFR 58 Appendix B, "Quality Assurance Requirements for Prevention of Significant Deterioration (PSD) Air Monitoring" (July 1, 2000) and with other methods on file with the Department.</w:t>
      </w:r>
      <w:r w:rsidR="006E29B8" w:rsidRPr="00213067">
        <w:t xml:space="preserve"> </w:t>
      </w:r>
    </w:p>
    <w:p w:rsidR="006E29B8" w:rsidRPr="00213067" w:rsidRDefault="00FD71BF" w:rsidP="006E29B8">
      <w:r w:rsidRPr="00213067">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6E29B8" w:rsidRPr="00213067" w:rsidRDefault="006E29B8" w:rsidP="006E29B8">
      <w:r w:rsidRPr="00213067">
        <w:t xml:space="preserve">(i)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(iv) PM2.5; 4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(vi) Ozone; Any net increase of 100 tons/year or more of VOCs from a source or major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RDefault="00920423" w:rsidP="006E29B8">
      <w:r w:rsidRPr="00213067">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sidR="006E29B8" w:rsidRPr="00213067">
        <w:t xml:space="preserve"> </w:t>
      </w:r>
    </w:p>
    <w:p w:rsidR="006E29B8" w:rsidRPr="00213067" w:rsidRDefault="006E29B8" w:rsidP="006E29B8">
      <w:r w:rsidRPr="00213067">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6E29B8" w:rsidRPr="00213067" w:rsidRDefault="00FD71BF" w:rsidP="006E29B8">
      <w:r w:rsidRPr="00213067">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6E29B8" w:rsidRPr="00213067" w:rsidRDefault="00FD71BF" w:rsidP="006E29B8">
      <w:r w:rsidRPr="00213067">
        <w:t>(1)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pollutant or precursor(s) and is not included in the most recent netting basis established for that pollutant; and </w:t>
      </w:r>
    </w:p>
    <w:p w:rsidR="006E29B8" w:rsidRPr="00213067" w:rsidRDefault="00FD71BF" w:rsidP="006E29B8">
      <w:r w:rsidRPr="00213067">
        <w:t>(B)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NSR application, any additional cost of retrofitting required controls may be considered provided: </w:t>
      </w:r>
    </w:p>
    <w:p w:rsidR="006E29B8" w:rsidRPr="00213067" w:rsidRDefault="009C0E5B" w:rsidP="006E29B8">
      <w:r w:rsidRPr="00213067">
        <w:t xml:space="preserve">(A) The change was made in compliance with NSR requirements in effect at the time the change was made, and </w:t>
      </w:r>
    </w:p>
    <w:p w:rsidR="006E29B8" w:rsidRPr="00213067" w:rsidRDefault="009C0E5B" w:rsidP="006E29B8">
      <w:r w:rsidRPr="00213067">
        <w:t xml:space="preserve">(B) No limit is being relaxed that was previously relied on to avoid NSR. </w:t>
      </w:r>
    </w:p>
    <w:p w:rsidR="006E29B8" w:rsidRPr="00213067" w:rsidRDefault="009C0E5B" w:rsidP="006E29B8">
      <w:r w:rsidRPr="00213067">
        <w:t xml:space="preserve">(d) Modifications to individual emissions units that increase the potential to emit less than 10 percent of the significant emission rate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significant emission rate; or </w:t>
      </w:r>
    </w:p>
    <w:p w:rsidR="00A111B2" w:rsidRPr="003450BC" w:rsidRDefault="009C0E5B" w:rsidP="006E29B8">
      <w:pPr>
        <w:rPr>
          <w:bCs/>
        </w:rPr>
      </w:pPr>
      <w:r w:rsidRPr="00213067">
        <w:t>(C) They were constructed without, or in violation of, the Department's approval.</w:t>
      </w:r>
      <w:r w:rsidR="006E29B8" w:rsidRPr="00213067">
        <w:t xml:space="preserve"> </w:t>
      </w:r>
      <w:r w:rsidR="00FD71BF" w:rsidRPr="00213067">
        <w:t>(2)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w:t>
      </w:r>
      <w:r w:rsidR="006E29B8" w:rsidRPr="00213067">
        <w:t xml:space="preserve"> </w:t>
      </w:r>
    </w:p>
    <w:p w:rsidR="006E29B8" w:rsidRPr="00213067" w:rsidRDefault="006E29B8" w:rsidP="00631F8F">
      <w:r w:rsidRPr="00213067">
        <w:t xml:space="preserve">(a) For increases of direct PM2.5 or PM2.5 precursors equal to or greater than the significant emission rate, the owner or operator must provide an analysis of PM2.5 air quality impacts based on all increases of direct PM2.5 and PM2.5 precursors. </w:t>
      </w:r>
      <w:r w:rsidR="00FD71BF" w:rsidRPr="00213067">
        <w:t>b)The owner or operator of any source subject to this rule that significantly impacts air quality in a designated nonattainment or maintenance area must meet the requirements of net air quality benefit in 340-225-0090</w:t>
      </w:r>
      <w:r w:rsidRPr="00213067">
        <w:t xml:space="preserve">(3) Air Quality Monitoring: The owner or operator of a source subject to this rule must conduct ambient air quality monitoring in accordance with the requirements in OAR 340-225-0050. </w:t>
      </w:r>
    </w:p>
    <w:p w:rsidR="006E29B8" w:rsidRPr="00213067" w:rsidRDefault="006E29B8" w:rsidP="006E29B8">
      <w:r w:rsidRPr="00213067">
        <w:t xml:space="preserve">(4) The owner or operator of a source subject to this rule and significantly impacting a PM10 maintenance area (significant air quality impact is defined in OAR 340-200-0020), must comply with the requirements of 340-224-0060(2).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 xml:space="preserve">340-224-0080 </w:t>
      </w:r>
    </w:p>
    <w:p w:rsidR="006E29B8" w:rsidRPr="00213067" w:rsidRDefault="006E29B8" w:rsidP="006E29B8">
      <w:r w:rsidRPr="00213067">
        <w:rPr>
          <w:b/>
          <w:bCs/>
        </w:rPr>
        <w:t>Exemptions</w:t>
      </w:r>
    </w:p>
    <w:p w:rsidR="006E29B8" w:rsidRPr="00213067" w:rsidRDefault="006E29B8" w:rsidP="006E29B8">
      <w:r w:rsidRPr="00213067">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t>
      </w:r>
    </w:p>
    <w:p w:rsidR="006E29B8" w:rsidRPr="00213067" w:rsidRDefault="006E29B8" w:rsidP="006E29B8">
      <w:r w:rsidRPr="00213067">
        <w:t>[</w:t>
      </w:r>
      <w:r w:rsidRPr="00213067">
        <w:rPr>
          <w:b/>
          <w:bCs/>
        </w:rPr>
        <w:t>NOTE:</w:t>
      </w:r>
      <w:r w:rsidRPr="00213067">
        <w:t xml:space="preserve"> This rule is included in the State of Oregon Clean Air Act Implementation Plan as adopted by the EQC under OAR 340-020-0047.]</w:t>
      </w:r>
    </w:p>
    <w:p w:rsidR="006E29B8" w:rsidRPr="00213067" w:rsidRDefault="006E29B8" w:rsidP="006E29B8">
      <w:r w:rsidRPr="00213067">
        <w:t>Stat. Auth.: ORS 468 &amp; 468A</w:t>
      </w:r>
      <w:r w:rsidRPr="00213067">
        <w:br/>
        <w:t>Stats. Implemented: ORS 468 &amp; 468A</w:t>
      </w:r>
      <w:r w:rsidRPr="00213067">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r w:rsidRPr="00213067">
        <w:rPr>
          <w:b/>
          <w:bCs/>
        </w:rPr>
        <w:t xml:space="preserve">340-224-0100 </w:t>
      </w:r>
    </w:p>
    <w:p w:rsidR="006E29B8" w:rsidRPr="00213067" w:rsidRDefault="006E29B8" w:rsidP="006E29B8">
      <w:r w:rsidRPr="00213067">
        <w:rPr>
          <w:b/>
          <w:bCs/>
        </w:rPr>
        <w:t>Fugitive and Secondary Emissions</w:t>
      </w:r>
    </w:p>
    <w:p w:rsidR="006E29B8" w:rsidRPr="00213067" w:rsidRDefault="006E29B8" w:rsidP="006E29B8">
      <w:r w:rsidRPr="00213067">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p>
    <w:p w:rsidR="006E29B8" w:rsidRPr="00213067" w:rsidRDefault="006E29B8" w:rsidP="006E29B8">
      <w:r w:rsidRPr="00213067">
        <w:t>[</w:t>
      </w:r>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 &amp; ORS 468A</w:t>
      </w:r>
      <w:r w:rsidRPr="00213067">
        <w:br/>
        <w:t>Stats. Implemented: ORS 468 &amp; ORS 468</w:t>
      </w:r>
      <w:r w:rsidRPr="00213067">
        <w:br/>
        <w:t xml:space="preserve">Hist.: DEQ 25-1981, f. &amp; ef. 9-8-81; DEQ 4-1993, f. &amp; cert. ef. 3-10-93; DEQ 12-1993, f. &amp; cert. ef. 9-24-93; Renumbered from 340-020-0270; DEQ 14-1999, f. &amp; cert. ef. 10-14-99, Renumbered from 340-028-1990; DEQ 6-2001, f. 6-18-01, cert. ef. 7-1-01 </w:t>
      </w:r>
    </w:p>
    <w:p w:rsidR="006E29B8" w:rsidRPr="00213067" w:rsidRDefault="006E29B8" w:rsidP="006E29B8">
      <w:pPr>
        <w:rPr>
          <w:b/>
          <w:bCs/>
        </w:rPr>
      </w:pPr>
    </w:p>
    <w:p w:rsidR="006E29B8" w:rsidRPr="00213067" w:rsidRDefault="006E29B8" w:rsidP="006E29B8">
      <w:pPr>
        <w:rPr>
          <w:b/>
          <w:bCs/>
        </w:rPr>
      </w:pPr>
    </w:p>
    <w:p w:rsidR="006E29B8" w:rsidRPr="00213067" w:rsidRDefault="006E29B8" w:rsidP="006E29B8">
      <w:pPr>
        <w:rPr>
          <w:b/>
        </w:rPr>
      </w:pPr>
    </w:p>
    <w:p w:rsidR="006E29B8" w:rsidRPr="00213067" w:rsidRDefault="00FD71BF" w:rsidP="006E29B8">
      <w:pPr>
        <w:rPr>
          <w:bCs/>
        </w:rPr>
      </w:pPr>
      <w:r w:rsidRPr="00213067">
        <w:rPr>
          <w:bCs/>
        </w:rPr>
        <w:t xml:space="preserve">(1) Ozone areas (VOC and NOx emissions). For sources capable of impacting a designated ozone nonattainment or maintenance area; </w:t>
      </w:r>
    </w:p>
    <w:p w:rsidR="006E29B8" w:rsidRPr="00213067" w:rsidRDefault="00FD71BF" w:rsidP="006E29B8">
      <w:pPr>
        <w:rPr>
          <w:bCs/>
        </w:rPr>
      </w:pPr>
      <w:r w:rsidRPr="00213067">
        <w:rPr>
          <w:bCs/>
        </w:rPr>
        <w:t xml:space="preserve">(a) Offsets for VOC and NOx are required if the source will be located within the designated area or within the Ozone Precursor Distance. </w:t>
      </w:r>
    </w:p>
    <w:p w:rsidR="00A84602" w:rsidRPr="00213067" w:rsidRDefault="00FD71BF" w:rsidP="00A84602">
      <w:pPr>
        <w:rPr>
          <w:bCs/>
        </w:rPr>
      </w:pPr>
      <w:r w:rsidRPr="00213067">
        <w:rPr>
          <w:bCs/>
        </w:rPr>
        <w:t>(10) "Ozone Precursor Distance" means</w:t>
      </w:r>
      <w:r w:rsidR="00A84602" w:rsidRPr="00213067">
        <w:rPr>
          <w:bCs/>
        </w:rPr>
        <w:t xml:space="preserve">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Ozone Precursor Distance in kilometers. The value for D is 100 </w:t>
      </w:r>
      <w:r w:rsidR="008A53AE" w:rsidRPr="00213067">
        <w:rPr>
          <w:bCs/>
        </w:rPr>
        <w:t>kilometers when D is calculated to exceed 100 kilometers. Q is the larger of the NOx or VOC emissions increase from the source being evaluated in tons/year, and is quantified relative to the netting basis.</w:t>
      </w:r>
      <w:r w:rsidRPr="00213067">
        <w:rPr>
          <w:bCs/>
        </w:rPr>
        <w:t xml:space="preserve"> </w:t>
      </w:r>
    </w:p>
    <w:p w:rsidR="00A84602" w:rsidRPr="00213067" w:rsidRDefault="00FD71BF" w:rsidP="00A84602">
      <w:pPr>
        <w:rPr>
          <w:bCs/>
        </w:rPr>
      </w:pPr>
      <w:r w:rsidRPr="00213067">
        <w:rPr>
          <w:bCs/>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r w:rsidR="00A84602" w:rsidRPr="00213067">
        <w:rPr>
          <w:bCs/>
        </w:rPr>
        <w:t xml:space="preserve"> </w:t>
      </w:r>
    </w:p>
    <w:p w:rsidR="00A84602" w:rsidRPr="00213067" w:rsidRDefault="00FD71BF" w:rsidP="00A84602">
      <w:pPr>
        <w:rPr>
          <w:bCs/>
        </w:rPr>
      </w:pPr>
      <w:r w:rsidRPr="00213067">
        <w:rPr>
          <w:bCs/>
        </w:rPr>
        <w:t>(b)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thenonattainment area or maintenance area under high ozone conditions, the Ozone Precursor Distance is zero kilometers.</w:t>
      </w:r>
      <w:r w:rsidR="00A84602" w:rsidRPr="00213067">
        <w:rPr>
          <w:bCs/>
        </w:rPr>
        <w:t xml:space="preserve"> </w:t>
      </w:r>
    </w:p>
    <w:p w:rsidR="006E29B8" w:rsidRPr="00213067" w:rsidRDefault="00FD71BF" w:rsidP="006E29B8">
      <w:pPr>
        <w:rPr>
          <w:bCs/>
        </w:rPr>
      </w:pPr>
      <w:r w:rsidRPr="00213067">
        <w:rPr>
          <w:bCs/>
        </w:rPr>
        <w:t>(b) The amount and location of offsets must be determined in accordance with this subsection:</w:t>
      </w:r>
      <w:r w:rsidR="006E29B8" w:rsidRPr="00213067">
        <w:rPr>
          <w:bCs/>
        </w:rPr>
        <w:t xml:space="preserve"> </w:t>
      </w:r>
    </w:p>
    <w:p w:rsidR="006E29B8" w:rsidRPr="00213067" w:rsidRDefault="006E29B8" w:rsidP="006E29B8">
      <w:pPr>
        <w:rPr>
          <w:bCs/>
        </w:rPr>
      </w:pPr>
      <w:r w:rsidRPr="00213067">
        <w:rPr>
          <w:bCs/>
        </w:rPr>
        <w:t>(A) For new or modified sources locating within a</w:t>
      </w:r>
      <w:r w:rsidR="00FD71BF" w:rsidRPr="00213067">
        <w:rPr>
          <w:bCs/>
        </w:rPr>
        <w:t xml:space="preserve"> designated nonattainment area, the offset ratio is 1.1:1.</w:t>
      </w:r>
      <w:r w:rsidRPr="00213067">
        <w:rPr>
          <w:bCs/>
        </w:rPr>
        <w:t xml:space="preserve">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6E29B8" w:rsidRPr="00213067" w:rsidRDefault="00FD71BF" w:rsidP="006E29B8">
      <w:pPr>
        <w:rPr>
          <w:bCs/>
        </w:rPr>
      </w:pPr>
      <w:r w:rsidRPr="00213067">
        <w:rPr>
          <w:bCs/>
        </w:rPr>
        <w:t xml:space="preserve">(B) For new or modified sources locating within a designated maintenance area, the offset ratio is 1.1:1. These offsets may come from within either the designated area or the ozone precursor distance. </w:t>
      </w:r>
    </w:p>
    <w:p w:rsidR="006E29B8" w:rsidRPr="00213067" w:rsidRDefault="00FD71BF" w:rsidP="006E29B8">
      <w:pPr>
        <w:rPr>
          <w:bCs/>
        </w:rPr>
      </w:pPr>
      <w:r w:rsidRPr="00213067">
        <w:rPr>
          <w:bCs/>
        </w:rPr>
        <w:t xml:space="preserve">(C) For new or modified sources locating outside the designated area, but within the ozone precursor distance, the offset ratio is 1:1. These offsets may come from within either the designated area or the ozone precursor distance. </w:t>
      </w:r>
    </w:p>
    <w:p w:rsidR="006E29B8" w:rsidRPr="00213067" w:rsidRDefault="00FD71BF" w:rsidP="006E29B8">
      <w:pPr>
        <w:rPr>
          <w:bCs/>
        </w:rPr>
      </w:pPr>
      <w:r w:rsidRPr="00213067">
        <w:rPr>
          <w:bCs/>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A84602" w:rsidRPr="00213067" w:rsidRDefault="00FD71BF" w:rsidP="00A84602">
      <w:pPr>
        <w:rPr>
          <w:bCs/>
        </w:rPr>
      </w:pPr>
      <w:r w:rsidRPr="00213067">
        <w:rPr>
          <w:bCs/>
        </w:rPr>
        <w:t>(11)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 xml:space="preserve">(i) For sources with complete permit applications submitted before January 1, 2003: RO = SQ </w:t>
      </w:r>
    </w:p>
    <w:p w:rsidR="00A84602" w:rsidRPr="00213067" w:rsidRDefault="00A84602" w:rsidP="00A84602">
      <w:pPr>
        <w:rPr>
          <w:bCs/>
        </w:rPr>
      </w:pPr>
      <w:r w:rsidRPr="00213067">
        <w:rPr>
          <w:bCs/>
        </w:rPr>
        <w:t xml:space="preserve">(ii) For sources with complete permit applications submitted on or after January 1, 2003: RO = (SQ minus (40/30 * SD)) </w:t>
      </w:r>
    </w:p>
    <w:p w:rsidR="00A84602" w:rsidRPr="00213067" w:rsidRDefault="00A84602" w:rsidP="00A84602">
      <w:pPr>
        <w:rPr>
          <w:bCs/>
        </w:rPr>
      </w:pPr>
      <w:r w:rsidRPr="00213067">
        <w:rPr>
          <w:bCs/>
        </w:rPr>
        <w:t xml:space="preserve">(B) Contributing sources may provide offsets (PO) calculated as follows: PO = CQ minus (40/30 * CD) </w:t>
      </w:r>
    </w:p>
    <w:p w:rsidR="00A84602" w:rsidRPr="00213067" w:rsidRDefault="00A84602" w:rsidP="00A84602">
      <w:pPr>
        <w:rPr>
          <w:bCs/>
        </w:rPr>
      </w:pPr>
      <w:r w:rsidRPr="00213067">
        <w:rPr>
          <w:bCs/>
        </w:rPr>
        <w:t>(C) Multiple sources may contribute to the required offsets of a new source. For the formula method to be satisfied, total provided offsets (PO) must equal or exceed the required offset (RO</w:t>
      </w:r>
      <w:r w:rsidR="00FD71BF" w:rsidRPr="00213067">
        <w:rPr>
          <w:bCs/>
        </w:rPr>
        <w:t>).</w:t>
      </w:r>
      <w:r w:rsidRPr="00213067">
        <w:rPr>
          <w:bCs/>
        </w:rPr>
        <w:t xml:space="preserve"> </w:t>
      </w:r>
    </w:p>
    <w:p w:rsidR="00A84602" w:rsidRPr="00213067" w:rsidRDefault="00A84602" w:rsidP="00A84602">
      <w:pPr>
        <w:rPr>
          <w:bCs/>
        </w:rPr>
      </w:pPr>
      <w:r w:rsidRPr="00213067">
        <w:rPr>
          <w:bCs/>
        </w:rPr>
        <w:t xml:space="preserve">(D) Definitions of factors used in paragraphs (A) (B) and (C) of this subsection: </w:t>
      </w:r>
    </w:p>
    <w:p w:rsidR="00A84602" w:rsidRPr="00213067" w:rsidRDefault="00A84602" w:rsidP="00A84602">
      <w:pPr>
        <w:rPr>
          <w:bCs/>
        </w:rPr>
      </w:pPr>
      <w:r w:rsidRPr="00213067">
        <w:rPr>
          <w:bCs/>
        </w:rPr>
        <w:t xml:space="preserve">(i) RO is the required offset of NOx or VOC in tons per year as a result of the source emissions increase. If RO is calculated to be negative, RO is set to zero; </w:t>
      </w:r>
    </w:p>
    <w:p w:rsidR="00A84602" w:rsidRPr="00213067" w:rsidRDefault="00A84602" w:rsidP="00A84602">
      <w:pPr>
        <w:rPr>
          <w:bCs/>
        </w:rPr>
      </w:pPr>
      <w:r w:rsidRPr="00213067">
        <w:rPr>
          <w:bCs/>
        </w:rPr>
        <w:t xml:space="preserve">(ii) SQ </w:t>
      </w:r>
      <w:r w:rsidR="00FD71BF" w:rsidRPr="00213067">
        <w:rPr>
          <w:bCs/>
        </w:rPr>
        <w:t>is the source</w:t>
      </w:r>
      <w:r w:rsidRPr="00213067">
        <w:rPr>
          <w:bCs/>
        </w:rPr>
        <w:t xml:space="preserve"> emissions increase of NOx or VOC in tons per year above the netting basis; </w:t>
      </w:r>
    </w:p>
    <w:p w:rsidR="00A84602" w:rsidRPr="00213067" w:rsidRDefault="00FD71BF" w:rsidP="00A84602">
      <w:pPr>
        <w:rPr>
          <w:bCs/>
        </w:rPr>
      </w:pPr>
      <w:r w:rsidRPr="00213067">
        <w:rPr>
          <w:bCs/>
        </w:rPr>
        <w:t>(iii) SD is the source distance in kilometers to the nonattainment or maintenance area. SD is zero for sources located within the nonattainment, or maintenance area.</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is the contributing emissions reduction in tons per year quantified relative to contemporaneous pre-reduction actual emissions (OAR 340-268-0030(1)(b)). </w:t>
      </w:r>
    </w:p>
    <w:p w:rsidR="00A84602" w:rsidRPr="00213067" w:rsidRDefault="00FD71BF" w:rsidP="00A84602">
      <w:pPr>
        <w:rPr>
          <w:bCs/>
        </w:rPr>
      </w:pPr>
      <w:r w:rsidRPr="00213067">
        <w:rPr>
          <w:bCs/>
        </w:rPr>
        <w:t>(vi) CD is the contributing source distance in kilometers to the nonattainment or maintenance area. For a contributing source located within the nonattainment or maintenance area, CD equals zero.</w:t>
      </w:r>
      <w:r w:rsidR="00A84602" w:rsidRPr="00213067">
        <w:rPr>
          <w:bCs/>
        </w:rPr>
        <w:t xml:space="preserve"> </w:t>
      </w:r>
    </w:p>
    <w:p w:rsidR="00A84602" w:rsidRPr="00213067" w:rsidRDefault="00A84602" w:rsidP="00A84602">
      <w:pPr>
        <w:rPr>
          <w:bCs/>
        </w:rPr>
      </w:pPr>
      <w:r w:rsidRPr="00213067">
        <w:rPr>
          <w:bCs/>
        </w:rPr>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w:t>
      </w:r>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w:t>
      </w:r>
      <w:r w:rsidR="00FD71BF" w:rsidRPr="00213067">
        <w:rPr>
          <w:bCs/>
        </w:rPr>
        <w:t>The demonstration method does not apply to sources located inside an ozone nonattainment area.</w:t>
      </w:r>
      <w:r w:rsidRPr="00213067">
        <w:rPr>
          <w:bCs/>
        </w:rPr>
        <w:t xml:space="preserve"> </w:t>
      </w:r>
    </w:p>
    <w:p w:rsidR="006E29B8" w:rsidRPr="00213067" w:rsidRDefault="006E29B8" w:rsidP="006E29B8">
      <w:pPr>
        <w:rPr>
          <w:bCs/>
        </w:rPr>
      </w:pPr>
      <w:r w:rsidRPr="00213067">
        <w:rPr>
          <w:bCs/>
        </w:rPr>
        <w:t xml:space="preserve">(c) In lieu of obtaining offsets, the owner or operator may obtain an allocation at the rate of 1:1 from a growth allowance, if available, in an applicable maintenance plan. </w:t>
      </w:r>
    </w:p>
    <w:p w:rsidR="006E29B8" w:rsidRPr="00213067" w:rsidRDefault="006E29B8" w:rsidP="006E29B8">
      <w:pPr>
        <w:rPr>
          <w:bCs/>
        </w:rPr>
      </w:pPr>
      <w:r w:rsidRPr="00213067">
        <w:rPr>
          <w:bCs/>
        </w:rPr>
        <w:t xml:space="preserve">(d) Sources within or affecting the Medford Ozone Maintenance Area are exempt from the requirement for NOx offsets relating to ozone formation. </w:t>
      </w:r>
    </w:p>
    <w:p w:rsidR="006E29B8" w:rsidRPr="00213067" w:rsidRDefault="006E29B8" w:rsidP="006E29B8">
      <w:pPr>
        <w:rPr>
          <w:bCs/>
        </w:rPr>
      </w:pPr>
      <w:r w:rsidRPr="00213067">
        <w:rPr>
          <w:bCs/>
        </w:rPr>
        <w:t xml:space="preserve">(e) Sources within or affecting the Salem Ozone Maintenance Area are exempt from the requirement for VOC and NOx offsets relating to ozone formation. </w:t>
      </w:r>
    </w:p>
    <w:p w:rsidR="006E29B8" w:rsidRPr="00213067" w:rsidRDefault="006E29B8" w:rsidP="006E29B8">
      <w:pPr>
        <w:rPr>
          <w:bCs/>
        </w:rPr>
      </w:pPr>
    </w:p>
    <w:p w:rsidR="004F26D1" w:rsidRPr="00213067" w:rsidRDefault="004F26D1">
      <w:r w:rsidRPr="00213067">
        <w:br w:type="page"/>
      </w:r>
    </w:p>
    <w:p w:rsidR="002F08FE" w:rsidRPr="00213067" w:rsidRDefault="002F08FE" w:rsidP="00EA6235"/>
    <w:p w:rsidR="004F26D1" w:rsidRPr="00213067" w:rsidRDefault="004F26D1" w:rsidP="00CD1B44">
      <w:pPr>
        <w:jc w:val="center"/>
      </w:pPr>
      <w:r w:rsidRPr="00213067">
        <w:rPr>
          <w:b/>
          <w:bCs/>
        </w:rPr>
        <w:t>DIVISION 225</w:t>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4F26D1" w:rsidRDefault="004F26D1" w:rsidP="004F26D1">
      <w:r w:rsidRPr="00213067">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division. If the same term is defined in this rule and 340-200-0020, the definition in this rule applies to this division. </w:t>
      </w:r>
    </w:p>
    <w:p w:rsidR="004F26D1" w:rsidRPr="004F26D1" w:rsidRDefault="004F26D1" w:rsidP="004F26D1">
      <w:r w:rsidRPr="004F26D1">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 xml:space="preserve">(a) The applicable standards as set forth in 40 CFR Parts 60, 61 and 63; </w:t>
      </w:r>
    </w:p>
    <w:p w:rsidR="004F26D1" w:rsidRPr="004F26D1" w:rsidRDefault="004F26D1" w:rsidP="004F26D1">
      <w:r w:rsidRPr="004F26D1">
        <w:t xml:space="preserve">(b) The applicable State Implementation Plan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RDefault="004F26D1" w:rsidP="004F26D1">
      <w:r w:rsidRPr="004F26D1">
        <w:t xml:space="preserve">(2) "Background Light Extinction" means the reference levels (Mm-1) shown in the estimates of natural conditions as referenced in the FLAG to be representative of the PSD Class I or Class II area being evaluated. </w:t>
      </w:r>
    </w:p>
    <w:p w:rsidR="004F26D1" w:rsidRPr="004F26D1" w:rsidRDefault="004F26D1" w:rsidP="004F26D1">
      <w:r w:rsidRPr="004F26D1">
        <w:t xml:space="preserve">(3) "Baseline Concentration"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year that EPA redesignates the AQMA to attainment for PM10. </w:t>
      </w:r>
    </w:p>
    <w:p w:rsidR="004F26D1" w:rsidRPr="004F26D1" w:rsidRDefault="004F26D1" w:rsidP="004F26D1">
      <w:r w:rsidRPr="004F26D1">
        <w:t xml:space="preserve">(e) The ambient concentration level for PM2.5 that existed in an area during the calendar year 2007. </w:t>
      </w:r>
    </w:p>
    <w:p w:rsidR="00BE5C1A" w:rsidRPr="004F26D1" w:rsidRDefault="004F26D1" w:rsidP="004F26D1">
      <w:r w:rsidRPr="004F26D1">
        <w:t xml:space="preserve">(f) If no ambient air quality data is available in an area, the baseline concentration may be estimated using modeling based on actual emissions for the years specified in subsections (a) through (e) of this section. </w:t>
      </w:r>
    </w:p>
    <w:p w:rsidR="004F26D1" w:rsidRPr="004F26D1" w:rsidRDefault="004F26D1" w:rsidP="004F26D1">
      <w:r w:rsidRPr="004F26D1">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4F26D1" w:rsidRPr="004F26D1" w:rsidRDefault="00337630" w:rsidP="004F26D1">
      <w:r w:rsidRPr="00933F70">
        <w:t>(5) "Competing NAAQS Source Impacts" means total modeled concentration resulting from allowable emissions of all other sources that are within the Range of Influence of the source in question.</w:t>
      </w:r>
      <w:r w:rsidR="004F26D1" w:rsidRPr="004F26D1">
        <w:t xml:space="preserve"> </w:t>
      </w:r>
    </w:p>
    <w:p w:rsidR="004F26D1" w:rsidRPr="004F26D1" w:rsidRDefault="004F26D1" w:rsidP="004F26D1">
      <w:r w:rsidRPr="004F26D1">
        <w:t xml:space="preserve">(6) "FLAG" refers to the Federal Land Managers' Air Quality Related Values Work Group Phase I Report — REVISED. See 75 Federal Register 66125, October 27, 2010. (7) "General Background Concentration" means impacts from natural sources and unidentified sources that were not explicitly modeled. The Department may determine this as site-specific ambient monitoring or representative ambient monitoring from another location. </w:t>
      </w:r>
    </w:p>
    <w:p w:rsidR="004F26D1" w:rsidRPr="004F26D1" w:rsidRDefault="004F26D1" w:rsidP="004F26D1">
      <w:r w:rsidRPr="004F26D1">
        <w:t xml:space="preserve"> (8) "Predicted Maintenance Area Concentration" means the future year ambient concentration predicted by the Department in the applicable maintenance plan as follows: </w:t>
      </w:r>
    </w:p>
    <w:p w:rsidR="004F26D1" w:rsidRPr="004F26D1" w:rsidRDefault="004F26D1" w:rsidP="004F26D1">
      <w:r w:rsidRPr="004F26D1">
        <w:t xml:space="preserve">(a) The future year (2015) concentrations for the Grants Pass UGB are 89 µg/m3 (24-hour average) and 21 µg/m3 (annual average). </w:t>
      </w:r>
    </w:p>
    <w:p w:rsidR="004F26D1" w:rsidRPr="004F26D1" w:rsidRDefault="004F26D1" w:rsidP="004F26D1">
      <w:r w:rsidRPr="004F26D1">
        <w:t xml:space="preserve">(b) The future year (2015) concentrations for the Klamath Falls UGB are 114 µg/m3 (24-hour average) and 25 µg/m3 (annual average). </w:t>
      </w:r>
    </w:p>
    <w:p w:rsidR="004F26D1" w:rsidRPr="004F26D1" w:rsidRDefault="004F26D1" w:rsidP="004F26D1">
      <w:r w:rsidRPr="004F26D1">
        <w:t xml:space="preserve">(c) The future year (2025) concentrations for the Lakeview UGB are 126 µg/m3 (24-hour average) and 27 µg/m3 (annual average). (9) "Nitrogen Deposition" means the sum of anion and cation nitrogen deposition expressed in terms of the mass of total elemental nitrogen being deposited. As an example, Nitrogen Deposition for NH4NO3 is 0.3500 times the weight of NH4NO3 being deposited. </w:t>
      </w:r>
    </w:p>
    <w:p w:rsidR="004F26D1" w:rsidRPr="004F26D1" w:rsidRDefault="004F26D1" w:rsidP="004F26D1">
      <w:r w:rsidRPr="004F26D1">
        <w: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4F26D1" w:rsidRPr="004F26D1" w:rsidRDefault="004F26D1" w:rsidP="004F26D1">
      <w:r w:rsidRPr="004F26D1">
        <w:t xml:space="preserve">(a) The Formula Method. </w:t>
      </w:r>
    </w:p>
    <w:p w:rsidR="004F26D1" w:rsidRPr="004F26D1" w:rsidRDefault="004F26D1" w:rsidP="004F26D1">
      <w:r w:rsidRPr="004F26D1">
        <w:t xml:space="preserve">(A) For sources with complete permit applications submitted before January 1, 2003: D = 30 km </w:t>
      </w:r>
    </w:p>
    <w:p w:rsidR="004F26D1" w:rsidRPr="004F26D1" w:rsidRDefault="004F26D1" w:rsidP="004F26D1">
      <w:r w:rsidRPr="004F26D1">
        <w:t xml:space="preserve">(B) For sources with complete permit applications submitted on or after January 1, 2003: D = (Q/40) x 30 km </w:t>
      </w:r>
    </w:p>
    <w:p w:rsidR="004F26D1" w:rsidRPr="004F26D1" w:rsidRDefault="004F26D1" w:rsidP="004F26D1">
      <w:r w:rsidRPr="004F26D1">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4F26D1" w:rsidRPr="004F26D1" w:rsidRDefault="004F26D1" w:rsidP="004F26D1">
      <w:r w:rsidRPr="004F26D1">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4F26D1" w:rsidRPr="004F26D1" w:rsidRDefault="004F26D1" w:rsidP="004F26D1">
      <w:r w:rsidRPr="004F26D1">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4F26D1" w:rsidRPr="004F26D1" w:rsidRDefault="004F26D1" w:rsidP="004F26D1">
      <w:r w:rsidRPr="004F26D1">
        <w: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4F26D1" w:rsidRPr="004F26D1" w:rsidRDefault="004F26D1" w:rsidP="004F26D1">
      <w:r w:rsidRPr="004F26D1">
        <w:t xml:space="preserve">(a) The Formula Method. </w:t>
      </w:r>
    </w:p>
    <w:p w:rsidR="004F26D1" w:rsidRPr="004F26D1" w:rsidRDefault="004F26D1" w:rsidP="004F26D1">
      <w:r w:rsidRPr="004F26D1">
        <w:t xml:space="preserve">(A) Required offsets (RO) for new or modified sources are determined as follows: </w:t>
      </w:r>
    </w:p>
    <w:p w:rsidR="004F26D1" w:rsidRPr="004F26D1" w:rsidRDefault="004F26D1" w:rsidP="004F26D1">
      <w:r w:rsidRPr="004F26D1">
        <w:t xml:space="preserve">(i) For sources with complete permit applications submitted before January 1, 2003: RO = SQ </w:t>
      </w:r>
    </w:p>
    <w:p w:rsidR="004F26D1" w:rsidRPr="004F26D1" w:rsidRDefault="004F26D1" w:rsidP="004F26D1">
      <w:r w:rsidRPr="004F26D1">
        <w:t xml:space="preserve">(ii) For sources with complete permit applications submitted on or after January 1, 2003: RO = (SQ minus (40/30 * SD)) </w:t>
      </w:r>
    </w:p>
    <w:p w:rsidR="004F26D1" w:rsidRPr="004F26D1" w:rsidRDefault="004F26D1" w:rsidP="004F26D1">
      <w:r w:rsidRPr="004F26D1">
        <w:t xml:space="preserve">(B) Contributing sources may provide offsets (PO) calculated as follows: PO = CQ minus (40/30 * CD) </w:t>
      </w:r>
    </w:p>
    <w:p w:rsidR="004F26D1" w:rsidRPr="004F26D1" w:rsidRDefault="004F26D1" w:rsidP="004F26D1">
      <w:r w:rsidRPr="004F26D1">
        <w:t xml:space="preserve">(C) Multiple sources may contribute to the required offsets of a new source. For the formula method to be satisfied, total provided offsets (PO) must equal or exceed the required offset (RO). </w:t>
      </w:r>
    </w:p>
    <w:p w:rsidR="004F26D1" w:rsidRPr="004F26D1" w:rsidRDefault="004F26D1" w:rsidP="004F26D1">
      <w:r w:rsidRPr="004F26D1">
        <w:t xml:space="preserve">(D) Definitions of factors used in paragraphs (A) (B) and (C) of this subsection: </w:t>
      </w:r>
    </w:p>
    <w:p w:rsidR="004F26D1" w:rsidRPr="004F26D1" w:rsidRDefault="004F26D1" w:rsidP="004F26D1">
      <w:r w:rsidRPr="004F26D1">
        <w:t xml:space="preserve">(i) RO is the required offset of NOx or VOC in tons per year as a result of the source emissions increase. If RO is calculated to be negative, RO is set to zero; </w:t>
      </w:r>
    </w:p>
    <w:p w:rsidR="004F26D1" w:rsidRPr="004F26D1" w:rsidRDefault="004F26D1" w:rsidP="004F26D1">
      <w:r w:rsidRPr="004F26D1">
        <w:t xml:space="preserve">(ii) SQ is the source emissions increase of NOx or VOC in tons per year above the netting basis; </w:t>
      </w:r>
    </w:p>
    <w:p w:rsidR="004F26D1" w:rsidRPr="004F26D1" w:rsidRDefault="004F26D1" w:rsidP="004F26D1">
      <w:r w:rsidRPr="004F26D1">
        <w:t xml:space="preserve">(iii) SD is the source distance in kilometers to the nonattainment or maintenance area. SD is zero for sources located within the nonattainment or maintenance area. </w:t>
      </w:r>
    </w:p>
    <w:p w:rsidR="004F26D1" w:rsidRPr="004F26D1" w:rsidRDefault="004F26D1" w:rsidP="004F26D1">
      <w:r w:rsidRPr="004F26D1">
        <w:t xml:space="preserve">(iv) PO is the provided offset from a contributing source and must be equal to or greater than zero; </w:t>
      </w:r>
    </w:p>
    <w:p w:rsidR="004F26D1" w:rsidRPr="004F26D1" w:rsidRDefault="004F26D1" w:rsidP="004F26D1">
      <w:r w:rsidRPr="004F26D1">
        <w:t xml:space="preserve">(v) CQ is the contributing emissions reduction in tons per year quantified relative to contemporaneous pre-reduction actual emissions (OAR 340-268-0030(1)(b)). </w:t>
      </w:r>
    </w:p>
    <w:p w:rsidR="004F26D1" w:rsidRPr="004F26D1" w:rsidRDefault="004F26D1" w:rsidP="004F26D1">
      <w:r w:rsidRPr="004F26D1">
        <w:t xml:space="preserve">(vi) CD is the contributing source distance in kilometers to the nonattainment or maintenance area. For a contributing source located within the nonattainment or maintenance area, CD equals zero. </w:t>
      </w:r>
    </w:p>
    <w:p w:rsidR="004F26D1" w:rsidRPr="004F26D1" w:rsidRDefault="004F26D1" w:rsidP="004F26D1">
      <w:r w:rsidRPr="004F26D1">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t>
      </w:r>
      <w:r w:rsidRPr="004F26D1" w:rsidDel="00BC4805">
        <w:t xml:space="preserve"> </w:t>
      </w:r>
      <w:r w:rsidRPr="004F26D1">
        <w:t xml:space="preserve">(12) "Range of Influence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 xml:space="preserve">(B) Definition of factors used in paragraph (A) of this subsection: </w:t>
      </w:r>
    </w:p>
    <w:p w:rsidR="004F26D1" w:rsidRPr="004F26D1" w:rsidRDefault="004F26D1" w:rsidP="004F26D1">
      <w:r w:rsidRPr="004F26D1">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r w:rsidRPr="004F26D1">
        <w:t>(</w:t>
      </w:r>
      <w:r w:rsidR="00547689">
        <w:t>iii</w:t>
      </w:r>
      <w:r w:rsidRPr="004F26D1">
        <w:t xml:space="preserve">) K (tons/year km) is a pollutant specific constant as defined in the table below:  </w:t>
      </w:r>
    </w:p>
    <w:p w:rsidR="004F26D1" w:rsidRDefault="004F26D1" w:rsidP="004F26D1">
      <w:r w:rsidRPr="004F26D1">
        <w:t xml:space="preserve">(b) For PSD Class I areas, the Range of Influence of a competing source includes emissions from all sources that occur within the modeling domain of the source being evaluated. The Department determines the modeling domain on a case-by-case basis. </w:t>
      </w:r>
    </w:p>
    <w:p w:rsidR="004F26D1" w:rsidRPr="004F26D1" w:rsidRDefault="004F26D1" w:rsidP="004F26D1">
      <w:r w:rsidRPr="004F26D1">
        <w:t>(13)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w:t>
      </w:r>
    </w:p>
    <w:p w:rsidR="00805417" w:rsidRPr="00805417" w:rsidRDefault="004F26D1" w:rsidP="004F26D1">
      <w:pPr>
        <w:rPr>
          <w:bCs/>
        </w:rPr>
      </w:pPr>
      <w:r w:rsidRPr="004F26D1">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RDefault="004F26D1" w:rsidP="004F26D1">
      <w:r w:rsidRPr="004F26D1">
        <w:t xml:space="preserve">[ED. NOTE: Tables referenced are not included in rule text. </w:t>
      </w:r>
      <w:hyperlink r:id="rId15" w:tgtFrame="_blank" w:history="1">
        <w:r w:rsidRPr="004F26D1">
          <w:rPr>
            <w:rStyle w:val="Hyperlink"/>
          </w:rPr>
          <w:t>Click here for PDF copy of table(s)</w:t>
        </w:r>
      </w:hyperlink>
      <w:r w:rsidRPr="004F26D1">
        <w:t>.]</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0E71DD" w:rsidP="004F26D1">
      <w:r>
        <w:t xml:space="preserve">Information Required. </w:t>
      </w:r>
      <w:r w:rsidR="004F26D1" w:rsidRPr="004F26D1">
        <w:t xml:space="preserve">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4F26D1" w:rsidRPr="004F26D1" w:rsidRDefault="004F26D1" w:rsidP="004F26D1">
      <w:r w:rsidRPr="004F26D1">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4F26D1" w:rsidRPr="004F26D1" w:rsidRDefault="004F26D1" w:rsidP="004F26D1">
      <w:r w:rsidRPr="004F26D1">
        <w:t>(2) Stack parameter data (height above ground, exit diameter, exit velocity, and exit temperature data for all existing and proposed emission points from the source or modification;</w:t>
      </w:r>
    </w:p>
    <w:p w:rsidR="004F26D1" w:rsidRPr="004F26D1" w:rsidRDefault="004F26D1" w:rsidP="004F26D1">
      <w:r w:rsidRPr="004F26D1">
        <w:t xml:space="preserve">(3) An analysis of the air quality and visibility impact of the source or modification, including meteorological and topographical data, specific details of models used, and other information necessary to estimate air quality impacts; and </w:t>
      </w:r>
    </w:p>
    <w:p w:rsidR="00805417" w:rsidRPr="00805417" w:rsidRDefault="004F26D1" w:rsidP="004F26D1">
      <w:pPr>
        <w:rPr>
          <w:bCs/>
        </w:rPr>
      </w:pPr>
      <w:r w:rsidRPr="004F26D1">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Procedures for Evaluating Air Quality Models (Revised)" (U.S. Environmental Protection Agency, 1984) provide guidance in determining the comparability of models.</w:t>
      </w:r>
    </w:p>
    <w:p w:rsidR="00805417" w:rsidRPr="00805417" w:rsidRDefault="004F26D1" w:rsidP="004F26D1">
      <w:pPr>
        <w:rPr>
          <w:bCs/>
        </w:rPr>
      </w:pPr>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limits established in OAR 340-224-0060(2)(c) and (2)(d), NAAQS, and PSD Increments, the following methods must be used: </w:t>
      </w:r>
    </w:p>
    <w:p w:rsidR="004F26D1" w:rsidRPr="004F26D1" w:rsidRDefault="004F26D1" w:rsidP="004F26D1">
      <w:r w:rsidRPr="004F26D1">
        <w:t xml:space="preserve">(1) For each </w:t>
      </w:r>
      <w:r w:rsidR="00920423" w:rsidRPr="00FE154C">
        <w:t>maintenance pollutant</w:t>
      </w:r>
      <w:r w:rsidRPr="004F26D1">
        <w:t xml:space="preserve">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sidRPr="004F26D1">
        <w:rPr>
          <w:bCs/>
        </w:rPr>
        <w:t>Table 1</w:t>
      </w:r>
      <w:r w:rsidRPr="004F26D1">
        <w:t xml:space="preserve">.(2) If the requirement in section (1) of this rule is not satisfied, the owner or operator of a proposed source or modification being evaluated must perform competing source modeling as follows: </w:t>
      </w:r>
    </w:p>
    <w:p w:rsidR="004F26D1" w:rsidRPr="004F26D1" w:rsidRDefault="004F26D1" w:rsidP="004F26D1">
      <w:r w:rsidRPr="004F26D1">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4F26D1" w:rsidRPr="004F26D1" w:rsidRDefault="004F26D1" w:rsidP="004F26D1">
      <w:r w:rsidRPr="004F26D1">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4F26D1" w:rsidRPr="004F26D1" w:rsidRDefault="004F26D1" w:rsidP="004F26D1">
      <w:r w:rsidRPr="004F26D1">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805417" w:rsidRPr="00805417" w:rsidRDefault="004F26D1" w:rsidP="004F26D1">
      <w:pPr>
        <w:rPr>
          <w:bCs/>
        </w:rPr>
      </w:pPr>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4F26D1" w:rsidRPr="004F26D1" w:rsidRDefault="004F26D1" w:rsidP="004F26D1">
      <w:r w:rsidRPr="004F26D1">
        <w:t xml:space="preserve">(1)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1(2) If the requirement in section (1) of this rule is not satisfied, the owner or operator of a proposed source or modification being evaluated must perform competing source modeling as follows: </w:t>
      </w:r>
    </w:p>
    <w:p w:rsidR="004F26D1" w:rsidRPr="004F26D1" w:rsidRDefault="004F26D1" w:rsidP="004F26D1">
      <w:r w:rsidRPr="004F26D1">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4F26D1" w:rsidRPr="004F26D1" w:rsidRDefault="004F26D1" w:rsidP="0087367F">
      <w:r w:rsidRPr="004F26D1">
        <w:t xml:space="preserve">(b) For demonstrating compliance with the NAAQS, the owner or operator of a proposed source must show that the total modeled impacts plus total Competing NAAQS Source Impacts plus General Background Concentrations are less than the NAAQS for all averaging times.  (3) Additional Impact Modeling: </w:t>
      </w:r>
    </w:p>
    <w:p w:rsidR="004F26D1" w:rsidRPr="004F26D1" w:rsidRDefault="004F26D1" w:rsidP="0087367F">
      <w:r w:rsidRPr="004F26D1">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source or modification. </w:t>
      </w:r>
    </w:p>
    <w:p w:rsidR="004F26D1" w:rsidRPr="004F26D1" w:rsidRDefault="004F26D1" w:rsidP="004F26D1">
      <w:r w:rsidRPr="004F26D1">
        <w:t xml:space="preserve">(4) Air Quality Monitoring: </w:t>
      </w:r>
    </w:p>
    <w:p w:rsidR="004F26D1" w:rsidRPr="004F26D1" w:rsidRDefault="004F26D1" w:rsidP="004F26D1">
      <w:r w:rsidRPr="004F26D1">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4F26D1" w:rsidRPr="004F26D1" w:rsidRDefault="004F26D1" w:rsidP="004F26D1">
      <w:r w:rsidRPr="004F26D1">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4F26D1" w:rsidRPr="004F26D1" w:rsidRDefault="004F26D1" w:rsidP="004F26D1">
      <w:r w:rsidRPr="004F26D1">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4F26D1" w:rsidRPr="004F26D1" w:rsidRDefault="004F26D1" w:rsidP="004F26D1">
      <w:r w:rsidRPr="004F26D1">
        <w:t xml:space="preserve">(i) Carbon monoxide; 575 ug/m3, 8 hour average; </w:t>
      </w:r>
    </w:p>
    <w:p w:rsidR="004F26D1" w:rsidRPr="004F26D1" w:rsidRDefault="004F26D1" w:rsidP="004F26D1">
      <w:r w:rsidRPr="004F26D1">
        <w:t xml:space="preserve">(ii) Nitrogen dioxide; 14 ug/m3, annual average; </w:t>
      </w:r>
    </w:p>
    <w:p w:rsidR="004F26D1" w:rsidRPr="004F26D1" w:rsidRDefault="004F26D1" w:rsidP="004F26D1">
      <w:r w:rsidRPr="004F26D1">
        <w:t xml:space="preserve">(iii) PM10; 10 ug/m3, 24 hour average; </w:t>
      </w:r>
    </w:p>
    <w:p w:rsidR="004F26D1" w:rsidRPr="004F26D1" w:rsidRDefault="004F26D1" w:rsidP="004F26D1">
      <w:r w:rsidRPr="004F26D1">
        <w:t xml:space="preserve">(iv) PM2.5; 4 ug/m3, 24-hour average; </w:t>
      </w:r>
    </w:p>
    <w:p w:rsidR="004F26D1" w:rsidRPr="004F26D1" w:rsidRDefault="004F26D1" w:rsidP="004F26D1">
      <w:r w:rsidRPr="004F26D1">
        <w:t xml:space="preserve">(v) Sulfur dioxide; 13 ug/m3, 24 hour average; </w:t>
      </w:r>
    </w:p>
    <w:p w:rsidR="004F26D1" w:rsidRPr="004F26D1" w:rsidRDefault="004F26D1" w:rsidP="004F26D1">
      <w:r w:rsidRPr="004F26D1">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4F26D1" w:rsidRPr="004F26D1" w:rsidRDefault="004F26D1" w:rsidP="004F26D1">
      <w:r w:rsidRPr="004F26D1">
        <w:t xml:space="preserve">(vii) Lead; 0.1 ug/m3, 24 hour average; </w:t>
      </w:r>
    </w:p>
    <w:p w:rsidR="004F26D1" w:rsidRPr="004F26D1" w:rsidRDefault="004F26D1" w:rsidP="004F26D1">
      <w:r w:rsidRPr="004F26D1">
        <w:t xml:space="preserve">(viii) Fluorides; 0.25 ug/m3, 24 hour average; </w:t>
      </w:r>
    </w:p>
    <w:p w:rsidR="004F26D1" w:rsidRPr="004F26D1" w:rsidRDefault="004F26D1" w:rsidP="004F26D1">
      <w:r w:rsidRPr="004F26D1">
        <w:t xml:space="preserve">(ix) Total reduced sulfur; 10 ug/m3, 1 hour average; </w:t>
      </w:r>
    </w:p>
    <w:p w:rsidR="004F26D1" w:rsidRPr="004F26D1" w:rsidRDefault="004F26D1" w:rsidP="004F26D1">
      <w:r w:rsidRPr="004F26D1">
        <w:t xml:space="preserve">(x) Hydrogen sulfide; 0.04 ug/m3, 1 hour average; </w:t>
      </w:r>
    </w:p>
    <w:p w:rsidR="004F26D1" w:rsidRPr="004F26D1" w:rsidRDefault="004F26D1" w:rsidP="004F26D1">
      <w:r w:rsidRPr="004F26D1">
        <w:t xml:space="preserve">(xi) Reduced sulfur compounds; 10 ug/m3, 1 hour average. </w:t>
      </w:r>
    </w:p>
    <w:p w:rsidR="004F26D1" w:rsidRPr="004F26D1" w:rsidRDefault="004F26D1" w:rsidP="004F26D1">
      <w:r w:rsidRPr="004F26D1">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p>
    <w:p w:rsidR="004F26D1" w:rsidRPr="004F26D1" w:rsidRDefault="004F26D1" w:rsidP="004F26D1">
      <w:r w:rsidRPr="004F26D1">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4F26D1" w:rsidRPr="004F26D1" w:rsidRDefault="004F26D1" w:rsidP="004F26D1">
      <w:r w:rsidRPr="004F26D1">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805417" w:rsidRPr="00805417" w:rsidRDefault="004F26D1" w:rsidP="004F26D1">
      <w:pPr>
        <w:rPr>
          <w:bCs/>
        </w:rPr>
      </w:pPr>
      <w:r w:rsidRPr="004F26D1" w:rsidDel="00A34868">
        <w:t xml:space="preserve"> </w:t>
      </w:r>
      <w:r w:rsidRPr="004F26D1">
        <w:t>[ED. NOTE: Tables referenced are available from the agency.]</w:t>
      </w:r>
      <w:r w:rsidRPr="004F26D1">
        <w:br/>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(where required by divisions 222 or 224) must meet the following requirements: </w:t>
      </w:r>
    </w:p>
    <w:p w:rsidR="004F26D1" w:rsidRPr="004F26D1" w:rsidRDefault="004F26D1" w:rsidP="004F26D1">
      <w:r w:rsidRPr="004F26D1">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sidRPr="004F26D1">
        <w:rPr>
          <w:bCs/>
        </w:rPr>
        <w:t>Table 1</w:t>
      </w:r>
      <w:r w:rsidRPr="004F26D1">
        <w:t xml:space="preserve">. </w:t>
      </w:r>
    </w:p>
    <w:p w:rsidR="004F26D1" w:rsidRPr="004F26D1" w:rsidRDefault="004F26D1" w:rsidP="004F26D1">
      <w:r w:rsidRPr="004F26D1">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4F26D1" w:rsidRPr="004F26D1" w:rsidRDefault="004F26D1" w:rsidP="004F26D1">
      <w:r w:rsidRPr="004F26D1">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9B1B99" w:rsidRPr="004F26D1" w:rsidRDefault="004F26D1" w:rsidP="004F26D1">
      <w:r w:rsidRPr="004F26D1">
        <w:t xml:space="preserve">(d)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4F26D1" w:rsidRDefault="004F26D1" w:rsidP="004F26D1">
      <w:r w:rsidRPr="004F26D1">
        <w:t xml:space="preserve">[ED. NOTE: Table referenced is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AQRV Protection</w:t>
      </w:r>
    </w:p>
    <w:p w:rsidR="004F26D1" w:rsidRPr="004F26D1" w:rsidRDefault="004F26D1" w:rsidP="004F26D1">
      <w:r w:rsidRPr="004F26D1">
        <w:t>Sources that are not Federal Major Sources are exempt from the requirements of the remainder of this rule.(2) Notice of permit application for actions subject to the requirements of divisions 222 and 224:</w:t>
      </w:r>
    </w:p>
    <w:p w:rsidR="004F26D1" w:rsidRPr="004F26D1" w:rsidRDefault="004F26D1" w:rsidP="004F26D1">
      <w:r w:rsidRPr="004F26D1">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(b) If the Department receives advance notice of a permit application for a source that may affect Class I area visibility, the Department will notify all affected Federal Land Managers within 30 days of receiving the advance notice;</w:t>
      </w:r>
    </w:p>
    <w:p w:rsidR="004F26D1" w:rsidRPr="004F26D1" w:rsidRDefault="004F26D1" w:rsidP="004F26D1">
      <w:r w:rsidRPr="004F26D1">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4F26D1" w:rsidRPr="004F26D1" w:rsidRDefault="004F26D1" w:rsidP="004F26D1">
      <w:r w:rsidRPr="004F26D1">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4F26D1" w:rsidRPr="004F26D1" w:rsidRDefault="004F26D1" w:rsidP="004F26D1">
      <w:r w:rsidRPr="004F26D1">
        <w:t>(3) Visibility impact analysis requirements:</w:t>
      </w:r>
    </w:p>
    <w:p w:rsidR="004F26D1" w:rsidRPr="004F26D1" w:rsidRDefault="004F26D1" w:rsidP="004F26D1">
      <w:r w:rsidRPr="004F26D1">
        <w:t>(a)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(b)The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4F26D1" w:rsidRPr="004F26D1" w:rsidRDefault="004F26D1" w:rsidP="004F26D1">
      <w:r w:rsidRPr="004F26D1">
        <w:t>(b) The owner or operator must submit all information necessary to perform any analysis or demonstration required by these rules pursuant to OAR 340-224-0030(1).</w:t>
      </w:r>
    </w:p>
    <w:p w:rsidR="004F26D1" w:rsidRPr="004F26D1" w:rsidRDefault="004F26D1" w:rsidP="004F26D1">
      <w:r w:rsidRPr="004F26D1">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4F26D1" w:rsidRPr="004F26D1" w:rsidRDefault="004F26D1" w:rsidP="004F26D1">
      <w:r w:rsidRPr="004F26D1">
        <w:t>(4)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(5) Criteria for visibility impacts:</w:t>
      </w:r>
    </w:p>
    <w:p w:rsidR="004F26D1" w:rsidRPr="004F26D1" w:rsidRDefault="004F26D1" w:rsidP="004F26D1">
      <w:r w:rsidRPr="004F26D1">
        <w:t>(a) The owner or operator of a source (where required by divisions 222 or 224) is encouraged to demonstrate that their impacts on visibility satisfy the guidance criteria as referenced in the FLAG.</w:t>
      </w:r>
    </w:p>
    <w:p w:rsidR="004F26D1" w:rsidRPr="004F26D1" w:rsidRDefault="004F26D1" w:rsidP="004F26D1">
      <w:r w:rsidRPr="004F26D1">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4F26D1" w:rsidRPr="004F26D1" w:rsidRDefault="004F26D1" w:rsidP="004F26D1">
      <w:r w:rsidRPr="004F26D1">
        <w:t>(6) Deposition modeling may be required for receptors in PSD Class I areas where visibility modeling is required. This may include, but is not limited to an analysis of Nitrogen Deposition and Sulfur Deposition.</w:t>
      </w:r>
    </w:p>
    <w:p w:rsidR="004F26D1" w:rsidRPr="004F26D1" w:rsidRDefault="004F26D1" w:rsidP="004F26D1">
      <w:r w:rsidRPr="004F26D1">
        <w:t>(7) Visibility monitoring:</w:t>
      </w:r>
    </w:p>
    <w:p w:rsidR="004F26D1" w:rsidRPr="004F26D1" w:rsidRDefault="004F26D1" w:rsidP="004F26D1">
      <w:r w:rsidRPr="004F26D1">
        <w:t>(a) If divisions 222 or 224 require visibility monitoring data, the owner or operator must use existing data to establish existing visibility conditions within Class I areas as summarized in the FLAG Report.</w:t>
      </w:r>
    </w:p>
    <w:p w:rsidR="004F26D1" w:rsidRPr="004F26D1" w:rsidRDefault="004F26D1" w:rsidP="004F26D1">
      <w:r w:rsidRPr="004F26D1">
        <w:t>(b) After construction has been completed the owner or operator must conduct such visibility monitoring as the Department requires as a permit condition to establish the effect of the pollutant on visibility conditions within the impacted Class I area.</w:t>
      </w:r>
    </w:p>
    <w:p w:rsidR="004F26D1" w:rsidRPr="004F26D1" w:rsidRDefault="004F26D1" w:rsidP="004F26D1">
      <w:r w:rsidRPr="004F26D1">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805417" w:rsidRPr="00805417" w:rsidRDefault="004F26D1" w:rsidP="004F26D1">
      <w:pPr>
        <w:rPr>
          <w:bCs/>
        </w:rPr>
      </w:pPr>
      <w:r w:rsidRPr="004F26D1">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4F26D1" w:rsidRPr="004F26D1" w:rsidRDefault="004F26D1" w:rsidP="004F26D1">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r w:rsidRPr="004F26D1">
        <w:rPr>
          <w:b/>
          <w:bCs/>
        </w:rPr>
        <w:t xml:space="preserve">340-225-0090 </w:t>
      </w:r>
    </w:p>
    <w:p w:rsidR="004F26D1" w:rsidRPr="004F26D1" w:rsidRDefault="004F26D1" w:rsidP="004F26D1">
      <w:r w:rsidRPr="004F26D1">
        <w:rPr>
          <w:b/>
          <w:bCs/>
        </w:rPr>
        <w:t>Requirements for Demonstrating a Net Air Quality Benefit</w:t>
      </w:r>
    </w:p>
    <w:p w:rsidR="004F26D1" w:rsidRPr="004F26D1" w:rsidRDefault="004F26D1" w:rsidP="004F26D1">
      <w:r w:rsidRPr="004F26D1">
        <w:t xml:space="preserve">Demonstrations of net air quality benefit for offsets must include the following: </w:t>
      </w:r>
    </w:p>
    <w:p w:rsidR="004F26D1" w:rsidRPr="004F26D1" w:rsidRDefault="004F26D1" w:rsidP="004F26D1">
      <w:r w:rsidRPr="004F26D1">
        <w:t xml:space="preserve">(1) Ozone areas (VOC and NOx emissions). For sources capable of impacting a designated ozone nonattainment or maintenance area; </w:t>
      </w:r>
    </w:p>
    <w:p w:rsidR="004F26D1" w:rsidRPr="004F26D1" w:rsidRDefault="004F26D1" w:rsidP="004F26D1">
      <w:r w:rsidRPr="004F26D1">
        <w:t xml:space="preserve">(a) Offsets for VOC and NOx are required if the source will be located within the designated area or within the Ozone Precursor Distance. </w:t>
      </w:r>
    </w:p>
    <w:p w:rsidR="004F26D1" w:rsidRPr="004F26D1" w:rsidRDefault="004F26D1" w:rsidP="004F26D1">
      <w:r w:rsidRPr="004F26D1">
        <w:t xml:space="preserve">(b) The amount and location of offsets must be determined in accordance with this subsection: </w:t>
      </w:r>
    </w:p>
    <w:p w:rsidR="004F26D1" w:rsidRPr="004F26D1" w:rsidRDefault="004F26D1" w:rsidP="004F26D1">
      <w:r w:rsidRPr="004F26D1">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4F26D1" w:rsidRPr="004F26D1" w:rsidRDefault="004F26D1" w:rsidP="004F26D1">
      <w:r w:rsidRPr="004F26D1">
        <w:t xml:space="preserve">(B) For new or modified sources locating within a designated maintenance area, the offset ratio is 1.1:1. These offsets may come from within either the designated area or the ozone precursor distance. </w:t>
      </w:r>
    </w:p>
    <w:p w:rsidR="004F26D1" w:rsidRPr="004F26D1" w:rsidRDefault="004F26D1" w:rsidP="004F26D1">
      <w:r w:rsidRPr="004F26D1">
        <w:t xml:space="preserve">(C) For new or modified sources locating outside the designated area, but within the ozone precursor distance, the offset ratio is 1:1. These offsets may come from within either the designated area or the ozone precursor distance. </w:t>
      </w:r>
    </w:p>
    <w:p w:rsidR="004F26D1" w:rsidRPr="004F26D1" w:rsidRDefault="004F26D1" w:rsidP="004F26D1">
      <w:r w:rsidRPr="004F26D1">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4F26D1" w:rsidRPr="004F26D1" w:rsidRDefault="004F26D1" w:rsidP="004F26D1">
      <w:r w:rsidRPr="004F26D1">
        <w:t xml:space="preserve">(c) In lieu of obtaining offsets, the owner or operator may obtain an allocation at the rate of 1:1 from a growth allowance, if available, in an applicable maintenance plan. </w:t>
      </w:r>
    </w:p>
    <w:p w:rsidR="004F26D1" w:rsidRPr="004F26D1" w:rsidRDefault="004F26D1" w:rsidP="004F26D1">
      <w:r w:rsidRPr="004F26D1">
        <w:t xml:space="preserve">(d) Sources within or affecting the Medford Ozone Maintenance Area are exempt from the requirement for NOx offsets relating to ozone formation. </w:t>
      </w:r>
    </w:p>
    <w:p w:rsidR="004F26D1" w:rsidRPr="004F26D1" w:rsidRDefault="004F26D1" w:rsidP="004F26D1">
      <w:r w:rsidRPr="004F26D1">
        <w:t xml:space="preserve">(e) Sources within or affecting the Salem Ozone Maintenance Area are exempt from the requirement for VOC and NOx offsets relating to ozone formation. </w:t>
      </w:r>
    </w:p>
    <w:p w:rsidR="004F26D1" w:rsidRPr="004F26D1" w:rsidRDefault="004F26D1" w:rsidP="004F26D1">
      <w:r w:rsidRPr="004F26D1">
        <w:t xml:space="preserve">(2) Non-Ozone areas (PM2.5, PM10, SO2, CO, NOx, and Lead emissions): </w:t>
      </w:r>
    </w:p>
    <w:p w:rsidR="004F26D1" w:rsidRPr="004F26D1" w:rsidRDefault="004F26D1" w:rsidP="004F26D1">
      <w:r w:rsidRPr="004F26D1">
        <w:t xml:space="preserve">(a) For a source locating within a designated nonattainment area, the owner or operator must comply with paragraphs (A) through (E) of this subsection: </w:t>
      </w:r>
    </w:p>
    <w:p w:rsidR="004F26D1" w:rsidRPr="004F26D1" w:rsidRDefault="004F26D1" w:rsidP="004F26D1">
      <w:r w:rsidRPr="004F26D1">
        <w:t xml:space="preserve">(A) Obtain offsets from within the same designated nonattainment area for the nonattainment pollutant(s); </w:t>
      </w:r>
    </w:p>
    <w:p w:rsidR="004F26D1" w:rsidRPr="004F26D1" w:rsidRDefault="004F26D1" w:rsidP="004F26D1">
      <w:r w:rsidRPr="004F26D1">
        <w:t xml:space="preserve">(B) Except as provided in paragraphs (C) of this subsection, provide a minimum of 1:1 offsets for each nonattainment pollutant and precursor with emission increases over the Netting Basis; </w:t>
      </w:r>
    </w:p>
    <w:p w:rsidR="004F26D1" w:rsidRPr="004F26D1" w:rsidRDefault="004F26D1" w:rsidP="004F26D1">
      <w:r w:rsidRPr="004F26D1">
        <w:t xml:space="preserve">(C) For PM2.5; inter-pollutant offsets are allowed as follows: </w:t>
      </w:r>
    </w:p>
    <w:p w:rsidR="004F26D1" w:rsidRPr="004F26D1" w:rsidRDefault="004F26D1" w:rsidP="004F26D1">
      <w:r w:rsidRPr="004F26D1">
        <w:t xml:space="preserve">(i) 1 ton of direct PM2.5 may be used to offset 40 tons of SO2; </w:t>
      </w:r>
    </w:p>
    <w:p w:rsidR="004F26D1" w:rsidRPr="004F26D1" w:rsidRDefault="004F26D1" w:rsidP="004F26D1">
      <w:r w:rsidRPr="004F26D1">
        <w:t xml:space="preserve">(ii) 1 ton of direct PM2.5 may be used to offset 100 tons of NOx; </w:t>
      </w:r>
    </w:p>
    <w:p w:rsidR="004F26D1" w:rsidRPr="004F26D1" w:rsidRDefault="004F26D1" w:rsidP="004F26D1">
      <w:r w:rsidRPr="004F26D1">
        <w:t xml:space="preserve">(iii) 40 tons of SO2 may be used to offset 1 ton of direct PM2.5; </w:t>
      </w:r>
    </w:p>
    <w:p w:rsidR="004F26D1" w:rsidRPr="004F26D1" w:rsidRDefault="004F26D1" w:rsidP="004F26D1">
      <w:r w:rsidRPr="004F26D1">
        <w:t xml:space="preserve">(iv) 100 tons of NOx may be used to offset 1 ton of direct PM2.5. </w:t>
      </w:r>
    </w:p>
    <w:p w:rsidR="004F26D1" w:rsidRPr="004F26D1" w:rsidRDefault="004F26D1" w:rsidP="004F26D1">
      <w:r w:rsidRPr="004F26D1">
        <w:t xml:space="preserve"> (D) Except as provided in section (7) of this rule, provide a net air quality benefit within the designated nonattainment area. "Net Air Quality Benefit" means: </w:t>
      </w:r>
    </w:p>
    <w:p w:rsidR="004F26D1" w:rsidRPr="004F26D1" w:rsidRDefault="004F26D1" w:rsidP="006352C1">
      <w:r w:rsidRPr="004F26D1">
        <w:t>(i) Offsets obtained result in a reduction in concentration at a majority of the modeled receptors and the emission increases from the proposed source or modification will result in less than a significant impact level increase at all modeled receptors; or</w:t>
      </w:r>
    </w:p>
    <w:p w:rsidR="004F26D1" w:rsidRPr="004F26D1" w:rsidRDefault="004F26D1" w:rsidP="006352C1">
      <w:r w:rsidRPr="004F26D1">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p>
    <w:p w:rsidR="004F26D1" w:rsidRPr="004F26D1" w:rsidRDefault="004F26D1" w:rsidP="004F26D1">
      <w:r w:rsidRPr="004F26D1">
        <w:t>(E) Provide offsets sufficient to demonstrate reasonable further progress toward achieving the NAAQS.</w:t>
      </w:r>
    </w:p>
    <w:p w:rsidR="004F26D1" w:rsidRPr="004F26D1" w:rsidRDefault="004F26D1" w:rsidP="004F26D1">
      <w:r w:rsidRPr="004F26D1">
        <w: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t>
      </w:r>
    </w:p>
    <w:p w:rsidR="004F26D1" w:rsidRPr="004F26D1" w:rsidRDefault="004F26D1" w:rsidP="004F26D1">
      <w:r w:rsidRPr="004F26D1">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4F26D1" w:rsidRPr="004F26D1" w:rsidRDefault="004F26D1" w:rsidP="004F26D1">
      <w:r w:rsidRPr="004F26D1">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4F26D1" w:rsidRPr="004F26D1" w:rsidRDefault="004F26D1" w:rsidP="004F26D1">
      <w:r w:rsidRPr="004F26D1">
        <w:t xml:space="preserve">(i)A reduction in concentration at a majority of the modeled receptors and less than a significant impact level increase at all modeled receptors; or </w:t>
      </w:r>
    </w:p>
    <w:p w:rsidR="004F26D1" w:rsidRPr="004F26D1" w:rsidRDefault="004F26D1" w:rsidP="004F26D1">
      <w:r w:rsidRPr="004F26D1">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4F26D1" w:rsidRPr="004F26D1" w:rsidRDefault="004F26D1" w:rsidP="004F26D1">
      <w:r w:rsidRPr="004F26D1">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4F26D1" w:rsidRPr="004F26D1" w:rsidRDefault="004F26D1" w:rsidP="004F26D1">
      <w:r w:rsidRPr="004F26D1">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4F26D1" w:rsidRPr="004F26D1" w:rsidRDefault="004F26D1" w:rsidP="004F26D1">
      <w:r w:rsidRPr="004F26D1">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4F26D1" w:rsidRPr="004F26D1" w:rsidRDefault="004F26D1" w:rsidP="004F26D1">
      <w:r w:rsidRPr="004F26D1">
        <w:t xml:space="preserve">(5) Offsets required under this rule must meet the requirements of Emissions Reduction Credits in OAR 340 division 268. </w:t>
      </w:r>
    </w:p>
    <w:p w:rsidR="004F26D1" w:rsidRPr="004F26D1" w:rsidRDefault="004F26D1" w:rsidP="004F26D1">
      <w:r w:rsidRPr="004F26D1">
        <w:t xml:space="preserve">(6) Emission reductions used as offsets must be equivalent in terms of short term, seasonal, and yearly time periods to mitigate the effects of the proposed emissions. </w:t>
      </w:r>
    </w:p>
    <w:p w:rsidR="004F26D1" w:rsidRPr="004F26D1" w:rsidRDefault="004F26D1" w:rsidP="004F26D1">
      <w:r w:rsidRPr="004F26D1">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t>
      </w:r>
      <w:r w:rsidRPr="004F26D1">
        <w:rPr>
          <w:bCs/>
        </w:rPr>
        <w:t>provided that the</w:t>
      </w:r>
      <w:r w:rsidRPr="004F26D1">
        <w:t xml:space="preserve"> </w:t>
      </w:r>
      <w:r w:rsidRPr="004F26D1">
        <w:rPr>
          <w:bCs/>
        </w:rPr>
        <w:t>proposed major source or major modification would not cause or contribute to a new violation of the national ambient air quality standard</w:t>
      </w:r>
      <w:r w:rsidRPr="004F26D1">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4F26D1" w:rsidRPr="004F26D1" w:rsidRDefault="004F26D1" w:rsidP="00E56A51">
      <w:r w:rsidRPr="004F26D1">
        <w:rPr>
          <w:b/>
          <w:bCs/>
        </w:rPr>
        <w:t>NOTE</w:t>
      </w:r>
      <w:r w:rsidRPr="004F26D1">
        <w:t xml:space="preserve">: This rule is included in the State of Oregon Clean Air Act Implementation Plan as adopted by the EQC under OAR 340-200-0040. </w:t>
      </w:r>
    </w:p>
    <w:p w:rsidR="00B0375B" w:rsidRDefault="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FF7B9D" w:rsidRDefault="004F26D1" w:rsidP="007916A3">
      <w:pPr>
        <w:rPr>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Tr="001C5D58">
        <w:tc>
          <w:tcPr>
            <w:tcW w:w="11016" w:type="dxa"/>
            <w:gridSpan w:val="6"/>
          </w:tcPr>
          <w:p w:rsidR="00FF7B9D" w:rsidRPr="00FF7B9D" w:rsidRDefault="00FF7B9D" w:rsidP="007916A3">
            <w:pPr>
              <w:jc w:val="center"/>
              <w:rPr>
                <w:b/>
                <w:bCs/>
              </w:rPr>
            </w:pPr>
            <w:r>
              <w:rPr>
                <w:b/>
                <w:bCs/>
              </w:rPr>
              <w:t>Table 1</w:t>
            </w:r>
          </w:p>
        </w:tc>
      </w:tr>
      <w:tr w:rsidR="00FF7B9D" w:rsidTr="001C5D58">
        <w:tc>
          <w:tcPr>
            <w:tcW w:w="11016" w:type="dxa"/>
            <w:gridSpan w:val="6"/>
          </w:tcPr>
          <w:p w:rsidR="00FF7B9D" w:rsidRPr="00FF7B9D" w:rsidRDefault="00FF7B9D" w:rsidP="007916A3">
            <w:pPr>
              <w:jc w:val="center"/>
              <w:rPr>
                <w:b/>
                <w:bCs/>
              </w:rPr>
            </w:pPr>
            <w:r>
              <w:rPr>
                <w:b/>
                <w:bCs/>
              </w:rPr>
              <w:t>Constand K for Range of Influence Calculation</w:t>
            </w:r>
          </w:p>
        </w:tc>
      </w:tr>
      <w:tr w:rsidR="00FF7B9D" w:rsidTr="00FF7B9D">
        <w:tc>
          <w:tcPr>
            <w:tcW w:w="1836" w:type="dxa"/>
          </w:tcPr>
          <w:p w:rsidR="00FF7B9D" w:rsidRPr="00FF7B9D" w:rsidRDefault="00FF7B9D" w:rsidP="007916A3">
            <w:pPr>
              <w:rPr>
                <w:bCs/>
              </w:rPr>
            </w:pPr>
            <w:r>
              <w:rPr>
                <w:bCs/>
              </w:rPr>
              <w:t>Pollutant</w:t>
            </w:r>
          </w:p>
        </w:tc>
        <w:tc>
          <w:tcPr>
            <w:tcW w:w="1836" w:type="dxa"/>
          </w:tcPr>
          <w:p w:rsidR="00FF7B9D" w:rsidRPr="00FF7B9D" w:rsidRDefault="00FF7B9D" w:rsidP="007916A3">
            <w:pPr>
              <w:rPr>
                <w:bCs/>
              </w:rPr>
            </w:pPr>
            <w:r>
              <w:rPr>
                <w:bCs/>
              </w:rPr>
              <w:t>PM2.5/PM10</w:t>
            </w:r>
          </w:p>
        </w:tc>
        <w:tc>
          <w:tcPr>
            <w:tcW w:w="1836" w:type="dxa"/>
          </w:tcPr>
          <w:p w:rsidR="000E7474" w:rsidRDefault="00FF7B9D">
            <w:pPr>
              <w:rPr>
                <w:bCs/>
              </w:rPr>
            </w:pPr>
            <w:r>
              <w:rPr>
                <w:bCs/>
              </w:rPr>
              <w:t>SOx</w:t>
            </w:r>
          </w:p>
        </w:tc>
        <w:tc>
          <w:tcPr>
            <w:tcW w:w="1836" w:type="dxa"/>
          </w:tcPr>
          <w:p w:rsidR="000E7474" w:rsidRDefault="00FF7B9D">
            <w:pPr>
              <w:rPr>
                <w:bCs/>
              </w:rPr>
            </w:pPr>
            <w:r>
              <w:rPr>
                <w:bCs/>
              </w:rPr>
              <w:t>NOx</w:t>
            </w:r>
          </w:p>
        </w:tc>
        <w:tc>
          <w:tcPr>
            <w:tcW w:w="1836" w:type="dxa"/>
          </w:tcPr>
          <w:p w:rsidR="000E7474" w:rsidRDefault="00FF7B9D">
            <w:pPr>
              <w:rPr>
                <w:bCs/>
              </w:rPr>
            </w:pPr>
            <w:r>
              <w:rPr>
                <w:bCs/>
              </w:rPr>
              <w:t>CO</w:t>
            </w:r>
          </w:p>
        </w:tc>
        <w:tc>
          <w:tcPr>
            <w:tcW w:w="1836" w:type="dxa"/>
          </w:tcPr>
          <w:p w:rsidR="000E7474" w:rsidRDefault="00FF7B9D">
            <w:pPr>
              <w:rPr>
                <w:bCs/>
              </w:rPr>
            </w:pPr>
            <w:r>
              <w:rPr>
                <w:bCs/>
              </w:rPr>
              <w:t>Lead</w:t>
            </w:r>
          </w:p>
        </w:tc>
      </w:tr>
      <w:tr w:rsidR="00FF7B9D" w:rsidTr="00FF7B9D">
        <w:tc>
          <w:tcPr>
            <w:tcW w:w="1836" w:type="dxa"/>
          </w:tcPr>
          <w:p w:rsidR="00FF7B9D" w:rsidRPr="00FF7B9D" w:rsidRDefault="00FF7B9D" w:rsidP="007916A3">
            <w:pPr>
              <w:rPr>
                <w:bCs/>
              </w:rPr>
            </w:pPr>
            <w:r>
              <w:rPr>
                <w:bCs/>
              </w:rPr>
              <w:t>K</w:t>
            </w:r>
          </w:p>
        </w:tc>
        <w:tc>
          <w:tcPr>
            <w:tcW w:w="1836" w:type="dxa"/>
          </w:tcPr>
          <w:p w:rsidR="00FF7B9D" w:rsidRPr="00FF7B9D" w:rsidRDefault="00FF7B9D" w:rsidP="007916A3">
            <w:pPr>
              <w:rPr>
                <w:bCs/>
              </w:rPr>
            </w:pPr>
            <w:r>
              <w:rPr>
                <w:bCs/>
              </w:rPr>
              <w:t>5</w:t>
            </w:r>
          </w:p>
        </w:tc>
        <w:tc>
          <w:tcPr>
            <w:tcW w:w="1836" w:type="dxa"/>
          </w:tcPr>
          <w:p w:rsidR="000E7474" w:rsidRDefault="00FF7B9D">
            <w:pPr>
              <w:rPr>
                <w:bCs/>
              </w:rPr>
            </w:pPr>
            <w:r>
              <w:rPr>
                <w:bCs/>
              </w:rPr>
              <w:t>5</w:t>
            </w:r>
          </w:p>
        </w:tc>
        <w:tc>
          <w:tcPr>
            <w:tcW w:w="1836" w:type="dxa"/>
          </w:tcPr>
          <w:p w:rsidR="000E7474" w:rsidRDefault="00FF7B9D">
            <w:pPr>
              <w:rPr>
                <w:bCs/>
              </w:rPr>
            </w:pPr>
            <w:r>
              <w:rPr>
                <w:bCs/>
              </w:rPr>
              <w:t>5</w:t>
            </w:r>
          </w:p>
        </w:tc>
        <w:tc>
          <w:tcPr>
            <w:tcW w:w="1836" w:type="dxa"/>
          </w:tcPr>
          <w:p w:rsidR="000E7474" w:rsidRDefault="00FF7B9D">
            <w:pPr>
              <w:rPr>
                <w:bCs/>
              </w:rPr>
            </w:pPr>
            <w:r>
              <w:rPr>
                <w:bCs/>
              </w:rPr>
              <w:t>40</w:t>
            </w:r>
          </w:p>
        </w:tc>
        <w:tc>
          <w:tcPr>
            <w:tcW w:w="1836" w:type="dxa"/>
          </w:tcPr>
          <w:p w:rsidR="000E7474" w:rsidRDefault="00FF7B9D">
            <w:pPr>
              <w:rPr>
                <w:bCs/>
              </w:rPr>
            </w:pPr>
            <w:r>
              <w:rPr>
                <w:bCs/>
              </w:rPr>
              <w:t>0.15</w:t>
            </w:r>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r w:rsidRPr="004F26D1">
        <w:rPr>
          <w:b/>
          <w:bCs/>
        </w:rPr>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r w:rsidRPr="004F26D1">
        <w:rPr>
          <w:b/>
          <w:bCs/>
        </w:rPr>
        <w:t>NOTE</w:t>
      </w:r>
      <w:r w:rsidRPr="004F26D1">
        <w:t xml:space="preserve">: Administrative Order DEQ 16 repealed previous rules OAR 340-021-0005 through 340-021-0031 (consisting of AP 1, filed 1-14-57; and SA 16, filed 2-13-62).] </w:t>
      </w:r>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division. If the same term is defined in this rule and OAR 340-200-0020, the definition in this rule applies to this division. </w:t>
      </w:r>
    </w:p>
    <w:p w:rsidR="004F26D1" w:rsidRPr="004F26D1" w:rsidRDefault="004F26D1" w:rsidP="004F26D1">
      <w:r w:rsidRPr="004F26D1">
        <w:t xml:space="preserve"> (1) "New source" means, for purposes of OAR 340-226-0210, any air contaminant source installed, constructed, or modified after June 1, 1970. </w:t>
      </w:r>
    </w:p>
    <w:p w:rsidR="004F26D1" w:rsidRPr="004F26D1" w:rsidRDefault="004F26D1" w:rsidP="004F26D1">
      <w:r w:rsidRPr="004F26D1">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t>
      </w:r>
    </w:p>
    <w:p w:rsidR="004F26D1" w:rsidRPr="004F26D1" w:rsidRDefault="004F26D1" w:rsidP="004F26D1">
      <w:r w:rsidRPr="004F26D1">
        <w:t xml:space="preserve">(3) "Refuse" means unwanted matter. </w:t>
      </w:r>
    </w:p>
    <w:p w:rsidR="004F26D1" w:rsidRPr="004F26D1" w:rsidRDefault="004F26D1" w:rsidP="004F26D1">
      <w:r w:rsidRPr="004F26D1">
        <w:t xml:space="preserve">(4) "Refuse burning equipment" means a device designed to reduce the volume of solid, liquid, or gaseous refuse by combustion. </w:t>
      </w:r>
    </w:p>
    <w:p w:rsidR="004F26D1" w:rsidRPr="004F26D1" w:rsidRDefault="004F26D1" w:rsidP="004F26D1">
      <w:r w:rsidRPr="004F26D1">
        <w:t xml:space="preserve"> (5) "Standard conditions" means a temperature of 68° Fahrenheit and a pressure of 14.7 pounds per square inch absolute. </w:t>
      </w:r>
    </w:p>
    <w:p w:rsidR="004F26D1" w:rsidRPr="004F26D1" w:rsidRDefault="004F26D1" w:rsidP="004F26D1">
      <w:r w:rsidRPr="004F26D1">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The publication(s)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 xml:space="preserve">(1) As specified in OAR 340-226-0110 through 340-226-0140 and sections (2) through (5) of this rule,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r w:rsidRPr="001678DD">
        <w:t>new sources of air contamination</w:t>
      </w:r>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of this rule if the source is in compliance with all other applicable emission standards and requirements contained in divisions 200 through 268 of this chapter. </w:t>
      </w:r>
    </w:p>
    <w:p w:rsidR="004F26D1" w:rsidRPr="004F26D1" w:rsidRDefault="004F26D1" w:rsidP="004F26D1">
      <w:r w:rsidRPr="004F26D1">
        <w:t xml:space="preserve">(3) The Commission may adopt additional rules as necessary to ensure that the highest and best practicable treatment and control is provided as specified in section (1) of this rule. Such rules may include, but are not limited to, requirements: </w:t>
      </w:r>
    </w:p>
    <w:p w:rsidR="004F26D1" w:rsidRPr="004F26D1" w:rsidRDefault="004F26D1" w:rsidP="004F26D1">
      <w:r w:rsidRPr="004F26D1">
        <w:t xml:space="preserve">(a) Applicable to a source category, pollutant or geographic area of the state; </w:t>
      </w:r>
    </w:p>
    <w:p w:rsidR="004F26D1" w:rsidRPr="004F26D1" w:rsidRDefault="004F26D1" w:rsidP="004F26D1">
      <w:r w:rsidRPr="004F26D1">
        <w:t xml:space="preserve">(b) Necessary to protect public health and welfare for air contaminants that are not otherwise regulated by the Commission;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The Commission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the Department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t>Pollution Prevention</w:t>
      </w:r>
    </w:p>
    <w:p w:rsidR="006F2E51" w:rsidRPr="006F2E51" w:rsidRDefault="006F2E51" w:rsidP="006F2E51">
      <w:pPr>
        <w:rPr>
          <w:bCs/>
        </w:rPr>
      </w:pPr>
      <w:r w:rsidRPr="006F2E51">
        <w:rPr>
          <w:bCs/>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r w:rsidRPr="006F2E51">
        <w:rPr>
          <w:bCs/>
        </w:rPr>
        <w:t>[</w:t>
      </w:r>
      <w:r w:rsidRPr="006F2E51">
        <w:rPr>
          <w:b/>
          <w:bCs/>
        </w:rPr>
        <w:t>NOTE:</w:t>
      </w:r>
      <w:r w:rsidRPr="006F2E51">
        <w:rPr>
          <w:bCs/>
        </w:rPr>
        <w:t xml:space="preserve"> This rule is included in the State of Oregon Clean Air Act Implementation Plan as adopted by the EQC under OAR 340-200-0040.]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the Department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the Department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 xml:space="preserve">(A) Flow rates, temperatures, and other physical or chemical parameters related to the operation of air pollution control equipment 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equipment 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the Department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the Department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the Department during normal business hours; and </w:t>
      </w:r>
    </w:p>
    <w:p w:rsidR="004F26D1" w:rsidRPr="004F26D1" w:rsidRDefault="004F26D1" w:rsidP="004F26D1">
      <w:r w:rsidRPr="004F26D1">
        <w:t xml:space="preserve">(D) Submit such records to the Department upon request. </w:t>
      </w:r>
    </w:p>
    <w:p w:rsidR="004F26D1" w:rsidRPr="004F26D1" w:rsidRDefault="004F26D1" w:rsidP="004F26D1">
      <w:r w:rsidRPr="004F26D1">
        <w:t xml:space="preserve">(c) The Department will revise an emission action level if it finds that such level does not reflect the highest reasonable efficiency and effectiveness of air pollution control equipment 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the Department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the Department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DD0798" w:rsidRPr="00DD0798" w:rsidRDefault="004F26D1" w:rsidP="004F26D1">
      <w:r w:rsidRPr="004F26D1">
        <w:rPr>
          <w:b/>
          <w:bCs/>
        </w:rPr>
        <w:t>Typically Achievable Control Technology (TACT)</w:t>
      </w:r>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The Department determines that the proposed air pollution control equipment and emission reduction processes do not represent TACT. </w:t>
      </w:r>
    </w:p>
    <w:p w:rsidR="004F26D1" w:rsidRPr="004F26D1" w:rsidRDefault="004F26D1" w:rsidP="004F26D1">
      <w:r w:rsidRPr="004F26D1">
        <w:t xml:space="preserve">(3) Before making a TACT determination, the Department will notify the owner or operator of a source that it intends to make such a determination using information known to the Department. The owner or operator of the source may supply the Department with additional information by a reasonable date set by the Department. </w:t>
      </w:r>
    </w:p>
    <w:p w:rsidR="004F26D1" w:rsidRPr="004F26D1" w:rsidRDefault="004F26D1" w:rsidP="004F26D1">
      <w:r w:rsidRPr="004F26D1">
        <w:t xml:space="preserve">(4) The owner or operator of a source subject to TACT must submit, by a reasonable date established by the Department, compliance plans and specifications for the Department's approval. The owner or operator of the source must demonstrate compliance in accordance with a method and compliance schedule approved by the Department. </w:t>
      </w:r>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the Department may establish control requirements by permit if necessary as specified in sections (1) through (5) of this rule: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the Department will conduct monitoring to confirm a violation of an Ambient Air Quality Standard .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the Department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the Commission.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chapter 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r w:rsidRPr="0060523A">
        <w:rPr>
          <w:bCs/>
        </w:rPr>
        <w:t>[</w:t>
      </w:r>
      <w:r w:rsidRPr="0060523A">
        <w:rPr>
          <w:b/>
          <w:bCs/>
        </w:rPr>
        <w:t>NOTE:</w:t>
      </w:r>
      <w:r w:rsidRPr="0060523A">
        <w:rPr>
          <w:bCs/>
        </w:rPr>
        <w:t xml:space="preserve"> This rule is included in the State of Oregon Clean Air Act Implementation Plan as adopted by the Environmental Quality Commission under OAR 340-200-0040.]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4F26D1" w:rsidRPr="004F26D1" w:rsidRDefault="004F26D1" w:rsidP="004F26D1">
      <w:r w:rsidRPr="004F26D1">
        <w:rPr>
          <w:b/>
          <w:bCs/>
        </w:rPr>
        <w:t>Particulate Emission Limitations for Sources Other Than Fuel Burning and Refuse Burning Equipment</w:t>
      </w:r>
      <w:r w:rsidRPr="004F26D1">
        <w:t xml:space="preserve">(1) No person may cause, suffer, allow, or permit particulate matter emission from any air contaminant source in excess of: </w:t>
      </w:r>
    </w:p>
    <w:p w:rsidR="004F26D1" w:rsidRPr="004F26D1" w:rsidRDefault="004F26D1" w:rsidP="004F26D1">
      <w:r w:rsidRPr="004F26D1">
        <w:t xml:space="preserve">(a) 0.2 grains per standard cubic foot for existing sources, or </w:t>
      </w:r>
    </w:p>
    <w:p w:rsidR="004F26D1" w:rsidRPr="004F26D1" w:rsidRDefault="004F26D1" w:rsidP="004F26D1">
      <w:r w:rsidRPr="004F26D1">
        <w:t xml:space="preserve">(b) 0.1 grains per standard cubic foot for new sources. </w:t>
      </w:r>
    </w:p>
    <w:p w:rsidR="004F26D1" w:rsidRPr="004F26D1" w:rsidRDefault="00781228" w:rsidP="00071E06">
      <w:r w:rsidRPr="00D92D9C">
        <w:t xml:space="preserve"> </w:t>
      </w:r>
      <w:r w:rsidR="004F26D1" w:rsidRPr="00D92D9C">
        <w:t xml:space="preserve">(2) This rule does not apply to fuel or refuse burning equipment or to fugitive emissions. </w:t>
      </w:r>
      <w:r w:rsidR="004F26D1" w:rsidRPr="004F26D1">
        <w:t>[</w:t>
      </w:r>
      <w:r w:rsidR="004F26D1" w:rsidRPr="004F26D1">
        <w:rPr>
          <w:b/>
          <w:bCs/>
        </w:rPr>
        <w:t>NOTE:</w:t>
      </w:r>
      <w:r w:rsidR="004F26D1"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Environmental Quality Commission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the Department.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pollutant are not increased above the PSEL. </w:t>
      </w:r>
    </w:p>
    <w:p w:rsidR="004F26D1" w:rsidRPr="004F26D1" w:rsidRDefault="004F26D1" w:rsidP="004F26D1">
      <w:r w:rsidRPr="004F26D1">
        <w:t xml:space="preserve">(c) The net air quality impact is not increased as demonstrated by procedures required by OAR 340-224-0090, Requirements for Net Air Quality Benefit. </w:t>
      </w:r>
    </w:p>
    <w:p w:rsidR="004F26D1" w:rsidRPr="004F26D1" w:rsidRDefault="004F26D1" w:rsidP="004F26D1">
      <w:r w:rsidRPr="004F26D1">
        <w:t xml:space="preserve">(d) No other </w:t>
      </w:r>
      <w:r w:rsidR="009C0E5B" w:rsidRPr="00AB2E69">
        <w:t>pollutant</w:t>
      </w:r>
      <w:r w:rsidRPr="004F26D1">
        <w:t xml:space="preserve">s 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the Department.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the Department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 xml:space="preserve">Interpolation and extrapolation of the data for process unit weight rates in excess of 60,000 lb/hr shall be accomplished by the use of the equation: </w:t>
      </w:r>
    </w:p>
    <w:p w:rsidR="003A3BA9" w:rsidRPr="003A3BA9" w:rsidRDefault="003A3BA9" w:rsidP="002B392D">
      <w:pPr>
        <w:ind w:left="1440"/>
      </w:pPr>
      <w:r w:rsidRPr="003A3BA9">
        <w:t>E = 55.0P</w:t>
      </w:r>
      <w:r w:rsidRPr="003A3BA9">
        <w:rPr>
          <w:vertAlign w:val="superscript"/>
        </w:rPr>
        <w:t>0.11</w:t>
      </w:r>
      <w:r w:rsidRPr="003A3BA9">
        <w:t xml:space="preserve"> - 40, where:  E = rate of process unit emission in lb/hr, and   P = process weight in tons/hr.</w:t>
      </w:r>
    </w:p>
    <w:p w:rsidR="004F26D1" w:rsidRPr="004F26D1" w:rsidRDefault="004F26D1" w:rsidP="004F26D1">
      <w:r w:rsidRPr="004F26D1">
        <w:br w:type="page"/>
      </w:r>
    </w:p>
    <w:p w:rsidR="004F26D1" w:rsidRPr="004F26D1" w:rsidRDefault="004F26D1" w:rsidP="00E60228">
      <w:pPr>
        <w:jc w:val="center"/>
      </w:pPr>
      <w:r w:rsidRPr="004F26D1">
        <w:rPr>
          <w:b/>
          <w:bCs/>
        </w:rPr>
        <w:t>DIVISION 228</w:t>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This rule is included in the State of Oregon Clean Air Act Implementation Plan as adopted by the Environmental Quality Commission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division. If the same term is defined in this rule and OAR 340-200-0020, the definition in this rule applies to this division. </w:t>
      </w:r>
    </w:p>
    <w:p w:rsidR="004F26D1" w:rsidRPr="004F26D1" w:rsidRDefault="004F26D1" w:rsidP="004F26D1">
      <w:r w:rsidRPr="004F26D1">
        <w:t xml:space="preserve"> (1) "ASTM" means the American Society for Testing and Materials. </w:t>
      </w:r>
    </w:p>
    <w:p w:rsidR="004F26D1" w:rsidRPr="004F26D1" w:rsidRDefault="004F26D1" w:rsidP="004F26D1">
      <w:r w:rsidRPr="004F26D1">
        <w:t xml:space="preserve"> (2) "Coastal Areas" means Clatsop, Tillamook, Lincoln, Coos, and Curry Counties and those portions of Douglas and Lane County west of Range 8 West, Willamette Meridian. </w:t>
      </w:r>
    </w:p>
    <w:p w:rsidR="004F26D1" w:rsidRPr="004F26D1" w:rsidRDefault="004F26D1" w:rsidP="004F26D1">
      <w:r w:rsidRPr="004F26D1">
        <w:t xml:space="preserve">(3) "Distillate Fuel Oil" means any oil meeting the specifications of ASTM Grade 1 or 2 fuel oils; </w:t>
      </w:r>
    </w:p>
    <w:p w:rsidR="004F26D1" w:rsidRPr="004F26D1" w:rsidRDefault="004F26D1" w:rsidP="004F26D1">
      <w:r w:rsidRPr="004F26D1">
        <w:t xml:space="preserve"> (4) "Fuel burning equipment" means equipment, other than internal combustion engines, the principal purpose of which is to produce heat or power by indirect heat transfer. </w:t>
      </w:r>
    </w:p>
    <w:p w:rsidR="004F26D1" w:rsidRPr="004F26D1" w:rsidRDefault="004F26D1" w:rsidP="004F26D1">
      <w:r w:rsidRPr="004F26D1">
        <w:t xml:space="preserve">(5) "Residual Fuel Oil" means any oil meeting the specifications of ASTM Grade 4, 5, or 6 fuel oils. </w:t>
      </w:r>
    </w:p>
    <w:p w:rsidR="004F26D1" w:rsidRPr="004F26D1" w:rsidRDefault="004F26D1" w:rsidP="004F26D1">
      <w:r w:rsidRPr="004F26D1">
        <w:t xml:space="preserve">(6) "Standard conditions" means a temperature of 68° Fahrenheit and a pressure of 14.7 pounds per square inch absolute. </w:t>
      </w:r>
    </w:p>
    <w:p w:rsidR="004F26D1" w:rsidRPr="004F26D1" w:rsidRDefault="004F26D1" w:rsidP="004F26D1">
      <w:r w:rsidRPr="004F26D1">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r w:rsidRPr="00CE334C">
        <w:rPr>
          <w:bCs/>
        </w:rPr>
        <w:t>[</w:t>
      </w:r>
      <w:r w:rsidRPr="00CE334C">
        <w:rPr>
          <w:b/>
          <w:bCs/>
        </w:rPr>
        <w:t>NOTE</w:t>
      </w:r>
      <w:r w:rsidRPr="00CE334C">
        <w:rPr>
          <w:bCs/>
        </w:rPr>
        <w:t>: This rule is included in the State of Oregon Clean Air Act Implementation Plan as adopted by the Environmental Quality Commission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r w:rsidRPr="00CE334C">
        <w:rPr>
          <w:bCs/>
        </w:rPr>
        <w:t>[</w:t>
      </w:r>
      <w:r w:rsidRPr="00CE334C">
        <w:rPr>
          <w:b/>
          <w:bCs/>
        </w:rPr>
        <w:t>NOTE</w:t>
      </w:r>
      <w:r w:rsidRPr="00CE334C">
        <w:rPr>
          <w:bCs/>
        </w:rPr>
        <w:t>: This rule is included in the State of Oregon Clean Air Act Implementation Plan as adopted by the Environmental Quality Commission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 of this rule, no person shall sell, distribute, use, or make available for use, any coal containing greater than 1.0 percent sulfur by weight.</w:t>
      </w:r>
    </w:p>
    <w:p w:rsidR="004F26D1" w:rsidRPr="004F26D1" w:rsidRDefault="004F26D1" w:rsidP="004F26D1">
      <w:r w:rsidRPr="004F26D1">
        <w:t xml:space="preserve">(2) Except as provided for in sections (4) and (5) of this rule, no person shall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(3) Distributors of coal or coal containing fuel destined for direct residential space heating use shall keep records for a five year period which shall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RDefault="004F26D1" w:rsidP="004F26D1">
      <w:r w:rsidRPr="004F26D1">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4F26D1" w:rsidRPr="004F26D1" w:rsidRDefault="004F26D1" w:rsidP="004F26D1">
      <w:r w:rsidRPr="004F26D1">
        <w:t>(5) Distributors may sell coal not meeting specification in section (2) of this rule to those users who have applied for and received the exemption provided for in section (4) of this rule.</w:t>
      </w:r>
    </w:p>
    <w:p w:rsidR="004F26D1" w:rsidRPr="004F26D1" w:rsidRDefault="004F26D1" w:rsidP="004F26D1"/>
    <w:p w:rsidR="004F26D1" w:rsidRPr="004F26D1" w:rsidRDefault="004F26D1" w:rsidP="004F26D1">
      <w:r w:rsidRPr="004F26D1">
        <w:t>[</w:t>
      </w:r>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[Publications: The publication(s)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applicable to sources installed, constructed, or modified after January 1, 1972 only: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lb. per million BTU heat input, maximum three-hour average, when liquid fuel is burned; </w:t>
      </w:r>
    </w:p>
    <w:p w:rsidR="004F26D1" w:rsidRPr="004F26D1" w:rsidRDefault="004F26D1" w:rsidP="004F26D1">
      <w:r w:rsidRPr="004F26D1">
        <w:t xml:space="preserve">(b) 1.6 lb.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lb. per million BTU heat input, maximum three-hour average, when liquid fuel is burned; </w:t>
      </w:r>
    </w:p>
    <w:p w:rsidR="004F26D1" w:rsidRPr="004F26D1" w:rsidRDefault="004F26D1" w:rsidP="004F26D1">
      <w:r w:rsidRPr="004F26D1">
        <w:t xml:space="preserve">(b) 1.2 lb.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RDefault="004F26D1" w:rsidP="004F26D1">
      <w:r w:rsidRPr="004F26D1">
        <w:t xml:space="preserve"> (1) Except as provided in sections (2) and (3) of this rule, no person shall cause, suffer, allow, or permit the emission of particulate matter, from any fuel burning equipment in excess of: </w:t>
      </w:r>
    </w:p>
    <w:p w:rsidR="004F26D1" w:rsidRPr="004F26D1" w:rsidRDefault="004F26D1" w:rsidP="004F26D1">
      <w:r w:rsidRPr="004F26D1">
        <w:t xml:space="preserve">(a) 0.2 grains per standard cubic foot for sources installed, constructed, or modified on or before June 1, 1970; </w:t>
      </w:r>
    </w:p>
    <w:p w:rsidR="004F26D1" w:rsidRPr="004F26D1" w:rsidRDefault="004F26D1" w:rsidP="004F26D1">
      <w:r w:rsidRPr="004F26D1">
        <w:t xml:space="preserve">(b) 0.1 grains per standard cubic foot for sources installed, constructed, or modified after June 1, 1970. </w:t>
      </w:r>
      <w:r w:rsidRPr="00D92D9C">
        <w:t>(2) For sources burning salt laden wood waste on July 1, 1981, where salt in the fuel is the only reason for</w:t>
      </w:r>
      <w:r w:rsidRPr="004F26D1">
        <w:t xml:space="preserve">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t>
      </w:r>
    </w:p>
    <w:p w:rsidR="004F26D1" w:rsidRPr="004F26D1" w:rsidRDefault="004F26D1" w:rsidP="004F26D1">
      <w:r w:rsidRPr="004F26D1">
        <w:t xml:space="preserve">(a) This exemption and the alternative emissions standard are only applicable upon prior notice to the Department. </w:t>
      </w:r>
    </w:p>
    <w:p w:rsidR="004F26D1" w:rsidRPr="004F26D1" w:rsidRDefault="004F26D1" w:rsidP="004F26D1">
      <w:r w:rsidRPr="004F26D1">
        <w:t xml:space="preserve">(b) Sources which utilize this exemption, to demonstrate compliance otherwise with subsection (1)(a) or (b) of this rule, shall submit the results of a particulate emissions source test of the boiler stacks bi-annually. </w:t>
      </w:r>
    </w:p>
    <w:p w:rsidR="004F26D1" w:rsidRDefault="004F26D1" w:rsidP="004F26D1">
      <w:r w:rsidRPr="004F26D1">
        <w:t xml:space="preserve">(3) This rule does not apply to solid fuel burning devices that have been certified under OAR 340-262-0500.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shall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RDefault="004F26D1" w:rsidP="004F26D1">
      <w:pPr>
        <w:rPr>
          <w:bCs/>
        </w:rPr>
      </w:pPr>
      <w:r w:rsidRPr="004F26D1">
        <w:rPr>
          <w:b/>
          <w:bCs/>
        </w:rPr>
        <w:t>Purpose</w:t>
      </w:r>
    </w:p>
    <w:p w:rsidR="004F26D1" w:rsidRPr="004F26D1" w:rsidRDefault="004F26D1" w:rsidP="00E63573">
      <w:pPr>
        <w:rPr>
          <w:bCs/>
        </w:rPr>
      </w:pPr>
      <w:r w:rsidRPr="004F26D1">
        <w:rPr>
          <w:bCs/>
        </w:rPr>
        <w: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t>
      </w:r>
    </w:p>
    <w:p w:rsidR="004F26D1" w:rsidRPr="004F26D1" w:rsidRDefault="004F26D1" w:rsidP="00422795">
      <w:pPr>
        <w:rPr>
          <w:bCs/>
        </w:rPr>
      </w:pPr>
      <w:r w:rsidRPr="004F26D1">
        <w:rPr>
          <w:bCs/>
        </w:rPr>
        <w:t>(2) Nothing in OAR 340-228-0400 through 340-228-0530 waives any requirement otherwise in effect or subsequently required under another program, including Rules governing new sources.</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RDefault="004F26D1" w:rsidP="004F26D1">
      <w:pPr>
        <w:rPr>
          <w:bCs/>
        </w:rPr>
      </w:pPr>
      <w:r w:rsidRPr="004F26D1">
        <w:rPr>
          <w:b/>
          <w:bCs/>
        </w:rPr>
        <w:t>Definitions</w:t>
      </w:r>
    </w:p>
    <w:p w:rsidR="004F26D1" w:rsidRPr="004F26D1" w:rsidRDefault="004F26D1" w:rsidP="004F26D1">
      <w:pPr>
        <w:rPr>
          <w:bCs/>
        </w:rPr>
      </w:pPr>
      <w:r w:rsidRPr="004F26D1">
        <w:rPr>
          <w:bCs/>
        </w:rPr>
        <w:t>The definitions in OAR 340-200-0020 and this rule apply to 340-228-0400 through 340-228-0530. If the same term is defined in this rule and 340-200-0020, the definition in this rule applies to 340-228-0400 through 340-228-0530.</w:t>
      </w:r>
    </w:p>
    <w:p w:rsidR="004F26D1" w:rsidRPr="004F26D1" w:rsidRDefault="004F26D1" w:rsidP="004F26D1">
      <w:pPr>
        <w:rPr>
          <w:bCs/>
        </w:rPr>
      </w:pPr>
      <w:r w:rsidRPr="004F26D1">
        <w:rPr>
          <w:bCs/>
        </w:rPr>
        <w:t>(1) "Account Certificate of Representation" means the completed and signed submission required to designate an Account Representative for a WEB source or an Account Representative for a general account.</w:t>
      </w:r>
    </w:p>
    <w:p w:rsidR="004F26D1" w:rsidRPr="004F26D1" w:rsidRDefault="004F26D1" w:rsidP="004F26D1">
      <w:pPr>
        <w:rPr>
          <w:bCs/>
        </w:rPr>
      </w:pPr>
      <w:r w:rsidRPr="004F26D1">
        <w:rPr>
          <w:bCs/>
        </w:rPr>
        <w: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t>
      </w:r>
    </w:p>
    <w:p w:rsidR="004F26D1" w:rsidRPr="004F26D1" w:rsidRDefault="004F26D1" w:rsidP="004F26D1">
      <w:pPr>
        <w:rPr>
          <w:bCs/>
        </w:rPr>
      </w:pPr>
      <w:r w:rsidRPr="004F26D1">
        <w:rPr>
          <w:bCs/>
        </w:rPr>
        <w:t>(3) "Actual Emissions" means total annual SO2 emissions determined in accordance with OAR 340-228-0480, or determined in accordance with SO2 emission inventory requirements of 340-214-0400 through 340-214-0430 for sources that are not subject to 340-228-0480.</w:t>
      </w:r>
    </w:p>
    <w:p w:rsidR="004F26D1" w:rsidRPr="004F26D1" w:rsidRDefault="004F26D1" w:rsidP="004F26D1">
      <w:pPr>
        <w:rPr>
          <w:bCs/>
        </w:rPr>
      </w:pPr>
      <w:r w:rsidRPr="004F26D1">
        <w:rPr>
          <w:bCs/>
        </w:rPr>
        <w:t>(4) "Allocate" means to assign allowances to a WEB source through State Implementation Plan section 5.5.2.3.3.a.</w:t>
      </w:r>
    </w:p>
    <w:p w:rsidR="004F26D1" w:rsidRPr="004F26D1" w:rsidRDefault="004F26D1" w:rsidP="004F26D1">
      <w:pPr>
        <w:rPr>
          <w:bCs/>
        </w:rPr>
      </w:pPr>
      <w:r w:rsidRPr="004F26D1">
        <w:rPr>
          <w:bCs/>
        </w:rPr>
        <w: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t>
      </w:r>
    </w:p>
    <w:p w:rsidR="004F26D1" w:rsidRPr="004F26D1" w:rsidRDefault="004F26D1" w:rsidP="004F26D1">
      <w:pPr>
        <w:rPr>
          <w:bCs/>
        </w:rPr>
      </w:pPr>
      <w:r w:rsidRPr="004F26D1">
        <w:rPr>
          <w:bCs/>
        </w:rPr>
        <w:t>(6) "Allowance Limitation" means the tonnage of SO2 emissions authorized by the allowances available for compliance deduction for a WEB source for a control period under OAR 340-228-0510(1) on the allowance transfer deadline for that control period.</w:t>
      </w:r>
    </w:p>
    <w:p w:rsidR="004F26D1" w:rsidRPr="004F26D1" w:rsidRDefault="004F26D1" w:rsidP="004F26D1">
      <w:pPr>
        <w:rPr>
          <w:bCs/>
        </w:rPr>
      </w:pPr>
      <w:r w:rsidRPr="004F26D1">
        <w:rPr>
          <w:bCs/>
        </w:rPr>
        <w:t>(7) "Allowance Tracking System" means the system where allowances under the WEB Trading Program are recorded, held, transferred, and deducted.</w:t>
      </w:r>
    </w:p>
    <w:p w:rsidR="004F26D1" w:rsidRPr="004F26D1" w:rsidRDefault="004F26D1" w:rsidP="004F26D1">
      <w:pPr>
        <w:rPr>
          <w:bCs/>
        </w:rPr>
      </w:pPr>
      <w:r w:rsidRPr="004F26D1">
        <w:rPr>
          <w:bCs/>
        </w:rPr>
        <w:t>(8) "Allowance Tracking System account" means an account in the Allowance Tracking System established for purposes of recording, holding, transferring, and deducting allowances.</w:t>
      </w:r>
    </w:p>
    <w:p w:rsidR="004F26D1" w:rsidRPr="004F26D1" w:rsidRDefault="004F26D1" w:rsidP="004F26D1">
      <w:pPr>
        <w:rPr>
          <w:bCs/>
        </w:rPr>
      </w:pPr>
      <w:r w:rsidRPr="004F26D1">
        <w:rPr>
          <w:bCs/>
        </w:rPr>
        <w:t>(9) "Allowance transfer deadline" means the deadline established in OAR 340-228-0490(2) when allowances must be submitted for recording in a WEB source's compliance account in order to demonstrate compliance for that control period.</w:t>
      </w:r>
    </w:p>
    <w:p w:rsidR="004F26D1" w:rsidRPr="004F26D1" w:rsidRDefault="004F26D1" w:rsidP="004F26D1">
      <w:pPr>
        <w:rPr>
          <w:bCs/>
        </w:rPr>
      </w:pPr>
      <w:r w:rsidRPr="004F26D1">
        <w:rPr>
          <w:bCs/>
        </w:rPr>
        <w:t>(10) "Compliance account" means an account established in the Allowance Tracking System under OAR 340-228-0470(1) for the purpose of recording allowances that a WEB source might hold to demonstrate compliance with its allowance limitation.</w:t>
      </w:r>
    </w:p>
    <w:p w:rsidR="004F26D1" w:rsidRPr="004F26D1" w:rsidRDefault="004F26D1" w:rsidP="004F26D1">
      <w:pPr>
        <w:rPr>
          <w:bCs/>
        </w:rPr>
      </w:pPr>
      <w:r w:rsidRPr="004F26D1">
        <w:rPr>
          <w:bCs/>
        </w:rPr>
        <w:t>(11) "Compliance certification" means a submission to the Department by the Account Representative as required under OAR 340-228-0510(2) to report a WEB source's compliance or noncompliance with this rule.</w:t>
      </w:r>
    </w:p>
    <w:p w:rsidR="004F26D1" w:rsidRPr="004F26D1" w:rsidRDefault="004F26D1" w:rsidP="004F26D1">
      <w:pPr>
        <w:rPr>
          <w:bCs/>
        </w:rPr>
      </w:pPr>
      <w:r w:rsidRPr="004F26D1">
        <w:rPr>
          <w:bCs/>
        </w:rPr>
        <w:t>(12) "Control period" means the period beginning January 1 of each year and ending on December 31 of the same year, inclusive.</w:t>
      </w:r>
    </w:p>
    <w:p w:rsidR="004F26D1" w:rsidRPr="004F26D1" w:rsidRDefault="004F26D1" w:rsidP="004F26D1">
      <w:pPr>
        <w:rPr>
          <w:bCs/>
        </w:rPr>
      </w:pPr>
      <w:r w:rsidRPr="004F26D1">
        <w:rPr>
          <w:bCs/>
        </w:rPr>
        <w:t>(13) "Emission unit" means any part of a stationary source that emits or would have the potential to emit any pollutant submitted to regulations under the Clean Air Act.</w:t>
      </w:r>
    </w:p>
    <w:p w:rsidR="004F26D1" w:rsidRPr="004F26D1" w:rsidRDefault="004F26D1" w:rsidP="004F26D1">
      <w:pPr>
        <w:rPr>
          <w:bCs/>
        </w:rPr>
      </w:pPr>
      <w:r w:rsidRPr="004F26D1">
        <w:rPr>
          <w:bCs/>
        </w:rPr>
        <w:t>(14) "Emissions tracking database" means the central database where SO2 emissions for WEB sources as recorded and reported in accordance with OAR 340-228-0400 through 340-228-0530 are tracked to determine compliance with allowance limitations.</w:t>
      </w:r>
    </w:p>
    <w:p w:rsidR="004F26D1" w:rsidRPr="004F26D1" w:rsidRDefault="004F26D1" w:rsidP="004F26D1">
      <w:pPr>
        <w:rPr>
          <w:bCs/>
        </w:rPr>
      </w:pPr>
      <w:r w:rsidRPr="004F26D1">
        <w:rPr>
          <w:bCs/>
        </w:rPr>
        <w:t>(15) "Existing source" means a stationary source that commenced operation before the Program Trigger Date.</w:t>
      </w:r>
    </w:p>
    <w:p w:rsidR="004F26D1" w:rsidRPr="004F26D1" w:rsidRDefault="004F26D1" w:rsidP="004F26D1">
      <w:pPr>
        <w:rPr>
          <w:bCs/>
        </w:rPr>
      </w:pPr>
      <w:r w:rsidRPr="004F26D1">
        <w:rPr>
          <w:bCs/>
        </w:rPr>
        <w:t>(16) "Fugitive emissions" are those emissions that could not reasonably pass through a stack, chimney, vent, or other functionally equivalent opening.</w:t>
      </w:r>
    </w:p>
    <w:p w:rsidR="004F26D1" w:rsidRPr="004F26D1" w:rsidRDefault="004F26D1" w:rsidP="004F26D1">
      <w:pPr>
        <w:rPr>
          <w:bCs/>
        </w:rPr>
      </w:pPr>
      <w:r w:rsidRPr="004F26D1">
        <w:rPr>
          <w:bCs/>
        </w:rPr>
        <w:t>(17) "General account" means an account established in the Allowance Tracking System under OAR 340-228-0470 for the purpose of recording allowances held by a person that are not to be used to show compliance with an allowance limitation.</w:t>
      </w:r>
    </w:p>
    <w:p w:rsidR="004F26D1" w:rsidRPr="004F26D1" w:rsidRDefault="004F26D1" w:rsidP="004F26D1">
      <w:pPr>
        <w:rPr>
          <w:bCs/>
        </w:rPr>
      </w:pPr>
      <w:r w:rsidRPr="004F26D1">
        <w:rPr>
          <w:bCs/>
        </w:rPr>
        <w:t>(18) "Milestone" means the maximum level of stationary source regional sulfur dioxide emissions for each year from 2003 to 2018, established according to the procedures in State Implementation Plan Section 5.5.2.3.1.</w:t>
      </w:r>
    </w:p>
    <w:p w:rsidR="004F26D1" w:rsidRPr="004F26D1" w:rsidRDefault="004F26D1" w:rsidP="004F26D1">
      <w:pPr>
        <w:rPr>
          <w:bCs/>
        </w:rPr>
      </w:pPr>
      <w:r w:rsidRPr="004F26D1">
        <w:rPr>
          <w:bCs/>
        </w:rPr>
        <w:t>(19) "New WEB Source" means a WEB source that commenced operation on or after the Program Trigger Date.</w:t>
      </w:r>
    </w:p>
    <w:p w:rsidR="004F26D1" w:rsidRPr="004F26D1" w:rsidRDefault="004F26D1" w:rsidP="004F26D1">
      <w:pPr>
        <w:rPr>
          <w:bCs/>
        </w:rPr>
      </w:pPr>
      <w:r w:rsidRPr="004F26D1">
        <w:rPr>
          <w:bCs/>
        </w:rPr>
        <w:t>(20) "New Source Set-aside" means a pool of allowances that are available for allocation to new sources in accordance with the provisions of State Implementation Plan Section 5.5.2.3.3.a(2).</w:t>
      </w:r>
    </w:p>
    <w:p w:rsidR="004F26D1" w:rsidRPr="004F26D1" w:rsidRDefault="004F26D1" w:rsidP="004F26D1">
      <w:pPr>
        <w:rPr>
          <w:bCs/>
        </w:rPr>
      </w:pPr>
      <w:r w:rsidRPr="004F26D1">
        <w:rPr>
          <w:bCs/>
        </w:rPr>
        <w:t>(21) "Owner or operator" means any person who is an owner or who operates, controls or supervises a WEB source and includes but is not be limited to any holding company, utility system, or plant manager.</w:t>
      </w:r>
    </w:p>
    <w:p w:rsidR="004F26D1" w:rsidRPr="004F26D1" w:rsidRDefault="004F26D1" w:rsidP="004F26D1">
      <w:pPr>
        <w:rPr>
          <w:bCs/>
        </w:rPr>
      </w:pPr>
      <w:r w:rsidRPr="004F26D1">
        <w:rPr>
          <w:bCs/>
        </w:rPr>
        <w: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t>
      </w:r>
    </w:p>
    <w:p w:rsidR="004F26D1" w:rsidRPr="004F26D1" w:rsidRDefault="004F26D1" w:rsidP="004F26D1">
      <w:pPr>
        <w:rPr>
          <w:bCs/>
        </w:rPr>
      </w:pPr>
      <w:r w:rsidRPr="004F26D1">
        <w:rPr>
          <w:bCs/>
        </w:rPr>
        <w:t>(23) "Program trigger date" means the date that the Department determines that the WEB Trading Program has been triggered in accordance with the State Implementation Plan Section 5.5.2.3.1(1)(b).</w:t>
      </w:r>
    </w:p>
    <w:p w:rsidR="004F26D1" w:rsidRPr="004F26D1" w:rsidRDefault="004F26D1" w:rsidP="004F26D1">
      <w:pPr>
        <w:rPr>
          <w:bCs/>
        </w:rPr>
      </w:pPr>
      <w:r w:rsidRPr="004F26D1">
        <w:rPr>
          <w:bCs/>
        </w:rPr>
        <w:t>(24) "Program trigger years" means the years shown in Table 5.5.2-4, column 3, of the State Implementation Plan for the applicable milestone if the WEB Trading Program is triggered as described in State Implementation Plan Section 5.5.2.3.1 c.</w:t>
      </w:r>
    </w:p>
    <w:p w:rsidR="004F26D1" w:rsidRPr="004F26D1" w:rsidRDefault="004F26D1" w:rsidP="004F26D1">
      <w:pPr>
        <w:rPr>
          <w:bCs/>
        </w:rPr>
      </w:pPr>
      <w:r w:rsidRPr="004F26D1">
        <w:rPr>
          <w:bCs/>
        </w:rPr>
        <w: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t>
      </w:r>
    </w:p>
    <w:p w:rsidR="004F26D1" w:rsidRPr="004F26D1" w:rsidRDefault="004F26D1" w:rsidP="004F26D1">
      <w:pPr>
        <w:rPr>
          <w:bCs/>
        </w:rPr>
      </w:pPr>
      <w:r w:rsidRPr="004F26D1">
        <w:rPr>
          <w:bCs/>
        </w:rPr>
        <w:t>(26) "Retired source" means a WEB source that has received a retired source exemption as provided in OAR 340-228-0430(4).</w:t>
      </w:r>
    </w:p>
    <w:p w:rsidR="004F26D1" w:rsidRPr="004F26D1" w:rsidRDefault="004F26D1" w:rsidP="004F26D1">
      <w:pPr>
        <w:rPr>
          <w:bCs/>
        </w:rPr>
      </w:pPr>
      <w:r w:rsidRPr="004F26D1">
        <w:rPr>
          <w:bCs/>
        </w:rPr>
        <w:t>(27) "Serial number" means, when referring to allowances, the unique identification number assigned to each allowance by the Tracking Systems Administrator, in accordance with OAR 340-228-0460(2).</w:t>
      </w:r>
    </w:p>
    <w:p w:rsidR="004F26D1" w:rsidRPr="004F26D1" w:rsidRDefault="004F26D1" w:rsidP="004F26D1">
      <w:pPr>
        <w:rPr>
          <w:bCs/>
        </w:rPr>
      </w:pPr>
      <w:r w:rsidRPr="004F26D1">
        <w:rPr>
          <w:bCs/>
        </w:rPr>
        <w:t>(28) "SO2 emitting unit" means any equipment that is located at a WEB source and that emits SO2.</w:t>
      </w:r>
    </w:p>
    <w:p w:rsidR="004F26D1" w:rsidRPr="004F26D1" w:rsidRDefault="004F26D1" w:rsidP="004F26D1">
      <w:pPr>
        <w:rPr>
          <w:bCs/>
        </w:rPr>
      </w:pPr>
      <w:r w:rsidRPr="004F26D1">
        <w:rPr>
          <w:bCs/>
        </w:rPr>
        <w:t>(29) "Stationary source" means any building, structure, facility or installation that emits or may emit any air pollutant subject to regulation under the Clean Air Act.</w:t>
      </w:r>
    </w:p>
    <w:p w:rsidR="004F26D1" w:rsidRPr="004F26D1" w:rsidRDefault="004F26D1" w:rsidP="004F26D1">
      <w:pPr>
        <w:rPr>
          <w:bCs/>
        </w:rPr>
      </w:pPr>
      <w:r w:rsidRPr="004F26D1">
        <w:rPr>
          <w:bCs/>
        </w:rPr>
        <w:t>(30) "Submit" means to send to the appropriate authority under the signature of the Account Representative. For purposes of determining when something is submitted, an official U.S. Postal Service postmark or equivalent electronic time stamp will establish the date of submittal.</w:t>
      </w:r>
    </w:p>
    <w:p w:rsidR="004F26D1" w:rsidRPr="004F26D1" w:rsidRDefault="004F26D1" w:rsidP="004F26D1">
      <w:pPr>
        <w:rPr>
          <w:bCs/>
        </w:rPr>
      </w:pPr>
      <w:r w:rsidRPr="004F26D1">
        <w:rPr>
          <w:bCs/>
        </w:rPr>
        <w:t>(31) "Ton" means 2000 pounds. For any control period, any fraction of a ton equaling 1000 pounds or more will be treated as one ton, and any fraction of a ton equaling less than 1000 pounds will be treated as zero tons.</w:t>
      </w:r>
    </w:p>
    <w:p w:rsidR="004F26D1" w:rsidRPr="004F26D1" w:rsidRDefault="004F26D1" w:rsidP="004F26D1">
      <w:pPr>
        <w:rPr>
          <w:bCs/>
        </w:rPr>
      </w:pPr>
      <w:r w:rsidRPr="004F26D1">
        <w:rPr>
          <w:bCs/>
        </w:rPr>
        <w:t>(32) "Tracking System Administrator" means the person designated by the Department as the administrator of the Allowance Tracking System and the emission tracking database.</w:t>
      </w:r>
    </w:p>
    <w:p w:rsidR="004F26D1" w:rsidRPr="004F26D1" w:rsidRDefault="004F26D1" w:rsidP="004F26D1">
      <w:pPr>
        <w:rPr>
          <w:bCs/>
        </w:rPr>
      </w:pPr>
      <w:r w:rsidRPr="004F26D1">
        <w:rPr>
          <w:bCs/>
        </w:rPr>
        <w:t>(33) "WEB source" means a stationary source that meets the applicability requirements of OAR 340-228-0430.</w:t>
      </w:r>
    </w:p>
    <w:p w:rsidR="004F26D1" w:rsidRPr="004F26D1" w:rsidRDefault="004F26D1" w:rsidP="004F26D1">
      <w:pPr>
        <w:rPr>
          <w:bCs/>
        </w:rPr>
      </w:pPr>
      <w:r w:rsidRPr="004F26D1">
        <w:rPr>
          <w:bCs/>
        </w:rPr>
        <w: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RDefault="004F26D1" w:rsidP="004F26D1">
      <w:pPr>
        <w:rPr>
          <w:bCs/>
        </w:rPr>
      </w:pPr>
      <w:r w:rsidRPr="004F26D1">
        <w:rPr>
          <w:b/>
          <w:bCs/>
        </w:rPr>
        <w:t>WEB Trading Program Trigger</w:t>
      </w:r>
    </w:p>
    <w:p w:rsidR="004F26D1" w:rsidRPr="004F26D1" w:rsidRDefault="004F26D1" w:rsidP="00E63573">
      <w:pPr>
        <w:rPr>
          <w:bCs/>
        </w:rPr>
      </w:pPr>
      <w:r w:rsidRPr="004F26D1">
        <w:rPr>
          <w:bCs/>
        </w:rPr>
        <w:t>(1) OAR 340-228-0400 through 340-228-0530 becomes effective on the program trigger date established by the procedures outlined in the SO2 Milestones and Backstop Trading Program Implementation Plan.</w:t>
      </w:r>
    </w:p>
    <w:p w:rsidR="004F26D1" w:rsidRPr="004F26D1" w:rsidRDefault="004F26D1" w:rsidP="00422795">
      <w:pPr>
        <w:rPr>
          <w:bCs/>
        </w:rPr>
      </w:pPr>
      <w:r w:rsidRPr="004F26D1">
        <w:rPr>
          <w:bCs/>
        </w:rPr>
        <w:t>(2) Exception. Special Penalty Provisions for Year 2018, OAR 340-228-0520 becomes effective on January 1, 2018 and remains effective until the requirements of 340-228-0520 have been met.</w:t>
      </w:r>
    </w:p>
    <w:p w:rsidR="004F26D1" w:rsidRPr="004F26D1" w:rsidRDefault="004F26D1" w:rsidP="00D84A44">
      <w:pPr>
        <w:rPr>
          <w:bCs/>
        </w:rPr>
      </w:pP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RDefault="004F26D1" w:rsidP="004F26D1">
      <w:pPr>
        <w:rPr>
          <w:bCs/>
        </w:rPr>
      </w:pPr>
      <w:r w:rsidRPr="004F26D1">
        <w:rPr>
          <w:b/>
          <w:bCs/>
        </w:rPr>
        <w:t>WEB Trading Program Applicability</w:t>
      </w:r>
    </w:p>
    <w:p w:rsidR="004F26D1" w:rsidRPr="004F26D1" w:rsidRDefault="004F26D1" w:rsidP="004F26D1">
      <w:pPr>
        <w:rPr>
          <w:bCs/>
        </w:rPr>
      </w:pPr>
      <w:r w:rsidRPr="004F26D1">
        <w:rPr>
          <w:bCs/>
        </w:rPr>
        <w: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rsidR="004F26D1" w:rsidRPr="004F26D1" w:rsidRDefault="004F26D1" w:rsidP="004F26D1">
      <w:pPr>
        <w:rPr>
          <w:bCs/>
        </w:rPr>
      </w:pPr>
      <w:r w:rsidRPr="004F26D1">
        <w:rPr>
          <w:bCs/>
        </w:rPr>
        <w:t>(a) All BART-eligible sources as defined in 40 CFR 51.301 (2003) that are BART-eligible due to SO2 emissions.</w:t>
      </w:r>
    </w:p>
    <w:p w:rsidR="004F26D1" w:rsidRPr="004F26D1" w:rsidRDefault="004F26D1" w:rsidP="004F26D1">
      <w:pPr>
        <w:rPr>
          <w:bCs/>
        </w:rPr>
      </w:pPr>
      <w:r w:rsidRPr="004F26D1">
        <w:rPr>
          <w:bCs/>
        </w:rPr>
        <w: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t>
      </w:r>
    </w:p>
    <w:p w:rsidR="004F26D1" w:rsidRPr="004F26D1" w:rsidRDefault="004F26D1" w:rsidP="004F26D1">
      <w:pPr>
        <w:rPr>
          <w:bCs/>
        </w:rPr>
      </w:pPr>
      <w:r w:rsidRPr="004F26D1">
        <w:rPr>
          <w:bCs/>
        </w:rPr>
        <w:t>(i) Coal cleaning plants (with thermal dryers);</w:t>
      </w:r>
    </w:p>
    <w:p w:rsidR="004F26D1" w:rsidRPr="004F26D1" w:rsidRDefault="004F26D1" w:rsidP="004F26D1">
      <w:pPr>
        <w:rPr>
          <w:bCs/>
        </w:rPr>
      </w:pPr>
      <w:r w:rsidRPr="004F26D1">
        <w:rPr>
          <w:bCs/>
        </w:rPr>
        <w:t>(ii) Kraft pulp mills;</w:t>
      </w:r>
    </w:p>
    <w:p w:rsidR="004F26D1" w:rsidRPr="004F26D1" w:rsidRDefault="004F26D1" w:rsidP="004F26D1">
      <w:pPr>
        <w:rPr>
          <w:bCs/>
        </w:rPr>
      </w:pPr>
      <w:r w:rsidRPr="004F26D1">
        <w:rPr>
          <w:bCs/>
        </w:rPr>
        <w:t>(iii) Portland cement plants;</w:t>
      </w:r>
    </w:p>
    <w:p w:rsidR="004F26D1" w:rsidRPr="004F26D1" w:rsidRDefault="004F26D1" w:rsidP="004F26D1">
      <w:pPr>
        <w:rPr>
          <w:bCs/>
        </w:rPr>
      </w:pPr>
      <w:r w:rsidRPr="004F26D1">
        <w:rPr>
          <w:bCs/>
        </w:rPr>
        <w:t>(iv) Primary zinc smelters;</w:t>
      </w:r>
    </w:p>
    <w:p w:rsidR="004F26D1" w:rsidRPr="004F26D1" w:rsidRDefault="004F26D1" w:rsidP="004F26D1">
      <w:pPr>
        <w:rPr>
          <w:bCs/>
        </w:rPr>
      </w:pPr>
      <w:r w:rsidRPr="004F26D1">
        <w:rPr>
          <w:bCs/>
        </w:rPr>
        <w:t>(v) Iron and steel mills;</w:t>
      </w:r>
    </w:p>
    <w:p w:rsidR="004F26D1" w:rsidRPr="004F26D1" w:rsidRDefault="004F26D1" w:rsidP="004F26D1">
      <w:pPr>
        <w:rPr>
          <w:bCs/>
        </w:rPr>
      </w:pPr>
      <w:r w:rsidRPr="004F26D1">
        <w:rPr>
          <w:bCs/>
        </w:rPr>
        <w:t>(vi) Primary aluminum ore reduction plants;</w:t>
      </w:r>
    </w:p>
    <w:p w:rsidR="004F26D1" w:rsidRPr="004F26D1" w:rsidRDefault="004F26D1" w:rsidP="004F26D1">
      <w:pPr>
        <w:rPr>
          <w:bCs/>
        </w:rPr>
      </w:pPr>
      <w:r w:rsidRPr="004F26D1">
        <w:rPr>
          <w:bCs/>
        </w:rPr>
        <w:t>(vii) Primary copper smelters;</w:t>
      </w:r>
    </w:p>
    <w:p w:rsidR="004F26D1" w:rsidRPr="004F26D1" w:rsidRDefault="004F26D1" w:rsidP="004F26D1">
      <w:pPr>
        <w:rPr>
          <w:bCs/>
        </w:rPr>
      </w:pPr>
      <w:r w:rsidRPr="004F26D1">
        <w:rPr>
          <w:bCs/>
        </w:rPr>
        <w:t>(viii) Municipal incinerators capable of charging more than 250 tons of refuse per day;</w:t>
      </w:r>
    </w:p>
    <w:p w:rsidR="004F26D1" w:rsidRPr="004F26D1" w:rsidRDefault="004F26D1" w:rsidP="004F26D1">
      <w:pPr>
        <w:rPr>
          <w:bCs/>
        </w:rPr>
      </w:pPr>
      <w:r w:rsidRPr="004F26D1">
        <w:rPr>
          <w:bCs/>
        </w:rPr>
        <w:t>(ix) Hydrofluoric, sulfuric, or nitric acid plants;</w:t>
      </w:r>
    </w:p>
    <w:p w:rsidR="004F26D1" w:rsidRPr="004F26D1" w:rsidRDefault="004F26D1" w:rsidP="004F26D1">
      <w:pPr>
        <w:rPr>
          <w:bCs/>
        </w:rPr>
      </w:pPr>
      <w:r w:rsidRPr="004F26D1">
        <w:rPr>
          <w:bCs/>
        </w:rPr>
        <w:t>(x) Petroleum refineries;</w:t>
      </w:r>
    </w:p>
    <w:p w:rsidR="004F26D1" w:rsidRPr="004F26D1" w:rsidRDefault="004F26D1" w:rsidP="004F26D1">
      <w:pPr>
        <w:rPr>
          <w:bCs/>
        </w:rPr>
      </w:pPr>
      <w:r w:rsidRPr="004F26D1">
        <w:rPr>
          <w:bCs/>
        </w:rPr>
        <w:t>(xi) Lime plants;</w:t>
      </w:r>
    </w:p>
    <w:p w:rsidR="004F26D1" w:rsidRPr="004F26D1" w:rsidRDefault="004F26D1" w:rsidP="004F26D1">
      <w:pPr>
        <w:rPr>
          <w:bCs/>
        </w:rPr>
      </w:pPr>
      <w:r w:rsidRPr="004F26D1">
        <w:rPr>
          <w:bCs/>
        </w:rPr>
        <w:t>(xii) Phosphate rock processing plants;</w:t>
      </w:r>
    </w:p>
    <w:p w:rsidR="004F26D1" w:rsidRPr="004F26D1" w:rsidRDefault="004F26D1" w:rsidP="004F26D1">
      <w:pPr>
        <w:rPr>
          <w:bCs/>
        </w:rPr>
      </w:pPr>
      <w:r w:rsidRPr="004F26D1">
        <w:rPr>
          <w:bCs/>
        </w:rPr>
        <w:t>(xiii) Coke oven batteries;</w:t>
      </w:r>
    </w:p>
    <w:p w:rsidR="004F26D1" w:rsidRPr="004F26D1" w:rsidRDefault="004F26D1" w:rsidP="004F26D1">
      <w:pPr>
        <w:rPr>
          <w:bCs/>
        </w:rPr>
      </w:pPr>
      <w:r w:rsidRPr="004F26D1">
        <w:rPr>
          <w:bCs/>
        </w:rPr>
        <w:t>(xiv) Sulfur recovery plants;</w:t>
      </w:r>
    </w:p>
    <w:p w:rsidR="004F26D1" w:rsidRPr="004F26D1" w:rsidRDefault="004F26D1" w:rsidP="004F26D1">
      <w:pPr>
        <w:rPr>
          <w:bCs/>
        </w:rPr>
      </w:pPr>
      <w:r w:rsidRPr="004F26D1">
        <w:rPr>
          <w:bCs/>
        </w:rPr>
        <w:t>(xv) Carbon black plants (furnace process);</w:t>
      </w:r>
    </w:p>
    <w:p w:rsidR="004F26D1" w:rsidRPr="004F26D1" w:rsidRDefault="004F26D1" w:rsidP="004F26D1">
      <w:pPr>
        <w:rPr>
          <w:bCs/>
        </w:rPr>
      </w:pPr>
      <w:r w:rsidRPr="004F26D1">
        <w:rPr>
          <w:bCs/>
        </w:rPr>
        <w:t>(xvi) Primary lead smelters;</w:t>
      </w:r>
    </w:p>
    <w:p w:rsidR="004F26D1" w:rsidRPr="004F26D1" w:rsidRDefault="004F26D1" w:rsidP="004F26D1">
      <w:pPr>
        <w:rPr>
          <w:bCs/>
        </w:rPr>
      </w:pPr>
      <w:r w:rsidRPr="004F26D1">
        <w:rPr>
          <w:bCs/>
        </w:rPr>
        <w:t>(xvii) Fuel conversion plants;</w:t>
      </w:r>
    </w:p>
    <w:p w:rsidR="004F26D1" w:rsidRPr="004F26D1" w:rsidRDefault="004F26D1" w:rsidP="004F26D1">
      <w:pPr>
        <w:rPr>
          <w:bCs/>
        </w:rPr>
      </w:pPr>
      <w:r w:rsidRPr="004F26D1">
        <w:rPr>
          <w:bCs/>
        </w:rPr>
        <w:t>(xviii) Sintering plants;</w:t>
      </w:r>
    </w:p>
    <w:p w:rsidR="004F26D1" w:rsidRPr="004F26D1" w:rsidRDefault="004F26D1" w:rsidP="004F26D1">
      <w:pPr>
        <w:rPr>
          <w:bCs/>
        </w:rPr>
      </w:pPr>
      <w:r w:rsidRPr="004F26D1">
        <w:rPr>
          <w:bCs/>
        </w:rPr>
        <w:t>(xix) Secondary metal production plants;</w:t>
      </w:r>
    </w:p>
    <w:p w:rsidR="004F26D1" w:rsidRPr="004F26D1" w:rsidRDefault="004F26D1" w:rsidP="004F26D1">
      <w:pPr>
        <w:rPr>
          <w:bCs/>
        </w:rPr>
      </w:pPr>
      <w:r w:rsidRPr="004F26D1">
        <w:rPr>
          <w:bCs/>
        </w:rPr>
        <w:t>(xx) Chemical process plants;</w:t>
      </w:r>
    </w:p>
    <w:p w:rsidR="004F26D1" w:rsidRPr="004F26D1" w:rsidRDefault="004F26D1" w:rsidP="004F26D1">
      <w:pPr>
        <w:rPr>
          <w:bCs/>
        </w:rPr>
      </w:pPr>
      <w:r w:rsidRPr="004F26D1">
        <w:rPr>
          <w:bCs/>
        </w:rPr>
        <w:t>(xxi) Fossil-fuel boilers (or combination thereof) totaling more than 250 million British thermal units per hour heat input;</w:t>
      </w:r>
    </w:p>
    <w:p w:rsidR="004F26D1" w:rsidRPr="004F26D1" w:rsidRDefault="004F26D1" w:rsidP="004F26D1">
      <w:pPr>
        <w:rPr>
          <w:bCs/>
        </w:rPr>
      </w:pPr>
      <w:r w:rsidRPr="004F26D1">
        <w:rPr>
          <w:bCs/>
        </w:rPr>
        <w:t>(xxii) Petroleum storage and transfer units with a total storage capacity exceeding 300,000 barrels;</w:t>
      </w:r>
    </w:p>
    <w:p w:rsidR="004F26D1" w:rsidRPr="004F26D1" w:rsidRDefault="004F26D1" w:rsidP="004F26D1">
      <w:pPr>
        <w:rPr>
          <w:bCs/>
        </w:rPr>
      </w:pPr>
      <w:r w:rsidRPr="004F26D1">
        <w:rPr>
          <w:bCs/>
        </w:rPr>
        <w:t>(xxiii) Taconite ore processing plants;</w:t>
      </w:r>
    </w:p>
    <w:p w:rsidR="004F26D1" w:rsidRPr="004F26D1" w:rsidRDefault="004F26D1" w:rsidP="004F26D1">
      <w:pPr>
        <w:rPr>
          <w:bCs/>
        </w:rPr>
      </w:pPr>
      <w:r w:rsidRPr="004F26D1">
        <w:rPr>
          <w:bCs/>
        </w:rPr>
        <w:t>(xxiv) Glass fiber processing plants;</w:t>
      </w:r>
    </w:p>
    <w:p w:rsidR="004F26D1" w:rsidRPr="004F26D1" w:rsidRDefault="004F26D1" w:rsidP="004F26D1">
      <w:pPr>
        <w:rPr>
          <w:bCs/>
        </w:rPr>
      </w:pPr>
      <w:r w:rsidRPr="004F26D1">
        <w:rPr>
          <w:bCs/>
        </w:rPr>
        <w:t>(xxv) Charcoal production plants;</w:t>
      </w:r>
    </w:p>
    <w:p w:rsidR="004F26D1" w:rsidRPr="004F26D1" w:rsidRDefault="004F26D1" w:rsidP="004F26D1">
      <w:pPr>
        <w:rPr>
          <w:bCs/>
        </w:rPr>
      </w:pPr>
      <w:r w:rsidRPr="004F26D1">
        <w:rPr>
          <w:bCs/>
        </w:rPr>
        <w:t>(xxvi) Fossil-fuel-fired steam electric plants of more than 250 million British thermal units per hour heat input; or</w:t>
      </w:r>
    </w:p>
    <w:p w:rsidR="004F26D1" w:rsidRPr="004F26D1" w:rsidRDefault="004F26D1" w:rsidP="004F26D1">
      <w:pPr>
        <w:rPr>
          <w:bCs/>
        </w:rPr>
      </w:pPr>
      <w:r w:rsidRPr="004F26D1">
        <w:rPr>
          <w:bCs/>
        </w:rPr>
        <w:t>(xxvii) Any other stationary source category, that is being regulated under Section 111 or 112 of the Act as of August 7, 1980.</w:t>
      </w:r>
    </w:p>
    <w:p w:rsidR="004F26D1" w:rsidRPr="004F26D1" w:rsidRDefault="004F26D1" w:rsidP="004F26D1">
      <w:pPr>
        <w:rPr>
          <w:bCs/>
        </w:rPr>
      </w:pPr>
      <w:r w:rsidRPr="004F26D1">
        <w:rPr>
          <w:bCs/>
        </w:rPr>
        <w:t>(c) A new source that begins operation after the program trigger date and has the potential to emit 100 tons or more of SO2 per year.</w:t>
      </w:r>
    </w:p>
    <w:p w:rsidR="004F26D1" w:rsidRPr="004F26D1" w:rsidRDefault="004F26D1" w:rsidP="004F26D1">
      <w:pPr>
        <w:rPr>
          <w:bCs/>
        </w:rPr>
      </w:pPr>
      <w:r w:rsidRPr="004F26D1">
        <w:rPr>
          <w:bCs/>
        </w:rPr>
        <w:t>(2) The Department may determine on a case-by-case basis, with concurrence from the EPA Administrator, that a source is not a WEB source if the source:</w:t>
      </w:r>
    </w:p>
    <w:p w:rsidR="004F26D1" w:rsidRPr="004F26D1" w:rsidRDefault="004F26D1" w:rsidP="004F26D1">
      <w:pPr>
        <w:rPr>
          <w:bCs/>
        </w:rPr>
      </w:pPr>
      <w:r w:rsidRPr="004F26D1">
        <w:rPr>
          <w:bCs/>
        </w:rPr>
        <w:t>(a) had actual sulfur dioxide emissions of 100 tons or more in a single year and in each of the previous five years had actual SO2 emissions of less than 100 tons per year, and</w:t>
      </w:r>
    </w:p>
    <w:p w:rsidR="004F26D1" w:rsidRPr="004F26D1" w:rsidRDefault="004F26D1" w:rsidP="004F26D1">
      <w:pPr>
        <w:rPr>
          <w:bCs/>
        </w:rPr>
      </w:pPr>
      <w:r w:rsidRPr="004F26D1">
        <w:rPr>
          <w:bCs/>
        </w:rPr>
        <w: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t>
      </w:r>
    </w:p>
    <w:p w:rsidR="004F26D1" w:rsidRPr="004F26D1" w:rsidRDefault="004F26D1" w:rsidP="004F26D1">
      <w:pPr>
        <w:rPr>
          <w:bCs/>
        </w:rPr>
      </w:pPr>
      <w:r w:rsidRPr="004F26D1">
        <w:rPr>
          <w:bCs/>
        </w:rPr>
        <w:t>(ii) has corrected the failure of air pollution control equipment, process equipment, or process by the time of the Department's determination under this section; or</w:t>
      </w:r>
    </w:p>
    <w:p w:rsidR="004F26D1" w:rsidRPr="004F26D1" w:rsidRDefault="004F26D1" w:rsidP="004F26D1">
      <w:pPr>
        <w:rPr>
          <w:bCs/>
        </w:rPr>
      </w:pPr>
      <w:r w:rsidRPr="004F26D1">
        <w:rPr>
          <w:bCs/>
        </w:rPr>
        <w:t>(B) had to switch fuels or feedstocks on a temporary basis as a result of an emergency situation or unique and unusual circumstances besides the cost of such fuels or feedstocks.</w:t>
      </w:r>
    </w:p>
    <w:p w:rsidR="004F26D1" w:rsidRPr="004F26D1" w:rsidRDefault="004F26D1" w:rsidP="004F26D1">
      <w:pPr>
        <w:rPr>
          <w:bCs/>
        </w:rPr>
      </w:pPr>
      <w:r w:rsidRPr="004F26D1">
        <w:rPr>
          <w:bCs/>
        </w:rPr>
        <w:t>(3) Duration of Applicability. Except as provided for in section (4) of this rule, once a source is subject to the WEB Trading Program (OAR 340-228-0400 through 340-228-0530), it is subject to the requirements every year thereafter.</w:t>
      </w:r>
    </w:p>
    <w:p w:rsidR="004F26D1" w:rsidRPr="004F26D1" w:rsidRDefault="004F26D1" w:rsidP="004F26D1">
      <w:pPr>
        <w:rPr>
          <w:bCs/>
        </w:rPr>
      </w:pPr>
      <w:r w:rsidRPr="004F26D1">
        <w:rPr>
          <w:bCs/>
        </w:rPr>
        <w:t>(4) Retired Source Exemption.</w:t>
      </w:r>
    </w:p>
    <w:p w:rsidR="004F26D1" w:rsidRPr="004F26D1" w:rsidRDefault="004F26D1" w:rsidP="004F26D1">
      <w:pPr>
        <w:rPr>
          <w:bCs/>
        </w:rPr>
      </w:pPr>
      <w:r w:rsidRPr="004F26D1">
        <w:rPr>
          <w:bCs/>
        </w:rPr>
        <w:t>(a) Application. Any WEB that is permanently retired must apply for a retired source exemption. The WEB source may only be considered permanently retired if all SO2 emitting units at the source are permanently retired. The application must contain the following information:</w:t>
      </w:r>
    </w:p>
    <w:p w:rsidR="004F26D1" w:rsidRPr="004F26D1" w:rsidRDefault="004F26D1" w:rsidP="004F26D1">
      <w:pPr>
        <w:rPr>
          <w:bCs/>
        </w:rPr>
      </w:pPr>
      <w:r w:rsidRPr="004F26D1">
        <w:rPr>
          <w:bCs/>
        </w:rPr>
        <w:t>(A) Identification of the WEB source, including the plant name and an appropriate identification code in a format specified by the Department.</w:t>
      </w:r>
    </w:p>
    <w:p w:rsidR="004F26D1" w:rsidRPr="004F26D1" w:rsidRDefault="004F26D1" w:rsidP="004F26D1">
      <w:pPr>
        <w:rPr>
          <w:bCs/>
        </w:rPr>
      </w:pPr>
      <w:r w:rsidRPr="004F26D1">
        <w:rPr>
          <w:bCs/>
        </w:rPr>
        <w:t>(B) Name of Account Representative.</w:t>
      </w:r>
    </w:p>
    <w:p w:rsidR="004F26D1" w:rsidRPr="004F26D1" w:rsidRDefault="004F26D1" w:rsidP="004F26D1">
      <w:pPr>
        <w:rPr>
          <w:bCs/>
        </w:rPr>
      </w:pPr>
      <w:r w:rsidRPr="004F26D1">
        <w:rPr>
          <w:bCs/>
        </w:rPr>
        <w:t>(C) Description of the status of the WEB source, including the date that the WEB source was permanently retired.</w:t>
      </w:r>
    </w:p>
    <w:p w:rsidR="004F26D1" w:rsidRPr="004F26D1" w:rsidRDefault="004F26D1" w:rsidP="004F26D1">
      <w:pPr>
        <w:rPr>
          <w:bCs/>
        </w:rPr>
      </w:pPr>
      <w:r w:rsidRPr="004F26D1">
        <w:rPr>
          <w:bCs/>
        </w:rPr>
        <w:t>(D) Signed certification that the WEB source is permanently retired and will comply with the requirements of section (4) of this rule.</w:t>
      </w:r>
    </w:p>
    <w:p w:rsidR="004F26D1" w:rsidRPr="004F26D1" w:rsidRDefault="004F26D1" w:rsidP="004F26D1">
      <w:pPr>
        <w:rPr>
          <w:bCs/>
        </w:rPr>
      </w:pPr>
      <w:r w:rsidRPr="004F26D1">
        <w:rPr>
          <w:bCs/>
        </w:rPr>
        <w:t>(E) Verification that the WEB source has a general account where any unused allowances or future allocations will be recorded.</w:t>
      </w:r>
    </w:p>
    <w:p w:rsidR="004F26D1" w:rsidRPr="004F26D1" w:rsidRDefault="004F26D1" w:rsidP="004F26D1">
      <w:pPr>
        <w:rPr>
          <w:bCs/>
        </w:rPr>
      </w:pPr>
      <w:r w:rsidRPr="004F26D1">
        <w:rPr>
          <w:bCs/>
        </w:rPr>
        <w:t>(b) Notice. The retired source exemption becomes effective when the Department notifies the source that the Department has granted the retired source exemption.</w:t>
      </w:r>
    </w:p>
    <w:p w:rsidR="004F26D1" w:rsidRPr="004F26D1" w:rsidRDefault="004F26D1" w:rsidP="004F26D1">
      <w:pPr>
        <w:rPr>
          <w:bCs/>
        </w:rPr>
      </w:pPr>
      <w:r w:rsidRPr="004F26D1">
        <w:rPr>
          <w:bCs/>
        </w:rPr>
        <w:t>(c) Responsibilities of Retired Sources:</w:t>
      </w:r>
    </w:p>
    <w:p w:rsidR="004F26D1" w:rsidRPr="004F26D1" w:rsidRDefault="004F26D1" w:rsidP="004F26D1">
      <w:pPr>
        <w:rPr>
          <w:bCs/>
        </w:rPr>
      </w:pPr>
      <w:r w:rsidRPr="004F26D1">
        <w:rPr>
          <w:bCs/>
        </w:rPr>
        <w:t>(A) A retired source is exempt from OAR 340-228-0480 and 340-228-0510, except as provided below.</w:t>
      </w:r>
    </w:p>
    <w:p w:rsidR="004F26D1" w:rsidRPr="004F26D1" w:rsidRDefault="004F26D1" w:rsidP="004F26D1">
      <w:pPr>
        <w:rPr>
          <w:bCs/>
        </w:rPr>
      </w:pPr>
      <w:r w:rsidRPr="004F26D1">
        <w:rPr>
          <w:bCs/>
        </w:rPr>
        <w:t>(B) A retired source may not emit any SO2 after the date the Department issues a retired source exemption.</w:t>
      </w:r>
    </w:p>
    <w:p w:rsidR="004F26D1" w:rsidRPr="004F26D1" w:rsidRDefault="004F26D1" w:rsidP="004F26D1">
      <w:pPr>
        <w:rPr>
          <w:bCs/>
        </w:rPr>
      </w:pPr>
      <w:r w:rsidRPr="004F26D1">
        <w:rPr>
          <w:bCs/>
        </w:rPr>
        <w: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t>
      </w:r>
    </w:p>
    <w:p w:rsidR="004F26D1" w:rsidRPr="004F26D1" w:rsidRDefault="004F26D1" w:rsidP="004F26D1">
      <w:pPr>
        <w:rPr>
          <w:bCs/>
        </w:rPr>
      </w:pPr>
      <w:r w:rsidRPr="004F26D1">
        <w:rPr>
          <w:bCs/>
        </w:rPr>
        <w:t>(D) A retired source that is still in existence but no longer emitting SO2 must, for a period of five years from the date the records are created, retain records demonstrating the effective date of the retired source exemption for purposes of this rule.</w:t>
      </w:r>
    </w:p>
    <w:p w:rsidR="004F26D1" w:rsidRPr="004F26D1" w:rsidRDefault="004F26D1" w:rsidP="004F26D1">
      <w:pPr>
        <w:rPr>
          <w:bCs/>
        </w:rPr>
      </w:pPr>
      <w:r w:rsidRPr="004F26D1">
        <w:rPr>
          <w:bCs/>
        </w:rPr>
        <w:t>(d) Resumption of Operations.</w:t>
      </w:r>
    </w:p>
    <w:p w:rsidR="004F26D1" w:rsidRPr="004F26D1" w:rsidRDefault="004F26D1" w:rsidP="004F26D1">
      <w:pPr>
        <w:rPr>
          <w:bCs/>
        </w:rPr>
      </w:pPr>
      <w:r w:rsidRPr="004F26D1">
        <w:rPr>
          <w:bCs/>
        </w:rPr>
        <w:t>(A) Before resuming operation, the retired source must submit registration materials as follows:</w:t>
      </w:r>
    </w:p>
    <w:p w:rsidR="004F26D1" w:rsidRPr="004F26D1" w:rsidRDefault="004F26D1" w:rsidP="004F26D1">
      <w:pPr>
        <w:rPr>
          <w:bCs/>
        </w:rPr>
      </w:pPr>
      <w:r w:rsidRPr="004F26D1">
        <w:rPr>
          <w:bCs/>
        </w:rPr>
        <w: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t>
      </w:r>
    </w:p>
    <w:p w:rsidR="004F26D1" w:rsidRPr="004F26D1" w:rsidRDefault="004F26D1" w:rsidP="004F26D1">
      <w:pPr>
        <w:rPr>
          <w:bCs/>
        </w:rPr>
      </w:pPr>
      <w:r w:rsidRPr="004F26D1">
        <w:rPr>
          <w:bCs/>
        </w:rPr>
        <w:t>(ii) If the source does not meet the criteria under subparagraph (i) of this rule, then registration information as described in OAR 340-228-0450 and a copy of the retired source exemption must be submitted to the Department at least ninety days before the source resumes operation.</w:t>
      </w:r>
    </w:p>
    <w:p w:rsidR="004F26D1" w:rsidRPr="004F26D1" w:rsidRDefault="004F26D1" w:rsidP="004F26D1">
      <w:pPr>
        <w:rPr>
          <w:bCs/>
        </w:rPr>
      </w:pPr>
      <w:r w:rsidRPr="004F26D1">
        <w:rPr>
          <w:bCs/>
        </w:rPr>
        <w:t>(B) The retired source exemption automatically expires on the day the source resumes operation.</w:t>
      </w:r>
    </w:p>
    <w:p w:rsidR="004F26D1" w:rsidRPr="004F26D1" w:rsidRDefault="004F26D1" w:rsidP="004F26D1">
      <w:pPr>
        <w:rPr>
          <w:bCs/>
        </w:rPr>
      </w:pPr>
      <w:r w:rsidRPr="004F26D1">
        <w:rPr>
          <w:bCs/>
        </w:rPr>
        <w: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RDefault="004F26D1" w:rsidP="004F26D1">
      <w:pPr>
        <w:rPr>
          <w:bCs/>
        </w:rPr>
      </w:pPr>
      <w:r w:rsidRPr="004F26D1">
        <w:rPr>
          <w:b/>
          <w:bCs/>
        </w:rPr>
        <w:t>Account Representative for WEB Sources</w:t>
      </w:r>
    </w:p>
    <w:p w:rsidR="004F26D1" w:rsidRPr="004F26D1" w:rsidRDefault="004F26D1" w:rsidP="004F26D1">
      <w:pPr>
        <w:rPr>
          <w:bCs/>
        </w:rPr>
      </w:pPr>
      <w:r w:rsidRPr="004F26D1">
        <w:rPr>
          <w:bCs/>
        </w:rPr>
        <w: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t>
      </w:r>
    </w:p>
    <w:p w:rsidR="004F26D1" w:rsidRPr="004F26D1" w:rsidRDefault="004F26D1" w:rsidP="004F26D1">
      <w:pPr>
        <w:rPr>
          <w:bCs/>
        </w:rPr>
      </w:pPr>
      <w:r w:rsidRPr="004F26D1">
        <w:rPr>
          <w:bCs/>
        </w:rPr>
        <w:t>(2) Identification and Certification of an Account Representative.</w:t>
      </w:r>
    </w:p>
    <w:p w:rsidR="004F26D1" w:rsidRPr="004F26D1" w:rsidRDefault="004F26D1" w:rsidP="004F26D1">
      <w:pPr>
        <w:rPr>
          <w:bCs/>
        </w:rPr>
      </w:pPr>
      <w:r w:rsidRPr="004F26D1">
        <w:rPr>
          <w:bCs/>
        </w:rPr>
        <w:t>(a) The Account Representative and any Alternate Account Representative must be appointed by an agreement that makes the representations, actions, inactions, or submissions of the Account Representative and any alternate binding on the owners and operators of the WEB source.</w:t>
      </w:r>
    </w:p>
    <w:p w:rsidR="004F26D1" w:rsidRPr="004F26D1" w:rsidRDefault="004F26D1" w:rsidP="004F26D1">
      <w:pPr>
        <w:rPr>
          <w:bCs/>
        </w:rPr>
      </w:pPr>
      <w:r w:rsidRPr="004F26D1">
        <w:rPr>
          <w:bCs/>
        </w:rPr>
        <w:t>(b) The Account Representative must submit to the Department and the Tracking System Administrator a signed and dated Account Certificate of Representation (Certificate) that contains the following elements:</w:t>
      </w:r>
    </w:p>
    <w:p w:rsidR="004F26D1" w:rsidRPr="004F26D1" w:rsidRDefault="004F26D1" w:rsidP="004F26D1">
      <w:pPr>
        <w:rPr>
          <w:bCs/>
        </w:rPr>
      </w:pPr>
      <w:r w:rsidRPr="004F26D1">
        <w:rPr>
          <w:bCs/>
        </w:rPr>
        <w:t>(A) Identification of the WEB source by plant name, state and an appropriate identification code in a format specified by the Department;</w:t>
      </w:r>
    </w:p>
    <w:p w:rsidR="004F26D1" w:rsidRPr="004F26D1" w:rsidRDefault="004F26D1" w:rsidP="004F26D1">
      <w:pPr>
        <w:rPr>
          <w:bCs/>
        </w:rPr>
      </w:pPr>
      <w:r w:rsidRPr="004F26D1">
        <w:rPr>
          <w:bCs/>
        </w:rPr>
        <w:t>(B) The name, address, e-mail (if available), telephone, and facsimile number of the Account Representative and any alternate;</w:t>
      </w:r>
    </w:p>
    <w:p w:rsidR="004F26D1" w:rsidRPr="004F26D1" w:rsidRDefault="004F26D1" w:rsidP="004F26D1">
      <w:pPr>
        <w:rPr>
          <w:bCs/>
        </w:rPr>
      </w:pPr>
      <w:r w:rsidRPr="004F26D1">
        <w:rPr>
          <w:bCs/>
        </w:rPr>
        <w:t>(C) A list of owners and operators of the WEB source;</w:t>
      </w:r>
    </w:p>
    <w:p w:rsidR="004F26D1" w:rsidRPr="004F26D1" w:rsidRDefault="004F26D1" w:rsidP="004F26D1">
      <w:pPr>
        <w:rPr>
          <w:bCs/>
        </w:rPr>
      </w:pPr>
      <w:r w:rsidRPr="004F26D1">
        <w:rPr>
          <w:bCs/>
        </w:rPr>
        <w: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t>
      </w:r>
    </w:p>
    <w:p w:rsidR="004F26D1" w:rsidRPr="004F26D1" w:rsidRDefault="004F26D1" w:rsidP="004F26D1">
      <w:pPr>
        <w:rPr>
          <w:bCs/>
        </w:rPr>
      </w:pPr>
      <w:r w:rsidRPr="004F26D1">
        <w:rPr>
          <w:bCs/>
        </w:rPr>
        <w: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t>
      </w:r>
    </w:p>
    <w:p w:rsidR="004F26D1" w:rsidRPr="004F26D1" w:rsidRDefault="004F26D1" w:rsidP="004F26D1">
      <w:pPr>
        <w:rPr>
          <w:bCs/>
        </w:rPr>
      </w:pPr>
      <w:r w:rsidRPr="004F26D1">
        <w:rPr>
          <w:bCs/>
        </w:rPr>
        <w: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t>
      </w:r>
    </w:p>
    <w:p w:rsidR="004F26D1" w:rsidRPr="004F26D1" w:rsidRDefault="004F26D1" w:rsidP="004F26D1">
      <w:pPr>
        <w:rPr>
          <w:bCs/>
        </w:rPr>
      </w:pPr>
      <w:r w:rsidRPr="004F26D1">
        <w:rPr>
          <w:bCs/>
        </w:rPr>
        <w: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t>
      </w:r>
    </w:p>
    <w:p w:rsidR="004F26D1" w:rsidRPr="004F26D1" w:rsidRDefault="004F26D1" w:rsidP="004F26D1">
      <w:pPr>
        <w:rPr>
          <w:bCs/>
        </w:rPr>
      </w:pPr>
      <w:r w:rsidRPr="004F26D1">
        <w:rPr>
          <w:bCs/>
        </w:rPr>
        <w:t>(3) Requirements and Responsibilities.</w:t>
      </w:r>
    </w:p>
    <w:p w:rsidR="004F26D1" w:rsidRPr="004F26D1" w:rsidRDefault="004F26D1" w:rsidP="004F26D1">
      <w:pPr>
        <w:rPr>
          <w:bCs/>
        </w:rPr>
      </w:pPr>
      <w:r w:rsidRPr="004F26D1">
        <w:rPr>
          <w:bCs/>
        </w:rPr>
        <w: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t>
      </w:r>
    </w:p>
    <w:p w:rsidR="004F26D1" w:rsidRPr="004F26D1" w:rsidRDefault="004F26D1" w:rsidP="004F26D1">
      <w:pPr>
        <w:rPr>
          <w:bCs/>
        </w:rPr>
      </w:pPr>
      <w:r w:rsidRPr="004F26D1">
        <w:rPr>
          <w:bCs/>
        </w:rPr>
        <w: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4F26D1" w:rsidRPr="004F26D1" w:rsidRDefault="004F26D1" w:rsidP="004F26D1">
      <w:pPr>
        <w:rPr>
          <w:bCs/>
        </w:rPr>
      </w:pPr>
      <w:r w:rsidRPr="004F26D1">
        <w:rPr>
          <w:bCs/>
        </w:rPr>
        <w:t>(4) Changing the Account Representative or Owners and Operators.</w:t>
      </w:r>
    </w:p>
    <w:p w:rsidR="004F26D1" w:rsidRPr="004F26D1" w:rsidRDefault="004F26D1" w:rsidP="004F26D1">
      <w:pPr>
        <w:rPr>
          <w:bCs/>
        </w:rPr>
      </w:pPr>
      <w:r w:rsidRPr="004F26D1">
        <w:rPr>
          <w:bCs/>
        </w:rPr>
        <w: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t>
      </w:r>
    </w:p>
    <w:p w:rsidR="004F26D1" w:rsidRPr="004F26D1" w:rsidRDefault="004F26D1" w:rsidP="004F26D1">
      <w:pPr>
        <w:rPr>
          <w:bCs/>
        </w:rPr>
      </w:pPr>
      <w:r w:rsidRPr="004F26D1">
        <w:rPr>
          <w:bCs/>
        </w:rPr>
        <w:t>(b) Changes in Owners and Operators.</w:t>
      </w:r>
    </w:p>
    <w:p w:rsidR="004F26D1" w:rsidRPr="004F26D1" w:rsidRDefault="004F26D1" w:rsidP="004F26D1">
      <w:pPr>
        <w:rPr>
          <w:bCs/>
        </w:rPr>
      </w:pPr>
      <w:r w:rsidRPr="004F26D1">
        <w:rPr>
          <w:bCs/>
        </w:rPr>
        <w:t>(A) Within thirty days of any change in the owners and operators of the WEB source, including the addition of a new owner or operator, the Account Representative must submit a revised Certificate amending the list of owners and operators to include such change.</w:t>
      </w:r>
    </w:p>
    <w:p w:rsidR="004F26D1" w:rsidRPr="004F26D1" w:rsidRDefault="004F26D1" w:rsidP="004F26D1">
      <w:pPr>
        <w:rPr>
          <w:bCs/>
        </w:rPr>
      </w:pPr>
      <w:r w:rsidRPr="004F26D1">
        <w:rPr>
          <w:bCs/>
        </w:rPr>
        <w: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RDefault="004F26D1" w:rsidP="004F26D1">
      <w:pPr>
        <w:rPr>
          <w:bCs/>
        </w:rPr>
      </w:pPr>
      <w:r w:rsidRPr="004F26D1">
        <w:rPr>
          <w:b/>
          <w:bCs/>
        </w:rPr>
        <w:t>Registration</w:t>
      </w:r>
    </w:p>
    <w:p w:rsidR="004F26D1" w:rsidRPr="004F26D1" w:rsidRDefault="004F26D1" w:rsidP="004F26D1">
      <w:pPr>
        <w:rPr>
          <w:bCs/>
        </w:rPr>
      </w:pPr>
      <w:r w:rsidRPr="004F26D1">
        <w:rPr>
          <w:bCs/>
        </w:rPr>
        <w:t>(1) Deadlines.</w:t>
      </w:r>
    </w:p>
    <w:p w:rsidR="004F26D1" w:rsidRPr="004F26D1" w:rsidRDefault="004F26D1" w:rsidP="004F26D1">
      <w:pPr>
        <w:rPr>
          <w:bCs/>
        </w:rPr>
      </w:pPr>
      <w:r w:rsidRPr="004F26D1">
        <w:rPr>
          <w:bCs/>
        </w:rPr>
        <w:t>(a) Each source that is a WEB source on or before the Program Trigger Date must register by submitting the initial Certificate required in OAR 340-228-0440(2) to the Department no later than 180 days after the program trigger date.</w:t>
      </w:r>
    </w:p>
    <w:p w:rsidR="004F26D1" w:rsidRPr="004F26D1" w:rsidRDefault="004F26D1" w:rsidP="004F26D1">
      <w:pPr>
        <w:rPr>
          <w:bCs/>
        </w:rPr>
      </w:pPr>
      <w:r w:rsidRPr="004F26D1">
        <w:rPr>
          <w:bCs/>
        </w:rPr>
        <w: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t>
      </w:r>
    </w:p>
    <w:p w:rsidR="004F26D1" w:rsidRPr="004F26D1" w:rsidRDefault="004F26D1" w:rsidP="004F26D1">
      <w:pPr>
        <w:rPr>
          <w:bCs/>
        </w:rPr>
      </w:pPr>
      <w:r w:rsidRPr="004F26D1">
        <w:rPr>
          <w:bCs/>
        </w:rPr>
        <w:t>(c) Any new WEB source must register by submitting the initial Certificate required in OAR 340-228-0440(2) to the Department before commencing operation.</w:t>
      </w:r>
    </w:p>
    <w:p w:rsidR="004F26D1" w:rsidRPr="004F26D1" w:rsidRDefault="004F26D1" w:rsidP="004F26D1">
      <w:pPr>
        <w:rPr>
          <w:bCs/>
        </w:rPr>
      </w:pPr>
      <w:r w:rsidRPr="004F26D1">
        <w:rPr>
          <w:bCs/>
        </w:rPr>
        <w:t>(2) Any allocation, transfer or deduction of allowance to or from the compliance account of a WEB source does not require revision of the WEB source's operating permit.</w:t>
      </w:r>
    </w:p>
    <w:p w:rsidR="004F26D1" w:rsidRPr="004F26D1" w:rsidRDefault="004F26D1" w:rsidP="004F26D1">
      <w:pPr>
        <w:rPr>
          <w:bCs/>
        </w:rPr>
      </w:pPr>
      <w:r w:rsidRPr="004F26D1">
        <w:rPr>
          <w:bCs/>
        </w:rPr>
        <w: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RDefault="004F26D1" w:rsidP="004F26D1">
      <w:pPr>
        <w:rPr>
          <w:bCs/>
        </w:rPr>
      </w:pPr>
      <w:r w:rsidRPr="004F26D1">
        <w:rPr>
          <w:b/>
          <w:bCs/>
        </w:rPr>
        <w:t>Allowance Allocations</w:t>
      </w:r>
    </w:p>
    <w:p w:rsidR="004F26D1" w:rsidRPr="004F26D1" w:rsidRDefault="004F26D1" w:rsidP="004F26D1">
      <w:pPr>
        <w:rPr>
          <w:bCs/>
        </w:rPr>
      </w:pPr>
      <w:r w:rsidRPr="004F26D1">
        <w:rPr>
          <w:bCs/>
        </w:rPr>
        <w: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t>
      </w:r>
    </w:p>
    <w:p w:rsidR="004F26D1" w:rsidRPr="004F26D1" w:rsidRDefault="004F26D1" w:rsidP="004F26D1">
      <w:pPr>
        <w:rPr>
          <w:bCs/>
        </w:rPr>
      </w:pPr>
      <w:r w:rsidRPr="004F26D1">
        <w:rPr>
          <w:bCs/>
        </w:rPr>
        <w:t>(2) The Tracking System Administrator must assign a serial number to each allowance in accordance with State Implementation Plan Section 5.5.2.3.3(f).</w:t>
      </w:r>
    </w:p>
    <w:p w:rsidR="004F26D1" w:rsidRPr="004F26D1" w:rsidRDefault="004F26D1" w:rsidP="004F26D1">
      <w:pPr>
        <w:rPr>
          <w:bCs/>
        </w:rPr>
      </w:pPr>
      <w:r w:rsidRPr="004F26D1">
        <w:rPr>
          <w:bCs/>
        </w:rPr>
        <w:t>(3) All allowances must be allocated, recorded, transferred, or used as whole allowances. To determine the number of whole allowances, the number of allowances must be rounded down for decimals less than 0.50 and rounded up for decimals of 0.50 or greater.</w:t>
      </w:r>
    </w:p>
    <w:p w:rsidR="004F26D1" w:rsidRPr="004F26D1" w:rsidRDefault="004F26D1" w:rsidP="004F26D1">
      <w:pPr>
        <w:rPr>
          <w:bCs/>
        </w:rPr>
      </w:pPr>
      <w:r w:rsidRPr="004F26D1">
        <w:rPr>
          <w:bCs/>
        </w:rPr>
        <w: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t>
      </w:r>
    </w:p>
    <w:p w:rsidR="004F26D1" w:rsidRPr="004F26D1" w:rsidRDefault="004F26D1" w:rsidP="004F26D1">
      <w:pPr>
        <w:rPr>
          <w:bCs/>
        </w:rPr>
      </w:pPr>
      <w:r w:rsidRPr="004F26D1">
        <w:rPr>
          <w:bCs/>
        </w:rPr>
        <w: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t>
      </w:r>
    </w:p>
    <w:p w:rsidR="004F26D1" w:rsidRPr="004F26D1" w:rsidRDefault="004F26D1" w:rsidP="004F26D1">
      <w:pPr>
        <w:rPr>
          <w:bCs/>
        </w:rPr>
      </w:pPr>
      <w:r w:rsidRPr="004F26D1">
        <w:rPr>
          <w:bCs/>
        </w:rPr>
        <w: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t>
      </w:r>
    </w:p>
    <w:p w:rsidR="004F26D1" w:rsidRPr="004F26D1" w:rsidRDefault="004F26D1" w:rsidP="004F26D1">
      <w:pPr>
        <w:rPr>
          <w:bCs/>
        </w:rPr>
      </w:pPr>
      <w:r w:rsidRPr="004F26D1">
        <w:rPr>
          <w:bCs/>
        </w:rPr>
        <w: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t>
      </w:r>
    </w:p>
    <w:p w:rsidR="004F26D1" w:rsidRPr="004F26D1" w:rsidRDefault="004F26D1" w:rsidP="004F26D1">
      <w:pPr>
        <w:rPr>
          <w:bCs/>
        </w:rPr>
      </w:pPr>
      <w:r w:rsidRPr="004F26D1">
        <w:rPr>
          <w:bCs/>
        </w:rPr>
        <w: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t>
      </w:r>
    </w:p>
    <w:p w:rsidR="004F26D1" w:rsidRPr="004F26D1" w:rsidRDefault="004F26D1" w:rsidP="004F26D1">
      <w:pPr>
        <w:rPr>
          <w:bCs/>
        </w:rPr>
      </w:pPr>
      <w:r w:rsidRPr="004F26D1">
        <w:rPr>
          <w:bCs/>
        </w:rPr>
        <w:t>(6) Request for allowances for new WEB sources or modified WEB Sources.</w:t>
      </w:r>
    </w:p>
    <w:p w:rsidR="004F26D1" w:rsidRPr="004F26D1" w:rsidRDefault="004F26D1" w:rsidP="004F26D1">
      <w:pPr>
        <w:rPr>
          <w:bCs/>
        </w:rPr>
      </w:pPr>
      <w:r w:rsidRPr="004F26D1">
        <w:rPr>
          <w:bCs/>
        </w:rPr>
        <w: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t>
      </w:r>
    </w:p>
    <w:p w:rsidR="004F26D1" w:rsidRPr="004F26D1" w:rsidRDefault="004F26D1" w:rsidP="004F26D1">
      <w:pPr>
        <w:rPr>
          <w:bCs/>
        </w:rPr>
      </w:pPr>
      <w:r w:rsidRPr="004F26D1">
        <w:rPr>
          <w:bCs/>
        </w:rPr>
        <w:t>(A) A new WEB source is eligible to apply for an annual allocation equal to the permitted annual SO2 emission limit for that source after the source has commenced operation.</w:t>
      </w:r>
    </w:p>
    <w:p w:rsidR="004F26D1" w:rsidRPr="004F26D1" w:rsidRDefault="004F26D1" w:rsidP="004F26D1">
      <w:pPr>
        <w:rPr>
          <w:bCs/>
        </w:rPr>
      </w:pPr>
      <w:r w:rsidRPr="004F26D1">
        <w:rPr>
          <w:bCs/>
        </w:rPr>
        <w: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t>
      </w:r>
    </w:p>
    <w:p w:rsidR="004F26D1" w:rsidRPr="004F26D1" w:rsidRDefault="004F26D1" w:rsidP="004F26D1">
      <w:pPr>
        <w:rPr>
          <w:bCs/>
        </w:rPr>
      </w:pPr>
      <w:r w:rsidRPr="004F26D1">
        <w:rPr>
          <w:bCs/>
        </w:rPr>
        <w:t>(C) A source that has received a retired source exemption under OAR 340-228-0430(4) is not eligible to apply for an allocation from the new source set-aside.</w:t>
      </w:r>
    </w:p>
    <w:p w:rsidR="004F26D1" w:rsidRPr="004F26D1" w:rsidRDefault="004F26D1" w:rsidP="004F26D1">
      <w:pPr>
        <w:rPr>
          <w:bCs/>
        </w:rPr>
      </w:pPr>
      <w:r w:rsidRPr="004F26D1">
        <w:rPr>
          <w:bCs/>
        </w:rPr>
        <w:t>(b) The application for an allocation from the new source set-aside must contain the following information:</w:t>
      </w:r>
    </w:p>
    <w:p w:rsidR="004F26D1" w:rsidRPr="004F26D1" w:rsidRDefault="004F26D1" w:rsidP="00E63573">
      <w:pPr>
        <w:rPr>
          <w:bCs/>
        </w:rPr>
      </w:pPr>
      <w:r w:rsidRPr="004F26D1">
        <w:rPr>
          <w:bCs/>
        </w:rPr>
        <w:t>(A) for an existing WEB source, documentation of the production capacity before and after the new permit;</w:t>
      </w:r>
    </w:p>
    <w:p w:rsidR="004F26D1" w:rsidRPr="004F26D1" w:rsidRDefault="004F26D1" w:rsidP="00422795">
      <w:pPr>
        <w:rPr>
          <w:bCs/>
        </w:rPr>
      </w:pPr>
      <w:r w:rsidRPr="004F26D1">
        <w:rPr>
          <w:bCs/>
        </w:rPr>
        <w:t>(B) for new WEB sources, documentation of the actual date and a copy of the permit.</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RDefault="004F26D1" w:rsidP="004F26D1">
      <w:pPr>
        <w:rPr>
          <w:bCs/>
        </w:rPr>
      </w:pPr>
      <w:r w:rsidRPr="004F26D1">
        <w:rPr>
          <w:b/>
          <w:bCs/>
        </w:rPr>
        <w:t>Establishment of Accounts</w:t>
      </w:r>
    </w:p>
    <w:p w:rsidR="004F26D1" w:rsidRPr="004F26D1" w:rsidRDefault="004F26D1" w:rsidP="004F26D1">
      <w:pPr>
        <w:rPr>
          <w:bCs/>
        </w:rPr>
      </w:pPr>
      <w:r w:rsidRPr="004F26D1">
        <w:rPr>
          <w:bCs/>
        </w:rPr>
        <w: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t>
      </w:r>
    </w:p>
    <w:p w:rsidR="004F26D1" w:rsidRPr="004F26D1" w:rsidRDefault="004F26D1" w:rsidP="004F26D1">
      <w:pPr>
        <w:rPr>
          <w:bCs/>
        </w:rPr>
      </w:pPr>
      <w:r w:rsidRPr="004F26D1">
        <w:rPr>
          <w:bCs/>
        </w:rPr>
        <w: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t>
      </w:r>
    </w:p>
    <w:p w:rsidR="004F26D1" w:rsidRPr="004F26D1" w:rsidRDefault="004F26D1" w:rsidP="004F26D1">
      <w:pPr>
        <w:rPr>
          <w:bCs/>
        </w:rPr>
      </w:pPr>
      <w:r w:rsidRPr="004F26D1">
        <w:rPr>
          <w:bCs/>
        </w:rPr>
        <w:t>(b) The WEB source or organization name;</w:t>
      </w:r>
    </w:p>
    <w:p w:rsidR="004F26D1" w:rsidRPr="004F26D1" w:rsidRDefault="004F26D1" w:rsidP="004F26D1">
      <w:pPr>
        <w:rPr>
          <w:bCs/>
        </w:rPr>
      </w:pPr>
      <w:r w:rsidRPr="004F26D1">
        <w:rPr>
          <w:bCs/>
        </w:rPr>
        <w:t>(c) The type of account to be opened; and</w:t>
      </w:r>
    </w:p>
    <w:p w:rsidR="004F26D1" w:rsidRPr="004F26D1" w:rsidRDefault="004F26D1" w:rsidP="004F26D1">
      <w:pPr>
        <w:rPr>
          <w:bCs/>
        </w:rPr>
      </w:pPr>
      <w:r w:rsidRPr="004F26D1">
        <w:rPr>
          <w:bCs/>
        </w:rPr>
        <w:t>(d) A signed certification of truth and accuracy by the Account Representative according to OAR 340-228-0440(3)(b) for compliance accounts and certification of truth and accuracy by the Account Representative according to 340-228-0470(4) for general accounts.</w:t>
      </w:r>
    </w:p>
    <w:p w:rsidR="004F26D1" w:rsidRPr="004F26D1" w:rsidRDefault="004F26D1" w:rsidP="004F26D1">
      <w:pPr>
        <w:rPr>
          <w:bCs/>
        </w:rPr>
      </w:pPr>
      <w:r w:rsidRPr="004F26D1">
        <w:rPr>
          <w:bCs/>
        </w:rPr>
        <w: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t>
      </w:r>
    </w:p>
    <w:p w:rsidR="004F26D1" w:rsidRPr="004F26D1" w:rsidRDefault="004F26D1" w:rsidP="004F26D1">
      <w:pPr>
        <w:rPr>
          <w:bCs/>
        </w:rPr>
      </w:pPr>
      <w:r w:rsidRPr="004F26D1">
        <w:rPr>
          <w:bCs/>
        </w:rPr>
        <w:t>(3) Identification and Certification of an Account Representative for General Accounts.</w:t>
      </w:r>
    </w:p>
    <w:p w:rsidR="004F26D1" w:rsidRPr="004F26D1" w:rsidRDefault="004F26D1" w:rsidP="004F26D1">
      <w:pPr>
        <w:rPr>
          <w:bCs/>
        </w:rPr>
      </w:pPr>
      <w:r w:rsidRPr="004F26D1">
        <w:rPr>
          <w:bCs/>
        </w:rPr>
        <w:t>(a) The Account Representative must be appointed by an agreement that makes the representations, actions, inactions, or submissions of the Account Representative binding on all persons who have an ownership interest with respect to allowances held in the general account.</w:t>
      </w:r>
    </w:p>
    <w:p w:rsidR="004F26D1" w:rsidRPr="004F26D1" w:rsidRDefault="004F26D1" w:rsidP="004F26D1">
      <w:pPr>
        <w:rPr>
          <w:bCs/>
        </w:rPr>
      </w:pPr>
      <w:r w:rsidRPr="004F26D1">
        <w:rPr>
          <w:bCs/>
        </w:rPr>
        <w:t>(b) The Account Representative must submit to the Tracking System Administrator a signed and dated Account Certificate of Representation (Certificate) that contains the following elements:</w:t>
      </w:r>
    </w:p>
    <w:p w:rsidR="004F26D1" w:rsidRPr="004F26D1" w:rsidRDefault="004F26D1" w:rsidP="004F26D1">
      <w:pPr>
        <w:rPr>
          <w:bCs/>
        </w:rPr>
      </w:pPr>
      <w:r w:rsidRPr="004F26D1">
        <w:rPr>
          <w:bCs/>
        </w:rPr>
        <w:t>(A) The name, address, e-mail (if available), telephone, and facsimile number of the Account Representative and any alternate;</w:t>
      </w:r>
    </w:p>
    <w:p w:rsidR="004F26D1" w:rsidRPr="004F26D1" w:rsidRDefault="004F26D1" w:rsidP="004F26D1">
      <w:pPr>
        <w:rPr>
          <w:bCs/>
        </w:rPr>
      </w:pPr>
      <w:r w:rsidRPr="004F26D1">
        <w:rPr>
          <w:bCs/>
        </w:rPr>
        <w:t>(B) The organization's name;</w:t>
      </w:r>
    </w:p>
    <w:p w:rsidR="004F26D1" w:rsidRPr="004F26D1" w:rsidRDefault="004F26D1" w:rsidP="004F26D1">
      <w:pPr>
        <w:rPr>
          <w:bCs/>
        </w:rPr>
      </w:pPr>
      <w:r w:rsidRPr="004F26D1">
        <w:rPr>
          <w:bCs/>
        </w:rPr>
        <w: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t>
      </w:r>
    </w:p>
    <w:p w:rsidR="004F26D1" w:rsidRPr="004F26D1" w:rsidRDefault="004F26D1" w:rsidP="004F26D1">
      <w:pPr>
        <w:rPr>
          <w:bCs/>
        </w:rPr>
      </w:pPr>
      <w:r w:rsidRPr="004F26D1">
        <w:rPr>
          <w:bCs/>
        </w:rPr>
        <w: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t>
      </w:r>
    </w:p>
    <w:p w:rsidR="004F26D1" w:rsidRPr="004F26D1" w:rsidRDefault="004F26D1" w:rsidP="004F26D1">
      <w:pPr>
        <w:rPr>
          <w:bCs/>
        </w:rPr>
      </w:pPr>
      <w:r w:rsidRPr="004F26D1">
        <w:rPr>
          <w:bCs/>
        </w:rPr>
        <w: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t>
      </w:r>
    </w:p>
    <w:p w:rsidR="004F26D1" w:rsidRPr="004F26D1" w:rsidRDefault="004F26D1" w:rsidP="004F26D1">
      <w:pPr>
        <w:rPr>
          <w:bCs/>
        </w:rPr>
      </w:pPr>
      <w:r w:rsidRPr="004F26D1">
        <w:rPr>
          <w:bCs/>
        </w:rPr>
        <w: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4F26D1" w:rsidRPr="004F26D1" w:rsidRDefault="004F26D1" w:rsidP="00C93E34">
      <w:pPr>
        <w:rPr>
          <w:bCs/>
        </w:rPr>
      </w:pPr>
      <w:r w:rsidRPr="004F26D1">
        <w:rPr>
          <w:bCs/>
        </w:rPr>
        <w: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t>
      </w:r>
    </w:p>
    <w:p w:rsidR="004F26D1" w:rsidRPr="004F26D1" w:rsidRDefault="004F26D1" w:rsidP="00422795">
      <w:pPr>
        <w:rPr>
          <w:bCs/>
        </w:rPr>
      </w:pPr>
      <w:r w:rsidRPr="004F26D1">
        <w:rPr>
          <w:bCs/>
        </w:rPr>
        <w:t>(6) Changes to the Account. Any change to the information required in the application for an existing account under OAR 340-228-0470(1) requires a revision of the application.</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RDefault="004F26D1" w:rsidP="004F26D1">
      <w:pPr>
        <w:rPr>
          <w:bCs/>
        </w:rPr>
      </w:pPr>
      <w:r w:rsidRPr="004F26D1">
        <w:rPr>
          <w:b/>
          <w:bCs/>
        </w:rPr>
        <w:t xml:space="preserve">Monitoring, Recordkeeping and Reporting </w:t>
      </w:r>
    </w:p>
    <w:p w:rsidR="004F26D1" w:rsidRPr="004F26D1" w:rsidRDefault="004F26D1" w:rsidP="004F26D1">
      <w:pPr>
        <w:rPr>
          <w:bCs/>
        </w:rPr>
      </w:pPr>
      <w:r w:rsidRPr="004F26D1">
        <w:rPr>
          <w:bCs/>
        </w:rPr>
        <w:t>(1) General Requirements on Monitoring Methods.</w:t>
      </w:r>
    </w:p>
    <w:p w:rsidR="004F26D1" w:rsidRPr="004F26D1" w:rsidRDefault="004F26D1" w:rsidP="004F26D1">
      <w:pPr>
        <w:rPr>
          <w:bCs/>
        </w:rPr>
      </w:pPr>
      <w:r w:rsidRPr="004F26D1">
        <w:rPr>
          <w:bCs/>
        </w:rPr>
        <w:t>(a) For each SO2 emitting unit at a WEB source the owner or operator must comply with the following, as applicable, to monitor and record SO2 mass emissions:</w:t>
      </w:r>
    </w:p>
    <w:p w:rsidR="004F26D1" w:rsidRPr="004F26D1" w:rsidRDefault="004F26D1" w:rsidP="004F26D1">
      <w:pPr>
        <w:rPr>
          <w:bCs/>
        </w:rPr>
      </w:pPr>
      <w:r w:rsidRPr="004F26D1">
        <w:rPr>
          <w:bCs/>
        </w:rPr>
        <w:t>(A) If a unit is subject to 40 CFR Part 75 (2003) under a requirement separate from the WEB Trading Program, the unit must meet the requirements contained in Part 75 with respect to monitoring, recording and reporting SO2 mass emissions.</w:t>
      </w:r>
    </w:p>
    <w:p w:rsidR="004F26D1" w:rsidRPr="004F26D1" w:rsidRDefault="004F26D1" w:rsidP="004F26D1">
      <w:pPr>
        <w:rPr>
          <w:bCs/>
        </w:rPr>
      </w:pPr>
      <w:r w:rsidRPr="004F26D1">
        <w:rPr>
          <w:bCs/>
        </w:rPr>
        <w:t>(B) If a unit is not subject to 40 CFR Part 75 (2003) under a requirement separate from the WEB Trading Program, a unit must use one of the following monitoring methods, as applicable:</w:t>
      </w:r>
    </w:p>
    <w:p w:rsidR="004F26D1" w:rsidRPr="004F26D1" w:rsidRDefault="004F26D1" w:rsidP="004F26D1">
      <w:pPr>
        <w:rPr>
          <w:bCs/>
        </w:rPr>
      </w:pPr>
      <w:r w:rsidRPr="004F26D1">
        <w:rPr>
          <w:bCs/>
        </w:rPr>
        <w:t>(i) A continuous emission monitoring system (CEMS) for SO2 and flow that complies with all applicable monitoring provisions in 40 CFR Part 75;</w:t>
      </w:r>
    </w:p>
    <w:p w:rsidR="004F26D1" w:rsidRPr="004F26D1" w:rsidRDefault="004F26D1" w:rsidP="004F26D1">
      <w:pPr>
        <w:rPr>
          <w:bCs/>
        </w:rPr>
      </w:pPr>
      <w:r w:rsidRPr="004F26D1">
        <w:rPr>
          <w:bCs/>
        </w:rPr>
        <w:t>(ii) If the unit is a gas- or oil-fired combustion device, the excepted monitoring methodology in Appendix D to 40 CFR Part 75, or, if applicable, the low mass emissions (LME) provisions (with respect to SO2 mass emissions only) of section 75.19 of 40 CFR Part 75; or</w:t>
      </w:r>
    </w:p>
    <w:p w:rsidR="004F26D1" w:rsidRPr="004F26D1" w:rsidRDefault="004F26D1" w:rsidP="004F26D1">
      <w:pPr>
        <w:rPr>
          <w:bCs/>
        </w:rPr>
      </w:pPr>
      <w:r w:rsidRPr="004F26D1">
        <w:rPr>
          <w:bCs/>
        </w:rPr>
        <w:t>(iii) One of the optional WEB protocols, if applicable, in Appendix A to this Rule; or</w:t>
      </w:r>
    </w:p>
    <w:p w:rsidR="004F26D1" w:rsidRPr="004F26D1" w:rsidRDefault="004F26D1" w:rsidP="004F26D1">
      <w:pPr>
        <w:rPr>
          <w:bCs/>
        </w:rPr>
      </w:pPr>
      <w:r w:rsidRPr="004F26D1">
        <w:rPr>
          <w:bCs/>
        </w:rPr>
        <w:t>(iv) A monitoring plan for site-specific monitoring that the source submits for approval by the Department and by the U.S. Environmental Protection Agency in accordance with OAR 340-228-0480(8)(e).</w:t>
      </w:r>
    </w:p>
    <w:p w:rsidR="004F26D1" w:rsidRPr="004F26D1" w:rsidRDefault="004F26D1" w:rsidP="004F26D1">
      <w:pPr>
        <w:rPr>
          <w:bCs/>
        </w:rPr>
      </w:pPr>
      <w:r w:rsidRPr="004F26D1">
        <w:rPr>
          <w:bCs/>
        </w:rPr>
        <w: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t>
      </w:r>
    </w:p>
    <w:p w:rsidR="004F26D1" w:rsidRPr="004F26D1" w:rsidRDefault="004F26D1" w:rsidP="004F26D1">
      <w:pPr>
        <w:rPr>
          <w:bCs/>
        </w:rPr>
      </w:pPr>
      <w:r w:rsidRPr="004F26D1">
        <w:rPr>
          <w:bCs/>
        </w:rPr>
        <w:t>(b) Notwithstanding OAR 340-228-0480(1)(a), the owner or operator of a unit that meets one of the conditions of 340-228-0480(1)(b)(A) may elect to have the provisions of this 340-228-0480(1)(b) apply to that unit.</w:t>
      </w:r>
    </w:p>
    <w:p w:rsidR="004F26D1" w:rsidRPr="004F26D1" w:rsidRDefault="004F26D1" w:rsidP="004F26D1">
      <w:pPr>
        <w:rPr>
          <w:bCs/>
        </w:rPr>
      </w:pPr>
      <w:r w:rsidRPr="004F26D1">
        <w:rPr>
          <w:bCs/>
        </w:rPr>
        <w:t>(A) Any of the following units may implement OAR 340-228-0480(1)(b):</w:t>
      </w:r>
    </w:p>
    <w:p w:rsidR="004F26D1" w:rsidRPr="004F26D1" w:rsidRDefault="004F26D1" w:rsidP="004F26D1">
      <w:pPr>
        <w:rPr>
          <w:bCs/>
        </w:rPr>
      </w:pPr>
      <w:r w:rsidRPr="004F26D1">
        <w:rPr>
          <w:bCs/>
        </w:rPr>
        <w:t>(i) Any smelting operation where all of the emissions from the operation are not ducted to a stack; or</w:t>
      </w:r>
    </w:p>
    <w:p w:rsidR="004F26D1" w:rsidRPr="004F26D1" w:rsidRDefault="004F26D1" w:rsidP="004F26D1">
      <w:pPr>
        <w:rPr>
          <w:bCs/>
        </w:rPr>
      </w:pPr>
      <w:r w:rsidRPr="004F26D1">
        <w:rPr>
          <w:bCs/>
        </w:rPr>
        <w:t>(ii) Any flare, except to the extent such flares are used as a fuel gas combustion device at a petroleum refinery.</w:t>
      </w:r>
    </w:p>
    <w:p w:rsidR="004F26D1" w:rsidRPr="004F26D1" w:rsidRDefault="004F26D1" w:rsidP="004F26D1">
      <w:pPr>
        <w:rPr>
          <w:bCs/>
        </w:rPr>
      </w:pPr>
      <w:r w:rsidRPr="004F26D1">
        <w:rPr>
          <w:bCs/>
        </w:rPr>
        <w:t>(iii) Any other type of unit without add-on SO2 control equipment, if no control level was assumed for the WEB source in establishing the floor level (and reducible allocation) provided in Section 5.5.2.3.3.a of the State Implementation Plan.</w:t>
      </w:r>
    </w:p>
    <w:p w:rsidR="004F26D1" w:rsidRPr="004F26D1" w:rsidRDefault="004F26D1" w:rsidP="004F26D1">
      <w:pPr>
        <w:rPr>
          <w:bCs/>
        </w:rPr>
      </w:pPr>
      <w:r w:rsidRPr="004F26D1">
        <w:rPr>
          <w:bCs/>
        </w:rPr>
        <w: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t>
      </w:r>
    </w:p>
    <w:p w:rsidR="004F26D1" w:rsidRPr="004F26D1" w:rsidRDefault="004F26D1" w:rsidP="004F26D1">
      <w:pPr>
        <w:rPr>
          <w:bCs/>
        </w:rPr>
      </w:pPr>
      <w:r w:rsidRPr="004F26D1">
        <w:rPr>
          <w:bCs/>
        </w:rPr>
        <w:t>(i) A notice of all units at the applicable source, specifying which of the units are covered by OAR 340-228-0480(1)(b);</w:t>
      </w:r>
    </w:p>
    <w:p w:rsidR="004F26D1" w:rsidRPr="004F26D1" w:rsidRDefault="004F26D1" w:rsidP="004F26D1">
      <w:pPr>
        <w:rPr>
          <w:bCs/>
        </w:rPr>
      </w:pPr>
      <w:r w:rsidRPr="004F26D1">
        <w:rPr>
          <w:bCs/>
        </w:rPr>
        <w: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t>
      </w:r>
    </w:p>
    <w:p w:rsidR="004F26D1" w:rsidRPr="004F26D1" w:rsidRDefault="004F26D1" w:rsidP="004F26D1">
      <w:pPr>
        <w:rPr>
          <w:bCs/>
        </w:rPr>
      </w:pPr>
      <w:r w:rsidRPr="004F26D1">
        <w:rPr>
          <w:bCs/>
        </w:rPr>
        <w:t>(iii) An identification of any such units that are permanently retired.</w:t>
      </w:r>
    </w:p>
    <w:p w:rsidR="004F26D1" w:rsidRPr="004F26D1" w:rsidRDefault="004F26D1" w:rsidP="004F26D1">
      <w:pPr>
        <w:rPr>
          <w:bCs/>
        </w:rPr>
      </w:pPr>
      <w:r w:rsidRPr="004F26D1">
        <w:rPr>
          <w:bCs/>
        </w:rPr>
        <w: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t>
      </w:r>
    </w:p>
    <w:p w:rsidR="004F26D1" w:rsidRPr="004F26D1" w:rsidRDefault="004F26D1" w:rsidP="004F26D1">
      <w:pPr>
        <w:rPr>
          <w:bCs/>
        </w:rPr>
      </w:pPr>
      <w:r w:rsidRPr="004F26D1">
        <w:rPr>
          <w:bCs/>
        </w:rPr>
        <w: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t>
      </w:r>
    </w:p>
    <w:p w:rsidR="004F26D1" w:rsidRPr="004F26D1" w:rsidRDefault="004F26D1" w:rsidP="004F26D1">
      <w:pPr>
        <w:rPr>
          <w:bCs/>
        </w:rPr>
      </w:pPr>
      <w:r w:rsidRPr="004F26D1">
        <w:rPr>
          <w:bCs/>
        </w:rPr>
        <w: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t>
      </w:r>
    </w:p>
    <w:p w:rsidR="004F26D1" w:rsidRPr="004F26D1" w:rsidRDefault="004F26D1" w:rsidP="004F26D1">
      <w:pPr>
        <w:rPr>
          <w:bCs/>
        </w:rPr>
      </w:pPr>
      <w:r w:rsidRPr="004F26D1">
        <w:rPr>
          <w:bCs/>
        </w:rPr>
        <w: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t>
      </w:r>
    </w:p>
    <w:p w:rsidR="004F26D1" w:rsidRPr="004F26D1" w:rsidRDefault="004F26D1" w:rsidP="004F26D1">
      <w:pPr>
        <w:rPr>
          <w:bCs/>
        </w:rPr>
      </w:pPr>
      <w:r w:rsidRPr="004F26D1">
        <w:rPr>
          <w:bCs/>
        </w:rPr>
        <w:t>(G) The remaining provisions of OAR 340-228-0480 do not apply to units covered by this subsection except where otherwise noted.</w:t>
      </w:r>
    </w:p>
    <w:p w:rsidR="004F26D1" w:rsidRPr="004F26D1" w:rsidRDefault="004F26D1" w:rsidP="004F26D1">
      <w:pPr>
        <w:rPr>
          <w:bCs/>
        </w:rPr>
      </w:pPr>
      <w:r w:rsidRPr="004F26D1">
        <w:rPr>
          <w:bCs/>
        </w:rPr>
        <w: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t>
      </w:r>
    </w:p>
    <w:p w:rsidR="004F26D1" w:rsidRPr="004F26D1" w:rsidRDefault="004F26D1" w:rsidP="004F26D1">
      <w:pPr>
        <w:rPr>
          <w:bCs/>
        </w:rPr>
      </w:pPr>
      <w:r w:rsidRPr="004F26D1">
        <w:rPr>
          <w:bCs/>
        </w:rPr>
        <w: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t>
      </w:r>
    </w:p>
    <w:p w:rsidR="004F26D1" w:rsidRPr="004F26D1" w:rsidRDefault="004F26D1" w:rsidP="004F26D1">
      <w:pPr>
        <w:rPr>
          <w:bCs/>
        </w:rPr>
      </w:pPr>
      <w:r w:rsidRPr="004F26D1">
        <w:rPr>
          <w:bCs/>
        </w:rPr>
        <w: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t>
      </w:r>
    </w:p>
    <w:p w:rsidR="004F26D1" w:rsidRPr="004F26D1" w:rsidRDefault="004F26D1" w:rsidP="004F26D1">
      <w:pPr>
        <w:rPr>
          <w:bCs/>
        </w:rPr>
      </w:pPr>
      <w:r w:rsidRPr="004F26D1">
        <w:rPr>
          <w:bCs/>
        </w:rPr>
        <w:t>(B) Operate an SO2 emitting unit so as to discharge, or allow to be discharged, SO2 emissions to the atmosphere without accounting for these emissions in accordance with the applicable provisions of this rule;</w:t>
      </w:r>
    </w:p>
    <w:p w:rsidR="004F26D1" w:rsidRPr="004F26D1" w:rsidRDefault="004F26D1" w:rsidP="004F26D1">
      <w:pPr>
        <w:rPr>
          <w:bCs/>
        </w:rPr>
      </w:pPr>
      <w:r w:rsidRPr="004F26D1">
        <w:rPr>
          <w:bCs/>
        </w:rPr>
        <w: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t>
      </w:r>
    </w:p>
    <w:p w:rsidR="004F26D1" w:rsidRPr="004F26D1" w:rsidRDefault="004F26D1" w:rsidP="004F26D1">
      <w:pPr>
        <w:rPr>
          <w:bCs/>
        </w:rPr>
      </w:pPr>
      <w:r w:rsidRPr="004F26D1">
        <w:rPr>
          <w:bCs/>
        </w:rPr>
        <w:t>(D) Retire or permanently discontinue use of an approved monitoring method, except under one of the following circumstances:</w:t>
      </w:r>
    </w:p>
    <w:p w:rsidR="004F26D1" w:rsidRPr="004F26D1" w:rsidRDefault="004F26D1" w:rsidP="004F26D1">
      <w:pPr>
        <w:rPr>
          <w:bCs/>
        </w:rPr>
      </w:pPr>
      <w:r w:rsidRPr="004F26D1">
        <w:rPr>
          <w:bCs/>
        </w:rPr>
        <w:t>(i) During a period when the unit is exempt from the requirements of this rule, including retirement of a unit as addressed in OAR 340-228-0480(1)(a)(3);</w:t>
      </w:r>
    </w:p>
    <w:p w:rsidR="004F26D1" w:rsidRPr="004F26D1" w:rsidRDefault="004F26D1" w:rsidP="004F26D1">
      <w:pPr>
        <w:rPr>
          <w:bCs/>
        </w:rPr>
      </w:pPr>
      <w:r w:rsidRPr="004F26D1">
        <w:rPr>
          <w:bCs/>
        </w:rPr>
        <w:t>(ii) The owner or operator is monitoring emissions from the unit with another certified monitoring method approved under this rule for use at the unit that provides data for the same parameter as the retired or discontinued monitoring method; or</w:t>
      </w:r>
    </w:p>
    <w:p w:rsidR="004F26D1" w:rsidRPr="004F26D1" w:rsidRDefault="004F26D1" w:rsidP="004F26D1">
      <w:pPr>
        <w:rPr>
          <w:bCs/>
        </w:rPr>
      </w:pPr>
      <w:r w:rsidRPr="004F26D1">
        <w:rPr>
          <w:bCs/>
        </w:rPr>
        <w: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t>
      </w:r>
    </w:p>
    <w:p w:rsidR="004F26D1" w:rsidRPr="004F26D1" w:rsidRDefault="004F26D1" w:rsidP="004F26D1">
      <w:pPr>
        <w:rPr>
          <w:bCs/>
        </w:rPr>
      </w:pPr>
      <w:r w:rsidRPr="004F26D1">
        <w:rPr>
          <w:bCs/>
        </w:rPr>
        <w:t>(2) Monitoring Plan.</w:t>
      </w:r>
    </w:p>
    <w:p w:rsidR="004F26D1" w:rsidRPr="004F26D1" w:rsidRDefault="004F26D1" w:rsidP="004F26D1">
      <w:pPr>
        <w:rPr>
          <w:bCs/>
        </w:rPr>
      </w:pPr>
      <w:r w:rsidRPr="004F26D1">
        <w:rPr>
          <w:bCs/>
        </w:rPr>
        <w:t>(a) General Provisions. The owner or operator of an SO2 emitting unit that uses a monitoring method under OAR 340-228-0480(1)(a)(A) must meet the following requirements:</w:t>
      </w:r>
    </w:p>
    <w:p w:rsidR="004F26D1" w:rsidRPr="004F26D1" w:rsidRDefault="004F26D1" w:rsidP="004F26D1">
      <w:pPr>
        <w:rPr>
          <w:bCs/>
        </w:rPr>
      </w:pPr>
      <w:r w:rsidRPr="004F26D1">
        <w:rPr>
          <w:bCs/>
        </w:rPr>
        <w: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t>
      </w:r>
    </w:p>
    <w:p w:rsidR="004F26D1" w:rsidRPr="004F26D1" w:rsidRDefault="004F26D1" w:rsidP="004F26D1">
      <w:pPr>
        <w:rPr>
          <w:bCs/>
        </w:rPr>
      </w:pPr>
      <w:r w:rsidRPr="004F26D1">
        <w:rPr>
          <w:bCs/>
        </w:rPr>
        <w: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t>
      </w:r>
    </w:p>
    <w:p w:rsidR="004F26D1" w:rsidRPr="004F26D1" w:rsidRDefault="004F26D1" w:rsidP="004F26D1">
      <w:pPr>
        <w:rPr>
          <w:bCs/>
        </w:rPr>
      </w:pPr>
      <w:r w:rsidRPr="004F26D1">
        <w:rPr>
          <w:bCs/>
        </w:rPr>
        <w: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t>
      </w:r>
    </w:p>
    <w:p w:rsidR="004F26D1" w:rsidRPr="004F26D1" w:rsidRDefault="004F26D1" w:rsidP="004F26D1">
      <w:pPr>
        <w:rPr>
          <w:bCs/>
        </w:rPr>
      </w:pPr>
      <w:r w:rsidRPr="004F26D1">
        <w:rPr>
          <w:bCs/>
        </w:rPr>
        <w: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t>
      </w:r>
    </w:p>
    <w:p w:rsidR="004F26D1" w:rsidRPr="004F26D1" w:rsidRDefault="004F26D1" w:rsidP="004F26D1">
      <w:pPr>
        <w:rPr>
          <w:bCs/>
        </w:rPr>
      </w:pPr>
      <w:r w:rsidRPr="004F26D1">
        <w:rPr>
          <w:bCs/>
        </w:rPr>
        <w: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t>
      </w:r>
    </w:p>
    <w:p w:rsidR="004F26D1" w:rsidRPr="004F26D1" w:rsidRDefault="004F26D1" w:rsidP="004F26D1">
      <w:pPr>
        <w:rPr>
          <w:bCs/>
        </w:rPr>
      </w:pPr>
      <w:r w:rsidRPr="004F26D1">
        <w:rPr>
          <w:bCs/>
        </w:rPr>
        <w:t>(A) For all SO2 emitting units involved in the monitoring plan:</w:t>
      </w:r>
    </w:p>
    <w:p w:rsidR="004F26D1" w:rsidRPr="004F26D1" w:rsidRDefault="004F26D1" w:rsidP="004F26D1">
      <w:pPr>
        <w:rPr>
          <w:bCs/>
        </w:rPr>
      </w:pPr>
      <w:r w:rsidRPr="004F26D1">
        <w:rPr>
          <w:bCs/>
        </w:rPr>
        <w:t>(i) Plant name and location (street address, legal address, county, city);</w:t>
      </w:r>
    </w:p>
    <w:p w:rsidR="004F26D1" w:rsidRPr="004F26D1" w:rsidRDefault="004F26D1" w:rsidP="004F26D1">
      <w:pPr>
        <w:rPr>
          <w:bCs/>
        </w:rPr>
      </w:pPr>
      <w:r w:rsidRPr="004F26D1">
        <w:rPr>
          <w:bCs/>
        </w:rPr>
        <w:t>(ii) Plant and unit identification numbers assigned by the Department;</w:t>
      </w:r>
    </w:p>
    <w:p w:rsidR="004F26D1" w:rsidRPr="004F26D1" w:rsidRDefault="004F26D1" w:rsidP="004F26D1">
      <w:pPr>
        <w:rPr>
          <w:bCs/>
        </w:rPr>
      </w:pPr>
      <w:r w:rsidRPr="004F26D1">
        <w:rPr>
          <w:bCs/>
        </w:rPr>
        <w:t>(iii) Type of unit (or units for a group of units using a common monitoring methodology);</w:t>
      </w:r>
    </w:p>
    <w:p w:rsidR="004F26D1" w:rsidRPr="004F26D1" w:rsidRDefault="004F26D1" w:rsidP="004F26D1">
      <w:pPr>
        <w:rPr>
          <w:bCs/>
        </w:rPr>
      </w:pPr>
      <w:r w:rsidRPr="004F26D1">
        <w:rPr>
          <w:bCs/>
        </w:rPr>
        <w:t>(iv) Identification of all stacks or pipes associated with the monitoring plan;</w:t>
      </w:r>
    </w:p>
    <w:p w:rsidR="004F26D1" w:rsidRPr="004F26D1" w:rsidRDefault="004F26D1" w:rsidP="004F26D1">
      <w:pPr>
        <w:rPr>
          <w:bCs/>
        </w:rPr>
      </w:pPr>
      <w:r w:rsidRPr="004F26D1">
        <w:rPr>
          <w:bCs/>
        </w:rPr>
        <w:t>(v) Types of fuel(s) fired (or sulfur containing process materials used in the SO2 emitting unit) and the fuel classification of the unit if combusting more than one type of fuel and using a 40 CFR Part 75 (2003) methodology;</w:t>
      </w:r>
    </w:p>
    <w:p w:rsidR="004F26D1" w:rsidRPr="004F26D1" w:rsidRDefault="004F26D1" w:rsidP="004F26D1">
      <w:pPr>
        <w:rPr>
          <w:bCs/>
        </w:rPr>
      </w:pPr>
      <w:r w:rsidRPr="004F26D1">
        <w:rPr>
          <w:bCs/>
        </w:rPr>
        <w:t>(vi) Type(s) of emissions controls installed or to be installed, including specifications of whether such controls are pre-combustion, post-combustion, or integral to the combustion process;</w:t>
      </w:r>
    </w:p>
    <w:p w:rsidR="004F26D1" w:rsidRPr="004F26D1" w:rsidRDefault="004F26D1" w:rsidP="004F26D1">
      <w:pPr>
        <w:rPr>
          <w:bCs/>
        </w:rPr>
      </w:pPr>
      <w:r w:rsidRPr="004F26D1">
        <w:rPr>
          <w:bCs/>
        </w:rPr>
        <w:t>(vii) Maximum hourly heat input capacity, or process throughput capacity, if applicable;</w:t>
      </w:r>
    </w:p>
    <w:p w:rsidR="004F26D1" w:rsidRPr="004F26D1" w:rsidRDefault="004F26D1" w:rsidP="004F26D1">
      <w:pPr>
        <w:rPr>
          <w:bCs/>
        </w:rPr>
      </w:pPr>
      <w:r w:rsidRPr="004F26D1">
        <w:rPr>
          <w:bCs/>
        </w:rPr>
        <w:t>(viii) Identification of all units using a common stack; and</w:t>
      </w:r>
    </w:p>
    <w:p w:rsidR="004F26D1" w:rsidRPr="004F26D1" w:rsidRDefault="004F26D1" w:rsidP="004F26D1">
      <w:pPr>
        <w:rPr>
          <w:bCs/>
        </w:rPr>
      </w:pPr>
      <w:r w:rsidRPr="004F26D1">
        <w:rPr>
          <w:bCs/>
        </w:rPr>
        <w:t>(ix) Indication of whether any stack identified in the plan is a bypass stack.</w:t>
      </w:r>
    </w:p>
    <w:p w:rsidR="004F26D1" w:rsidRPr="004F26D1" w:rsidRDefault="004F26D1" w:rsidP="004F26D1">
      <w:pPr>
        <w:rPr>
          <w:bCs/>
        </w:rPr>
      </w:pPr>
      <w:r w:rsidRPr="004F26D1">
        <w:rPr>
          <w:bCs/>
        </w:rPr>
        <w: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t>
      </w:r>
    </w:p>
    <w:p w:rsidR="004F26D1" w:rsidRPr="004F26D1" w:rsidRDefault="004F26D1" w:rsidP="004F26D1">
      <w:pPr>
        <w:rPr>
          <w:bCs/>
        </w:rPr>
      </w:pPr>
      <w:r w:rsidRPr="004F26D1">
        <w:rPr>
          <w:bCs/>
        </w:rPr>
        <w:t>(C) If the WEB source intends to petition for a change to any specific monitoring requirement otherwise required under OAR 340-228-0480, such petition may be submitted as part of the initial monitoring plan.</w:t>
      </w:r>
    </w:p>
    <w:p w:rsidR="004F26D1" w:rsidRPr="004F26D1" w:rsidRDefault="004F26D1" w:rsidP="004F26D1">
      <w:pPr>
        <w:rPr>
          <w:bCs/>
        </w:rPr>
      </w:pPr>
      <w:r w:rsidRPr="004F26D1">
        <w:rPr>
          <w:bCs/>
        </w:rPr>
        <w:t>(D) The Department may issue a notice of approval or disapproval of the initial monitoring plan based on the compliance of the proposed methodology with the requirements for monitoring in this rule.</w:t>
      </w:r>
    </w:p>
    <w:p w:rsidR="004F26D1" w:rsidRPr="004F26D1" w:rsidRDefault="004F26D1" w:rsidP="004F26D1">
      <w:pPr>
        <w:rPr>
          <w:bCs/>
        </w:rPr>
      </w:pPr>
      <w:r w:rsidRPr="004F26D1">
        <w:rPr>
          <w:bCs/>
        </w:rPr>
        <w:t>(d) Detailed Monitoring Plan. The Account Representative must submit a detailed monitoring plan that, except as otherwise specified in an applicable provision in Appendix A, contains the following information:</w:t>
      </w:r>
    </w:p>
    <w:p w:rsidR="004F26D1" w:rsidRPr="004F26D1" w:rsidRDefault="004F26D1" w:rsidP="004F26D1">
      <w:pPr>
        <w:rPr>
          <w:bCs/>
        </w:rPr>
      </w:pPr>
      <w:r w:rsidRPr="004F26D1">
        <w:rPr>
          <w:bCs/>
        </w:rPr>
        <w: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t>
      </w:r>
    </w:p>
    <w:p w:rsidR="004F26D1" w:rsidRPr="004F26D1" w:rsidRDefault="004F26D1" w:rsidP="004F26D1">
      <w:pPr>
        <w:rPr>
          <w:bCs/>
        </w:rPr>
      </w:pPr>
      <w:r w:rsidRPr="004F26D1">
        <w:rPr>
          <w:bCs/>
        </w:rPr>
        <w:t>(i) Manufacturer, model number, and serial number;</w:t>
      </w:r>
    </w:p>
    <w:p w:rsidR="004F26D1" w:rsidRPr="004F26D1" w:rsidRDefault="004F26D1" w:rsidP="004F26D1">
      <w:pPr>
        <w:rPr>
          <w:bCs/>
        </w:rPr>
      </w:pPr>
      <w:r w:rsidRPr="004F26D1">
        <w:rPr>
          <w:bCs/>
        </w:rPr>
        <w:t>(ii) Component/system identification code assigned by the facility to each identifiable monitoring component, such as the analyzer and/or probe;</w:t>
      </w:r>
    </w:p>
    <w:p w:rsidR="004F26D1" w:rsidRPr="004F26D1" w:rsidRDefault="004F26D1" w:rsidP="004F26D1">
      <w:pPr>
        <w:rPr>
          <w:bCs/>
        </w:rPr>
      </w:pPr>
      <w:r w:rsidRPr="004F26D1">
        <w:rPr>
          <w:bCs/>
        </w:rPr>
        <w:t>(iii) Designation of the component type and method of sample acquisition or operation (e.g., in situ pollutant concentration monitor or thermal flow monitor);</w:t>
      </w:r>
    </w:p>
    <w:p w:rsidR="004F26D1" w:rsidRPr="004F26D1" w:rsidRDefault="004F26D1" w:rsidP="004F26D1">
      <w:pPr>
        <w:rPr>
          <w:bCs/>
        </w:rPr>
      </w:pPr>
      <w:r w:rsidRPr="004F26D1">
        <w:rPr>
          <w:bCs/>
        </w:rPr>
        <w:t>(iv) Designation of the system as a primary or backup system;</w:t>
      </w:r>
    </w:p>
    <w:p w:rsidR="004F26D1" w:rsidRPr="004F26D1" w:rsidRDefault="004F26D1" w:rsidP="004F26D1">
      <w:pPr>
        <w:rPr>
          <w:bCs/>
        </w:rPr>
      </w:pPr>
      <w:r w:rsidRPr="004F26D1">
        <w:rPr>
          <w:bCs/>
        </w:rPr>
        <w:t>(v) First and last dates the system reported data;</w:t>
      </w:r>
    </w:p>
    <w:p w:rsidR="004F26D1" w:rsidRPr="004F26D1" w:rsidRDefault="004F26D1" w:rsidP="004F26D1">
      <w:pPr>
        <w:rPr>
          <w:bCs/>
        </w:rPr>
      </w:pPr>
      <w:r w:rsidRPr="004F26D1">
        <w:rPr>
          <w:bCs/>
        </w:rPr>
        <w:t>(vi) Status of the monitoring component; and</w:t>
      </w:r>
    </w:p>
    <w:p w:rsidR="004F26D1" w:rsidRPr="004F26D1" w:rsidRDefault="004F26D1" w:rsidP="004F26D1">
      <w:pPr>
        <w:rPr>
          <w:bCs/>
        </w:rPr>
      </w:pPr>
      <w:r w:rsidRPr="004F26D1">
        <w:rPr>
          <w:bCs/>
        </w:rPr>
        <w:t>(vii) Parameter monitored.</w:t>
      </w:r>
    </w:p>
    <w:p w:rsidR="004F26D1" w:rsidRPr="004F26D1" w:rsidRDefault="004F26D1" w:rsidP="004F26D1">
      <w:pPr>
        <w:rPr>
          <w:bCs/>
        </w:rPr>
      </w:pPr>
      <w:r w:rsidRPr="004F26D1">
        <w:rPr>
          <w:bCs/>
        </w:rPr>
        <w:t>(B) Identification and description of all major hardware and software components of the automated data acquisition and handling system, including:</w:t>
      </w:r>
    </w:p>
    <w:p w:rsidR="004F26D1" w:rsidRPr="004F26D1" w:rsidRDefault="004F26D1" w:rsidP="004F26D1">
      <w:pPr>
        <w:rPr>
          <w:bCs/>
        </w:rPr>
      </w:pPr>
      <w:r w:rsidRPr="004F26D1">
        <w:rPr>
          <w:bCs/>
        </w:rPr>
        <w:t>(i) Hardware components that perform emission calculations or store data for quarterly reporting purposes (provide the manufacturer and model number); and</w:t>
      </w:r>
    </w:p>
    <w:p w:rsidR="004F26D1" w:rsidRPr="004F26D1" w:rsidRDefault="004F26D1" w:rsidP="004F26D1">
      <w:pPr>
        <w:rPr>
          <w:bCs/>
        </w:rPr>
      </w:pPr>
      <w:r w:rsidRPr="004F26D1">
        <w:rPr>
          <w:bCs/>
        </w:rPr>
        <w:t>(ii) Software components (provide the identification of the provider and model/version number).</w:t>
      </w:r>
    </w:p>
    <w:p w:rsidR="004F26D1" w:rsidRPr="004F26D1" w:rsidRDefault="004F26D1" w:rsidP="004F26D1">
      <w:pPr>
        <w:rPr>
          <w:bCs/>
        </w:rPr>
      </w:pPr>
      <w:r w:rsidRPr="004F26D1">
        <w:rPr>
          <w:bCs/>
        </w:rPr>
        <w: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t>
      </w:r>
    </w:p>
    <w:p w:rsidR="004F26D1" w:rsidRPr="004F26D1" w:rsidRDefault="004F26D1" w:rsidP="004F26D1">
      <w:pPr>
        <w:rPr>
          <w:bCs/>
        </w:rPr>
      </w:pPr>
      <w:r w:rsidRPr="004F26D1">
        <w:rPr>
          <w:bCs/>
        </w:rPr>
        <w:t>(D) for units with flow monitors only, include the inside cross-sectional area (ft2) at flow monitoring location.</w:t>
      </w:r>
    </w:p>
    <w:p w:rsidR="004F26D1" w:rsidRPr="004F26D1" w:rsidRDefault="004F26D1" w:rsidP="004F26D1">
      <w:pPr>
        <w:rPr>
          <w:bCs/>
        </w:rPr>
      </w:pPr>
      <w:r w:rsidRPr="004F26D1">
        <w:rPr>
          <w:bCs/>
        </w:rPr>
        <w: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t>
      </w:r>
    </w:p>
    <w:p w:rsidR="004F26D1" w:rsidRPr="004F26D1" w:rsidRDefault="004F26D1" w:rsidP="004F26D1">
      <w:pPr>
        <w:rPr>
          <w:bCs/>
        </w:rPr>
      </w:pPr>
      <w:r w:rsidRPr="004F26D1">
        <w:rPr>
          <w:bCs/>
        </w:rPr>
        <w:t>(F) If the monitoring system or excepted methodology provides for use of a constant, assumed, or default value for a parameter under specific circumstances, then include the following information for each value of such parameter:</w:t>
      </w:r>
    </w:p>
    <w:p w:rsidR="004F26D1" w:rsidRPr="004F26D1" w:rsidRDefault="004F26D1" w:rsidP="004F26D1">
      <w:pPr>
        <w:rPr>
          <w:bCs/>
        </w:rPr>
      </w:pPr>
      <w:r w:rsidRPr="004F26D1">
        <w:rPr>
          <w:bCs/>
        </w:rPr>
        <w:t>(i) Identification of the parameter;</w:t>
      </w:r>
    </w:p>
    <w:p w:rsidR="004F26D1" w:rsidRPr="004F26D1" w:rsidRDefault="004F26D1" w:rsidP="004F26D1">
      <w:pPr>
        <w:rPr>
          <w:bCs/>
        </w:rPr>
      </w:pPr>
      <w:r w:rsidRPr="004F26D1">
        <w:rPr>
          <w:bCs/>
        </w:rPr>
        <w:t>(ii) Default, maximum, minimum, or constant value, and units of measure for the value;</w:t>
      </w:r>
    </w:p>
    <w:p w:rsidR="004F26D1" w:rsidRPr="004F26D1" w:rsidRDefault="004F26D1" w:rsidP="004F26D1">
      <w:pPr>
        <w:rPr>
          <w:bCs/>
        </w:rPr>
      </w:pPr>
      <w:r w:rsidRPr="004F26D1">
        <w:rPr>
          <w:bCs/>
        </w:rPr>
        <w:t>(iii) Purpose of the value;</w:t>
      </w:r>
    </w:p>
    <w:p w:rsidR="004F26D1" w:rsidRPr="004F26D1" w:rsidRDefault="004F26D1" w:rsidP="004F26D1">
      <w:pPr>
        <w:rPr>
          <w:bCs/>
        </w:rPr>
      </w:pPr>
      <w:r w:rsidRPr="004F26D1">
        <w:rPr>
          <w:bCs/>
        </w:rPr>
        <w:t>(iv) Indicator of use during controlled/uncontrolled hours;</w:t>
      </w:r>
    </w:p>
    <w:p w:rsidR="004F26D1" w:rsidRPr="004F26D1" w:rsidRDefault="004F26D1" w:rsidP="004F26D1">
      <w:pPr>
        <w:rPr>
          <w:bCs/>
        </w:rPr>
      </w:pPr>
      <w:r w:rsidRPr="004F26D1">
        <w:rPr>
          <w:bCs/>
        </w:rPr>
        <w:t>(v) Types of fuel;</w:t>
      </w:r>
    </w:p>
    <w:p w:rsidR="004F26D1" w:rsidRPr="004F26D1" w:rsidRDefault="004F26D1" w:rsidP="004F26D1">
      <w:pPr>
        <w:rPr>
          <w:bCs/>
        </w:rPr>
      </w:pPr>
      <w:r w:rsidRPr="004F26D1">
        <w:rPr>
          <w:bCs/>
        </w:rPr>
        <w:t>(vi) Source of the value;</w:t>
      </w:r>
    </w:p>
    <w:p w:rsidR="004F26D1" w:rsidRPr="004F26D1" w:rsidRDefault="004F26D1" w:rsidP="004F26D1">
      <w:pPr>
        <w:rPr>
          <w:bCs/>
        </w:rPr>
      </w:pPr>
      <w:r w:rsidRPr="004F26D1">
        <w:rPr>
          <w:bCs/>
        </w:rPr>
        <w:t>(vii) Value effective date and hour;</w:t>
      </w:r>
    </w:p>
    <w:p w:rsidR="004F26D1" w:rsidRPr="004F26D1" w:rsidRDefault="004F26D1" w:rsidP="004F26D1">
      <w:pPr>
        <w:rPr>
          <w:bCs/>
        </w:rPr>
      </w:pPr>
      <w:r w:rsidRPr="004F26D1">
        <w:rPr>
          <w:bCs/>
        </w:rPr>
        <w:t>(viii) Date and hour value is no longer effective (if applicable); and</w:t>
      </w:r>
    </w:p>
    <w:p w:rsidR="004F26D1" w:rsidRPr="004F26D1" w:rsidRDefault="004F26D1" w:rsidP="004F26D1">
      <w:pPr>
        <w:rPr>
          <w:bCs/>
        </w:rPr>
      </w:pPr>
      <w:r w:rsidRPr="004F26D1">
        <w:rPr>
          <w:bCs/>
        </w:rPr>
        <w:t>(ix) For units using the excepted methodology under 40 CFR section 75.19 (2003), the applicable SO2 emission factor.</w:t>
      </w:r>
    </w:p>
    <w:p w:rsidR="004F26D1" w:rsidRPr="004F26D1" w:rsidRDefault="004F26D1" w:rsidP="004F26D1">
      <w:pPr>
        <w:rPr>
          <w:bCs/>
        </w:rPr>
      </w:pPr>
      <w:r w:rsidRPr="004F26D1">
        <w:rPr>
          <w:bCs/>
        </w:rPr>
        <w:t>(G) Unless otherwise specified in section 6.5.2.1 of Appendix A to 40 CFR Part 75 (2003), for each unit or common stack on which hardware CEMS are installed:</w:t>
      </w:r>
    </w:p>
    <w:p w:rsidR="004F26D1" w:rsidRPr="004F26D1" w:rsidRDefault="004F26D1" w:rsidP="004F26D1">
      <w:pPr>
        <w:rPr>
          <w:bCs/>
        </w:rPr>
      </w:pPr>
      <w:r w:rsidRPr="004F26D1">
        <w:rPr>
          <w:bCs/>
        </w:rPr>
        <w:t>(i) The upper and lower boundaries of the range of operation (as defined in section 6.5.2.1 of Appendix A to 40 CFR Part 75), or thousand of lb/hr of steam, or ft/sec (as applicable);</w:t>
      </w:r>
    </w:p>
    <w:p w:rsidR="004F26D1" w:rsidRPr="004F26D1" w:rsidRDefault="004F26D1" w:rsidP="004F26D1">
      <w:pPr>
        <w:rPr>
          <w:bCs/>
        </w:rPr>
      </w:pPr>
      <w:r w:rsidRPr="004F26D1">
        <w:rPr>
          <w:bCs/>
        </w:rPr>
        <w:t>(ii) The load or operating level(s) designated as normal in section 6.5.2.1 of Appendix A to 40 CFR Part 75, or thousands of lb/hr of steam, or ft/sec (as applicable);</w:t>
      </w:r>
    </w:p>
    <w:p w:rsidR="004F26D1" w:rsidRPr="004F26D1" w:rsidRDefault="004F26D1" w:rsidP="004F26D1">
      <w:pPr>
        <w:rPr>
          <w:bCs/>
        </w:rPr>
      </w:pPr>
      <w:r w:rsidRPr="004F26D1">
        <w:rPr>
          <w:bCs/>
        </w:rPr>
        <w:t>(iii) The two load or operating levels (i.e., low, mid, or high) identified in section 6.5.2.1 of Appendix A to 40 CFR Part 75 as the most frequently used;</w:t>
      </w:r>
    </w:p>
    <w:p w:rsidR="004F26D1" w:rsidRPr="004F26D1" w:rsidRDefault="004F26D1" w:rsidP="004F26D1">
      <w:pPr>
        <w:rPr>
          <w:bCs/>
        </w:rPr>
      </w:pPr>
      <w:r w:rsidRPr="004F26D1">
        <w:rPr>
          <w:bCs/>
        </w:rPr>
        <w:t>(iv) The date of the data analysis used to determine the normal load (or operating) level(s) and the two most frequently-used load (or operating) levels; and</w:t>
      </w:r>
    </w:p>
    <w:p w:rsidR="004F26D1" w:rsidRPr="004F26D1" w:rsidRDefault="004F26D1" w:rsidP="004F26D1">
      <w:pPr>
        <w:rPr>
          <w:bCs/>
        </w:rPr>
      </w:pPr>
      <w:r w:rsidRPr="004F26D1">
        <w:rPr>
          <w:bCs/>
        </w:rPr>
        <w:t>(v) Activation and deactivation dates when the normal load or operating level(s) change and are updated.</w:t>
      </w:r>
    </w:p>
    <w:p w:rsidR="004F26D1" w:rsidRPr="004F26D1" w:rsidRDefault="004F26D1" w:rsidP="004F26D1">
      <w:pPr>
        <w:rPr>
          <w:bCs/>
        </w:rPr>
      </w:pPr>
      <w:r w:rsidRPr="004F26D1">
        <w:rPr>
          <w:bCs/>
        </w:rPr>
        <w:t>(H) For each unit that is complying with 40 CFR Part 75 (2003) for which the optional fuel flow-to-load test in section 2.1.7 of appendix D to 40 CFR Part 75 is used:</w:t>
      </w:r>
    </w:p>
    <w:p w:rsidR="004F26D1" w:rsidRPr="004F26D1" w:rsidRDefault="004F26D1" w:rsidP="004F26D1">
      <w:pPr>
        <w:rPr>
          <w:bCs/>
        </w:rPr>
      </w:pPr>
      <w:r w:rsidRPr="004F26D1">
        <w:rPr>
          <w:bCs/>
        </w:rPr>
        <w:t>(i) The upper and lower boundaries of the range of operation (as defined in section 6.5.2.1 of Appendix A to 40 CFR Part 75), expressed in thousand of lb/hr of steam;</w:t>
      </w:r>
    </w:p>
    <w:p w:rsidR="004F26D1" w:rsidRPr="004F26D1" w:rsidRDefault="004F26D1" w:rsidP="004F26D1">
      <w:pPr>
        <w:rPr>
          <w:bCs/>
        </w:rPr>
      </w:pPr>
      <w:r w:rsidRPr="004F26D1">
        <w:rPr>
          <w:bCs/>
        </w:rPr>
        <w:t>(ii) The load level designated as normal, pursuant to section 6.5.2.1 of Appendix A to 40 CFR Part 75, expressed in thousands of lb/hr of steam; and</w:t>
      </w:r>
    </w:p>
    <w:p w:rsidR="004F26D1" w:rsidRPr="004F26D1" w:rsidRDefault="004F26D1" w:rsidP="004F26D1">
      <w:pPr>
        <w:rPr>
          <w:bCs/>
        </w:rPr>
      </w:pPr>
      <w:r w:rsidRPr="004F26D1">
        <w:rPr>
          <w:bCs/>
        </w:rPr>
        <w:t>(iii) The date of the load analysis used to determine the normal load level.</w:t>
      </w:r>
    </w:p>
    <w:p w:rsidR="004F26D1" w:rsidRPr="004F26D1" w:rsidRDefault="004F26D1" w:rsidP="004F26D1">
      <w:pPr>
        <w:rPr>
          <w:bCs/>
        </w:rPr>
      </w:pPr>
      <w:r w:rsidRPr="004F26D1">
        <w:rPr>
          <w:bCs/>
        </w:rPr>
        <w: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t>
      </w:r>
    </w:p>
    <w:p w:rsidR="004F26D1" w:rsidRPr="004F26D1" w:rsidRDefault="004F26D1" w:rsidP="004F26D1">
      <w:pPr>
        <w:rPr>
          <w:bCs/>
        </w:rPr>
      </w:pPr>
      <w:r w:rsidRPr="004F26D1">
        <w:rPr>
          <w:bCs/>
        </w:rPr>
        <w:t>(J) If applicable, apportionment strategies under 40 CFR sections 75.10 through 75.18 (2003).</w:t>
      </w:r>
    </w:p>
    <w:p w:rsidR="004F26D1" w:rsidRPr="004F26D1" w:rsidRDefault="004F26D1" w:rsidP="004F26D1">
      <w:pPr>
        <w:rPr>
          <w:bCs/>
        </w:rPr>
      </w:pPr>
      <w:r w:rsidRPr="004F26D1">
        <w:rPr>
          <w:bCs/>
        </w:rPr>
        <w: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t>
      </w:r>
    </w:p>
    <w:p w:rsidR="004F26D1" w:rsidRPr="004F26D1" w:rsidRDefault="004F26D1" w:rsidP="004F26D1">
      <w:pPr>
        <w:rPr>
          <w:bCs/>
        </w:rPr>
      </w:pPr>
      <w:r w:rsidRPr="004F26D1">
        <w:rPr>
          <w:bCs/>
        </w:rPr>
        <w: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t>
      </w:r>
    </w:p>
    <w:p w:rsidR="004F26D1" w:rsidRPr="004F26D1" w:rsidRDefault="004F26D1" w:rsidP="004F26D1">
      <w:pPr>
        <w:rPr>
          <w:bCs/>
        </w:rPr>
      </w:pPr>
      <w:r w:rsidRPr="004F26D1">
        <w:rPr>
          <w:bCs/>
        </w:rPr>
        <w:t>(ii) Stack and duct engineering diagrams showing the dimensions and locations of fans, turning vanes, air preheaters, monitor components, probes, reference method sampling ports, and other equipment that affects the monitoring system location, performance, or quality control checks.</w:t>
      </w:r>
    </w:p>
    <w:p w:rsidR="004F26D1" w:rsidRPr="004F26D1" w:rsidRDefault="004F26D1" w:rsidP="004F26D1">
      <w:pPr>
        <w:rPr>
          <w:bCs/>
        </w:rPr>
      </w:pPr>
      <w:r w:rsidRPr="004F26D1">
        <w:rPr>
          <w:bCs/>
        </w:rPr>
        <w:t>(L) A data flow diagram denoting the complete information handling path from output signals of CEMS components to final reports.</w:t>
      </w:r>
    </w:p>
    <w:p w:rsidR="004F26D1" w:rsidRPr="004F26D1" w:rsidRDefault="004F26D1" w:rsidP="004F26D1">
      <w:pPr>
        <w:rPr>
          <w:bCs/>
        </w:rPr>
      </w:pPr>
      <w:r w:rsidRPr="004F26D1">
        <w:rPr>
          <w:bCs/>
        </w:rPr>
        <w:t>(e) In addition to supplying the information in OAR 340-228-0480(2)(c) and (d), the owner or operator of an SO2 emitting unit using either of the methodologies in OAR 340-228-0480(1)(a)(B)(ii) must include the following information in its monitoring plan for the specific situations described:</w:t>
      </w:r>
    </w:p>
    <w:p w:rsidR="004F26D1" w:rsidRPr="004F26D1" w:rsidRDefault="004F26D1" w:rsidP="004F26D1">
      <w:pPr>
        <w:rPr>
          <w:bCs/>
        </w:rPr>
      </w:pPr>
      <w:r w:rsidRPr="004F26D1">
        <w:rPr>
          <w:bCs/>
        </w:rPr>
        <w:t>(A) For each gas-fired or oil-fired SO2 emitting unit for which the owner or operator uses the optional protocol in appendix D to 40 CFR Part 75 for SO2 mass emissions, the Account Representative must include the following information in the monitoring plan:</w:t>
      </w:r>
    </w:p>
    <w:p w:rsidR="004F26D1" w:rsidRPr="004F26D1" w:rsidRDefault="004F26D1" w:rsidP="004F26D1">
      <w:pPr>
        <w:rPr>
          <w:bCs/>
        </w:rPr>
      </w:pPr>
      <w:r w:rsidRPr="004F26D1">
        <w:rPr>
          <w:bCs/>
        </w:rPr>
        <w:t>(i) Parameter monitored;</w:t>
      </w:r>
    </w:p>
    <w:p w:rsidR="004F26D1" w:rsidRPr="004F26D1" w:rsidRDefault="004F26D1" w:rsidP="004F26D1">
      <w:pPr>
        <w:rPr>
          <w:bCs/>
        </w:rPr>
      </w:pPr>
      <w:r w:rsidRPr="004F26D1">
        <w:rPr>
          <w:bCs/>
        </w:rPr>
        <w:t>(ii) Type of fuel measured, maximum fuel flow rate, units of measure, and basis of maximum fuel flow rate (i.e., upper range value or unit maximum) for each fuel flowmeter;</w:t>
      </w:r>
    </w:p>
    <w:p w:rsidR="004F26D1" w:rsidRPr="004F26D1" w:rsidRDefault="004F26D1" w:rsidP="004F26D1">
      <w:pPr>
        <w:rPr>
          <w:bCs/>
        </w:rPr>
      </w:pPr>
      <w:r w:rsidRPr="004F26D1">
        <w:rPr>
          <w:bCs/>
        </w:rPr>
        <w:t>(iii) Test method used to check the accuracy of each fuel flowmeter;</w:t>
      </w:r>
    </w:p>
    <w:p w:rsidR="004F26D1" w:rsidRPr="004F26D1" w:rsidRDefault="004F26D1" w:rsidP="004F26D1">
      <w:pPr>
        <w:rPr>
          <w:bCs/>
        </w:rPr>
      </w:pPr>
      <w:r w:rsidRPr="004F26D1">
        <w:rPr>
          <w:bCs/>
        </w:rPr>
        <w:t>(iv) Submission status of the data;</w:t>
      </w:r>
    </w:p>
    <w:p w:rsidR="004F26D1" w:rsidRPr="004F26D1" w:rsidRDefault="004F26D1" w:rsidP="004F26D1">
      <w:pPr>
        <w:rPr>
          <w:bCs/>
        </w:rPr>
      </w:pPr>
      <w:r w:rsidRPr="004F26D1">
        <w:rPr>
          <w:bCs/>
        </w:rPr>
        <w:t>(v) Monitoring system identification code;</w:t>
      </w:r>
    </w:p>
    <w:p w:rsidR="004F26D1" w:rsidRPr="004F26D1" w:rsidRDefault="004F26D1" w:rsidP="004F26D1">
      <w:pPr>
        <w:rPr>
          <w:bCs/>
        </w:rPr>
      </w:pPr>
      <w:r w:rsidRPr="004F26D1">
        <w:rPr>
          <w:bCs/>
        </w:rPr>
        <w:t>(vi) The method used to demonstrate that the unit qualifies for monthly GCV sampling or for daily or annual fuel sampling for sulfur content, as applicable;</w:t>
      </w:r>
    </w:p>
    <w:p w:rsidR="004F26D1" w:rsidRPr="004F26D1" w:rsidRDefault="004F26D1" w:rsidP="004F26D1">
      <w:pPr>
        <w:rPr>
          <w:bCs/>
        </w:rPr>
      </w:pPr>
      <w:r w:rsidRPr="004F26D1">
        <w:rPr>
          <w:bCs/>
        </w:rPr>
        <w: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t>
      </w:r>
    </w:p>
    <w:p w:rsidR="004F26D1" w:rsidRPr="004F26D1" w:rsidRDefault="004F26D1" w:rsidP="004F26D1">
      <w:pPr>
        <w:rPr>
          <w:bCs/>
        </w:rPr>
      </w:pPr>
      <w:r w:rsidRPr="004F26D1">
        <w:rPr>
          <w:bCs/>
        </w:rPr>
        <w: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t>
      </w:r>
    </w:p>
    <w:p w:rsidR="004F26D1" w:rsidRPr="004F26D1" w:rsidRDefault="004F26D1" w:rsidP="004F26D1">
      <w:pPr>
        <w:rPr>
          <w:bCs/>
        </w:rPr>
      </w:pPr>
      <w:r w:rsidRPr="004F26D1">
        <w:rPr>
          <w:bCs/>
        </w:rPr>
        <w:t>(ix) For units using the 720 hour test under section 2.3.6 of appendix D to 40 CFR Part 75 to determine the required sulfur sampling requirements, report the procedures and results of the test; and</w:t>
      </w:r>
    </w:p>
    <w:p w:rsidR="004F26D1" w:rsidRPr="004F26D1" w:rsidRDefault="004F26D1" w:rsidP="004F26D1">
      <w:pPr>
        <w:rPr>
          <w:bCs/>
        </w:rPr>
      </w:pPr>
      <w:r w:rsidRPr="004F26D1">
        <w:rPr>
          <w:bCs/>
        </w:rPr>
        <w:t>(x) For units using the 720 hour test under section 2.3.5 of appendix D to 40 CFR Part 75 to determine the appropriate fuel gross calorific value (GCV) sampling frequency, report the procedures used and the results of the test.</w:t>
      </w:r>
    </w:p>
    <w:p w:rsidR="004F26D1" w:rsidRPr="004F26D1" w:rsidRDefault="004F26D1" w:rsidP="004F26D1">
      <w:pPr>
        <w:rPr>
          <w:bCs/>
        </w:rPr>
      </w:pPr>
      <w:r w:rsidRPr="004F26D1">
        <w:rPr>
          <w:bCs/>
        </w:rPr>
        <w: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t>
      </w:r>
    </w:p>
    <w:p w:rsidR="004F26D1" w:rsidRPr="004F26D1" w:rsidRDefault="004F26D1" w:rsidP="004F26D1">
      <w:pPr>
        <w:rPr>
          <w:bCs/>
        </w:rPr>
      </w:pPr>
      <w:r w:rsidRPr="004F26D1">
        <w:rPr>
          <w:bCs/>
        </w:rPr>
        <w:t>(i) The results of the analysis performed to qualify as a low mass emissions unit under 40 CFR section 75.19(c) (2003). This report must include either the previous three years actual or projected emissions. The following items must be included:</w:t>
      </w:r>
    </w:p>
    <w:p w:rsidR="004F26D1" w:rsidRPr="004F26D1" w:rsidRDefault="004F26D1" w:rsidP="004F26D1">
      <w:pPr>
        <w:rPr>
          <w:bCs/>
        </w:rPr>
      </w:pPr>
      <w:r w:rsidRPr="004F26D1">
        <w:rPr>
          <w:bCs/>
        </w:rPr>
        <w:t>(I) Current calendar year of application;</w:t>
      </w:r>
    </w:p>
    <w:p w:rsidR="004F26D1" w:rsidRPr="004F26D1" w:rsidRDefault="004F26D1" w:rsidP="004F26D1">
      <w:pPr>
        <w:rPr>
          <w:bCs/>
        </w:rPr>
      </w:pPr>
      <w:r w:rsidRPr="004F26D1">
        <w:rPr>
          <w:bCs/>
        </w:rPr>
        <w:t>(II) Type of qualification;</w:t>
      </w:r>
    </w:p>
    <w:p w:rsidR="004F26D1" w:rsidRPr="004F26D1" w:rsidRDefault="004F26D1" w:rsidP="004F26D1">
      <w:pPr>
        <w:rPr>
          <w:bCs/>
        </w:rPr>
      </w:pPr>
      <w:r w:rsidRPr="004F26D1">
        <w:rPr>
          <w:bCs/>
        </w:rPr>
        <w:t>(III) Years one, two, and three;</w:t>
      </w:r>
    </w:p>
    <w:p w:rsidR="004F26D1" w:rsidRPr="004F26D1" w:rsidRDefault="004F26D1" w:rsidP="004F26D1">
      <w:pPr>
        <w:rPr>
          <w:bCs/>
        </w:rPr>
      </w:pPr>
      <w:r w:rsidRPr="004F26D1">
        <w:rPr>
          <w:bCs/>
        </w:rPr>
        <w:t>(IV) Annual measured, estimated, or projected SO2 mass emissions for years one, two, and three; and</w:t>
      </w:r>
    </w:p>
    <w:p w:rsidR="004F26D1" w:rsidRPr="004F26D1" w:rsidRDefault="004F26D1" w:rsidP="004F26D1">
      <w:pPr>
        <w:rPr>
          <w:bCs/>
        </w:rPr>
      </w:pPr>
      <w:r w:rsidRPr="004F26D1">
        <w:rPr>
          <w:bCs/>
        </w:rPr>
        <w:t>(V) Annual operating hours for years one, two, and three.</w:t>
      </w:r>
    </w:p>
    <w:p w:rsidR="004F26D1" w:rsidRPr="004F26D1" w:rsidRDefault="004F26D1" w:rsidP="004F26D1">
      <w:pPr>
        <w:rPr>
          <w:bCs/>
        </w:rPr>
      </w:pPr>
      <w:r w:rsidRPr="004F26D1">
        <w:rPr>
          <w:bCs/>
        </w:rPr>
        <w:t>(ii) A schematic diagram identifying the relationship between the unit, all fuel supply lines and tanks, any fuel flowmeter(s), and the stack(s). Comprehensive separate schematic diagrams must be used to describe groups of units using a common pipe;</w:t>
      </w:r>
    </w:p>
    <w:p w:rsidR="004F26D1" w:rsidRPr="004F26D1" w:rsidRDefault="004F26D1" w:rsidP="004F26D1">
      <w:pPr>
        <w:rPr>
          <w:bCs/>
        </w:rPr>
      </w:pPr>
      <w:r w:rsidRPr="004F26D1">
        <w:rPr>
          <w:bCs/>
        </w:rPr>
        <w: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t>
      </w:r>
    </w:p>
    <w:p w:rsidR="004F26D1" w:rsidRPr="004F26D1" w:rsidRDefault="004F26D1" w:rsidP="004F26D1">
      <w:pPr>
        <w:rPr>
          <w:bCs/>
        </w:rPr>
      </w:pPr>
      <w:r w:rsidRPr="004F26D1">
        <w:rPr>
          <w:bCs/>
        </w:rPr>
        <w:t>(iv) A statement that the unit burns only gaseous fuel(s) and/or fuel oil and a list of the fuels that are burned or a statement that the unit is projected to burn only gaseous fuel(s) and/or fuel oil and a list of the fuels that are projected to be burned;</w:t>
      </w:r>
    </w:p>
    <w:p w:rsidR="004F26D1" w:rsidRPr="004F26D1" w:rsidRDefault="004F26D1" w:rsidP="004F26D1">
      <w:pPr>
        <w:rPr>
          <w:bCs/>
        </w:rPr>
      </w:pPr>
      <w:r w:rsidRPr="004F26D1">
        <w:rPr>
          <w:bCs/>
        </w:rPr>
        <w:t>(v) A statement that the unit meets the applicability requirements in 40 CFR 75.19(a) and (b) with respect to SO2 emissions; and</w:t>
      </w:r>
    </w:p>
    <w:p w:rsidR="004F26D1" w:rsidRPr="004F26D1" w:rsidRDefault="004F26D1" w:rsidP="004F26D1">
      <w:pPr>
        <w:rPr>
          <w:bCs/>
        </w:rPr>
      </w:pPr>
      <w:r w:rsidRPr="004F26D1">
        <w:rPr>
          <w:bCs/>
        </w:rPr>
        <w:t>(vi) Any unit historical actual, estimated and projected SO2 emissions data and calculated SO2 emissions data demonstrating that the unit qualifies as a low mass emissions unit under 40 CFR 75.19(a) and (b).</w:t>
      </w:r>
    </w:p>
    <w:p w:rsidR="004F26D1" w:rsidRPr="004F26D1" w:rsidRDefault="004F26D1" w:rsidP="004F26D1">
      <w:pPr>
        <w:rPr>
          <w:bCs/>
        </w:rPr>
      </w:pPr>
      <w:r w:rsidRPr="004F26D1">
        <w:rPr>
          <w:bCs/>
        </w:rPr>
        <w:t>(C) For each gas-fired unit the Account Representative will include the following in the monitoring plan: current calendar year, fuel usage data as specified in the definition of gas-fired in 40 CFR section 72.2 (2003), and an indication of whether the data are actual or projected data.</w:t>
      </w:r>
    </w:p>
    <w:p w:rsidR="004F26D1" w:rsidRPr="004F26D1" w:rsidRDefault="004F26D1" w:rsidP="004F26D1">
      <w:pPr>
        <w:rPr>
          <w:bCs/>
        </w:rPr>
      </w:pPr>
      <w:r w:rsidRPr="004F26D1">
        <w:rPr>
          <w:bCs/>
        </w:rPr>
        <w:t>(f) The specific elements of a monitoring plan under OAR 340-228-0480(2) must not be part of an operating permit for a WEB source issued in accordance with Title V of the Clean Air Act, and modifications to the elements of the plan must not require a permit modification.</w:t>
      </w:r>
    </w:p>
    <w:p w:rsidR="004F26D1" w:rsidRPr="004F26D1" w:rsidRDefault="004F26D1" w:rsidP="004F26D1">
      <w:pPr>
        <w:rPr>
          <w:bCs/>
        </w:rPr>
      </w:pPr>
      <w:r w:rsidRPr="004F26D1">
        <w:rPr>
          <w:bCs/>
        </w:rPr>
        <w:t>(3) Certification/Recertification</w:t>
      </w:r>
    </w:p>
    <w:p w:rsidR="004F26D1" w:rsidRPr="004F26D1" w:rsidRDefault="004F26D1" w:rsidP="004F26D1">
      <w:pPr>
        <w:rPr>
          <w:bCs/>
        </w:rPr>
      </w:pPr>
      <w:r w:rsidRPr="004F26D1">
        <w:rPr>
          <w:bCs/>
        </w:rPr>
        <w: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t>
      </w:r>
    </w:p>
    <w:p w:rsidR="004F26D1" w:rsidRPr="004F26D1" w:rsidRDefault="004F26D1" w:rsidP="004F26D1">
      <w:pPr>
        <w:rPr>
          <w:bCs/>
        </w:rPr>
      </w:pPr>
      <w:r w:rsidRPr="004F26D1">
        <w:rPr>
          <w:bCs/>
        </w:rPr>
        <w: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t>
      </w:r>
    </w:p>
    <w:p w:rsidR="004F26D1" w:rsidRPr="004F26D1" w:rsidRDefault="004F26D1" w:rsidP="004F26D1">
      <w:pPr>
        <w:rPr>
          <w:bCs/>
        </w:rPr>
      </w:pPr>
      <w:r w:rsidRPr="004F26D1">
        <w:rPr>
          <w:bCs/>
        </w:rPr>
        <w: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t>
      </w:r>
    </w:p>
    <w:p w:rsidR="004F26D1" w:rsidRPr="004F26D1" w:rsidRDefault="004F26D1" w:rsidP="004F26D1">
      <w:pPr>
        <w:rPr>
          <w:bCs/>
        </w:rPr>
      </w:pPr>
      <w:r w:rsidRPr="004F26D1">
        <w:rPr>
          <w:bCs/>
        </w:rPr>
        <w:t>(B) An initial certification application within 45 days after testing is complete. A monitoring system will be considered provisionally certified while the application is pending.</w:t>
      </w:r>
    </w:p>
    <w:p w:rsidR="004F26D1" w:rsidRPr="004F26D1" w:rsidRDefault="004F26D1" w:rsidP="004F26D1">
      <w:pPr>
        <w:rPr>
          <w:bCs/>
        </w:rPr>
      </w:pPr>
      <w:r w:rsidRPr="004F26D1">
        <w:rPr>
          <w:bCs/>
        </w:rPr>
        <w:t>(c) A monitoring system is provisionally certified while the application is pending, and the system shall be deemed certified if the Department does not approve or disapprove the system within six months after the date on which the application is submitted.</w:t>
      </w:r>
    </w:p>
    <w:p w:rsidR="004F26D1" w:rsidRPr="004F26D1" w:rsidRDefault="004F26D1" w:rsidP="004F26D1">
      <w:pPr>
        <w:rPr>
          <w:bCs/>
        </w:rPr>
      </w:pPr>
      <w:r w:rsidRPr="004F26D1">
        <w:rPr>
          <w:bCs/>
        </w:rPr>
        <w: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t>
      </w:r>
    </w:p>
    <w:p w:rsidR="004F26D1" w:rsidRPr="004F26D1" w:rsidRDefault="004F26D1" w:rsidP="004F26D1">
      <w:pPr>
        <w:rPr>
          <w:bCs/>
        </w:rPr>
      </w:pPr>
      <w:r w:rsidRPr="004F26D1">
        <w:rPr>
          <w:bCs/>
        </w:rPr>
        <w: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t>
      </w:r>
    </w:p>
    <w:p w:rsidR="004F26D1" w:rsidRPr="004F26D1" w:rsidRDefault="004F26D1" w:rsidP="004F26D1">
      <w:pPr>
        <w:rPr>
          <w:bCs/>
        </w:rPr>
      </w:pPr>
      <w:r w:rsidRPr="004F26D1">
        <w:rPr>
          <w:bCs/>
        </w:rPr>
        <w:t>(5) Substitute Data Procedures.</w:t>
      </w:r>
    </w:p>
    <w:p w:rsidR="004F26D1" w:rsidRPr="004F26D1" w:rsidRDefault="004F26D1" w:rsidP="004F26D1">
      <w:pPr>
        <w:rPr>
          <w:bCs/>
        </w:rPr>
      </w:pPr>
      <w:r w:rsidRPr="004F26D1">
        <w:rPr>
          <w:bCs/>
        </w:rPr>
        <w: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t>
      </w:r>
    </w:p>
    <w:p w:rsidR="004F26D1" w:rsidRPr="004F26D1" w:rsidRDefault="004F26D1" w:rsidP="004F26D1">
      <w:pPr>
        <w:rPr>
          <w:bCs/>
        </w:rPr>
      </w:pPr>
      <w:r w:rsidRPr="004F26D1">
        <w:rPr>
          <w:bCs/>
        </w:rPr>
        <w:t>(b) For an SO2 emitting unit that does not have a certified (or provisionally certified) monitoring system in place as of the beginning of the first control period for which the unit is subject to the WEB Trading Program, the owner or operator must:</w:t>
      </w:r>
    </w:p>
    <w:p w:rsidR="004F26D1" w:rsidRPr="004F26D1" w:rsidRDefault="004F26D1" w:rsidP="004F26D1">
      <w:pPr>
        <w:rPr>
          <w:bCs/>
        </w:rPr>
      </w:pPr>
      <w:r w:rsidRPr="004F26D1">
        <w:rPr>
          <w:bCs/>
        </w:rPr>
        <w: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t>
      </w:r>
    </w:p>
    <w:p w:rsidR="004F26D1" w:rsidRPr="004F26D1" w:rsidRDefault="004F26D1" w:rsidP="004F26D1">
      <w:pPr>
        <w:rPr>
          <w:bCs/>
        </w:rPr>
      </w:pPr>
      <w:r w:rsidRPr="004F26D1">
        <w:rPr>
          <w:bCs/>
        </w:rPr>
        <w:t>(B) If the owner or operator will use the 40 CFR Part 75 Appendix D methodology, substitute the maximum potential sulfur content, density, or gross calorific value for the fuel and the maximum potential fuel flow rate, in accordance with section 2.4 of Appendix D to 40 CFR Part 75;</w:t>
      </w:r>
    </w:p>
    <w:p w:rsidR="004F26D1" w:rsidRPr="004F26D1" w:rsidRDefault="004F26D1" w:rsidP="004F26D1">
      <w:pPr>
        <w:rPr>
          <w:bCs/>
        </w:rPr>
      </w:pPr>
      <w:r w:rsidRPr="004F26D1">
        <w:rPr>
          <w:bCs/>
        </w:rPr>
        <w:t>(C) If the owner or operator will use the 40 CFR Part 75 low mass emissions units, substitute the SO2 emission factor required for the unit as specified in 40 CFR section 75.19 and the maximum rated hourly heat input, as defined in 40 CFR section 72.2.</w:t>
      </w:r>
    </w:p>
    <w:p w:rsidR="004F26D1" w:rsidRPr="004F26D1" w:rsidRDefault="004F26D1" w:rsidP="004F26D1">
      <w:pPr>
        <w:rPr>
          <w:bCs/>
        </w:rPr>
      </w:pPr>
      <w:r w:rsidRPr="004F26D1">
        <w:rPr>
          <w:bCs/>
        </w:rPr>
        <w:t>(D) If using a protocol in Appendix A to this Rule, follow the procedures in the applicable protocol.</w:t>
      </w:r>
    </w:p>
    <w:p w:rsidR="004F26D1" w:rsidRPr="004F26D1" w:rsidRDefault="004F26D1" w:rsidP="004F26D1">
      <w:pPr>
        <w:rPr>
          <w:bCs/>
        </w:rPr>
      </w:pPr>
      <w:r w:rsidRPr="004F26D1">
        <w:rPr>
          <w:bCs/>
        </w:rPr>
        <w:t>(6) Compliance Deadlines.</w:t>
      </w:r>
    </w:p>
    <w:p w:rsidR="004F26D1" w:rsidRPr="004F26D1" w:rsidRDefault="004F26D1" w:rsidP="004F26D1">
      <w:pPr>
        <w:rPr>
          <w:bCs/>
        </w:rPr>
      </w:pPr>
      <w:r w:rsidRPr="004F26D1">
        <w:rPr>
          <w:bCs/>
        </w:rPr>
        <w:t>(a) The initial monitoring plan must be submitted by the following dates:</w:t>
      </w:r>
    </w:p>
    <w:p w:rsidR="004F26D1" w:rsidRPr="004F26D1" w:rsidRDefault="004F26D1" w:rsidP="004F26D1">
      <w:pPr>
        <w:rPr>
          <w:bCs/>
        </w:rPr>
      </w:pPr>
      <w:r w:rsidRPr="004F26D1">
        <w:rPr>
          <w:bCs/>
        </w:rPr>
        <w:t>(A) For each source that is a WEB source on or before the Program Trigger Date, the monitoring plan must be submitted 180 days after such Program Trigger Date.</w:t>
      </w:r>
    </w:p>
    <w:p w:rsidR="004F26D1" w:rsidRPr="004F26D1" w:rsidRDefault="004F26D1" w:rsidP="004F26D1">
      <w:pPr>
        <w:rPr>
          <w:bCs/>
        </w:rPr>
      </w:pPr>
      <w:r w:rsidRPr="004F26D1">
        <w:rPr>
          <w:bCs/>
        </w:rPr>
        <w:t>(B) For any existing source that becomes a WEB source after the Program Trigger Date, the monitoring plan must be submitted by September 30 of the year following the inventory year in which the source exceeded the emissions threshold.</w:t>
      </w:r>
    </w:p>
    <w:p w:rsidR="004F26D1" w:rsidRPr="004F26D1" w:rsidRDefault="004F26D1" w:rsidP="004F26D1">
      <w:pPr>
        <w:rPr>
          <w:bCs/>
        </w:rPr>
      </w:pPr>
      <w:r w:rsidRPr="004F26D1">
        <w:rPr>
          <w:bCs/>
        </w:rPr>
        <w:t>(C) For any new WEB source, the monitoring plan must be included with the permit application for New Source Review.</w:t>
      </w:r>
    </w:p>
    <w:p w:rsidR="004F26D1" w:rsidRPr="004F26D1" w:rsidRDefault="004F26D1" w:rsidP="004F26D1">
      <w:pPr>
        <w:rPr>
          <w:bCs/>
        </w:rPr>
      </w:pPr>
      <w:r w:rsidRPr="004F26D1">
        <w:rPr>
          <w:bCs/>
        </w:rPr>
        <w:t>(b) A detailed monitoring plan under OAR 340-228-0480(2)(b) must be submitted no later than 45 days prior to commencing certification testing in accordance with (c) below.</w:t>
      </w:r>
    </w:p>
    <w:p w:rsidR="004F26D1" w:rsidRPr="004F26D1" w:rsidRDefault="004F26D1" w:rsidP="004F26D1">
      <w:pPr>
        <w:rPr>
          <w:bCs/>
        </w:rPr>
      </w:pPr>
      <w:r w:rsidRPr="004F26D1">
        <w:rPr>
          <w:bCs/>
        </w:rPr>
        <w:t>(c) Emission monitoring systems must be installed, operational and meet all of the certification testing requirements of this OAR 340-228-0480 (including any referenced in Appendix A)by the following dates:</w:t>
      </w:r>
    </w:p>
    <w:p w:rsidR="004F26D1" w:rsidRPr="004F26D1" w:rsidRDefault="004F26D1" w:rsidP="004F26D1">
      <w:pPr>
        <w:rPr>
          <w:bCs/>
        </w:rPr>
      </w:pPr>
      <w:r w:rsidRPr="004F26D1">
        <w:rPr>
          <w:bCs/>
        </w:rPr>
        <w:t>(A) For each source that is a WEB source on or before the Program Trigger Date, two years before the start of the first control period as described in OAR 340-228-0510.</w:t>
      </w:r>
    </w:p>
    <w:p w:rsidR="004F26D1" w:rsidRPr="004F26D1" w:rsidRDefault="004F26D1" w:rsidP="004F26D1">
      <w:pPr>
        <w:rPr>
          <w:bCs/>
        </w:rPr>
      </w:pPr>
      <w:r w:rsidRPr="004F26D1">
        <w:rPr>
          <w:bCs/>
        </w:rPr>
        <w:t>(B) For any existing source that becomes a WEB source after the Program Trigger Date, one year after the due date for the monitoring plan OAR 340-228-0480(6)(a)(B).</w:t>
      </w:r>
    </w:p>
    <w:p w:rsidR="004F26D1" w:rsidRPr="004F26D1" w:rsidRDefault="004F26D1" w:rsidP="004F26D1">
      <w:pPr>
        <w:rPr>
          <w:bCs/>
        </w:rPr>
      </w:pPr>
      <w:r w:rsidRPr="004F26D1">
        <w:rPr>
          <w:bCs/>
        </w:rPr>
        <w:t>(C) For any new WEB source (or any new unit at a WEB source under OAR 340-228-0480(c)(A) or (c)(B)), the earlier of 90 unit operating days or 180 calendar days after the date the new source commences operation.</w:t>
      </w:r>
    </w:p>
    <w:p w:rsidR="004F26D1" w:rsidRPr="004F26D1" w:rsidRDefault="004F26D1" w:rsidP="004F26D1">
      <w:pPr>
        <w:rPr>
          <w:bCs/>
        </w:rPr>
      </w:pPr>
      <w:r w:rsidRPr="004F26D1">
        <w:rPr>
          <w:bCs/>
        </w:rPr>
        <w:t>(d) The owner or operator must submit test notices and certification applications in accordance with the deadlines set forth in OAR 340-228-0480(3)(b).</w:t>
      </w:r>
    </w:p>
    <w:p w:rsidR="004F26D1" w:rsidRPr="004F26D1" w:rsidRDefault="004F26D1" w:rsidP="004F26D1">
      <w:pPr>
        <w:rPr>
          <w:bCs/>
        </w:rPr>
      </w:pPr>
      <w:r w:rsidRPr="004F26D1">
        <w:rPr>
          <w:bCs/>
        </w:rPr>
        <w: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t>
      </w:r>
    </w:p>
    <w:p w:rsidR="004F26D1" w:rsidRPr="004F26D1" w:rsidRDefault="004F26D1" w:rsidP="004F26D1">
      <w:pPr>
        <w:rPr>
          <w:bCs/>
        </w:rPr>
      </w:pPr>
      <w:r w:rsidRPr="004F26D1">
        <w:rPr>
          <w:bCs/>
        </w:rPr>
        <w:t>(7) Recordkeeping.</w:t>
      </w:r>
    </w:p>
    <w:p w:rsidR="004F26D1" w:rsidRPr="004F26D1" w:rsidRDefault="004F26D1" w:rsidP="004F26D1">
      <w:pPr>
        <w:rPr>
          <w:bCs/>
        </w:rPr>
      </w:pPr>
      <w:r w:rsidRPr="004F26D1">
        <w:rPr>
          <w:bCs/>
        </w:rPr>
        <w: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t>
      </w:r>
    </w:p>
    <w:p w:rsidR="004F26D1" w:rsidRPr="004F26D1" w:rsidRDefault="004F26D1" w:rsidP="004F26D1">
      <w:pPr>
        <w:rPr>
          <w:bCs/>
        </w:rPr>
      </w:pPr>
      <w:r w:rsidRPr="004F26D1">
        <w:rPr>
          <w:bCs/>
        </w:rPr>
        <w: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t>
      </w:r>
    </w:p>
    <w:p w:rsidR="004F26D1" w:rsidRPr="004F26D1" w:rsidRDefault="004F26D1" w:rsidP="004F26D1">
      <w:pPr>
        <w:rPr>
          <w:bCs/>
        </w:rPr>
      </w:pPr>
      <w:r w:rsidRPr="004F26D1">
        <w:rPr>
          <w:bCs/>
        </w:rPr>
        <w:t>(8) Reporting.</w:t>
      </w:r>
    </w:p>
    <w:p w:rsidR="004F26D1" w:rsidRPr="004F26D1" w:rsidRDefault="004F26D1" w:rsidP="004F26D1">
      <w:pPr>
        <w:rPr>
          <w:bCs/>
        </w:rPr>
      </w:pPr>
      <w:r w:rsidRPr="004F26D1">
        <w:rPr>
          <w:bCs/>
        </w:rPr>
        <w: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t>
      </w:r>
    </w:p>
    <w:p w:rsidR="004F26D1" w:rsidRPr="004F26D1" w:rsidRDefault="004F26D1" w:rsidP="004F26D1">
      <w:pPr>
        <w:rPr>
          <w:bCs/>
        </w:rPr>
      </w:pPr>
      <w:r w:rsidRPr="004F26D1">
        <w:rPr>
          <w:bCs/>
        </w:rPr>
        <w: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t>
      </w:r>
    </w:p>
    <w:p w:rsidR="004F26D1" w:rsidRPr="004F26D1" w:rsidRDefault="004F26D1" w:rsidP="004F26D1">
      <w:pPr>
        <w:rPr>
          <w:bCs/>
        </w:rPr>
      </w:pPr>
      <w:r w:rsidRPr="004F26D1">
        <w:rPr>
          <w:bCs/>
        </w:rPr>
        <w:t>(c) If the Department so directs, that any monitoring plan, report, certification or recertification, or emissions data required to be submitted under this rule, will be submitted to the Tracking System Administrator.</w:t>
      </w:r>
    </w:p>
    <w:p w:rsidR="004F26D1" w:rsidRPr="004F26D1" w:rsidRDefault="004F26D1" w:rsidP="004F26D1">
      <w:pPr>
        <w:rPr>
          <w:bCs/>
        </w:rPr>
      </w:pPr>
      <w:r w:rsidRPr="004F26D1">
        <w:rPr>
          <w:bCs/>
        </w:rPr>
        <w:t>(d) The Department may review and reject any report submitted under this OAR 340-228-0480(7) that contains errors or fails to satisfy the requirements of this rule, and the Account Representative must resubmit the report to correct any deficiencies.</w:t>
      </w:r>
    </w:p>
    <w:p w:rsidR="004F26D1" w:rsidRPr="004F26D1" w:rsidRDefault="004F26D1" w:rsidP="004F26D1">
      <w:pPr>
        <w:rPr>
          <w:bCs/>
        </w:rPr>
      </w:pPr>
      <w:r w:rsidRPr="004F26D1">
        <w:rPr>
          <w:bCs/>
        </w:rPr>
        <w: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t>
      </w:r>
    </w:p>
    <w:p w:rsidR="004F26D1" w:rsidRPr="004F26D1" w:rsidRDefault="004F26D1" w:rsidP="004F26D1">
      <w:pPr>
        <w:rPr>
          <w:bCs/>
        </w:rPr>
      </w:pPr>
      <w:r w:rsidRPr="004F26D1">
        <w:rPr>
          <w:bCs/>
        </w:rPr>
        <w:t>(A) Identification of the WEB source and applicable SO2 emitting unit(s);</w:t>
      </w:r>
    </w:p>
    <w:p w:rsidR="004F26D1" w:rsidRPr="004F26D1" w:rsidRDefault="004F26D1" w:rsidP="004F26D1">
      <w:pPr>
        <w:rPr>
          <w:bCs/>
        </w:rPr>
      </w:pPr>
      <w:r w:rsidRPr="004F26D1">
        <w:rPr>
          <w:bCs/>
        </w:rPr>
        <w:t>(B) A detailed explanation of why the proposed alternative is being suggested in lieu of the requirement;</w:t>
      </w:r>
    </w:p>
    <w:p w:rsidR="004F26D1" w:rsidRPr="004F26D1" w:rsidRDefault="004F26D1" w:rsidP="004F26D1">
      <w:pPr>
        <w:rPr>
          <w:bCs/>
        </w:rPr>
      </w:pPr>
      <w:r w:rsidRPr="004F26D1">
        <w:rPr>
          <w:bCs/>
        </w:rPr>
        <w:t>(C) A description and diagram of any equipment and procedures used in the proposed alternative, if applicable;</w:t>
      </w:r>
    </w:p>
    <w:p w:rsidR="004F26D1" w:rsidRPr="004F26D1" w:rsidRDefault="004F26D1" w:rsidP="004F26D1">
      <w:pPr>
        <w:rPr>
          <w:bCs/>
        </w:rPr>
      </w:pPr>
      <w:r w:rsidRPr="004F26D1">
        <w:rPr>
          <w:bCs/>
        </w:rPr>
        <w: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t>
      </w:r>
    </w:p>
    <w:p w:rsidR="004F26D1" w:rsidRPr="004F26D1" w:rsidRDefault="004F26D1" w:rsidP="004F26D1">
      <w:pPr>
        <w:rPr>
          <w:bCs/>
        </w:rPr>
      </w:pPr>
      <w:r w:rsidRPr="004F26D1">
        <w:rPr>
          <w:bCs/>
        </w:rPr>
        <w:t>(E) Any other relevant information that the Department may require.</w:t>
      </w:r>
    </w:p>
    <w:p w:rsidR="004F26D1" w:rsidRPr="004F26D1" w:rsidRDefault="004F26D1" w:rsidP="004F26D1">
      <w:pPr>
        <w:rPr>
          <w:bCs/>
        </w:rPr>
      </w:pPr>
      <w:r w:rsidRPr="004F26D1">
        <w:rPr>
          <w:bCs/>
        </w:rPr>
        <w: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RDefault="004F26D1" w:rsidP="004F26D1">
      <w:pPr>
        <w:rPr>
          <w:bCs/>
        </w:rPr>
      </w:pPr>
      <w:r w:rsidRPr="004F26D1">
        <w:rPr>
          <w:b/>
          <w:bCs/>
        </w:rPr>
        <w:t>Allowance Transfers</w:t>
      </w:r>
    </w:p>
    <w:p w:rsidR="004F26D1" w:rsidRPr="004F26D1" w:rsidRDefault="004F26D1" w:rsidP="004F26D1">
      <w:pPr>
        <w:rPr>
          <w:bCs/>
        </w:rPr>
      </w:pPr>
      <w:r w:rsidRPr="004F26D1">
        <w:rPr>
          <w:bCs/>
        </w:rPr>
        <w:t>(1) Procedure. To transfer allowances, the Account Representative must submit the following information to the Tracking System Administrator:</w:t>
      </w:r>
    </w:p>
    <w:p w:rsidR="004F26D1" w:rsidRPr="004F26D1" w:rsidRDefault="004F26D1" w:rsidP="004F26D1">
      <w:pPr>
        <w:rPr>
          <w:bCs/>
        </w:rPr>
      </w:pPr>
      <w:r w:rsidRPr="004F26D1">
        <w:rPr>
          <w:bCs/>
        </w:rPr>
        <w:t>(a) The transfer account number(s) identifying the transferor account;</w:t>
      </w:r>
    </w:p>
    <w:p w:rsidR="004F26D1" w:rsidRPr="004F26D1" w:rsidRDefault="004F26D1" w:rsidP="004F26D1">
      <w:pPr>
        <w:rPr>
          <w:bCs/>
        </w:rPr>
      </w:pPr>
      <w:r w:rsidRPr="004F26D1">
        <w:rPr>
          <w:bCs/>
        </w:rPr>
        <w:t>(b) The transfer account number(s) identifying the transferee account;</w:t>
      </w:r>
    </w:p>
    <w:p w:rsidR="004F26D1" w:rsidRPr="004F26D1" w:rsidRDefault="004F26D1" w:rsidP="004F26D1">
      <w:pPr>
        <w:rPr>
          <w:bCs/>
        </w:rPr>
      </w:pPr>
      <w:r w:rsidRPr="004F26D1">
        <w:rPr>
          <w:bCs/>
        </w:rPr>
        <w:t>(c) The serial number of each allowance to be transferred; and</w:t>
      </w:r>
    </w:p>
    <w:p w:rsidR="004F26D1" w:rsidRPr="004F26D1" w:rsidRDefault="004F26D1" w:rsidP="004F26D1">
      <w:pPr>
        <w:rPr>
          <w:bCs/>
        </w:rPr>
      </w:pPr>
      <w:r w:rsidRPr="004F26D1">
        <w:rPr>
          <w:bCs/>
        </w:rPr>
        <w:t>(d) The transferor's Account Representative's name, signature, and the date of submission.</w:t>
      </w:r>
    </w:p>
    <w:p w:rsidR="004F26D1" w:rsidRPr="004F26D1" w:rsidRDefault="004F26D1" w:rsidP="004F26D1">
      <w:pPr>
        <w:rPr>
          <w:bCs/>
        </w:rPr>
      </w:pPr>
      <w:r w:rsidRPr="004F26D1">
        <w:rPr>
          <w:bCs/>
        </w:rPr>
        <w: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t>
      </w:r>
    </w:p>
    <w:p w:rsidR="004F26D1" w:rsidRPr="004F26D1" w:rsidRDefault="004F26D1" w:rsidP="004F26D1">
      <w:pPr>
        <w:rPr>
          <w:bCs/>
        </w:rPr>
      </w:pPr>
      <w:r w:rsidRPr="004F26D1">
        <w:rPr>
          <w:bCs/>
        </w:rPr>
        <w:t>(3) Retirement of Allowances. To permanently retire allowances, the transferor's account representative must submit the following information to the Tracking System Administrator:</w:t>
      </w:r>
    </w:p>
    <w:p w:rsidR="004F26D1" w:rsidRPr="004F26D1" w:rsidRDefault="004F26D1" w:rsidP="004F26D1">
      <w:pPr>
        <w:rPr>
          <w:bCs/>
        </w:rPr>
      </w:pPr>
      <w:r w:rsidRPr="004F26D1">
        <w:rPr>
          <w:bCs/>
        </w:rPr>
        <w:t>(a) The transfer account number(s) identifying the transferor account;</w:t>
      </w:r>
    </w:p>
    <w:p w:rsidR="004F26D1" w:rsidRPr="004F26D1" w:rsidRDefault="004F26D1" w:rsidP="00C93E34">
      <w:pPr>
        <w:rPr>
          <w:bCs/>
        </w:rPr>
      </w:pPr>
      <w:r w:rsidRPr="004F26D1">
        <w:rPr>
          <w:bCs/>
        </w:rPr>
        <w:t>(b) The serial number of each allowance to be retired; and</w:t>
      </w:r>
    </w:p>
    <w:p w:rsidR="004F26D1" w:rsidRPr="004F26D1" w:rsidRDefault="004F26D1" w:rsidP="00422795">
      <w:pPr>
        <w:rPr>
          <w:bCs/>
        </w:rPr>
      </w:pPr>
      <w:r w:rsidRPr="004F26D1">
        <w:rPr>
          <w:bCs/>
        </w:rPr>
        <w:t>(c) The transferor's Account Representative's name, signature, and the date of submission accompanied by a signed statement acknowledging that each retired allowance as no longer available for future transfers from or to any account.</w:t>
      </w:r>
    </w:p>
    <w:p w:rsidR="004F26D1" w:rsidRPr="004F26D1" w:rsidRDefault="004F26D1" w:rsidP="00D84A44">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RDefault="004F26D1" w:rsidP="004F26D1">
      <w:pPr>
        <w:rPr>
          <w:bCs/>
        </w:rPr>
      </w:pPr>
      <w:r w:rsidRPr="004F26D1">
        <w:rPr>
          <w:b/>
          <w:bCs/>
        </w:rPr>
        <w:t>Use of Allowances from a Previous Year</w:t>
      </w:r>
    </w:p>
    <w:p w:rsidR="004F26D1" w:rsidRPr="004F26D1" w:rsidRDefault="004F26D1" w:rsidP="004F26D1">
      <w:pPr>
        <w:rPr>
          <w:bCs/>
        </w:rPr>
      </w:pPr>
      <w:r w:rsidRPr="004F26D1">
        <w:rPr>
          <w:bCs/>
        </w:rPr>
        <w:t>(1) Any allowance that is held in a compliance account or general account remains in the account until the allowance is either deducted in conjunction with the compliance process or transferred to another account.</w:t>
      </w:r>
    </w:p>
    <w:p w:rsidR="004F26D1" w:rsidRPr="004F26D1" w:rsidRDefault="004F26D1" w:rsidP="004F26D1">
      <w:pPr>
        <w:rPr>
          <w:bCs/>
        </w:rPr>
      </w:pPr>
      <w:r w:rsidRPr="004F26D1">
        <w:rPr>
          <w:bCs/>
        </w:rPr>
        <w: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t>
      </w:r>
    </w:p>
    <w:p w:rsidR="004F26D1" w:rsidRPr="004F26D1" w:rsidRDefault="004F26D1" w:rsidP="004F26D1">
      <w:pPr>
        <w:rPr>
          <w:bCs/>
        </w:rPr>
      </w:pPr>
      <w:r w:rsidRPr="004F26D1">
        <w:rPr>
          <w:bCs/>
        </w:rPr>
        <w:t>(3) If flow control procedures for the current control period have been triggered as outlined in Section 5.5.2.3.3(h)(2) of the State Implementation Plan, then the use of allowances that were allocated for any previous year will be limited as follows:</w:t>
      </w:r>
    </w:p>
    <w:p w:rsidR="004F26D1" w:rsidRPr="004F26D1" w:rsidRDefault="004F26D1" w:rsidP="004F26D1">
      <w:pPr>
        <w:rPr>
          <w:bCs/>
        </w:rPr>
      </w:pPr>
      <w:r w:rsidRPr="004F26D1">
        <w:rPr>
          <w:bCs/>
        </w:rPr>
        <w:t>(a) The number of allowances that are held in each compliance account and general account as of the allowance transfer deadline for the immediately previous year and that were allocated for any previous year will be determined by the Department.</w:t>
      </w:r>
    </w:p>
    <w:p w:rsidR="004F26D1" w:rsidRPr="004F26D1" w:rsidRDefault="004F26D1" w:rsidP="004F26D1">
      <w:pPr>
        <w:rPr>
          <w:bCs/>
        </w:rPr>
      </w:pPr>
      <w:r w:rsidRPr="004F26D1">
        <w:rPr>
          <w:bCs/>
        </w:rPr>
        <w: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t>
      </w:r>
    </w:p>
    <w:p w:rsidR="004F26D1" w:rsidRPr="004F26D1" w:rsidRDefault="004F26D1" w:rsidP="004F26D1">
      <w:pPr>
        <w:rPr>
          <w:bCs/>
        </w:rPr>
      </w:pPr>
      <w:r w:rsidRPr="004F26D1">
        <w:rPr>
          <w:bCs/>
        </w:rPr>
        <w: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t>
      </w:r>
    </w:p>
    <w:p w:rsidR="004F26D1" w:rsidRPr="004F26D1" w:rsidRDefault="004F26D1" w:rsidP="004F26D1">
      <w:pPr>
        <w:rPr>
          <w:bCs/>
        </w:rPr>
      </w:pPr>
      <w:r w:rsidRPr="004F26D1">
        <w:rPr>
          <w:bCs/>
        </w:rPr>
        <w: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t>
      </w:r>
    </w:p>
    <w:p w:rsidR="004F26D1" w:rsidRPr="004F26D1" w:rsidRDefault="004F26D1" w:rsidP="00D84A44">
      <w:pPr>
        <w:rPr>
          <w:bCs/>
        </w:rPr>
      </w:pP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RDefault="004F26D1" w:rsidP="004F26D1">
      <w:pPr>
        <w:rPr>
          <w:bCs/>
        </w:rPr>
      </w:pPr>
      <w:r w:rsidRPr="004F26D1">
        <w:rPr>
          <w:b/>
          <w:bCs/>
        </w:rPr>
        <w:t>Compliance</w:t>
      </w:r>
    </w:p>
    <w:p w:rsidR="004F26D1" w:rsidRPr="004F26D1" w:rsidRDefault="004F26D1" w:rsidP="004F26D1">
      <w:pPr>
        <w:rPr>
          <w:bCs/>
        </w:rPr>
      </w:pPr>
      <w:r w:rsidRPr="004F26D1">
        <w:rPr>
          <w:bCs/>
        </w:rPr>
        <w:t>(1) Compliance with Allowance Limitations.</w:t>
      </w:r>
    </w:p>
    <w:p w:rsidR="004F26D1" w:rsidRPr="004F26D1" w:rsidRDefault="004F26D1" w:rsidP="004F26D1">
      <w:pPr>
        <w:rPr>
          <w:bCs/>
        </w:rPr>
      </w:pPr>
      <w:r w:rsidRPr="004F26D1">
        <w:rPr>
          <w:bCs/>
        </w:rPr>
        <w: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t>
      </w:r>
    </w:p>
    <w:p w:rsidR="004F26D1" w:rsidRPr="004F26D1" w:rsidRDefault="004F26D1" w:rsidP="004F26D1">
      <w:pPr>
        <w:rPr>
          <w:bCs/>
        </w:rPr>
      </w:pPr>
      <w:r w:rsidRPr="004F26D1">
        <w:rPr>
          <w:bCs/>
        </w:rPr>
        <w: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t>
      </w:r>
    </w:p>
    <w:p w:rsidR="004F26D1" w:rsidRPr="004F26D1" w:rsidRDefault="004F26D1" w:rsidP="004F26D1">
      <w:pPr>
        <w:rPr>
          <w:bCs/>
        </w:rPr>
      </w:pPr>
      <w:r w:rsidRPr="004F26D1">
        <w:rPr>
          <w:bCs/>
        </w:rPr>
        <w:t>(B) For any existing source that becomes a WEB source after the Program Trigger Date, the first control period is the calendar year that is four years following the inventory year in which the source became a WEB source.</w:t>
      </w:r>
    </w:p>
    <w:p w:rsidR="004F26D1" w:rsidRPr="004F26D1" w:rsidRDefault="004F26D1" w:rsidP="004F26D1">
      <w:pPr>
        <w:rPr>
          <w:bCs/>
        </w:rPr>
      </w:pPr>
      <w:r w:rsidRPr="004F26D1">
        <w:rPr>
          <w:bCs/>
        </w:rPr>
        <w:t>(C) For any new WEB source after the Program Trigger Date, the first control period is the first full calendar year that the source is in operation.</w:t>
      </w:r>
    </w:p>
    <w:p w:rsidR="004F26D1" w:rsidRPr="004F26D1" w:rsidRDefault="004F26D1" w:rsidP="004F26D1">
      <w:pPr>
        <w:rPr>
          <w:bCs/>
        </w:rPr>
      </w:pPr>
      <w:r w:rsidRPr="004F26D1">
        <w:rPr>
          <w:bCs/>
        </w:rPr>
        <w:t>(D) If the WEB Trading Program is triggered in accordance with the year 2013 review procedures in section 5.5.2.3.1(d) of the State Implementation Plan, the first control period for each source that is a WEB source on or before the Program Trigger Date is the year 2018.</w:t>
      </w:r>
    </w:p>
    <w:p w:rsidR="004F26D1" w:rsidRPr="004F26D1" w:rsidRDefault="004F26D1" w:rsidP="004F26D1">
      <w:pPr>
        <w:rPr>
          <w:bCs/>
        </w:rPr>
      </w:pPr>
      <w:r w:rsidRPr="004F26D1">
        <w:rPr>
          <w:bCs/>
        </w:rPr>
        <w:t>(b) An allowance may be deducted from the WEB source's compliance account only if:</w:t>
      </w:r>
    </w:p>
    <w:p w:rsidR="004F26D1" w:rsidRPr="004F26D1" w:rsidRDefault="004F26D1" w:rsidP="004F26D1">
      <w:pPr>
        <w:rPr>
          <w:bCs/>
        </w:rPr>
      </w:pPr>
      <w:r w:rsidRPr="004F26D1">
        <w:rPr>
          <w:bCs/>
        </w:rPr>
        <w:t>(A) the allowance was allocated for the current control period or meets the requirements in OAR 340-228-0500 for use of allowances from a previous control period, and</w:t>
      </w:r>
    </w:p>
    <w:p w:rsidR="004F26D1" w:rsidRPr="004F26D1" w:rsidRDefault="004F26D1" w:rsidP="004F26D1">
      <w:pPr>
        <w:rPr>
          <w:bCs/>
        </w:rPr>
      </w:pPr>
      <w:r w:rsidRPr="004F26D1">
        <w:rPr>
          <w:bCs/>
        </w:rPr>
        <w: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t>
      </w:r>
    </w:p>
    <w:p w:rsidR="004F26D1" w:rsidRPr="004F26D1" w:rsidRDefault="004F26D1" w:rsidP="004F26D1">
      <w:pPr>
        <w:rPr>
          <w:bCs/>
        </w:rPr>
      </w:pPr>
      <w:r w:rsidRPr="004F26D1">
        <w:rPr>
          <w:bCs/>
        </w:rPr>
        <w:t>(c) Compliance with allowance limitations must be determined as follows:</w:t>
      </w:r>
    </w:p>
    <w:p w:rsidR="004F26D1" w:rsidRPr="004F26D1" w:rsidRDefault="004F26D1" w:rsidP="004F26D1">
      <w:pPr>
        <w:rPr>
          <w:bCs/>
        </w:rPr>
      </w:pPr>
      <w:r w:rsidRPr="004F26D1">
        <w:rPr>
          <w:bCs/>
        </w:rPr>
        <w: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t>
      </w:r>
    </w:p>
    <w:p w:rsidR="004F26D1" w:rsidRPr="004F26D1" w:rsidRDefault="004F26D1" w:rsidP="004F26D1">
      <w:pPr>
        <w:rPr>
          <w:bCs/>
        </w:rPr>
      </w:pPr>
      <w:r w:rsidRPr="004F26D1">
        <w:rPr>
          <w:bCs/>
        </w:rPr>
        <w: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t>
      </w:r>
    </w:p>
    <w:p w:rsidR="004F26D1" w:rsidRPr="004F26D1" w:rsidRDefault="004F26D1" w:rsidP="004F26D1">
      <w:pPr>
        <w:rPr>
          <w:bCs/>
        </w:rPr>
      </w:pPr>
      <w:r w:rsidRPr="004F26D1">
        <w:rPr>
          <w:bCs/>
        </w:rPr>
        <w: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t>
      </w:r>
    </w:p>
    <w:p w:rsidR="004F26D1" w:rsidRPr="004F26D1" w:rsidRDefault="004F26D1" w:rsidP="004F26D1">
      <w:pPr>
        <w:rPr>
          <w:bCs/>
        </w:rPr>
      </w:pPr>
      <w:r w:rsidRPr="004F26D1">
        <w:rPr>
          <w:bCs/>
        </w:rPr>
        <w:t>(e) SO2 emissions violations by a source subject to (c) and (d) of this rule:</w:t>
      </w:r>
    </w:p>
    <w:p w:rsidR="004F26D1" w:rsidRPr="004F26D1" w:rsidRDefault="004F26D1" w:rsidP="004F26D1">
      <w:pPr>
        <w:rPr>
          <w:bCs/>
        </w:rPr>
      </w:pPr>
      <w:r w:rsidRPr="004F26D1">
        <w:rPr>
          <w:bCs/>
        </w:rPr>
        <w:t>(A) Each ton of SO2 by a source in excess of its allowance limitation for a control period is a violation.</w:t>
      </w:r>
    </w:p>
    <w:p w:rsidR="004F26D1" w:rsidRPr="004F26D1" w:rsidRDefault="004F26D1" w:rsidP="004F26D1">
      <w:pPr>
        <w:rPr>
          <w:bCs/>
        </w:rPr>
      </w:pPr>
      <w:r w:rsidRPr="004F26D1">
        <w:rPr>
          <w:bCs/>
        </w:rPr>
        <w:t>(B) Each day of the control period is a separate violation, and each ton of SO2 emissions in excess of a source's allowance limitation is a separate violation.</w:t>
      </w:r>
    </w:p>
    <w:p w:rsidR="004F26D1" w:rsidRPr="004F26D1" w:rsidRDefault="004F26D1" w:rsidP="004F26D1">
      <w:pPr>
        <w:rPr>
          <w:bCs/>
        </w:rPr>
      </w:pPr>
      <w:r w:rsidRPr="004F26D1">
        <w:rPr>
          <w:bCs/>
        </w:rPr>
        <w:t>(2) Certification of Compliance.</w:t>
      </w:r>
    </w:p>
    <w:p w:rsidR="004F26D1" w:rsidRPr="004F26D1" w:rsidRDefault="004F26D1" w:rsidP="004F26D1">
      <w:pPr>
        <w:rPr>
          <w:bCs/>
        </w:rPr>
      </w:pPr>
      <w:r w:rsidRPr="004F26D1">
        <w:rPr>
          <w:bCs/>
        </w:rPr>
        <w:t>(a) For each control period in which a WEB source is subject to the allowance limitation, the Account Representative of the source must submit to the Department a Compliance Certification report for the source.</w:t>
      </w:r>
    </w:p>
    <w:p w:rsidR="004F26D1" w:rsidRPr="004F26D1" w:rsidRDefault="004F26D1" w:rsidP="004F26D1">
      <w:pPr>
        <w:rPr>
          <w:bCs/>
        </w:rPr>
      </w:pPr>
      <w:r w:rsidRPr="004F26D1">
        <w:rPr>
          <w:bCs/>
        </w:rPr>
        <w:t>(b) The Compliance Certification report must be submitted no later than the allowance transfer deadline of each control period and must contain the following:</w:t>
      </w:r>
    </w:p>
    <w:p w:rsidR="004F26D1" w:rsidRPr="004F26D1" w:rsidRDefault="004F26D1" w:rsidP="004F26D1">
      <w:pPr>
        <w:rPr>
          <w:bCs/>
        </w:rPr>
      </w:pPr>
      <w:r w:rsidRPr="004F26D1">
        <w:rPr>
          <w:bCs/>
        </w:rPr>
        <w:t>(A) Identification of each WEB source;</w:t>
      </w:r>
    </w:p>
    <w:p w:rsidR="004F26D1" w:rsidRPr="004F26D1" w:rsidRDefault="004F26D1" w:rsidP="004F26D1">
      <w:pPr>
        <w:rPr>
          <w:bCs/>
        </w:rPr>
      </w:pPr>
      <w:r w:rsidRPr="004F26D1">
        <w:rPr>
          <w:bCs/>
        </w:rPr>
        <w:t>(B) At the Account Representative's option, the serial numbers of the allowances that are to be deducted from a source's compliance account for compliance with the allowance limitation; and</w:t>
      </w:r>
    </w:p>
    <w:p w:rsidR="004F26D1" w:rsidRPr="004F26D1" w:rsidRDefault="004F26D1" w:rsidP="004F26D1">
      <w:pPr>
        <w:rPr>
          <w:bCs/>
        </w:rPr>
      </w:pPr>
      <w:r w:rsidRPr="004F26D1">
        <w:rPr>
          <w:bCs/>
        </w:rPr>
        <w:t>(C) The Compliance Certification report according to OAR 340-228-0510(2)(c).</w:t>
      </w:r>
    </w:p>
    <w:p w:rsidR="004F26D1" w:rsidRPr="004F26D1" w:rsidRDefault="004F26D1" w:rsidP="004F26D1">
      <w:pPr>
        <w:rPr>
          <w:bCs/>
        </w:rPr>
      </w:pPr>
      <w:r w:rsidRPr="004F26D1">
        <w:rPr>
          <w:bCs/>
        </w:rPr>
        <w: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t>
      </w:r>
    </w:p>
    <w:p w:rsidR="004F26D1" w:rsidRPr="004F26D1" w:rsidRDefault="004F26D1" w:rsidP="004F26D1">
      <w:pPr>
        <w:rPr>
          <w:bCs/>
        </w:rPr>
      </w:pPr>
      <w:r w:rsidRPr="004F26D1">
        <w:rPr>
          <w:bCs/>
        </w:rPr>
        <w:t>(A) Whether the WEB source operated in compliance with the SO2 allowance limitation;</w:t>
      </w:r>
    </w:p>
    <w:p w:rsidR="004F26D1" w:rsidRPr="004F26D1" w:rsidRDefault="004F26D1" w:rsidP="004F26D1">
      <w:pPr>
        <w:rPr>
          <w:bCs/>
        </w:rPr>
      </w:pPr>
      <w:r w:rsidRPr="004F26D1">
        <w:rPr>
          <w:bCs/>
        </w:rPr>
        <w:t>(B) Whether SO2 emissions data was submitted to the Department in accordance with OAR 340-228-0480(8) and other applicable requirements, for review, revision as necessary, and finalization;</w:t>
      </w:r>
    </w:p>
    <w:p w:rsidR="004F26D1" w:rsidRPr="004F26D1" w:rsidRDefault="004F26D1" w:rsidP="004F26D1">
      <w:pPr>
        <w:rPr>
          <w:bCs/>
        </w:rPr>
      </w:pPr>
      <w:r w:rsidRPr="004F26D1">
        <w:rPr>
          <w:bCs/>
        </w:rPr>
        <w:t>(C) Whether the monitoring plan for the WEB source has been maintained to reflect the actual operation and monitoring of the source and contains all information necessary to attribute SO2 emissions to the source, in accordance with OAR 340-228-0480(1);</w:t>
      </w:r>
    </w:p>
    <w:p w:rsidR="004F26D1" w:rsidRPr="004F26D1" w:rsidRDefault="004F26D1" w:rsidP="004F26D1">
      <w:pPr>
        <w:rPr>
          <w:bCs/>
        </w:rPr>
      </w:pPr>
      <w:r w:rsidRPr="004F26D1">
        <w:rPr>
          <w:bCs/>
        </w:rPr>
        <w:t>(D) Whether all the SO2 emissions from the WEB source, were monitored or accounted for either through the applicable monitoring or through application of the appropriate missing data procedures;</w:t>
      </w:r>
    </w:p>
    <w:p w:rsidR="004F26D1" w:rsidRPr="004F26D1" w:rsidRDefault="004F26D1" w:rsidP="004F26D1">
      <w:pPr>
        <w:rPr>
          <w:bCs/>
        </w:rPr>
      </w:pPr>
      <w:r w:rsidRPr="004F26D1">
        <w:rPr>
          <w:bCs/>
        </w:rPr>
        <w:t>(E) If applicable, whether any SO2 emitting unit for which the WEB source is not required to monitor in accordance with OAR 340-228-0480(1)(a)(C) remained permanently retired and had no emissions for the entire applicable period; and</w:t>
      </w:r>
    </w:p>
    <w:p w:rsidR="004F26D1" w:rsidRPr="004F26D1" w:rsidRDefault="004F26D1" w:rsidP="004F26D1">
      <w:pPr>
        <w:rPr>
          <w:bCs/>
        </w:rPr>
      </w:pPr>
      <w:r w:rsidRPr="004F26D1">
        <w:rPr>
          <w:bCs/>
        </w:rPr>
        <w: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t>
      </w:r>
    </w:p>
    <w:p w:rsidR="004F26D1" w:rsidRPr="004F26D1" w:rsidRDefault="004F26D1" w:rsidP="004F26D1">
      <w:pPr>
        <w:rPr>
          <w:bCs/>
        </w:rPr>
      </w:pPr>
      <w:r w:rsidRPr="004F26D1">
        <w:rPr>
          <w:bCs/>
        </w:rPr>
        <w:t>(3) Penalties for any WEB source exceeding its allowance limitations.</w:t>
      </w:r>
    </w:p>
    <w:p w:rsidR="004F26D1" w:rsidRPr="004F26D1" w:rsidRDefault="004F26D1" w:rsidP="004F26D1">
      <w:pPr>
        <w:rPr>
          <w:bCs/>
        </w:rPr>
      </w:pPr>
      <w:r w:rsidRPr="004F26D1">
        <w:rPr>
          <w:bCs/>
        </w:rPr>
        <w:t>(a) Allowance deduction penalties.</w:t>
      </w:r>
    </w:p>
    <w:p w:rsidR="004F26D1" w:rsidRPr="004F26D1" w:rsidRDefault="004F26D1" w:rsidP="004F26D1">
      <w:pPr>
        <w:rPr>
          <w:bCs/>
        </w:rPr>
      </w:pPr>
      <w:r w:rsidRPr="004F26D1">
        <w:rPr>
          <w:bCs/>
        </w:rPr>
        <w: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t>
      </w:r>
    </w:p>
    <w:p w:rsidR="004F26D1" w:rsidRPr="004F26D1" w:rsidRDefault="004F26D1" w:rsidP="004F26D1">
      <w:pPr>
        <w:rPr>
          <w:bCs/>
        </w:rPr>
      </w:pPr>
      <w:r w:rsidRPr="004F26D1">
        <w:rPr>
          <w:bCs/>
        </w:rPr>
        <w: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t>
      </w:r>
    </w:p>
    <w:p w:rsidR="004F26D1" w:rsidRPr="004F26D1" w:rsidRDefault="004F26D1" w:rsidP="004F26D1">
      <w:pPr>
        <w:rPr>
          <w:bCs/>
        </w:rPr>
      </w:pPr>
      <w:r w:rsidRPr="004F26D1">
        <w:rPr>
          <w:bCs/>
        </w:rPr>
        <w:t>(4) Enforcement.</w:t>
      </w:r>
    </w:p>
    <w:p w:rsidR="004F26D1" w:rsidRPr="004F26D1" w:rsidRDefault="004F26D1" w:rsidP="004F26D1">
      <w:pPr>
        <w:rPr>
          <w:bCs/>
        </w:rPr>
      </w:pPr>
      <w:r w:rsidRPr="004F26D1">
        <w:rPr>
          <w:bCs/>
        </w:rPr>
        <w: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t>
      </w:r>
    </w:p>
    <w:p w:rsidR="004F26D1" w:rsidRPr="004F26D1" w:rsidRDefault="004F26D1" w:rsidP="004F26D1">
      <w:pPr>
        <w:rPr>
          <w:bCs/>
        </w:rPr>
      </w:pPr>
      <w:r w:rsidRPr="004F26D1">
        <w:rPr>
          <w:bCs/>
        </w:rPr>
        <w:t>(b) General liability.</w:t>
      </w:r>
    </w:p>
    <w:p w:rsidR="004F26D1" w:rsidRPr="004F26D1" w:rsidRDefault="004F26D1" w:rsidP="004F26D1">
      <w:pPr>
        <w:rPr>
          <w:bCs/>
        </w:rPr>
      </w:pPr>
      <w:r w:rsidRPr="004F26D1">
        <w:rPr>
          <w:bCs/>
        </w:rPr>
        <w:t>(A) Any provision of the WEB Trading Program that applies to a source or an Account Representative also applies to the owners and operators of such source.</w:t>
      </w:r>
    </w:p>
    <w:p w:rsidR="004F26D1" w:rsidRPr="004F26D1" w:rsidRDefault="004F26D1" w:rsidP="00C93E34">
      <w:pPr>
        <w:rPr>
          <w:bCs/>
        </w:rPr>
      </w:pPr>
      <w:r w:rsidRPr="004F26D1">
        <w:rPr>
          <w:bCs/>
        </w:rPr>
        <w:t>(B) Any person who violates any requirement or prohibition of the WEB Trading Program is subject to enforcement pursuant to OAR 340, division 12.</w:t>
      </w:r>
    </w:p>
    <w:p w:rsidR="004F26D1" w:rsidRPr="004F26D1" w:rsidRDefault="004F26D1" w:rsidP="00422795">
      <w:pPr>
        <w:rPr>
          <w:bCs/>
        </w:rPr>
      </w:pPr>
      <w:r w:rsidRPr="004F26D1">
        <w:rPr>
          <w:bCs/>
        </w:rPr>
        <w:t>(C) Any person who knowingly makes a false material statement in any record, submission, or report under this WEB Trading Program is subject to criminal enforcement pursuant to ORS 468.953.</w:t>
      </w:r>
    </w:p>
    <w:p w:rsidR="004F26D1" w:rsidRPr="004F26D1" w:rsidRDefault="004F26D1" w:rsidP="004676E0">
      <w:pPr>
        <w:rPr>
          <w:bCs/>
        </w:rPr>
      </w:pP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RDefault="004F26D1" w:rsidP="004F26D1">
      <w:pPr>
        <w:rPr>
          <w:bCs/>
        </w:rPr>
      </w:pPr>
      <w:r w:rsidRPr="004F26D1">
        <w:rPr>
          <w:b/>
          <w:bCs/>
        </w:rPr>
        <w:t>Special Penalty Provisions for 2018 Milestone</w:t>
      </w:r>
    </w:p>
    <w:p w:rsidR="004F26D1" w:rsidRPr="004F26D1" w:rsidRDefault="004F26D1" w:rsidP="004F26D1">
      <w:pPr>
        <w:rPr>
          <w:bCs/>
        </w:rPr>
      </w:pPr>
      <w:r w:rsidRPr="004F26D1">
        <w:rPr>
          <w:bCs/>
        </w:rPr>
        <w:t>(1) If the WEB Trading Program is triggered as outlined in Section 5.5.2.3.1 of the State Implementation Plan, and the first control period will not occur until after the year 2018, the following provisions will apply for the 2018 emissions year.</w:t>
      </w:r>
    </w:p>
    <w:p w:rsidR="004F26D1" w:rsidRPr="004F26D1" w:rsidRDefault="004F26D1" w:rsidP="004F26D1">
      <w:pPr>
        <w:rPr>
          <w:bCs/>
        </w:rPr>
      </w:pPr>
      <w:r w:rsidRPr="004F26D1">
        <w:rPr>
          <w:bCs/>
        </w:rPr>
        <w:t>(a) All WEB sources will register, and will open a compliance account within 180 days after the Program Trigger Date, in accordance with OAR 340-228-0450(1) and 340-228-0470.</w:t>
      </w:r>
    </w:p>
    <w:p w:rsidR="004F26D1" w:rsidRPr="004F26D1" w:rsidRDefault="004F26D1" w:rsidP="004F26D1">
      <w:pPr>
        <w:rPr>
          <w:bCs/>
        </w:rPr>
      </w:pPr>
      <w:r w:rsidRPr="004F26D1">
        <w:rPr>
          <w:bCs/>
        </w:rPr>
        <w:t>(b) The Tracking System Administrator will record the allowances for the 2018 control period for each WEB source in the source's compliance account once the Department allocates the 2018 allowances under Section 5.5.2.3.3(a) of the State Implementation Plan.</w:t>
      </w:r>
    </w:p>
    <w:p w:rsidR="004F26D1" w:rsidRPr="004F26D1" w:rsidRDefault="004F26D1" w:rsidP="004F26D1">
      <w:pPr>
        <w:rPr>
          <w:bCs/>
        </w:rPr>
      </w:pPr>
      <w:r w:rsidRPr="004F26D1">
        <w:rPr>
          <w:bCs/>
        </w:rPr>
        <w:t>(c) The allowance transfer deadline is midnight Pacific Standard Time on May 30, 2021. WEB sources may transfer allowances as provided in OAR 340-228-0490(1) until the allowance transfer deadline.</w:t>
      </w:r>
    </w:p>
    <w:p w:rsidR="004F26D1" w:rsidRPr="004F26D1" w:rsidRDefault="004F26D1" w:rsidP="004F26D1">
      <w:pPr>
        <w:rPr>
          <w:bCs/>
        </w:rPr>
      </w:pPr>
      <w:r w:rsidRPr="004F26D1">
        <w:rPr>
          <w:bCs/>
        </w:rPr>
        <w: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t>
      </w:r>
    </w:p>
    <w:p w:rsidR="004F26D1" w:rsidRPr="004F26D1" w:rsidRDefault="004F26D1" w:rsidP="004F26D1">
      <w:pPr>
        <w:rPr>
          <w:bCs/>
        </w:rPr>
      </w:pPr>
      <w:r w:rsidRPr="004F26D1">
        <w:rPr>
          <w:bCs/>
        </w:rPr>
        <w:t>(e) An allowance deduction and penalty for violation of SO2 allowance limitation will be assessed and levied in accordance with OAR 340-228-0500(4), 340-228-0510(1)(d) and (e), and 340-228-0510(3) and (4), except that SO2 emissions will be determined under 340-228-0520(1)(d).</w:t>
      </w:r>
    </w:p>
    <w:p w:rsidR="004F26D1" w:rsidRPr="004F26D1" w:rsidRDefault="004F26D1" w:rsidP="004F26D1">
      <w:pPr>
        <w:rPr>
          <w:bCs/>
        </w:rPr>
      </w:pPr>
      <w:r w:rsidRPr="004F26D1">
        <w:rPr>
          <w:bCs/>
        </w:rPr>
        <w:t>(2) If the program has been triggered and OAR 340-228-0520(1) is implemented, the provisions of 340-228-0520(3) will apply for each year after the 2018 emission year until:</w:t>
      </w:r>
    </w:p>
    <w:p w:rsidR="004F26D1" w:rsidRPr="004F26D1" w:rsidRDefault="004F26D1" w:rsidP="004F26D1">
      <w:pPr>
        <w:rPr>
          <w:bCs/>
        </w:rPr>
      </w:pPr>
      <w:r w:rsidRPr="004F26D1">
        <w:rPr>
          <w:bCs/>
        </w:rPr>
        <w:t>(a) The first control period under the WEB trading program; or</w:t>
      </w:r>
    </w:p>
    <w:p w:rsidR="004F26D1" w:rsidRPr="004F26D1" w:rsidRDefault="004F26D1" w:rsidP="004F26D1">
      <w:pPr>
        <w:rPr>
          <w:bCs/>
        </w:rPr>
      </w:pPr>
      <w:r w:rsidRPr="004F26D1">
        <w:rPr>
          <w:bCs/>
        </w:rPr>
        <w:t>(b) The Department determined, in accordance with section 5.5.2.3.1(c)(10) of the Implementation Plan, that the 2018 SO2 milestone has been met.</w:t>
      </w:r>
    </w:p>
    <w:p w:rsidR="004F26D1" w:rsidRPr="004F26D1" w:rsidRDefault="004F26D1" w:rsidP="004F26D1">
      <w:pPr>
        <w:rPr>
          <w:bCs/>
        </w:rPr>
      </w:pPr>
      <w:r w:rsidRPr="004F26D1">
        <w:rPr>
          <w:bCs/>
        </w:rPr>
        <w:t>(3) If OAR 340-228-0520(1) was implemented, the following will apply to each emissions year after the 2018 emissions year:</w:t>
      </w:r>
    </w:p>
    <w:p w:rsidR="004F26D1" w:rsidRPr="004F26D1" w:rsidRDefault="004F26D1" w:rsidP="004F26D1">
      <w:pPr>
        <w:rPr>
          <w:bCs/>
        </w:rPr>
      </w:pPr>
      <w:r w:rsidRPr="004F26D1">
        <w:rPr>
          <w:bCs/>
        </w:rPr>
        <w:t>(a) The Tracking System Administrator will record the allowances for the control period for the specific year for each WEB source in the source's compliance account once the Department allocates the allowances under Section 5.5.2.3.3.a of the State Implementation Plan.</w:t>
      </w:r>
    </w:p>
    <w:p w:rsidR="004F26D1" w:rsidRPr="004F26D1" w:rsidRDefault="004F26D1" w:rsidP="004F26D1">
      <w:pPr>
        <w:rPr>
          <w:bCs/>
        </w:rPr>
      </w:pPr>
      <w:r w:rsidRPr="004F26D1">
        <w:rPr>
          <w:bCs/>
        </w:rPr>
        <w: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t>
      </w:r>
    </w:p>
    <w:p w:rsidR="004F26D1" w:rsidRPr="004F26D1" w:rsidRDefault="004F26D1" w:rsidP="004F26D1">
      <w:pPr>
        <w:rPr>
          <w:bCs/>
        </w:rPr>
      </w:pPr>
      <w:r w:rsidRPr="004F26D1">
        <w:rPr>
          <w:bCs/>
        </w:rPr>
        <w: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t>
      </w:r>
    </w:p>
    <w:p w:rsidR="004F26D1" w:rsidRPr="004F26D1" w:rsidRDefault="004F26D1" w:rsidP="004F26D1">
      <w:pPr>
        <w:rPr>
          <w:bCs/>
        </w:rPr>
      </w:pPr>
      <w:r w:rsidRPr="004F26D1">
        <w:rPr>
          <w:bCs/>
        </w:rPr>
        <w:t>(d) An allowance deduction and penalty for violation of SO2 allowance limitation will be assessed and levied in accordance with OAR 340-228-0500(4), 340-228-0510(1)(d) and (e), and 340-228-0510(3) and (4), except that SO2 emissions shall be determined under 340-228-0520(3)(c).</w:t>
      </w:r>
    </w:p>
    <w:p w:rsidR="004F26D1" w:rsidRPr="004F26D1" w:rsidRDefault="004F26D1" w:rsidP="004676E0">
      <w:pPr>
        <w:rPr>
          <w:bCs/>
        </w:rPr>
      </w:pPr>
      <w:r w:rsidRPr="004F26D1">
        <w:rPr>
          <w:bCs/>
        </w:rPr>
        <w:t>[NOTE: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RDefault="004F26D1" w:rsidP="004F26D1">
      <w:pPr>
        <w:rPr>
          <w:bCs/>
        </w:rPr>
      </w:pPr>
      <w:r w:rsidRPr="004F26D1">
        <w:rPr>
          <w:b/>
          <w:bCs/>
        </w:rPr>
        <w:t>Integration into Permits</w:t>
      </w:r>
    </w:p>
    <w:p w:rsidR="004F26D1" w:rsidRPr="004F26D1" w:rsidRDefault="004F26D1" w:rsidP="004F26D1">
      <w:pPr>
        <w:rPr>
          <w:bCs/>
        </w:rPr>
      </w:pPr>
      <w:r w:rsidRPr="004F26D1">
        <w:rPr>
          <w:bCs/>
        </w:rPr>
        <w: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t>
      </w:r>
    </w:p>
    <w:p w:rsidR="004F26D1" w:rsidRPr="004F26D1" w:rsidRDefault="004F26D1" w:rsidP="004676E0">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Protocol WEB-1: SO2 Monitoring of Fuel Gas Combustion Devices</w:t>
      </w:r>
    </w:p>
    <w:p w:rsidR="004F26D1" w:rsidRPr="004F26D1" w:rsidRDefault="004F26D1" w:rsidP="004F26D1">
      <w:pPr>
        <w:rPr>
          <w:bCs/>
        </w:rPr>
      </w:pPr>
      <w:r w:rsidRPr="004F26D1">
        <w:rPr>
          <w:bCs/>
        </w:rPr>
        <w:t>1. Applicability.</w:t>
      </w:r>
    </w:p>
    <w:p w:rsidR="004F26D1" w:rsidRPr="004F26D1" w:rsidRDefault="004F26D1" w:rsidP="004F26D1">
      <w:pPr>
        <w:rPr>
          <w:bCs/>
        </w:rPr>
      </w:pPr>
      <w:r w:rsidRPr="004F26D1">
        <w:rPr>
          <w:bCs/>
        </w:rPr>
        <w:t>(a) The provisions of this protocol are applicable to fuel gas combustion devices at petroleum refineries.</w:t>
      </w:r>
    </w:p>
    <w:p w:rsidR="004F26D1" w:rsidRPr="004F26D1" w:rsidRDefault="004F26D1" w:rsidP="004F26D1">
      <w:pPr>
        <w:rPr>
          <w:bCs/>
        </w:rPr>
      </w:pPr>
      <w:r w:rsidRPr="004F26D1">
        <w:rPr>
          <w:bCs/>
        </w:rPr>
        <w:t>(b) Fuel gas combustion devices include boilers, process heaters, and flares used to burn fuel gas generated at a petroleum refinery.</w:t>
      </w:r>
    </w:p>
    <w:p w:rsidR="004F26D1" w:rsidRPr="004F26D1" w:rsidRDefault="004F26D1" w:rsidP="004F26D1">
      <w:pPr>
        <w:rPr>
          <w:bCs/>
        </w:rPr>
      </w:pPr>
      <w:r w:rsidRPr="004F26D1">
        <w:rPr>
          <w:bCs/>
        </w:rPr>
        <w: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t>
      </w:r>
    </w:p>
    <w:p w:rsidR="004F26D1" w:rsidRPr="004F26D1" w:rsidRDefault="004F26D1" w:rsidP="004F26D1">
      <w:pPr>
        <w:rPr>
          <w:bCs/>
        </w:rPr>
      </w:pPr>
      <w:r w:rsidRPr="004F26D1">
        <w:rPr>
          <w:bCs/>
        </w:rPr>
        <w:t>2. Monitoring Requirements.</w:t>
      </w:r>
    </w:p>
    <w:p w:rsidR="004F26D1" w:rsidRPr="004F26D1" w:rsidRDefault="004F26D1" w:rsidP="004F26D1">
      <w:pPr>
        <w:rPr>
          <w:bCs/>
        </w:rPr>
      </w:pPr>
      <w:r w:rsidRPr="004F26D1">
        <w:rPr>
          <w:bCs/>
        </w:rPr>
        <w: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t>
      </w:r>
    </w:p>
    <w:p w:rsidR="004F26D1" w:rsidRPr="004F26D1" w:rsidRDefault="004F26D1" w:rsidP="004F26D1">
      <w:pPr>
        <w:rPr>
          <w:bCs/>
        </w:rPr>
      </w:pPr>
      <w:r w:rsidRPr="004F26D1">
        <w:rPr>
          <w:bCs/>
        </w:rPr>
        <w:t>(1) Fuel gas combustion devices having a common source of fuel gas may be monitored for sulfur content at one location, if monitoring at that location is representative of the sulfur content of the fuel gas being burned in any fuel gas combustion device.</w:t>
      </w:r>
    </w:p>
    <w:p w:rsidR="004F26D1" w:rsidRPr="004F26D1" w:rsidRDefault="004F26D1" w:rsidP="004F26D1">
      <w:pPr>
        <w:rPr>
          <w:bCs/>
        </w:rPr>
      </w:pPr>
      <w:r w:rsidRPr="004F26D1">
        <w:rPr>
          <w:bCs/>
        </w:rPr>
        <w:t>(2) The CFGMS shall meet the performance requirements in Performance Specification 2 in Appendix B to 40 CFR Part 60, and the following:</w:t>
      </w:r>
    </w:p>
    <w:p w:rsidR="004F26D1" w:rsidRPr="004F26D1" w:rsidRDefault="004F26D1" w:rsidP="004F26D1">
      <w:pPr>
        <w:rPr>
          <w:bCs/>
        </w:rPr>
      </w:pPr>
      <w:r w:rsidRPr="004F26D1">
        <w:rPr>
          <w:bCs/>
        </w:rPr>
        <w:t>(i) Continuously monitor and record the concentration by volume of total sulfur compounds in the gaseous fuel reported as ppmv H2S.</w:t>
      </w:r>
    </w:p>
    <w:p w:rsidR="004F26D1" w:rsidRPr="004F26D1" w:rsidRDefault="004F26D1" w:rsidP="004F26D1">
      <w:pPr>
        <w:rPr>
          <w:bCs/>
        </w:rPr>
      </w:pPr>
      <w:r w:rsidRPr="004F26D1">
        <w:rPr>
          <w:bCs/>
        </w:rPr>
        <w:t>(ii) Have the span value set so that the majority of readings fall between 10 and 95% of the range.</w:t>
      </w:r>
    </w:p>
    <w:p w:rsidR="004F26D1" w:rsidRPr="004F26D1" w:rsidRDefault="004F26D1" w:rsidP="004F26D1">
      <w:pPr>
        <w:rPr>
          <w:bCs/>
        </w:rPr>
      </w:pPr>
      <w:r w:rsidRPr="004F26D1">
        <w:rPr>
          <w:bCs/>
        </w:rPr>
        <w:t>(iii) Record negative values of zero drift.</w:t>
      </w:r>
    </w:p>
    <w:p w:rsidR="004F26D1" w:rsidRPr="004F26D1" w:rsidRDefault="004F26D1" w:rsidP="004F26D1">
      <w:pPr>
        <w:rPr>
          <w:bCs/>
        </w:rPr>
      </w:pPr>
      <w:r w:rsidRPr="004F26D1">
        <w:rPr>
          <w:bCs/>
        </w:rPr>
        <w:t>(iv) Calibration drift shall be 5.0% of the span.</w:t>
      </w:r>
    </w:p>
    <w:p w:rsidR="004F26D1" w:rsidRPr="004F26D1" w:rsidRDefault="004F26D1" w:rsidP="004F26D1">
      <w:pPr>
        <w:rPr>
          <w:bCs/>
        </w:rPr>
      </w:pPr>
      <w:r w:rsidRPr="004F26D1">
        <w:rPr>
          <w:bCs/>
        </w:rPr>
        <w:t>(v) Methods 15A, 16, or approved alternatives for total sulfur, are the reference methods for the relative accuracy test. The relative accuracy test shall include a bias test in accordance with paragraph 4(c) of this section.</w:t>
      </w:r>
    </w:p>
    <w:p w:rsidR="004F26D1" w:rsidRPr="004F26D1" w:rsidRDefault="004F26D1" w:rsidP="004F26D1">
      <w:pPr>
        <w:rPr>
          <w:bCs/>
        </w:rPr>
      </w:pPr>
      <w:r w:rsidRPr="004F26D1">
        <w:rPr>
          <w:bCs/>
        </w:rPr>
        <w:t>(3) All continuous fuel flow meters shall comply with the applicable provisions of Appendix D to 40 CFR Part 75.</w:t>
      </w:r>
    </w:p>
    <w:p w:rsidR="004F26D1" w:rsidRPr="004F26D1" w:rsidRDefault="004F26D1" w:rsidP="004F26D1">
      <w:pPr>
        <w:rPr>
          <w:bCs/>
        </w:rPr>
      </w:pPr>
      <w:r w:rsidRPr="004F26D1">
        <w:rPr>
          <w:bCs/>
        </w:rPr>
        <w:t>(4) The hourly mass SO2 emissions shall be calculated using the following equation:</w:t>
      </w:r>
    </w:p>
    <w:p w:rsidR="004F26D1" w:rsidRPr="004F26D1" w:rsidRDefault="004F26D1" w:rsidP="004F26D1">
      <w:pPr>
        <w:rPr>
          <w:bCs/>
        </w:rPr>
      </w:pPr>
      <w:r w:rsidRPr="004F26D1">
        <w:rPr>
          <w:bCs/>
        </w:rPr>
        <w:t>E = (CS)(Qf)(K)</w:t>
      </w:r>
    </w:p>
    <w:p w:rsidR="004F26D1" w:rsidRPr="004F26D1" w:rsidRDefault="004F26D1" w:rsidP="004F26D1">
      <w:pPr>
        <w:rPr>
          <w:bCs/>
        </w:rPr>
      </w:pPr>
      <w:r w:rsidRPr="004F26D1">
        <w:rPr>
          <w:bCs/>
        </w:rPr>
        <w:t>where: E = SO2 emissions in lbs/hr</w:t>
      </w:r>
    </w:p>
    <w:p w:rsidR="004F26D1" w:rsidRPr="004F26D1" w:rsidRDefault="004F26D1" w:rsidP="004F26D1">
      <w:pPr>
        <w:rPr>
          <w:bCs/>
        </w:rPr>
      </w:pPr>
      <w:r w:rsidRPr="004F26D1">
        <w:rPr>
          <w:bCs/>
        </w:rPr>
        <w:t>CS = Sulfur content of the fuel gas as H2S(ppmv)</w:t>
      </w:r>
    </w:p>
    <w:p w:rsidR="004F26D1" w:rsidRPr="004F26D1" w:rsidRDefault="004F26D1" w:rsidP="004F26D1">
      <w:pPr>
        <w:rPr>
          <w:bCs/>
        </w:rPr>
      </w:pPr>
      <w:r w:rsidRPr="004F26D1">
        <w:rPr>
          <w:bCs/>
        </w:rPr>
        <w:t>Qf = Fuel gas flow rate (scfh)</w:t>
      </w:r>
    </w:p>
    <w:p w:rsidR="004F26D1" w:rsidRPr="004F26D1" w:rsidRDefault="004F26D1" w:rsidP="004F26D1">
      <w:pPr>
        <w:rPr>
          <w:bCs/>
        </w:rPr>
      </w:pPr>
      <w:r w:rsidRPr="004F26D1">
        <w:rPr>
          <w:bCs/>
        </w:rPr>
        <w:t>K = 1.660 x 10-7 (lb/scf)/ppmv</w:t>
      </w:r>
    </w:p>
    <w:p w:rsidR="004F26D1" w:rsidRPr="004F26D1" w:rsidRDefault="004F26D1" w:rsidP="004F26D1">
      <w:pPr>
        <w:rPr>
          <w:bCs/>
        </w:rPr>
      </w:pPr>
      <w:r w:rsidRPr="004F26D1">
        <w:rPr>
          <w:bCs/>
        </w:rPr>
        <w: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t>
      </w:r>
    </w:p>
    <w:p w:rsidR="004F26D1" w:rsidRPr="004F26D1" w:rsidRDefault="004F26D1" w:rsidP="004F26D1">
      <w:pPr>
        <w:rPr>
          <w:bCs/>
        </w:rPr>
      </w:pPr>
      <w:r w:rsidRPr="004F26D1">
        <w:rPr>
          <w:bCs/>
        </w:rPr>
        <w:t>(1) Each CEMS for SO2 and flow shall comply with the operating requirements, performance specifications, and quality assurance requirements of 40 CFR Part 75.</w:t>
      </w:r>
    </w:p>
    <w:p w:rsidR="004F26D1" w:rsidRPr="004F26D1" w:rsidRDefault="004F26D1" w:rsidP="004F26D1">
      <w:pPr>
        <w:rPr>
          <w:bCs/>
        </w:rPr>
      </w:pPr>
      <w:r w:rsidRPr="004F26D1">
        <w:rPr>
          <w:bCs/>
        </w:rPr>
        <w:t>(2) All continuous fuel flow meters shall comply with the applicable provisions of Appendix D to 40 CFR Part 75.</w:t>
      </w:r>
    </w:p>
    <w:p w:rsidR="004F26D1" w:rsidRPr="004F26D1" w:rsidRDefault="004F26D1" w:rsidP="004F26D1">
      <w:pPr>
        <w:rPr>
          <w:bCs/>
        </w:rPr>
      </w:pPr>
      <w:r w:rsidRPr="004F26D1">
        <w:rPr>
          <w:bCs/>
        </w:rPr>
        <w: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t>
      </w:r>
    </w:p>
    <w:p w:rsidR="004F26D1" w:rsidRPr="004F26D1" w:rsidRDefault="004F26D1" w:rsidP="004F26D1">
      <w:pPr>
        <w:rPr>
          <w:bCs/>
        </w:rPr>
      </w:pPr>
      <w:r w:rsidRPr="004F26D1">
        <w:rPr>
          <w:bCs/>
        </w:rPr>
        <w:t>Et = (Em)(Qt)/(Qm)</w:t>
      </w:r>
    </w:p>
    <w:p w:rsidR="004F26D1" w:rsidRPr="004F26D1" w:rsidRDefault="004F26D1" w:rsidP="004F26D1">
      <w:pPr>
        <w:rPr>
          <w:bCs/>
        </w:rPr>
      </w:pPr>
      <w:r w:rsidRPr="004F26D1">
        <w:rPr>
          <w:bCs/>
        </w:rPr>
        <w:t>where: Et = Total SO2 emissions in lbs/hr from applicable fuel gas combustion devices.</w:t>
      </w:r>
    </w:p>
    <w:p w:rsidR="004F26D1" w:rsidRPr="004F26D1" w:rsidRDefault="004F26D1" w:rsidP="004F26D1">
      <w:pPr>
        <w:rPr>
          <w:bCs/>
        </w:rPr>
      </w:pPr>
      <w:r w:rsidRPr="004F26D1">
        <w:rPr>
          <w:bCs/>
        </w:rPr>
        <w:t>Em = SO2 emissions in lbs/hr from the CEMS-monitored fuel gas combustion device.</w:t>
      </w:r>
    </w:p>
    <w:p w:rsidR="004F26D1" w:rsidRPr="004F26D1" w:rsidRDefault="004F26D1" w:rsidP="004F26D1">
      <w:pPr>
        <w:rPr>
          <w:bCs/>
        </w:rPr>
      </w:pPr>
      <w:r w:rsidRPr="004F26D1">
        <w:rPr>
          <w:bCs/>
        </w:rPr>
        <w:t>Qt = Fuel gas flow rate (scfh) from applicable fuel gas combustion devices.</w:t>
      </w:r>
    </w:p>
    <w:p w:rsidR="004F26D1" w:rsidRPr="004F26D1" w:rsidRDefault="004F26D1" w:rsidP="004F26D1">
      <w:pPr>
        <w:rPr>
          <w:bCs/>
        </w:rPr>
      </w:pPr>
      <w:r w:rsidRPr="004F26D1">
        <w:rPr>
          <w:bCs/>
        </w:rPr>
        <w:t>Qm = Fuel gas flow rate (scfh) from the CEMS-monitored fuel gas combustion device.</w:t>
      </w:r>
    </w:p>
    <w:p w:rsidR="004F26D1" w:rsidRPr="004F26D1" w:rsidRDefault="004F26D1" w:rsidP="004F26D1">
      <w:pPr>
        <w:rPr>
          <w:bCs/>
        </w:rPr>
      </w:pPr>
      <w:r w:rsidRPr="004F26D1">
        <w:rPr>
          <w:bCs/>
        </w:rPr>
        <w: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t>
      </w:r>
    </w:p>
    <w:p w:rsidR="004F26D1" w:rsidRPr="004F26D1" w:rsidRDefault="004F26D1" w:rsidP="004F26D1">
      <w:pPr>
        <w:rPr>
          <w:bCs/>
        </w:rPr>
      </w:pPr>
      <w:r w:rsidRPr="004F26D1">
        <w:rPr>
          <w:bCs/>
        </w:rPr>
        <w: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t>
      </w:r>
    </w:p>
    <w:p w:rsidR="004F26D1" w:rsidRPr="004F26D1" w:rsidRDefault="004F26D1" w:rsidP="004F26D1">
      <w:pPr>
        <w:rPr>
          <w:bCs/>
        </w:rPr>
      </w:pPr>
      <w:r w:rsidRPr="004F26D1">
        <w:rPr>
          <w:bCs/>
        </w:rPr>
        <w:t>(2) All continuous fuel flow meters and fuel gas sampling and analysis for GCV to determine the heat input rate from the fuel gas shall comply with the applicable provisions of Appendix D to 40 CFR Part 75.</w:t>
      </w:r>
    </w:p>
    <w:p w:rsidR="004F26D1" w:rsidRPr="004F26D1" w:rsidRDefault="004F26D1" w:rsidP="004F26D1">
      <w:pPr>
        <w:rPr>
          <w:bCs/>
        </w:rPr>
      </w:pPr>
      <w:r w:rsidRPr="004F26D1">
        <w:rPr>
          <w:bCs/>
        </w:rPr>
        <w: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t>
      </w:r>
    </w:p>
    <w:p w:rsidR="004F26D1" w:rsidRPr="004F26D1" w:rsidRDefault="004F26D1" w:rsidP="004F26D1">
      <w:pPr>
        <w:rPr>
          <w:bCs/>
        </w:rPr>
      </w:pPr>
      <w:r w:rsidRPr="004F26D1">
        <w:rPr>
          <w:bCs/>
        </w:rPr>
        <w:t>Et = (Em)(Ht)/(Hm)</w:t>
      </w:r>
    </w:p>
    <w:p w:rsidR="004F26D1" w:rsidRPr="004F26D1" w:rsidRDefault="004F26D1" w:rsidP="004F26D1">
      <w:pPr>
        <w:rPr>
          <w:bCs/>
        </w:rPr>
      </w:pPr>
      <w:r w:rsidRPr="004F26D1">
        <w:rPr>
          <w:bCs/>
        </w:rPr>
        <w:t>where: Et = Total SO2 emissions in lbs/hr from applicable fuel gas combustion devices.</w:t>
      </w:r>
    </w:p>
    <w:p w:rsidR="004F26D1" w:rsidRPr="004F26D1" w:rsidRDefault="004F26D1" w:rsidP="004F26D1">
      <w:pPr>
        <w:rPr>
          <w:bCs/>
        </w:rPr>
      </w:pPr>
      <w:r w:rsidRPr="004F26D1">
        <w:rPr>
          <w:bCs/>
        </w:rPr>
        <w:t>Em = SO2 emissions in lb/mmBtu from the CEMS - monitored fuel gas combustion device.</w:t>
      </w:r>
    </w:p>
    <w:p w:rsidR="004F26D1" w:rsidRPr="004F26D1" w:rsidRDefault="004F26D1" w:rsidP="004F26D1">
      <w:pPr>
        <w:rPr>
          <w:bCs/>
        </w:rPr>
      </w:pPr>
      <w:r w:rsidRPr="004F26D1">
        <w:rPr>
          <w:bCs/>
        </w:rPr>
        <w:t>Ht = Fuel gas heat input (mmBtu/hr) from applicable fuel gas combustion devices.</w:t>
      </w:r>
    </w:p>
    <w:p w:rsidR="004F26D1" w:rsidRPr="004F26D1" w:rsidRDefault="004F26D1" w:rsidP="004F26D1">
      <w:pPr>
        <w:rPr>
          <w:bCs/>
        </w:rPr>
      </w:pPr>
      <w:r w:rsidRPr="004F26D1">
        <w:rPr>
          <w:bCs/>
        </w:rPr>
        <w:t>Hm = Fuel gas heat input (mmBtu/hr) from the CEMS - monitored fuel gas combustion device.</w:t>
      </w:r>
    </w:p>
    <w:p w:rsidR="004F26D1" w:rsidRPr="004F26D1" w:rsidRDefault="004F26D1" w:rsidP="004F26D1">
      <w:pPr>
        <w:rPr>
          <w:bCs/>
        </w:rPr>
      </w:pPr>
      <w:r w:rsidRPr="004F26D1">
        <w:rPr>
          <w:bCs/>
        </w:rPr>
        <w:t>3. Certification/Recertification Requirements.</w:t>
      </w:r>
    </w:p>
    <w:p w:rsidR="004F26D1" w:rsidRPr="004F26D1" w:rsidRDefault="004F26D1" w:rsidP="004F26D1">
      <w:pPr>
        <w:rPr>
          <w:bCs/>
        </w:rPr>
      </w:pPr>
      <w:r w:rsidRPr="004F26D1">
        <w:rPr>
          <w:bCs/>
        </w:rPr>
        <w:t>All monitoring systems are subject to initial certification and recertification testing as follows:</w:t>
      </w:r>
    </w:p>
    <w:p w:rsidR="004F26D1" w:rsidRPr="004F26D1" w:rsidRDefault="004F26D1" w:rsidP="004F26D1">
      <w:pPr>
        <w:rPr>
          <w:bCs/>
        </w:rPr>
      </w:pPr>
      <w:r w:rsidRPr="004F26D1">
        <w:rPr>
          <w:bCs/>
        </w:rPr>
        <w:t>(a) The owner or operator shall comply with the initial testing and calibration requirements in Performance Specification 2 in Appendix B of 40 CFR Part 60 and paragraph 2 (a)(2) of this section for each CFGMS.</w:t>
      </w:r>
    </w:p>
    <w:p w:rsidR="004F26D1" w:rsidRPr="004F26D1" w:rsidRDefault="004F26D1" w:rsidP="004F26D1">
      <w:pPr>
        <w:rPr>
          <w:bCs/>
        </w:rPr>
      </w:pPr>
      <w:r w:rsidRPr="004F26D1">
        <w:rPr>
          <w:bCs/>
        </w:rPr>
        <w: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t>
      </w:r>
    </w:p>
    <w:p w:rsidR="004F26D1" w:rsidRPr="004F26D1" w:rsidRDefault="004F26D1" w:rsidP="004F26D1">
      <w:pPr>
        <w:rPr>
          <w:bCs/>
        </w:rPr>
      </w:pPr>
      <w:r w:rsidRPr="004F26D1">
        <w:rPr>
          <w:bCs/>
        </w:rPr>
        <w:t>(c) A continuous fuel flow meter shall comply with the testing and calibration requirements in 40 CFR Part 75, Appendix D.</w:t>
      </w:r>
    </w:p>
    <w:p w:rsidR="004F26D1" w:rsidRPr="004F26D1" w:rsidRDefault="004F26D1" w:rsidP="004F26D1">
      <w:pPr>
        <w:rPr>
          <w:bCs/>
        </w:rPr>
      </w:pPr>
      <w:r w:rsidRPr="004F26D1">
        <w:rPr>
          <w:bCs/>
        </w:rPr>
        <w:t>4. Quality Assurance/Quality Control Requirements.</w:t>
      </w:r>
    </w:p>
    <w:p w:rsidR="004F26D1" w:rsidRPr="004F26D1" w:rsidRDefault="004F26D1" w:rsidP="004F26D1">
      <w:pPr>
        <w:rPr>
          <w:bCs/>
        </w:rPr>
      </w:pPr>
      <w:r w:rsidRPr="004F26D1">
        <w:rPr>
          <w:bCs/>
        </w:rPr>
        <w:t>(a) A quality assurance/quality control (QA/QC) plan shall be developed and implemented for each CEMS for SO2 and flow or the SO2-diluent CEMS in compliance with Appendix B of 40 CFR Part 75.</w:t>
      </w:r>
    </w:p>
    <w:p w:rsidR="004F26D1" w:rsidRPr="004F26D1" w:rsidRDefault="004F26D1" w:rsidP="004F26D1">
      <w:pPr>
        <w:rPr>
          <w:bCs/>
        </w:rPr>
      </w:pPr>
      <w:r w:rsidRPr="004F26D1">
        <w:rPr>
          <w:bCs/>
        </w:rPr>
        <w:t>(b) A QA/QC plan shall be developed and implemented for each continuous fuel flow meter and fuel sampling and analysis in compliance with Appendix B of 40 CFR Part 75.</w:t>
      </w:r>
    </w:p>
    <w:p w:rsidR="004F26D1" w:rsidRPr="004F26D1" w:rsidRDefault="004F26D1" w:rsidP="004F26D1">
      <w:pPr>
        <w:rPr>
          <w:bCs/>
        </w:rPr>
      </w:pPr>
      <w:r w:rsidRPr="004F26D1">
        <w:rPr>
          <w:bCs/>
        </w:rPr>
        <w:t>(c) A QA/QC plan shall be developed and implemented for each CFGMS in compliance with sections 1 and 1.1 of Appendix B of 40 CFR Part 75, and the following:</w:t>
      </w:r>
    </w:p>
    <w:p w:rsidR="004F26D1" w:rsidRPr="004F26D1" w:rsidRDefault="004F26D1" w:rsidP="004F26D1">
      <w:pPr>
        <w:rPr>
          <w:bCs/>
        </w:rPr>
      </w:pPr>
      <w:r w:rsidRPr="004F26D1">
        <w:rPr>
          <w:bCs/>
        </w:rPr>
        <w: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t>
      </w:r>
    </w:p>
    <w:p w:rsidR="004F26D1" w:rsidRPr="004F26D1" w:rsidRDefault="004F26D1" w:rsidP="004F26D1">
      <w:pPr>
        <w:rPr>
          <w:bCs/>
        </w:rPr>
      </w:pPr>
      <w:r w:rsidRPr="004F26D1">
        <w:rPr>
          <w:bCs/>
        </w:rPr>
        <w: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t>
      </w:r>
    </w:p>
    <w:p w:rsidR="004F26D1" w:rsidRPr="004F26D1" w:rsidRDefault="004F26D1" w:rsidP="004F26D1">
      <w:pPr>
        <w:rPr>
          <w:bCs/>
        </w:rPr>
      </w:pPr>
      <w:r w:rsidRPr="004F26D1">
        <w:rPr>
          <w:bCs/>
        </w:rPr>
        <w: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t>
      </w:r>
    </w:p>
    <w:p w:rsidR="004F26D1" w:rsidRPr="004F26D1" w:rsidRDefault="004F26D1" w:rsidP="004F26D1">
      <w:pPr>
        <w:rPr>
          <w:bCs/>
        </w:rPr>
      </w:pPr>
      <w:r w:rsidRPr="004F26D1">
        <w:rPr>
          <w:bCs/>
        </w:rPr>
        <w: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t>
      </w:r>
    </w:p>
    <w:p w:rsidR="004F26D1" w:rsidRPr="004F26D1" w:rsidRDefault="004F26D1" w:rsidP="004F26D1">
      <w:pPr>
        <w:rPr>
          <w:bCs/>
        </w:rPr>
      </w:pPr>
      <w:r w:rsidRPr="004F26D1">
        <w:rPr>
          <w:bCs/>
        </w:rPr>
        <w:t>(5) Using the results of the relative accuracy test audit, conduct a bias test in accordance with Appendix A to 40 CFR Part 75, and calculate and apply a bias adjustment factor if required.</w:t>
      </w:r>
    </w:p>
    <w:p w:rsidR="004F26D1" w:rsidRPr="004F26D1" w:rsidRDefault="004F26D1" w:rsidP="004F26D1">
      <w:pPr>
        <w:rPr>
          <w:bCs/>
        </w:rPr>
      </w:pPr>
      <w:r w:rsidRPr="004F26D1">
        <w:rPr>
          <w:bCs/>
        </w:rPr>
        <w:t>5. Missing Data Procedures.</w:t>
      </w:r>
    </w:p>
    <w:p w:rsidR="004F26D1" w:rsidRPr="004F26D1" w:rsidRDefault="004F26D1" w:rsidP="004F26D1">
      <w:pPr>
        <w:rPr>
          <w:bCs/>
        </w:rPr>
      </w:pPr>
      <w:r w:rsidRPr="004F26D1">
        <w:rPr>
          <w:bCs/>
        </w:rPr>
        <w:t>(a) For any period in which valid data are not being recorded by an SO2 CEMS or flow CEMS specified in this section, missing or invalid data shall be replaced with substitute data in accordance with the requirements in Subpart D of 40 CFR Part 75.</w:t>
      </w:r>
    </w:p>
    <w:p w:rsidR="004F26D1" w:rsidRPr="004F26D1" w:rsidRDefault="004F26D1" w:rsidP="004F26D1">
      <w:pPr>
        <w:rPr>
          <w:bCs/>
        </w:rPr>
      </w:pPr>
      <w:r w:rsidRPr="004F26D1">
        <w:rPr>
          <w:bCs/>
        </w:rPr>
        <w: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t>
      </w:r>
    </w:p>
    <w:p w:rsidR="004F26D1" w:rsidRPr="004F26D1" w:rsidRDefault="004F26D1" w:rsidP="004F26D1">
      <w:pPr>
        <w:rPr>
          <w:bCs/>
        </w:rPr>
      </w:pPr>
      <w:r w:rsidRPr="004F26D1">
        <w:rPr>
          <w:bCs/>
        </w:rPr>
        <w: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t>
      </w:r>
    </w:p>
    <w:p w:rsidR="004F26D1" w:rsidRPr="004F26D1" w:rsidRDefault="004F26D1" w:rsidP="004F26D1">
      <w:pPr>
        <w:rPr>
          <w:bCs/>
        </w:rPr>
      </w:pPr>
      <w:r w:rsidRPr="004F26D1">
        <w:rPr>
          <w:bCs/>
        </w:rPr>
        <w: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t>
      </w:r>
    </w:p>
    <w:p w:rsidR="004F26D1" w:rsidRPr="004F26D1" w:rsidRDefault="004F26D1" w:rsidP="004F26D1">
      <w:pPr>
        <w:rPr>
          <w:bCs/>
        </w:rPr>
      </w:pPr>
      <w:r w:rsidRPr="004F26D1">
        <w:rPr>
          <w:bCs/>
        </w:rPr>
        <w:t>6. Monitoring Plan and Reporting Requirements.</w:t>
      </w:r>
    </w:p>
    <w:p w:rsidR="004F26D1" w:rsidRPr="004F26D1" w:rsidRDefault="004F26D1" w:rsidP="004F26D1">
      <w:pPr>
        <w:rPr>
          <w:bCs/>
        </w:rPr>
      </w:pPr>
      <w:r w:rsidRPr="004F26D1">
        <w:rPr>
          <w:bCs/>
        </w:rPr>
        <w:t>In addition to the general monitoring plan and reporting requirements of Section I of this Rule, the owner or operator shall meet the following additional requirements:</w:t>
      </w:r>
    </w:p>
    <w:p w:rsidR="004F26D1" w:rsidRPr="004F26D1" w:rsidRDefault="004F26D1" w:rsidP="004F26D1">
      <w:pPr>
        <w:rPr>
          <w:bCs/>
        </w:rPr>
      </w:pPr>
      <w:r w:rsidRPr="004F26D1">
        <w:rPr>
          <w:bCs/>
        </w:rPr>
        <w: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t>
      </w:r>
    </w:p>
    <w:p w:rsidR="004F26D1" w:rsidRPr="004F26D1" w:rsidRDefault="004F26D1" w:rsidP="004F26D1">
      <w:pPr>
        <w:rPr>
          <w:bCs/>
        </w:rPr>
      </w:pPr>
      <w:r w:rsidRPr="004F26D1">
        <w:rPr>
          <w:bCs/>
        </w:rPr>
        <w:t>(b) If the provisions of paragraphs 2(b) or (c) are used, provide documentation and an explanation to demonstrate that the SO2 emission rate from the monitored unit is representative of the rate from non-monitored units.</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Protocol WEB-2: Predictive Flow Monitoring Systems for Kilns with Positive Pressure Fabric Filter</w:t>
      </w:r>
    </w:p>
    <w:p w:rsidR="004F26D1" w:rsidRPr="004F26D1" w:rsidRDefault="004F26D1" w:rsidP="004F26D1">
      <w:pPr>
        <w:rPr>
          <w:bCs/>
        </w:rPr>
      </w:pPr>
      <w:r w:rsidRPr="004F26D1">
        <w:rPr>
          <w:bCs/>
        </w:rPr>
        <w:t>1. Applicability.</w:t>
      </w:r>
    </w:p>
    <w:p w:rsidR="004F26D1" w:rsidRPr="004F26D1" w:rsidRDefault="004F26D1" w:rsidP="004F26D1">
      <w:pPr>
        <w:rPr>
          <w:bCs/>
        </w:rPr>
      </w:pPr>
      <w:r w:rsidRPr="004F26D1">
        <w:rPr>
          <w:bCs/>
        </w:rPr>
        <w: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t>
      </w:r>
    </w:p>
    <w:p w:rsidR="004F26D1" w:rsidRPr="004F26D1" w:rsidRDefault="004F26D1" w:rsidP="004F26D1">
      <w:pPr>
        <w:rPr>
          <w:bCs/>
        </w:rPr>
      </w:pPr>
      <w:r w:rsidRPr="004F26D1">
        <w:rPr>
          <w:bCs/>
        </w:rPr>
        <w:t>2. Monitoring Requirements.</w:t>
      </w:r>
    </w:p>
    <w:p w:rsidR="004F26D1" w:rsidRPr="004F26D1" w:rsidRDefault="004F26D1" w:rsidP="004F26D1">
      <w:pPr>
        <w:rPr>
          <w:bCs/>
        </w:rPr>
      </w:pPr>
      <w:r w:rsidRPr="004F26D1">
        <w:rPr>
          <w:bCs/>
        </w:rPr>
        <w:t>(a) A cement or lime kiln with a positive pressure fabric filter shall use a predictive flow monitoring system (PFMS) to determine the hourly kiln exhaust gas flow.</w:t>
      </w:r>
    </w:p>
    <w:p w:rsidR="004F26D1" w:rsidRPr="004F26D1" w:rsidRDefault="004F26D1" w:rsidP="004F26D1">
      <w:pPr>
        <w:rPr>
          <w:bCs/>
        </w:rPr>
      </w:pPr>
      <w:r w:rsidRPr="004F26D1">
        <w:rPr>
          <w:bCs/>
        </w:rPr>
        <w:t>(b) A PFMS is the total equipment necessary for the determination of exhaust gas flow using process or control device operating parameter measurements and a conversion equation, a graph, or computer program to produce results in cubic feet per hour.</w:t>
      </w:r>
    </w:p>
    <w:p w:rsidR="004F26D1" w:rsidRPr="004F26D1" w:rsidRDefault="004F26D1" w:rsidP="004F26D1">
      <w:pPr>
        <w:rPr>
          <w:bCs/>
        </w:rPr>
      </w:pPr>
      <w:r w:rsidRPr="004F26D1">
        <w:rPr>
          <w:bCs/>
        </w:rPr>
        <w:t>(c) The PFMS shall meet the following performance specifications:</w:t>
      </w:r>
    </w:p>
    <w:p w:rsidR="004F26D1" w:rsidRPr="004F26D1" w:rsidRDefault="004F26D1" w:rsidP="004F26D1">
      <w:pPr>
        <w:rPr>
          <w:bCs/>
        </w:rPr>
      </w:pPr>
      <w:r w:rsidRPr="004F26D1">
        <w:rPr>
          <w:bCs/>
        </w:rPr>
        <w:t>(1) The PFMS must allow for the automatic or manual determination of failed monitors. At a minimum a daily determination must be performed.</w:t>
      </w:r>
    </w:p>
    <w:p w:rsidR="004F26D1" w:rsidRPr="004F26D1" w:rsidRDefault="004F26D1" w:rsidP="004F26D1">
      <w:pPr>
        <w:rPr>
          <w:bCs/>
        </w:rPr>
      </w:pPr>
      <w:r w:rsidRPr="004F26D1">
        <w:rPr>
          <w:bCs/>
        </w:rPr>
        <w: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t>
      </w:r>
    </w:p>
    <w:p w:rsidR="004F26D1" w:rsidRPr="004F26D1" w:rsidRDefault="004F26D1" w:rsidP="004F26D1">
      <w:pPr>
        <w:rPr>
          <w:bCs/>
        </w:rPr>
      </w:pPr>
      <w:r w:rsidRPr="004F26D1">
        <w:rPr>
          <w:bCs/>
        </w:rPr>
        <w:t>(3) The relative accuracy of the PFMS must be &lt; 10.0% of the reference method average value, and include a bias test in accordance with paragraph 4(c) of this section.</w:t>
      </w:r>
    </w:p>
    <w:p w:rsidR="004F26D1" w:rsidRPr="004F26D1" w:rsidRDefault="004F26D1" w:rsidP="004F26D1">
      <w:pPr>
        <w:rPr>
          <w:bCs/>
        </w:rPr>
      </w:pPr>
      <w:r w:rsidRPr="004F26D1">
        <w:rPr>
          <w:bCs/>
        </w:rPr>
        <w:t>3. Certification Requirements.</w:t>
      </w:r>
    </w:p>
    <w:p w:rsidR="004F26D1" w:rsidRPr="004F26D1" w:rsidRDefault="004F26D1" w:rsidP="004F26D1">
      <w:pPr>
        <w:rPr>
          <w:bCs/>
        </w:rPr>
      </w:pPr>
      <w:r w:rsidRPr="004F26D1">
        <w:rPr>
          <w:bCs/>
        </w:rPr>
        <w:t>The PFMS is subject to initial certification testing as follows:</w:t>
      </w:r>
    </w:p>
    <w:p w:rsidR="004F26D1" w:rsidRPr="004F26D1" w:rsidRDefault="004F26D1" w:rsidP="004F26D1">
      <w:pPr>
        <w:rPr>
          <w:bCs/>
        </w:rPr>
      </w:pPr>
      <w:r w:rsidRPr="004F26D1">
        <w:rPr>
          <w:bCs/>
        </w:rPr>
        <w:t>(a) Demonstrate the ability of the PFMS to identify automatically or manually a failed monitor.</w:t>
      </w:r>
    </w:p>
    <w:p w:rsidR="004F26D1" w:rsidRPr="004F26D1" w:rsidRDefault="004F26D1" w:rsidP="004F26D1">
      <w:pPr>
        <w:rPr>
          <w:bCs/>
        </w:rPr>
      </w:pPr>
      <w:r w:rsidRPr="004F26D1">
        <w:rPr>
          <w:bCs/>
        </w:rPr>
        <w:t>(b) Provide evidence of calibration testing of all monitoring equipment. Any tests conducted within the previous 12 months of operation that are consistent with the QA/QC plan for the PFMS are acceptable for initial certification purposes.</w:t>
      </w:r>
    </w:p>
    <w:p w:rsidR="004F26D1" w:rsidRPr="004F26D1" w:rsidRDefault="004F26D1" w:rsidP="004F26D1">
      <w:pPr>
        <w:rPr>
          <w:bCs/>
        </w:rPr>
      </w:pPr>
      <w:r w:rsidRPr="004F26D1">
        <w:rPr>
          <w:bCs/>
        </w:rPr>
        <w: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t>
      </w:r>
    </w:p>
    <w:p w:rsidR="004F26D1" w:rsidRPr="004F26D1" w:rsidRDefault="004F26D1" w:rsidP="004F26D1">
      <w:pPr>
        <w:rPr>
          <w:bCs/>
        </w:rPr>
      </w:pPr>
      <w:r w:rsidRPr="004F26D1">
        <w:rPr>
          <w:bCs/>
        </w:rPr>
        <w:t>4. Quality Assurance/Quality Control Requirements.</w:t>
      </w:r>
    </w:p>
    <w:p w:rsidR="004F26D1" w:rsidRPr="004F26D1" w:rsidRDefault="004F26D1" w:rsidP="004F26D1">
      <w:pPr>
        <w:rPr>
          <w:bCs/>
        </w:rPr>
      </w:pPr>
      <w:r w:rsidRPr="004F26D1">
        <w:rPr>
          <w:bCs/>
        </w:rPr>
        <w:t>A QA/QC plan shall be developed and implemented for each PFMS in compliance with sections 1 and 1.1 of Appendix B of 40 CFR Part 75, and the following:</w:t>
      </w:r>
    </w:p>
    <w:p w:rsidR="004F26D1" w:rsidRPr="004F26D1" w:rsidRDefault="004F26D1" w:rsidP="004F26D1">
      <w:pPr>
        <w:rPr>
          <w:bCs/>
        </w:rPr>
      </w:pPr>
      <w:r w:rsidRPr="004F26D1">
        <w:rPr>
          <w:bCs/>
        </w:rPr>
        <w:t>(a) Perform a daily monitor failure check.</w:t>
      </w:r>
    </w:p>
    <w:p w:rsidR="004F26D1" w:rsidRPr="004F26D1" w:rsidRDefault="004F26D1" w:rsidP="004F26D1">
      <w:pPr>
        <w:rPr>
          <w:bCs/>
        </w:rPr>
      </w:pPr>
      <w:r w:rsidRPr="004F26D1">
        <w:rPr>
          <w:bCs/>
        </w:rPr>
        <w:t>(b) Perform calibration tests of all monitors for each parameter included in the PFMS. At a minimum, calibrations shall be conducted prior to each relative accuracy test audit.</w:t>
      </w:r>
    </w:p>
    <w:p w:rsidR="004F26D1" w:rsidRPr="004F26D1" w:rsidRDefault="004F26D1" w:rsidP="004F26D1">
      <w:pPr>
        <w:rPr>
          <w:bCs/>
        </w:rPr>
      </w:pPr>
      <w:r w:rsidRPr="004F26D1">
        <w:rPr>
          <w:bCs/>
        </w:rPr>
        <w: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t>
      </w:r>
    </w:p>
    <w:p w:rsidR="004F26D1" w:rsidRPr="004F26D1" w:rsidRDefault="004F26D1" w:rsidP="004F26D1">
      <w:pPr>
        <w:rPr>
          <w:bCs/>
        </w:rPr>
      </w:pPr>
      <w:r w:rsidRPr="004F26D1">
        <w:rPr>
          <w:bCs/>
        </w:rPr>
        <w:t>5. Missing Data.</w:t>
      </w:r>
    </w:p>
    <w:p w:rsidR="004F26D1" w:rsidRPr="004F26D1" w:rsidRDefault="004F26D1" w:rsidP="004F26D1">
      <w:pPr>
        <w:rPr>
          <w:bCs/>
        </w:rPr>
      </w:pPr>
      <w:r w:rsidRPr="004F26D1">
        <w:rPr>
          <w:bCs/>
        </w:rPr>
        <w: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t>
      </w:r>
    </w:p>
    <w:p w:rsidR="004F26D1" w:rsidRPr="004F26D1" w:rsidRDefault="004F26D1" w:rsidP="004F26D1">
      <w:pPr>
        <w:rPr>
          <w:bCs/>
        </w:rPr>
      </w:pPr>
      <w:r w:rsidRPr="004F26D1">
        <w:rPr>
          <w:bCs/>
        </w:rPr>
        <w:t>6. Monitoring Plan Requirements.</w:t>
      </w:r>
    </w:p>
    <w:p w:rsidR="004F26D1" w:rsidRPr="004F26D1" w:rsidRDefault="004F26D1" w:rsidP="004F26D1">
      <w:pPr>
        <w:rPr>
          <w:bCs/>
        </w:rPr>
      </w:pPr>
      <w:r w:rsidRPr="004F26D1">
        <w:rPr>
          <w:bCs/>
        </w:rPr>
        <w:t>In addition to the general monitoring plan requirements of Section I of this Rule, the owner or operator shall meet the following additional requirements:</w:t>
      </w:r>
    </w:p>
    <w:p w:rsidR="004F26D1" w:rsidRPr="004F26D1" w:rsidRDefault="004F26D1" w:rsidP="004F26D1">
      <w:pPr>
        <w:rPr>
          <w:bCs/>
        </w:rPr>
      </w:pPr>
      <w:r w:rsidRPr="004F26D1">
        <w:rPr>
          <w:bCs/>
        </w:rPr>
        <w:t>(a) The monitoring plan shall document the reasons why stack flow measurements upstream of the fabric filter are unlikely to provide reliable flow measurements over time.</w:t>
      </w:r>
    </w:p>
    <w:p w:rsidR="004F26D1" w:rsidRPr="004F26D1" w:rsidRDefault="004F26D1" w:rsidP="004F26D1">
      <w:pPr>
        <w:rPr>
          <w:bCs/>
        </w:rPr>
      </w:pPr>
      <w:r w:rsidRPr="004F26D1">
        <w:rPr>
          <w:bCs/>
        </w:rPr>
        <w: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t>
      </w:r>
    </w:p>
    <w:p w:rsidR="004F26D1" w:rsidRPr="004F26D1" w:rsidRDefault="004F26D1" w:rsidP="004676E0">
      <w:pPr>
        <w:rPr>
          <w:bCs/>
        </w:rPr>
      </w:pPr>
      <w:r w:rsidRPr="004F26D1">
        <w:rPr>
          <w:bCs/>
        </w:rPr>
        <w:t>[</w:t>
      </w:r>
      <w:r w:rsidRPr="004F26D1">
        <w:rPr>
          <w:b/>
          <w:bCs/>
        </w:rPr>
        <w:t>NOTE</w:t>
      </w:r>
      <w:r w:rsidRPr="004F26D1">
        <w:rPr>
          <w:bCs/>
        </w:rPr>
        <w:t>: This rule is included in the State of Oregon Clean Air Act Implementation Plan as adopted by the EQC under OAR 340-200-0040.]</w:t>
      </w:r>
    </w:p>
    <w:p w:rsidR="004F26D1" w:rsidRPr="004F26D1" w:rsidRDefault="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(because of insufficient solar energy), natural gas-fired afterburners may be permitted, on a case-by-case basis, to lay idle during the winter months. </w:t>
      </w:r>
    </w:p>
    <w:p w:rsidR="004F26D1" w:rsidRPr="004F26D1" w:rsidRDefault="004F26D1" w:rsidP="004F26D1">
      <w:pPr>
        <w:rPr>
          <w:bCs/>
        </w:rPr>
      </w:pPr>
      <w:r w:rsidRPr="004F26D1">
        <w:rPr>
          <w:bCs/>
        </w:rPr>
        <w:t xml:space="preserve">(3) Sources regulated by this division are new and existing sources in the Portland and Medford AQMA's and in the Salem SATS listed in subsections (a) through (m) of this section, including: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(l) Rotogravure and Flexographic printing;</w:t>
      </w:r>
    </w:p>
    <w:p w:rsidR="004F26D1" w:rsidRPr="004F26D1" w:rsidRDefault="004F26D1" w:rsidP="004F26D1">
      <w:pPr>
        <w:rPr>
          <w:bCs/>
        </w:rPr>
      </w:pPr>
      <w:r w:rsidRPr="004F26D1">
        <w:rPr>
          <w:bCs/>
        </w:rPr>
        <w:t xml:space="preserve">(m) Automotive Gasoline. </w:t>
      </w:r>
    </w:p>
    <w:p w:rsidR="004F26D1" w:rsidRPr="004F26D1" w:rsidRDefault="004F26D1" w:rsidP="004F26D1">
      <w:pPr>
        <w:rPr>
          <w:bCs/>
        </w:rPr>
      </w:pPr>
      <w:r w:rsidRPr="004F26D1">
        <w:rPr>
          <w:bCs/>
        </w:rPr>
        <w:t xml:space="preserve">(4) Emissions units not covered by the source categories listed in section (3) of this rule which emit or have the potential to emit over 100 tons of VOC per year 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Environmental Quality Commission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RDefault="004F26D1" w:rsidP="004F26D1">
      <w:pPr>
        <w:rPr>
          <w:bCs/>
        </w:rPr>
      </w:pPr>
      <w:r w:rsidRPr="004F26D1">
        <w:rPr>
          <w:bCs/>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4F26D1" w:rsidRPr="004F26D1" w:rsidRDefault="004F26D1" w:rsidP="004F26D1">
      <w:pPr>
        <w:rPr>
          <w:bCs/>
        </w:rPr>
      </w:pPr>
      <w:r w:rsidRPr="004F26D1">
        <w:rPr>
          <w:bCs/>
        </w:rPr>
        <w:t xml:space="preserve">(2) All new and existing sources inside the following areas shall comply with the General Emission Standards for Volatile Organic Compounds: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RDefault="004F26D1" w:rsidP="004F26D1">
      <w:pPr>
        <w:rPr>
          <w:bCs/>
        </w:rPr>
      </w:pPr>
      <w:r w:rsidRPr="004F26D1">
        <w:rPr>
          <w:bCs/>
        </w:rPr>
        <w:t xml:space="preserve">(3) VOC sources located outside the areas cited in section (2) of this rule are exempt from the General Emission standards for Volatile Organic Compounds. </w:t>
      </w:r>
    </w:p>
    <w:p w:rsidR="004F26D1" w:rsidRPr="004F26D1" w:rsidRDefault="004F26D1" w:rsidP="004F26D1">
      <w:pPr>
        <w:rPr>
          <w:bCs/>
        </w:rPr>
      </w:pPr>
      <w:r w:rsidRPr="004F26D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Environmental Quality Commission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RDefault="004F26D1" w:rsidP="004F26D1">
      <w:pPr>
        <w:rPr>
          <w:bCs/>
        </w:rPr>
      </w:pPr>
      <w:r w:rsidRPr="004F26D1">
        <w:rPr>
          <w:bCs/>
        </w:rPr>
        <w:t xml:space="preserve"> (17) "Day" means a 24-hour period beginning at midnight.</w:t>
      </w:r>
    </w:p>
    <w:p w:rsidR="004F26D1" w:rsidRPr="004F26D1" w:rsidRDefault="004F26D1" w:rsidP="004F26D1">
      <w:pPr>
        <w:rPr>
          <w:bCs/>
        </w:rPr>
      </w:pPr>
      <w:r w:rsidRPr="004F26D1">
        <w:rPr>
          <w:bCs/>
        </w:rPr>
        <w:t>(18) "Delivery vessel" means any tank truck or trailer used for the transport of gasoline from sources of supply to stationary storage tanks.</w:t>
      </w:r>
    </w:p>
    <w:p w:rsidR="004F26D1" w:rsidRPr="004F26D1" w:rsidRDefault="004F26D1" w:rsidP="004F26D1">
      <w:pPr>
        <w:rPr>
          <w:bCs/>
        </w:rPr>
      </w:pPr>
      <w:r w:rsidRPr="004F26D1">
        <w:rPr>
          <w:bCs/>
        </w:rPr>
        <w:t xml:space="preserve"> (19) "Emissions unit" means any part of a stationary source which emits or would have the potential to emit any pollutant subject to regulation.</w:t>
      </w:r>
    </w:p>
    <w:p w:rsidR="004F26D1" w:rsidRPr="004F26D1" w:rsidRDefault="004F26D1" w:rsidP="004F26D1">
      <w:pPr>
        <w:rPr>
          <w:bCs/>
        </w:rPr>
      </w:pPr>
      <w:r w:rsidRPr="004F26D1">
        <w:rPr>
          <w:bCs/>
        </w:rPr>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(22)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(23) "Fabric coating" means any coating applied on textile fabric. Fabric coating includes the application of coatings by impregnation.</w:t>
      </w:r>
    </w:p>
    <w:p w:rsidR="004F26D1" w:rsidRPr="004F26D1" w:rsidRDefault="004F26D1" w:rsidP="004F26D1">
      <w:pPr>
        <w:rPr>
          <w:bCs/>
        </w:rPr>
      </w:pPr>
      <w:r w:rsidRPr="004F26D1">
        <w:rPr>
          <w:bCs/>
        </w:rPr>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(25) "Freeboard ratio" means the freeboard height divided by the width (not length) of the degreaser's air/solvent area.</w:t>
      </w:r>
    </w:p>
    <w:p w:rsidR="004F26D1" w:rsidRPr="004F26D1" w:rsidRDefault="004F26D1" w:rsidP="004F26D1">
      <w:pPr>
        <w:rPr>
          <w:bCs/>
        </w:rPr>
      </w:pPr>
      <w:r w:rsidRPr="004F26D1">
        <w:rPr>
          <w:bCs/>
        </w:rPr>
        <w:t>(26) "Forced air dried coating" means a coating which is dried by the use of warm air at temperatures up to 90°C (194°F).</w:t>
      </w:r>
    </w:p>
    <w:p w:rsidR="004F26D1" w:rsidRPr="004F26D1" w:rsidRDefault="004F26D1" w:rsidP="004F26D1">
      <w:pPr>
        <w:rPr>
          <w:bCs/>
        </w:rPr>
      </w:pPr>
      <w:r w:rsidRPr="004F26D1">
        <w:rPr>
          <w:bCs/>
        </w:rPr>
        <w:t>(27) "Gas Freed"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(28)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(29)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(30) "Gas service" means equipment which processes, transfers or contains a volatile organic compound or mixture of volatile organic compounds in the gaseous phase.</w:t>
      </w:r>
    </w:p>
    <w:p w:rsidR="004F26D1" w:rsidRPr="004F26D1" w:rsidRDefault="004F26D1" w:rsidP="004F26D1">
      <w:pPr>
        <w:rPr>
          <w:bCs/>
        </w:rPr>
      </w:pPr>
      <w:r w:rsidRPr="004F26D1">
        <w:rPr>
          <w:bCs/>
        </w:rPr>
        <w:t>(31) "Hardboard" is a panel manufactured primarily from inter-felted ligno-cellulosic fibers which are consolidated under heat and pressure in a hot press.</w:t>
      </w:r>
    </w:p>
    <w:p w:rsidR="004F26D1" w:rsidRPr="004F26D1" w:rsidRDefault="004F26D1" w:rsidP="004F26D1">
      <w:pPr>
        <w:rPr>
          <w:bCs/>
        </w:rPr>
      </w:pPr>
      <w:r w:rsidRPr="004F26D1">
        <w:rPr>
          <w:bCs/>
        </w:rPr>
        <w:t>(32) "Hardwood plywood" is plywood whose surface layer is a veneer of hardwood.</w:t>
      </w:r>
    </w:p>
    <w:p w:rsidR="004F26D1" w:rsidRPr="004F26D1" w:rsidRDefault="004F26D1" w:rsidP="004F26D1">
      <w:pPr>
        <w:rPr>
          <w:bCs/>
        </w:rPr>
      </w:pPr>
      <w:r w:rsidRPr="004F26D1">
        <w:rPr>
          <w:bCs/>
        </w:rPr>
        <w:t>(33)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(34)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(35)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(36) "Leaking component" means any petroleum refinery source which has a volatile organic compound concentration exceeding 10,000 parts per million (ppm) when tested in the manner described in method 31 and 33 on file with the Department.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 xml:space="preserve">(37) "Lightering" means the transfer of fuel product into a cargo tank from one marine tank vessel to another. </w:t>
      </w:r>
    </w:p>
    <w:p w:rsidR="004F26D1" w:rsidRPr="004F26D1" w:rsidRDefault="004F26D1" w:rsidP="004F26D1">
      <w:pPr>
        <w:rPr>
          <w:bCs/>
        </w:rPr>
      </w:pPr>
      <w:r w:rsidRPr="004F26D1">
        <w:rPr>
          <w:bCs/>
        </w:rPr>
        <w:t>(38)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(39)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4F26D1" w:rsidRPr="004F26D1" w:rsidRDefault="004F26D1" w:rsidP="004F26D1">
      <w:pPr>
        <w:rPr>
          <w:bCs/>
        </w:rPr>
      </w:pPr>
      <w:r w:rsidRPr="004F26D1">
        <w:rPr>
          <w:bCs/>
        </w:rPr>
        <w:t>(41) "Low solvent coating" means a coating which contains a lower amount of volatile organic compound than conventional organic solvent borne coatings. Low solvent coatings include waterborne, higher solids, electrodeposition and powder coatings.</w:t>
      </w:r>
    </w:p>
    <w:p w:rsidR="004F26D1" w:rsidRPr="004F26D1" w:rsidRDefault="004F26D1" w:rsidP="004F26D1">
      <w:pPr>
        <w:rPr>
          <w:bCs/>
        </w:rPr>
      </w:pPr>
      <w:r w:rsidRPr="004F26D1">
        <w:rPr>
          <w:bCs/>
        </w:rPr>
        <w:t>(42) "Major modification" means any physical change or change of operation of a source that would result in a net significant emission rate increase for any pollutant subject to regulation under the Clean Air Act.</w:t>
      </w:r>
    </w:p>
    <w:p w:rsidR="004F26D1" w:rsidRPr="004F26D1" w:rsidRDefault="004F26D1" w:rsidP="004F26D1">
      <w:pPr>
        <w:rPr>
          <w:bCs/>
        </w:rPr>
      </w:pPr>
      <w:r w:rsidRPr="004F26D1">
        <w:rPr>
          <w:bCs/>
        </w:rPr>
        <w:t xml:space="preserve"> (43) "Major source" means a stationary source which emits or has the potential to emit any pollutant regulated under the Clean Air Act at a significant emission rate.</w:t>
      </w:r>
    </w:p>
    <w:p w:rsidR="004F26D1" w:rsidRPr="004F26D1" w:rsidRDefault="004F26D1" w:rsidP="004F26D1">
      <w:pPr>
        <w:rPr>
          <w:bCs/>
        </w:rPr>
      </w:pPr>
      <w:r w:rsidRPr="004F26D1">
        <w:rPr>
          <w:bCs/>
        </w:rPr>
        <w:t>(44) "Marine Tank Vessel" means any marine vessel constructed or converted to carry liquid bulk cargo that transports gasoline.</w:t>
      </w:r>
    </w:p>
    <w:p w:rsidR="004F26D1" w:rsidRPr="004F26D1" w:rsidRDefault="004F26D1" w:rsidP="004F26D1">
      <w:pPr>
        <w:rPr>
          <w:bCs/>
        </w:rPr>
      </w:pPr>
      <w:r w:rsidRPr="004F26D1">
        <w:rPr>
          <w:bCs/>
        </w:rPr>
        <w:t>(45) "Marine Terminal" means any facility or structure used to load or unload any fuel product cargo into or from marine tank vessels.</w:t>
      </w:r>
    </w:p>
    <w:p w:rsidR="004F26D1" w:rsidRPr="004F26D1" w:rsidRDefault="004F26D1" w:rsidP="004F26D1">
      <w:pPr>
        <w:rPr>
          <w:bCs/>
        </w:rPr>
      </w:pPr>
      <w:r w:rsidRPr="004F26D1">
        <w:rPr>
          <w:bCs/>
        </w:rPr>
        <w:t>(46) "Marine Vessel" means any tugboat, tanker, freighter, passenger ship, barge or other boat, ship or watercraft.</w:t>
      </w:r>
    </w:p>
    <w:p w:rsidR="004F26D1" w:rsidRPr="004F26D1" w:rsidRDefault="004F26D1" w:rsidP="004F26D1">
      <w:pPr>
        <w:rPr>
          <w:bCs/>
        </w:rPr>
      </w:pPr>
      <w:r w:rsidRPr="004F26D1">
        <w:rPr>
          <w:bCs/>
        </w:rPr>
        <w:t>(47)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(48)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(49)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(50) "Operator" means any person who leases, operates, controls, or supervises a facility at which gasoline is dispensed.</w:t>
      </w:r>
    </w:p>
    <w:p w:rsidR="004F26D1" w:rsidRPr="004F26D1" w:rsidRDefault="004F26D1" w:rsidP="004F26D1">
      <w:pPr>
        <w:rPr>
          <w:bCs/>
        </w:rPr>
      </w:pPr>
      <w:r w:rsidRPr="004F26D1">
        <w:rPr>
          <w:bCs/>
        </w:rPr>
        <w:t>(51) "Oven-dried" means a coating or ink which is dried, baked, cured, or polymerized at temperatures over 90°C (194°F).</w:t>
      </w:r>
    </w:p>
    <w:p w:rsidR="004F26D1" w:rsidRPr="004F26D1" w:rsidRDefault="004F26D1" w:rsidP="004F26D1">
      <w:pPr>
        <w:rPr>
          <w:bCs/>
        </w:rPr>
      </w:pPr>
      <w:r w:rsidRPr="004F26D1">
        <w:rPr>
          <w:bCs/>
        </w:rPr>
        <w:t>(52)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4F26D1" w:rsidRPr="004F26D1" w:rsidRDefault="004F26D1" w:rsidP="004F26D1">
      <w:pPr>
        <w:rPr>
          <w:bCs/>
        </w:rPr>
      </w:pPr>
      <w:r w:rsidRPr="004F26D1">
        <w:rPr>
          <w:bCs/>
        </w:rPr>
        <w:t xml:space="preserve"> (54) "Person" means the federal government, any state, individual, public or private corporation, political subdivision, governmental agency, municipality, industry, co-partnership, association, firm, trust, estate, or any other legal entity whatsoever.</w:t>
      </w:r>
    </w:p>
    <w:p w:rsidR="004F26D1" w:rsidRPr="004F26D1" w:rsidRDefault="004F26D1" w:rsidP="004F26D1">
      <w:pPr>
        <w:rPr>
          <w:bCs/>
        </w:rPr>
      </w:pPr>
      <w:r w:rsidRPr="004F26D1">
        <w:rPr>
          <w:bCs/>
        </w:rPr>
        <w:t>(55)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RDefault="004F26D1" w:rsidP="004F26D1">
      <w:pPr>
        <w:rPr>
          <w:bCs/>
        </w:rPr>
      </w:pPr>
      <w:r w:rsidRPr="004F26D1">
        <w:rPr>
          <w:bCs/>
        </w:rPr>
        <w:t>(56) "Plant site basis" means all of the sources on the premises (contiguous land) covered in one Air Contaminant Discharge Permit unless another definition is specified in a Permit.</w:t>
      </w:r>
    </w:p>
    <w:p w:rsidR="004F26D1" w:rsidRPr="004F26D1" w:rsidRDefault="004F26D1" w:rsidP="004F26D1">
      <w:pPr>
        <w:rPr>
          <w:bCs/>
        </w:rPr>
      </w:pPr>
      <w:r w:rsidRPr="004F26D1">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4F26D1" w:rsidRPr="004F26D1" w:rsidRDefault="004F26D1" w:rsidP="004F26D1">
      <w:pPr>
        <w:rPr>
          <w:bCs/>
        </w:rPr>
      </w:pPr>
      <w:r w:rsidRPr="004F26D1">
        <w:rPr>
          <w:bCs/>
        </w:rPr>
        <w:t>58) "Pretreatment wash primer" means a coating which contains a minimum of 0.5% acid by weight for surface etching and is applied directly to bare metal surfaces to provide corrosion resistance and adhesion.(59)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(60) "Printing" means the formation of words, designs and pictures, usually by a series of application rolls each with only partial coverage.</w:t>
      </w:r>
    </w:p>
    <w:p w:rsidR="003C2972" w:rsidRPr="004F26D1" w:rsidRDefault="004F26D1" w:rsidP="004F26D1">
      <w:pPr>
        <w:rPr>
          <w:bCs/>
        </w:rPr>
      </w:pPr>
      <w:r w:rsidRPr="004F26D1" w:rsidDel="0045635C">
        <w:rPr>
          <w:bCs/>
        </w:rPr>
        <w:t xml:space="preserve"> </w:t>
      </w:r>
      <w:r w:rsidR="003C2972" w:rsidRPr="004F26D1">
        <w:rPr>
          <w:bCs/>
        </w:rPr>
        <w:t>(61) "Prime coat" means the first of two or more films of coating applied in an operation.</w:t>
      </w:r>
    </w:p>
    <w:p w:rsidR="004F26D1" w:rsidRPr="004F26D1" w:rsidRDefault="004F26D1" w:rsidP="004F26D1">
      <w:pPr>
        <w:rPr>
          <w:bCs/>
        </w:rPr>
      </w:pPr>
      <w:r w:rsidRPr="004F26D1">
        <w:rPr>
          <w:bCs/>
        </w:rPr>
        <w:t>(62)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(64) "Roll printing" means the application of words, designs and pictures to a substrate by means of hard rubber or steel rolls.</w:t>
      </w:r>
    </w:p>
    <w:p w:rsidR="004F26D1" w:rsidRPr="004F26D1" w:rsidRDefault="004F26D1" w:rsidP="004F26D1">
      <w:pPr>
        <w:rPr>
          <w:bCs/>
        </w:rPr>
      </w:pPr>
      <w:r w:rsidRPr="004F26D1">
        <w:rPr>
          <w:bCs/>
        </w:rPr>
        <w:t>(65)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RDefault="004F26D1" w:rsidP="004F26D1">
      <w:pPr>
        <w:rPr>
          <w:bCs/>
        </w:rPr>
      </w:pPr>
      <w:r w:rsidRPr="004F26D1">
        <w:rPr>
          <w:bCs/>
        </w:rPr>
        <w:t>(67) "Splash filling" means the filling of a delivery vessel or stationary storage tanks through a pipe or hose whose discharge opening is above the surface level of the liquid in the tank being filled.</w:t>
      </w:r>
    </w:p>
    <w:p w:rsidR="004F26D1" w:rsidRPr="004F26D1" w:rsidRDefault="004F26D1" w:rsidP="004F26D1">
      <w:pPr>
        <w:rPr>
          <w:bCs/>
        </w:rPr>
      </w:pPr>
      <w:r w:rsidRPr="004F26D1">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4F26D1" w:rsidRPr="004F26D1" w:rsidRDefault="004F26D1" w:rsidP="004F26D1">
      <w:pPr>
        <w:rPr>
          <w:bCs/>
        </w:rPr>
      </w:pPr>
      <w:r w:rsidRPr="004F26D1">
        <w:rPr>
          <w:bCs/>
        </w:rPr>
        <w:t xml:space="preserve"> (69) "Source category" means all sources of the same type or classification.</w:t>
      </w:r>
    </w:p>
    <w:p w:rsidR="004F26D1" w:rsidRPr="004F26D1" w:rsidRDefault="004F26D1" w:rsidP="004F26D1">
      <w:pPr>
        <w:rPr>
          <w:bCs/>
        </w:rPr>
      </w:pPr>
      <w:r w:rsidRPr="004F26D1">
        <w:rPr>
          <w:bCs/>
        </w:rPr>
        <w:t>(70)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(72) "Thirty-day rolling average" means any value arithmetically averaged over any consecutive thirty days.</w:t>
      </w:r>
    </w:p>
    <w:p w:rsidR="004F26D1" w:rsidRPr="004F26D1" w:rsidRDefault="004F26D1" w:rsidP="004F26D1">
      <w:pPr>
        <w:rPr>
          <w:bCs/>
        </w:rPr>
      </w:pPr>
      <w:r w:rsidRPr="004F26D1">
        <w:rPr>
          <w:bCs/>
        </w:rPr>
        <w:t>(73) "Tileboard" means paneling that has a colored waterproof surface coating.</w:t>
      </w:r>
    </w:p>
    <w:p w:rsidR="004F26D1" w:rsidRPr="004F26D1" w:rsidRDefault="004F26D1" w:rsidP="004F26D1">
      <w:pPr>
        <w:rPr>
          <w:bCs/>
        </w:rPr>
      </w:pPr>
      <w:r w:rsidRPr="004F26D1">
        <w:rPr>
          <w:bCs/>
        </w:rPr>
        <w:t>(74) "Topcoat" means a coating applied over a primer or intermediate coating for purposes such as appearance, identification or protection.</w:t>
      </w:r>
    </w:p>
    <w:p w:rsidR="004F26D1" w:rsidRPr="004F26D1" w:rsidRDefault="004F26D1" w:rsidP="004F26D1">
      <w:pPr>
        <w:rPr>
          <w:bCs/>
        </w:rPr>
      </w:pPr>
      <w:r w:rsidRPr="004F26D1">
        <w:rPr>
          <w:bCs/>
        </w:rPr>
        <w:t>(75)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(76)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(77)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(78) "Vapor 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340-200-0020.]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4F26D1" w:rsidRPr="004F26D1" w:rsidRDefault="004F26D1" w:rsidP="004F26D1">
      <w:pPr>
        <w:rPr>
          <w:bCs/>
        </w:rPr>
      </w:pPr>
      <w:r w:rsidRPr="004F26D1">
        <w:rPr>
          <w:bCs/>
        </w:rPr>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4F26D1" w:rsidRPr="004F26D1" w:rsidRDefault="004F26D1" w:rsidP="004F26D1">
      <w:pPr>
        <w:rPr>
          <w:bCs/>
        </w:rPr>
      </w:pPr>
      <w:r w:rsidRPr="004F26D1">
        <w:rPr>
          <w:bCs/>
        </w:rPr>
        <w:t>(3) Failure by a source to submit a RACT analysis required by section (2) of this rule shall not relieve the source of complying with a RACT determination established by the Department.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Environmental Quality Commission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RDefault="004F26D1" w:rsidP="004F26D1">
      <w:pPr>
        <w:rPr>
          <w:bCs/>
        </w:rPr>
      </w:pPr>
      <w:r w:rsidRPr="004F26D1">
        <w:rPr>
          <w:bCs/>
        </w:rPr>
        <w:t>(1) Certification and test procedures required by this division shall be conducted in accordance with the Department’s  Source Sampling Manual.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4F26D1" w:rsidRPr="004F26D1" w:rsidRDefault="004F26D1" w:rsidP="004F26D1">
      <w:pPr>
        <w:rPr>
          <w:bCs/>
        </w:rPr>
      </w:pPr>
      <w:r w:rsidRPr="004F26D1">
        <w:rPr>
          <w:bCs/>
        </w:rPr>
        <w:t>(2) Approval by the Department of alternative methods for demonstrating compliance where specified and allowed in this division, including approval of equivalent testing methods for determining compliance, shall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340-200-0040.]</w:t>
      </w:r>
    </w:p>
    <w:p w:rsidR="004F26D1" w:rsidRPr="004F26D1" w:rsidRDefault="004F26D1" w:rsidP="004F26D1">
      <w:pPr>
        <w:rPr>
          <w:bCs/>
        </w:rPr>
      </w:pPr>
      <w:r w:rsidRPr="004F26D1">
        <w:rPr>
          <w:bCs/>
        </w:rPr>
        <w:t>[Publications: The publication(s)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(1) No person shall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 or some other setting approved in writing by the Department.</w:t>
      </w:r>
    </w:p>
    <w:p w:rsidR="004F26D1" w:rsidRPr="004F26D1" w:rsidRDefault="004F26D1" w:rsidP="004F26D1">
      <w:pPr>
        <w:rPr>
          <w:bCs/>
        </w:rPr>
      </w:pPr>
      <w:r w:rsidRPr="004F26D1">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340-200-0040.]</w:t>
      </w:r>
    </w:p>
    <w:p w:rsidR="004F26D1" w:rsidRPr="004F26D1" w:rsidRDefault="004F26D1" w:rsidP="001B1B0E">
      <w:pPr>
        <w:tabs>
          <w:tab w:val="left" w:pos="3150"/>
        </w:tabs>
        <w:rPr>
          <w:bCs/>
        </w:rPr>
      </w:pPr>
      <w:r w:rsidRPr="004F26D1">
        <w:rPr>
          <w:bCs/>
        </w:rPr>
        <w:t>[Publications: The publication(s)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Vessel(s)</w:t>
      </w:r>
    </w:p>
    <w:p w:rsidR="004F26D1" w:rsidRPr="004F26D1" w:rsidRDefault="004F26D1" w:rsidP="004F26D1">
      <w:r w:rsidRPr="004F26D1">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p>
    <w:p w:rsidR="004F26D1" w:rsidRPr="004F26D1" w:rsidRDefault="004F26D1" w:rsidP="004F26D1">
      <w:r w:rsidRPr="004F26D1">
        <w:t>(2)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4F26D1" w:rsidRPr="004F26D1" w:rsidRDefault="004F26D1" w:rsidP="004F26D1">
      <w:r w:rsidRPr="004F26D1">
        <w:t>(3) Compliance with subsection (1)(a) of this rule shall be determined by visual inspection to ensure minimal spillage of gasoline and proper installation of bottom loading couples.</w:t>
      </w:r>
    </w:p>
    <w:p w:rsidR="004F26D1" w:rsidRPr="004F26D1" w:rsidRDefault="004F26D1" w:rsidP="004F26D1">
      <w:r w:rsidRPr="004F26D1">
        <w:t>(4) Compliance with subsection (1)(b) of this rule shall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(5) The owner or operator of a gasoline delivery vessel shall maintain the vessel to be vapor tight at all times, in accordance with OAR 340- 232-0100(1), if such vessel is part of a vapor balance system required by subsection (1)(b) of this rule.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(b) The owner or operator of a truck tank or a truck trailer shall not make any connection to the terminal's gasoline loading rack unless the gasoline delivery vessel has been tested in accordance with OAR 340-232-0100(1);</w:t>
      </w:r>
    </w:p>
    <w:p w:rsidR="004F26D1" w:rsidRPr="004F26D1" w:rsidRDefault="004F26D1" w:rsidP="004F26D1">
      <w:r w:rsidRPr="004F26D1">
        <w:t>(c) The truck driver or other operator who fills a delivery truck tank and/or trailer tank shall not take on a load of gasoline unless the vapor return hose is properly connected;</w:t>
      </w:r>
    </w:p>
    <w:p w:rsidR="004F26D1" w:rsidRPr="004F26D1" w:rsidRDefault="004F26D1" w:rsidP="004F26D1">
      <w:r w:rsidRPr="004F26D1">
        <w:t>(d) All equipment associated with the vapor balance system shall be maintained to be vapor tight and in good working order.</w:t>
      </w:r>
    </w:p>
    <w:p w:rsidR="004F26D1" w:rsidRPr="004F26D1" w:rsidRDefault="004F26D1" w:rsidP="004F26D1">
      <w:r w:rsidRPr="004F26D1">
        <w:t xml:space="preserve">(2) Compliance with section (1) of this rule shall be determined by testing in accordance with Method 33 on file with the Department. The method for determining compliance with section (1) of this rule are delineated in </w:t>
      </w:r>
      <w:r w:rsidRPr="004F26D1">
        <w:rPr>
          <w:bCs/>
        </w:rPr>
        <w:t>40 CFR Part 60, Subpart XX, §60.503</w:t>
      </w:r>
      <w:r w:rsidRPr="004F26D1">
        <w:t>.</w:t>
      </w:r>
    </w:p>
    <w:p w:rsidR="004F26D1" w:rsidRPr="004F26D1" w:rsidRDefault="004F26D1" w:rsidP="004F26D1">
      <w:r w:rsidRPr="004F26D1">
        <w:t>(3) Bulk Gasoline terminals shall comply with the following within the limits of section (1) of this rule:</w:t>
      </w:r>
    </w:p>
    <w:p w:rsidR="004F26D1" w:rsidRPr="004F26D1" w:rsidRDefault="004F26D1" w:rsidP="004F26D1">
      <w:r w:rsidRPr="004F26D1">
        <w:t>(a) All displaced vapors and gases during tank truck gasoline loading operations shall be vented only to the vapor control system;</w:t>
      </w:r>
    </w:p>
    <w:p w:rsidR="004F26D1" w:rsidRPr="004F26D1" w:rsidRDefault="004F26D1" w:rsidP="004F26D1">
      <w:r w:rsidRPr="004F26D1">
        <w:t>(b) The loading device must not leak when in use. The loading device shall be designed and operated to allow no more than 10 cubic centimeters drainage per disconnect on the basis of 5 consecutive disconnects;</w:t>
      </w:r>
    </w:p>
    <w:p w:rsidR="004F26D1" w:rsidRPr="004F26D1" w:rsidRDefault="004F26D1" w:rsidP="004F26D1">
      <w:r w:rsidRPr="004F26D1">
        <w:t>(c) All loading liquid lines shall be equipped with fittings which make vapor-tight connections and which close automatically and immediately when disconnected;</w:t>
      </w:r>
    </w:p>
    <w:p w:rsidR="004F26D1" w:rsidRPr="004F26D1" w:rsidRDefault="004F26D1" w:rsidP="004F26D1">
      <w:r w:rsidRPr="004F26D1">
        <w:t>(d) All vapor lines shall be equipped with fittings which make vapor-tight connections and which close automatically and immediately when disconnected or which contain vapor tight unidirectional valves;</w:t>
      </w:r>
    </w:p>
    <w:p w:rsidR="004F26D1" w:rsidRPr="004F26D1" w:rsidRDefault="004F26D1" w:rsidP="004F26D1">
      <w:r w:rsidRPr="004F26D1">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4F26D1" w:rsidRPr="004F26D1" w:rsidRDefault="004F26D1" w:rsidP="004F26D1">
      <w:r w:rsidRPr="004F26D1">
        <w:t>(f) The vapor balance system shall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(1) No person shall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the Department,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 of this rule;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 of this rule;</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(2) The owner or operator of a vapor collection system subject to this regulation shall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(b) A reading equal to or greater than 100 percent of the lower explosive limit (LEL, measured as propane) at 2.5 centimeters from all points on the perimeter of a potential leak source when measured by the Method 31 and 33 on file with the Department,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(3) The Department may, at any time, monitor a gasoline tank truck, vapor collection system, or vapor control system, by the methods on file with the Department, to confirm continuing compliance with section (1) or (2) of this rule.</w:t>
      </w:r>
    </w:p>
    <w:p w:rsidR="004F26D1" w:rsidRPr="004F26D1" w:rsidRDefault="004F26D1" w:rsidP="004F26D1">
      <w:r w:rsidRPr="004F26D1">
        <w:t>(4) Recordkeeping and Reporting:</w:t>
      </w:r>
    </w:p>
    <w:p w:rsidR="004F26D1" w:rsidRPr="004F26D1" w:rsidRDefault="004F26D1" w:rsidP="004F26D1">
      <w:r w:rsidRPr="004F26D1">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(b) Copies of all records and reports under subsection (4)(a) of this rule shall be submitted to the Department within 30 days of certification testing.</w:t>
      </w:r>
    </w:p>
    <w:p w:rsidR="004F26D1" w:rsidRPr="004F26D1" w:rsidRDefault="004F26D1" w:rsidP="004F26D1">
      <w:r w:rsidRPr="004F26D1">
        <w:t>(c) Persons applying for a permit required by this rule shall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[Publications: The publication(s)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bbls)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(b) The owner or operator of any marine tank vessel must certify to the Department that the vessel is leak free, vapor tight, and in good working order based on an annual inspection using EPA Method 21 or other methods approved in writing by the Department.</w:t>
      </w:r>
    </w:p>
    <w:p w:rsidR="004F26D1" w:rsidRPr="004F26D1" w:rsidRDefault="004F26D1" w:rsidP="004F26D1">
      <w:r w:rsidRPr="004F26D1">
        <w:t>(c) Gaseous leaks must be detected using EPA Method 21 or other methods approved in writing by the Department.</w:t>
      </w:r>
    </w:p>
    <w:p w:rsidR="004F26D1" w:rsidRPr="004F26D1" w:rsidRDefault="004F26D1" w:rsidP="004F26D1">
      <w:r w:rsidRPr="004F26D1">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4F26D1" w:rsidRPr="004F26D1" w:rsidRDefault="004F26D1" w:rsidP="004F26D1">
      <w:r w:rsidRPr="004F26D1">
        <w:t>(6) Monitoring and Record-Keeping.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[NOTE: This rule is included in the State of Oregon Clean Air Act Implementation Plan as adopted by the Environmental Quality Commission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 of this rule.</w:t>
      </w:r>
    </w:p>
    <w:p w:rsidR="00443E7E" w:rsidRPr="00443E7E" w:rsidRDefault="00443E7E" w:rsidP="00443E7E">
      <w:pPr>
        <w:rPr>
          <w:bCs/>
        </w:rPr>
      </w:pPr>
      <w:r w:rsidRPr="00443E7E">
        <w:rPr>
          <w:bCs/>
        </w:rPr>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Environmental Quality Commission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Environmental Quality Commission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(1) All persons operating petroleum refineries shall comply with this section concerning leaks:</w:t>
      </w:r>
    </w:p>
    <w:p w:rsidR="004F26D1" w:rsidRPr="004F26D1" w:rsidRDefault="004F26D1" w:rsidP="004F26D1">
      <w:r w:rsidRPr="004F26D1">
        <w:t>(a) The owner or operator of a petroleum refinery complex, upon detection of a leaking component, which has a volatile organic compound concentration exceeding 10,000 ppm when tested in the manner described below shall:</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(c) Pipeline valves and pressure relief valves in gaseous volatile organic compound service shall be marked in some manner that will be readily obvious to both refinery personnel performing monitoring and the Department.</w:t>
      </w:r>
    </w:p>
    <w:p w:rsidR="004F26D1" w:rsidRPr="004F26D1" w:rsidRDefault="004F26D1" w:rsidP="004F26D1">
      <w:r w:rsidRPr="004F26D1">
        <w:t>(2) Testing Procedures: Testing and calibration procedures to determine compliance with this rule shall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(a) The owner or operator of a petroleum refinery shall maintain, as a minimum, records of all testing conducted under this rule; plus records of all monitoring conducted under subsections (b) and (c) of this section;</w:t>
      </w:r>
    </w:p>
    <w:p w:rsidR="004F26D1" w:rsidRPr="004F26D1" w:rsidRDefault="004F26D1" w:rsidP="004F26D1">
      <w:r w:rsidRPr="004F26D1">
        <w:t>(b) The owner or operator of a petroleum refinery subject to this rule shall:</w:t>
      </w:r>
    </w:p>
    <w:p w:rsidR="004F26D1" w:rsidRPr="004F26D1" w:rsidRDefault="004F26D1" w:rsidP="004F26D1">
      <w:r w:rsidRPr="004F26D1">
        <w:t>(A) Monitor yearly by the methods referenced in section (2) of this rule 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(B) Monitor quarterly by the methods referenced in section (2) of this rule 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 of this section;</w:t>
      </w:r>
    </w:p>
    <w:p w:rsidR="004F26D1" w:rsidRPr="004F26D1" w:rsidRDefault="004F26D1" w:rsidP="004F26D1">
      <w:r w:rsidRPr="004F26D1">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4F26D1" w:rsidRPr="004F26D1" w:rsidRDefault="004F26D1" w:rsidP="004F26D1">
      <w:r w:rsidRPr="004F26D1">
        <w:t>(e) The owner or operator of a petroleum refinery, upon the completion of each yearly and/or quarterly monitoring procedure, shall:</w:t>
      </w:r>
    </w:p>
    <w:p w:rsidR="004F26D1" w:rsidRPr="004F26D1" w:rsidRDefault="004F26D1" w:rsidP="004F26D1">
      <w:r w:rsidRPr="004F26D1">
        <w:t>(A) Submit a report to the Department on the 15th day of January, April, July, and September, listing the leaking components that were located but not repaired within the required time limit in subsection (1)(a) of this rule;</w:t>
      </w:r>
    </w:p>
    <w:p w:rsidR="004F26D1" w:rsidRPr="004F26D1" w:rsidRDefault="004F26D1" w:rsidP="004F26D1">
      <w:r w:rsidRPr="004F26D1">
        <w:t>(B) Submit a signed statement attesting to the fact that, with the exception of those leaking components listed in paragraph (A) of this subsection, all monitoring and repairs were performed as stipulated.</w:t>
      </w:r>
    </w:p>
    <w:p w:rsidR="004F26D1" w:rsidRPr="004F26D1" w:rsidRDefault="004F26D1" w:rsidP="004F26D1">
      <w:r w:rsidRPr="004F26D1">
        <w:t>(f) The owner or operator of a petroleum refinery shall maintain a leaking component monitoring log which shall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 of this rule);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(g) Copies of all records and reports required by this section shall be retained by the owner or operator for a minimum of two years after the date on which the record was made or the report submitted;</w:t>
      </w:r>
    </w:p>
    <w:p w:rsidR="004F26D1" w:rsidRPr="004F26D1" w:rsidRDefault="004F26D1" w:rsidP="004F26D1">
      <w:r w:rsidRPr="004F26D1">
        <w:t>(h) Copies of all records and reports required by this section shall immediately be made available to the Department upon verbal or written request at any reasonable time;</w:t>
      </w:r>
    </w:p>
    <w:p w:rsidR="004F26D1" w:rsidRPr="004F26D1" w:rsidRDefault="004F26D1" w:rsidP="004F26D1">
      <w:r w:rsidRPr="004F26D1">
        <w:t>(i) The Department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 Pascals) (1.52 psia), at actual monthly average storage temperatures, and having a capacity greater than 150,000 liters (approximately 39,000 gallons) shall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r w:rsidRPr="004F26D1">
        <w:t xml:space="preserve">, and </w:t>
      </w:r>
      <w:r w:rsidRPr="004F26D1">
        <w:rPr>
          <w:bCs/>
        </w:rPr>
        <w:t>Ka</w:t>
      </w:r>
      <w:r w:rsidRPr="004F26D1">
        <w:t xml:space="preserve">, as amended by </w:t>
      </w:r>
      <w:r w:rsidRPr="004F26D1">
        <w:rPr>
          <w:bCs/>
        </w:rPr>
        <w:t>Federal Register, April 4, 1980, pages 23379</w:t>
      </w:r>
      <w:r w:rsidRPr="004F26D1">
        <w:t xml:space="preserve"> through </w:t>
      </w:r>
      <w:r w:rsidRPr="004F26D1">
        <w:rPr>
          <w:bCs/>
        </w:rPr>
        <w:t>23381</w:t>
      </w:r>
      <w:r w:rsidRPr="004F26D1">
        <w:t>;</w:t>
      </w:r>
    </w:p>
    <w:p w:rsidR="004F26D1" w:rsidRPr="004F26D1" w:rsidRDefault="004F26D1" w:rsidP="004F26D1">
      <w:r w:rsidRPr="004F26D1">
        <w:t>(b) Be retrofitted with a floating roof or internal floating cover using at least a nonmetallic resilient seal as the primary seal meeting the equipment specifications in the federal standards referred to in subsection (a) of this section or its equivalent.</w:t>
      </w:r>
    </w:p>
    <w:p w:rsidR="004F26D1" w:rsidRPr="004F26D1" w:rsidRDefault="004F26D1" w:rsidP="004F26D1">
      <w:r w:rsidRPr="004F26D1">
        <w:t>(2) All seals used in subsections (1)(b) and (c) of this rule are to be maintained in good operating condition and the seal fabric shall contain no visible holes, tears or other openings.</w:t>
      </w:r>
    </w:p>
    <w:p w:rsidR="004F26D1" w:rsidRPr="004F26D1" w:rsidRDefault="004F26D1" w:rsidP="004F26D1">
      <w:r w:rsidRPr="004F26D1">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(a) Applicability: Subsection (c) of this section applies to all VOC liquid storage vessels equipped with external floating roofs, having capacities greater than 150,000 liters (39,000 gallons) except as indicated in subsection (c) and paragraph (c)(H) of this section;</w:t>
      </w:r>
    </w:p>
    <w:p w:rsidR="004F26D1" w:rsidRPr="004F26D1" w:rsidRDefault="004F26D1" w:rsidP="004F26D1">
      <w:r w:rsidRPr="004F26D1">
        <w:t>(b) Exemptions: Subsection (c) of this section 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p>
    <w:p w:rsidR="004F26D1" w:rsidRPr="004F26D1" w:rsidRDefault="004F26D1" w:rsidP="004F26D1">
      <w:r w:rsidRPr="004F26D1">
        <w:t>(i) Are of welded construction; and</w:t>
      </w:r>
    </w:p>
    <w:p w:rsidR="004F26D1" w:rsidRPr="004F26D1" w:rsidRDefault="004F26D1" w:rsidP="004F26D1">
      <w:r w:rsidRPr="004F26D1">
        <w:t>(ii) Presently possess a metallic-type shoe seal, a liquid-mounted foam seal, a liquid-mounted liquid filled type seal, or other closure device of demonstrated equivalence approved by the Department;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(c) No owner of a VOC liquid storage vessel subject to this rule shall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(A)(i) of this subsection as approved in writing by the Department.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seal(s) or seal fabric;</w:t>
      </w:r>
    </w:p>
    <w:p w:rsidR="004F26D1" w:rsidRPr="004F26D1" w:rsidRDefault="004F26D1" w:rsidP="004F26D1">
      <w:r w:rsidRPr="004F26D1">
        <w:t>(ii) The seal(s) are intact and uniformly in place around the circumference of the floating roof between the floating roof and the tank wall; and</w:t>
      </w:r>
    </w:p>
    <w:p w:rsidR="004F26D1" w:rsidRPr="004F26D1" w:rsidRDefault="004F26D1" w:rsidP="004F26D1">
      <w:r w:rsidRPr="004F26D1">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(G) The owner or operator of a VOC liquid storage vessel with an external floating roof subject to subsection (c) of this section shall:</w:t>
      </w:r>
    </w:p>
    <w:p w:rsidR="004F26D1" w:rsidRPr="004F26D1" w:rsidRDefault="004F26D1" w:rsidP="004F26D1">
      <w:r w:rsidRPr="004F26D1">
        <w:t>(i) Perform routine inspections semi-annually in order to ensure compliance with paragraphs (A) through (F) of this subsection and the inspections shall include a visual inspection of the secondary seal gap;</w:t>
      </w:r>
    </w:p>
    <w:p w:rsidR="004F26D1" w:rsidRPr="004F26D1" w:rsidRDefault="004F26D1" w:rsidP="004F26D1">
      <w:r w:rsidRPr="004F26D1">
        <w:t>(ii) Measure the secondary seal gap annually in accordance with subsection (d) of this section 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 of this subsection.</w:t>
      </w:r>
    </w:p>
    <w:p w:rsidR="004F26D1" w:rsidRPr="004F26D1" w:rsidRDefault="004F26D1" w:rsidP="004F26D1">
      <w:r w:rsidRPr="004F26D1">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(I) The owner or operator of a VOC liquid storage vessel subject to this rule, shall submit to the Department, as a minimum, annual reports summarizing the inspections;</w:t>
      </w:r>
    </w:p>
    <w:p w:rsidR="004F26D1" w:rsidRPr="004F26D1" w:rsidRDefault="004F26D1" w:rsidP="004F26D1">
      <w:r w:rsidRPr="004F26D1">
        <w:t>(J) Copies of all records and reports under paragraphs (G) (H), and (I) of this subsection shall be retained by the owner or operator for a minimum of two years after the date on which the record was made or the report submitted;</w:t>
      </w:r>
    </w:p>
    <w:p w:rsidR="004F26D1" w:rsidRPr="004F26D1" w:rsidRDefault="004F26D1" w:rsidP="004F26D1">
      <w:r w:rsidRPr="004F26D1">
        <w:t>(K) Copies of all records and reports under this section shall immediately be made available to the Department, upon verbal or written request, at any reasonable time;</w:t>
      </w:r>
    </w:p>
    <w:p w:rsidR="004F26D1" w:rsidRPr="004F26D1" w:rsidRDefault="004F26D1" w:rsidP="004F26D1">
      <w:r w:rsidRPr="004F26D1">
        <w:t>(L) The Department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(A) The owner or operator of any volatile organic compound source required to comply with section (4) of this rule shall demonstrate compliance by the methods of this section or an alternative method approved by the Department;</w:t>
      </w:r>
    </w:p>
    <w:p w:rsidR="004F26D1" w:rsidRPr="004F26D1" w:rsidRDefault="004F26D1" w:rsidP="004F26D1">
      <w:r w:rsidRPr="004F26D1">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4F26D1" w:rsidRPr="004F26D1" w:rsidRDefault="004F26D1" w:rsidP="004F26D1">
      <w:r w:rsidRPr="004F26D1">
        <w:t>(C) Compliance with subparagraph (4)(c)(B)(iii) of this rule shall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(A) Sources whose potential to emit from activities identified in section (5) of this rule of volatile organic compounds are less than 10 tons per year (or 3 lb. VOC/hr or 15 lb.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(A) Prevent the source from using both compliance coatings and pollution control equipment; and</w:t>
      </w:r>
    </w:p>
    <w:p w:rsidR="004F26D1" w:rsidRPr="004F26D1" w:rsidRDefault="004F26D1" w:rsidP="004F26D1">
      <w:r w:rsidRPr="004F26D1">
        <w:t>(B) Justify the alternative emission limit sought by the source.</w:t>
      </w:r>
    </w:p>
    <w:p w:rsidR="004F26D1" w:rsidRPr="004F26D1" w:rsidRDefault="004F26D1" w:rsidP="004F26D1">
      <w:r w:rsidRPr="004F26D1">
        <w:t>(c) The alternative emission limit approved by the Department shall be incorporated into the source's Air Contaminant Discharge Permit, or Title V operating permit, and shall not become effective until approved by EPA as a source specific SIP revision.</w:t>
      </w:r>
    </w:p>
    <w:p w:rsidR="004F26D1" w:rsidRPr="004F26D1" w:rsidRDefault="004F26D1" w:rsidP="004F26D1">
      <w:r w:rsidRPr="004F26D1">
        <w:t>(4) Applicability: This rule applies to each coating line, which includes the application area(s), flashoff area(s), air and forced air drier(s), and oven(s) used in the surface coating of the parts and products in subsections (5)(a) through (j) of this rule.</w:t>
      </w:r>
    </w:p>
    <w:p w:rsidR="004F26D1" w:rsidRPr="004F26D1" w:rsidRDefault="004F26D1" w:rsidP="004F26D1">
      <w:r w:rsidRPr="004F26D1">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4F26D1" w:rsidRPr="004F26D1" w:rsidRDefault="004F26D1" w:rsidP="004F26D1">
      <w:r w:rsidRPr="004F26D1">
        <w:t>(a) Can Coating:</w:t>
      </w:r>
    </w:p>
    <w:p w:rsidR="004F26D1" w:rsidRPr="004F26D1" w:rsidRDefault="004F26D1" w:rsidP="004F26D1">
      <w:r w:rsidRPr="004F26D1">
        <w:t>(A) Sheet basecoat (exterior and interior) and over-varnish; two-piece can exterior (basecoat and over-varnish) 2.8 lb/gal;</w:t>
      </w:r>
    </w:p>
    <w:p w:rsidR="004F26D1" w:rsidRPr="004F26D1" w:rsidRDefault="004F26D1" w:rsidP="004F26D1">
      <w:r w:rsidRPr="004F26D1">
        <w:t>(B) Two- and three-piece can interior and exterior body spray, two-piece can exterior end (spray or roll coat) 4.2 lb/gal;</w:t>
      </w:r>
    </w:p>
    <w:p w:rsidR="004F26D1" w:rsidRPr="004F26D1" w:rsidRDefault="004F26D1" w:rsidP="004F26D1">
      <w:r w:rsidRPr="004F26D1">
        <w:t>(C) Three-piece can side-seam spray 5.5 lb/gal;</w:t>
      </w:r>
    </w:p>
    <w:p w:rsidR="004F26D1" w:rsidRPr="004F26D1" w:rsidRDefault="004F26D1" w:rsidP="004F26D1">
      <w:r w:rsidRPr="004F26D1">
        <w:t>(D) End sealing compound 3.7 lb/gal;</w:t>
      </w:r>
    </w:p>
    <w:p w:rsidR="004F26D1" w:rsidRPr="004F26D1" w:rsidRDefault="004F26D1" w:rsidP="004F26D1">
      <w:r w:rsidRPr="004F26D1">
        <w:t>(E) End Sealing Compound for fatty foods 3.7 lb/gal.</w:t>
      </w:r>
    </w:p>
    <w:p w:rsidR="004F26D1" w:rsidRPr="004F26D1" w:rsidRDefault="004F26D1" w:rsidP="004F26D1">
      <w:r w:rsidRPr="004F26D1">
        <w:t>(b) Fabric Coating 2.9 lb/gal;</w:t>
      </w:r>
    </w:p>
    <w:p w:rsidR="004F26D1" w:rsidRPr="004F26D1" w:rsidRDefault="004F26D1" w:rsidP="004F26D1">
      <w:r w:rsidRPr="004F26D1">
        <w:t>(c) Vinyl Coating 3.8 lb/gal;</w:t>
      </w:r>
    </w:p>
    <w:p w:rsidR="004F26D1" w:rsidRPr="004F26D1" w:rsidRDefault="004F26D1" w:rsidP="004F26D1">
      <w:r w:rsidRPr="004F26D1">
        <w:t>(d) Paper Coating 2.9 lb/gal;</w:t>
      </w:r>
    </w:p>
    <w:p w:rsidR="004F26D1" w:rsidRPr="004F26D1" w:rsidRDefault="004F26D1" w:rsidP="004F26D1">
      <w:r w:rsidRPr="004F26D1">
        <w:t>(e) Existing Coating of Paper and Film in the Medford-Ashland AQMA 55 lb.*</w:t>
      </w:r>
    </w:p>
    <w:p w:rsidR="004F26D1" w:rsidRPr="004F26D1" w:rsidRDefault="004F26D1" w:rsidP="004F26D1">
      <w:r w:rsidRPr="004F26D1">
        <w:t>[</w:t>
      </w:r>
      <w:r w:rsidRPr="004F26D1">
        <w:rPr>
          <w:b/>
          <w:bCs/>
        </w:rPr>
        <w:t>NOTE:</w:t>
      </w:r>
      <w:r w:rsidRPr="004F26D1">
        <w:t xml:space="preserve"> *55 lb VOC per 1000 sq. yds. of material per pass.]</w:t>
      </w:r>
    </w:p>
    <w:p w:rsidR="004F26D1" w:rsidRPr="004F26D1" w:rsidRDefault="004F26D1" w:rsidP="004F26D1">
      <w:r w:rsidRPr="004F26D1">
        <w:t>(f) Auto and Light Duty Truck Coating:</w:t>
      </w:r>
    </w:p>
    <w:p w:rsidR="004F26D1" w:rsidRPr="004F26D1" w:rsidRDefault="004F26D1" w:rsidP="004F26D1">
      <w:r w:rsidRPr="004F26D1">
        <w:t>(A) Prime 1.9 lb/gal;</w:t>
      </w:r>
    </w:p>
    <w:p w:rsidR="004F26D1" w:rsidRPr="004F26D1" w:rsidRDefault="004F26D1" w:rsidP="004F26D1">
      <w:r w:rsidRPr="004F26D1">
        <w:t>(B) Topcoat 2.8 lb/gal;</w:t>
      </w:r>
    </w:p>
    <w:p w:rsidR="004F26D1" w:rsidRPr="004F26D1" w:rsidRDefault="004F26D1" w:rsidP="004F26D1">
      <w:r w:rsidRPr="004F26D1">
        <w:t>(C) Repair 4.8 lb/gal.</w:t>
      </w:r>
    </w:p>
    <w:p w:rsidR="004F26D1" w:rsidRPr="004F26D1" w:rsidRDefault="004F26D1" w:rsidP="004F26D1">
      <w:r w:rsidRPr="004F26D1">
        <w:t>(g) Metal Furniture Coating 3.0 lb/gal;</w:t>
      </w:r>
    </w:p>
    <w:p w:rsidR="004F26D1" w:rsidRPr="004F26D1" w:rsidRDefault="004F26D1" w:rsidP="004F26D1">
      <w:r w:rsidRPr="004F26D1">
        <w:t>(h) Magnet Wire Coating 1.7 lb/gal;</w:t>
      </w:r>
    </w:p>
    <w:p w:rsidR="004F26D1" w:rsidRPr="004F26D1" w:rsidRDefault="004F26D1" w:rsidP="004F26D1">
      <w:r w:rsidRPr="004F26D1">
        <w:t>(i) Large Appliance Coating 2.8 lb/gal;</w:t>
      </w:r>
    </w:p>
    <w:p w:rsidR="004F26D1" w:rsidRPr="004F26D1" w:rsidRDefault="004F26D1" w:rsidP="004F26D1">
      <w:r w:rsidRPr="004F26D1">
        <w:t>(j) Miscellaneous Metal Parts and Products:</w:t>
      </w:r>
    </w:p>
    <w:p w:rsidR="004F26D1" w:rsidRPr="004F26D1" w:rsidRDefault="004F26D1" w:rsidP="004F26D1">
      <w:r w:rsidRPr="004F26D1">
        <w:t>(A) Clear Coatings 4.3 lb/gal;</w:t>
      </w:r>
    </w:p>
    <w:p w:rsidR="004F26D1" w:rsidRPr="004F26D1" w:rsidRDefault="004F26D1" w:rsidP="004F26D1">
      <w:r w:rsidRPr="004F26D1">
        <w:t>(B) Force Air Dried or Air Dried 3.5 lb/gal;</w:t>
      </w:r>
    </w:p>
    <w:p w:rsidR="004F26D1" w:rsidRPr="004F26D1" w:rsidRDefault="004F26D1" w:rsidP="004F26D1">
      <w:r w:rsidRPr="004F26D1">
        <w:t>(C) Extreme Performance Coatings 3.5 lb/gal;</w:t>
      </w:r>
    </w:p>
    <w:p w:rsidR="004F26D1" w:rsidRPr="004F26D1" w:rsidRDefault="004F26D1" w:rsidP="004F26D1">
      <w:r w:rsidRPr="004F26D1">
        <w:t>(D) Other Coatings (i.e., Powder, oven dried) 3.0 lb/gal;</w:t>
      </w:r>
    </w:p>
    <w:p w:rsidR="004F26D1" w:rsidRPr="004F26D1" w:rsidRDefault="004F26D1" w:rsidP="004F26D1">
      <w:r w:rsidRPr="004F26D1">
        <w:t>(E) High Performance Architectural Coatings 3.5 lb/gal.</w:t>
      </w:r>
    </w:p>
    <w:p w:rsidR="004F26D1" w:rsidRPr="004F26D1" w:rsidRDefault="004F26D1" w:rsidP="004F26D1">
      <w:r w:rsidRPr="004F26D1">
        <w:t xml:space="preserve">(6) Compliance Determination: Compliance with this rule shall be determined by testing in accordance with </w:t>
      </w:r>
      <w:r w:rsidRPr="004F26D1">
        <w:rPr>
          <w:bCs/>
        </w:rPr>
        <w:t>40 CFR Part 60 EPA Method 18, 24, 25</w:t>
      </w:r>
      <w:r w:rsidRPr="004F26D1">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4F26D1" w:rsidRPr="004F26D1" w:rsidRDefault="004F26D1" w:rsidP="004F26D1">
      <w:r w:rsidRPr="004F26D1">
        <w:t>(7) Reduction Method: The emission limits of sections (3) and (5) of this rule shall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(a) A current list of coatings shall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(b) Where applicable, a monthly record shall be maintained indicating the type and amount of solvent used for cleanup and surface preparation;</w:t>
      </w:r>
    </w:p>
    <w:p w:rsidR="004F26D1" w:rsidRPr="004F26D1" w:rsidRDefault="004F26D1" w:rsidP="004F26D1">
      <w:r w:rsidRPr="004F26D1">
        <w:t>(c) Such records shall be retained and available for inspection by the Department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4F26D1" w:rsidRPr="004F26D1" w:rsidRDefault="004F26D1" w:rsidP="004F26D1">
      <w:r w:rsidRPr="004F26D1">
        <w:t>(a) Primer -- 2.9 lb./gal.;</w:t>
      </w:r>
    </w:p>
    <w:p w:rsidR="004F26D1" w:rsidRPr="004F26D1" w:rsidRDefault="004F26D1" w:rsidP="004F26D1">
      <w:r w:rsidRPr="004F26D1">
        <w:t>(b) Interior Topcoat -- 2.8 lb./gal.;</w:t>
      </w:r>
    </w:p>
    <w:p w:rsidR="004F26D1" w:rsidRPr="004F26D1" w:rsidRDefault="004F26D1" w:rsidP="004F26D1">
      <w:r w:rsidRPr="004F26D1">
        <w:t>(c) Electric or Radiation Effect Coating -- 6.7 lb./gal.;</w:t>
      </w:r>
    </w:p>
    <w:p w:rsidR="004F26D1" w:rsidRPr="004F26D1" w:rsidRDefault="004F26D1" w:rsidP="004F26D1">
      <w:r w:rsidRPr="004F26D1">
        <w:t>(d) Extreme Performance Interior Topcoat -- 3.5 lb./gal.;</w:t>
      </w:r>
    </w:p>
    <w:p w:rsidR="004F26D1" w:rsidRPr="004F26D1" w:rsidRDefault="004F26D1" w:rsidP="004F26D1">
      <w:r w:rsidRPr="004F26D1">
        <w:t>(e) Fire Insulation Coating -- 5.0 lb./gal.;</w:t>
      </w:r>
    </w:p>
    <w:p w:rsidR="004F26D1" w:rsidRPr="004F26D1" w:rsidRDefault="004F26D1" w:rsidP="004F26D1">
      <w:r w:rsidRPr="004F26D1">
        <w:t>(f) Fuel Tank Coating -- 6.0 lb./gal.;</w:t>
      </w:r>
    </w:p>
    <w:p w:rsidR="004F26D1" w:rsidRPr="004F26D1" w:rsidRDefault="004F26D1" w:rsidP="004F26D1">
      <w:r w:rsidRPr="004F26D1">
        <w:t>(g) High Temperature Coating* -- 6.0 lb./gal.;</w:t>
      </w:r>
    </w:p>
    <w:p w:rsidR="004F26D1" w:rsidRPr="004F26D1" w:rsidRDefault="004F26D1" w:rsidP="004F26D1">
      <w:r w:rsidRPr="004F26D1">
        <w:t>(h) Sealant -- 5.0 lb./gal.;</w:t>
      </w:r>
    </w:p>
    <w:p w:rsidR="004F26D1" w:rsidRPr="004F26D1" w:rsidRDefault="004F26D1" w:rsidP="004F26D1">
      <w:r w:rsidRPr="004F26D1">
        <w:t>(i) Self-Priming Topcoat -- 3.5 lb./gal.;</w:t>
      </w:r>
    </w:p>
    <w:p w:rsidR="004F26D1" w:rsidRPr="004F26D1" w:rsidRDefault="004F26D1" w:rsidP="004F26D1">
      <w:r w:rsidRPr="004F26D1">
        <w:t>(j) Topcoat -- 3.5 lb./gal.;</w:t>
      </w:r>
    </w:p>
    <w:p w:rsidR="004F26D1" w:rsidRPr="004F26D1" w:rsidRDefault="004F26D1" w:rsidP="004F26D1">
      <w:r w:rsidRPr="004F26D1">
        <w:t>(k) Pretreatment Wash Primer -- 3.5 lb./gal.;</w:t>
      </w:r>
    </w:p>
    <w:p w:rsidR="004F26D1" w:rsidRPr="004F26D1" w:rsidRDefault="004F26D1" w:rsidP="004F26D1">
      <w:r w:rsidRPr="004F26D1">
        <w:t>(l) Sealant Bonding Primer -- 6.0 lb./gal.;</w:t>
      </w:r>
    </w:p>
    <w:p w:rsidR="004F26D1" w:rsidRPr="004F26D1" w:rsidRDefault="004F26D1" w:rsidP="004F26D1">
      <w:r w:rsidRPr="004F26D1">
        <w:t>(m) Temporary Protective Coating -- 2.1 lb./gal.</w:t>
      </w:r>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(b) Sources whose potential emit from activities identified in section (1) of this rule before add on controls of volatile organic compounds are less than ten tons per year (or 3 lb. VOC/hr or 15 lb. VOC/day actual);</w:t>
      </w:r>
    </w:p>
    <w:p w:rsidR="004F26D1" w:rsidRPr="004F26D1" w:rsidRDefault="004F26D1" w:rsidP="004F26D1">
      <w:r w:rsidRPr="004F26D1">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(A) Prevent the source from using both compliance coatings and pollution control equipment; and</w:t>
      </w:r>
    </w:p>
    <w:p w:rsidR="004F26D1" w:rsidRPr="004F26D1" w:rsidRDefault="004F26D1" w:rsidP="004F26D1">
      <w:r w:rsidRPr="004F26D1">
        <w:t>(B) Justify the alternative emission limit sought by the source.</w:t>
      </w:r>
    </w:p>
    <w:p w:rsidR="004F26D1" w:rsidRPr="004F26D1" w:rsidRDefault="004F26D1" w:rsidP="004F26D1">
      <w:r w:rsidRPr="004F26D1">
        <w:t>(c) The alternative emission limit approved by the Department shall be incorporated into the source's Air Contaminant Discharge Permit and shall not become effective until approved by EPA as a source-specific SIP revision.</w:t>
      </w:r>
    </w:p>
    <w:p w:rsidR="004F26D1" w:rsidRPr="004F26D1" w:rsidRDefault="004F26D1" w:rsidP="004F26D1">
      <w:r w:rsidRPr="004F26D1">
        <w:t>(4) Applicability: This rule applies to each coating line, which includes the application area(s), flashoff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4F26D1" w:rsidRPr="004F26D1" w:rsidRDefault="004F26D1" w:rsidP="004F26D1">
      <w:r w:rsidRPr="004F26D1">
        <w:t>(5) Solvent Evaporation Minimization:</w:t>
      </w:r>
    </w:p>
    <w:p w:rsidR="004F26D1" w:rsidRPr="004F26D1" w:rsidRDefault="004F26D1" w:rsidP="004F26D1">
      <w:r w:rsidRPr="004F26D1">
        <w:t>(a) Closed containers shall be used for the storage or disposal of cloth or paper used for solvent surface preparation and cleanup;</w:t>
      </w:r>
    </w:p>
    <w:p w:rsidR="004F26D1" w:rsidRPr="004F26D1" w:rsidRDefault="004F26D1" w:rsidP="004F26D1">
      <w:r w:rsidRPr="004F26D1">
        <w:t>(b) Fresh and spent solvent shall be stored in closed containers;</w:t>
      </w:r>
    </w:p>
    <w:p w:rsidR="004F26D1" w:rsidRPr="004F26D1" w:rsidRDefault="004F26D1" w:rsidP="004F26D1">
      <w:r w:rsidRPr="004F26D1">
        <w:t>(c) Organic compounds shall not be used for the cleanup of spray equipment unless equipment is used to collect the cleaning compounds and to minimize their evaporation;</w:t>
      </w:r>
    </w:p>
    <w:p w:rsidR="004F26D1" w:rsidRPr="004F26D1" w:rsidRDefault="004F26D1" w:rsidP="004F26D1">
      <w:r w:rsidRPr="004F26D1">
        <w:t>(d) Containers of coating, catalyst, thinner, or solvent shall not be left open to the atmosphere when not in use.</w:t>
      </w:r>
    </w:p>
    <w:p w:rsidR="004F26D1" w:rsidRPr="004F26D1" w:rsidRDefault="004F26D1" w:rsidP="004F26D1">
      <w:r w:rsidRPr="004F26D1">
        <w:t>(6) Stripper Limitations: No stripper shall be used which contains more than 400 grams/liter (3.3 lbs./gal.) of VOC or which has a true vapor pressure of 1.3 kPa (0.19 psia) at actual usage temperature.</w:t>
      </w:r>
    </w:p>
    <w:p w:rsidR="004F26D1" w:rsidRPr="004F26D1" w:rsidRDefault="004F26D1" w:rsidP="004F26D1">
      <w:r w:rsidRPr="004F26D1">
        <w:t>(7) Maskant for Chemical Processing Limitation: No maskant shall be applied for chemical processing unless the VOC emissions from coating operations are reduced by 85 percent, or the coating contains less than 600 grams of VOC per liter (5.0 lbs./gal.) of coating excluding water, as applied.</w:t>
      </w:r>
    </w:p>
    <w:p w:rsidR="004F26D1" w:rsidRPr="004F26D1" w:rsidRDefault="004F26D1" w:rsidP="004F26D1">
      <w:r w:rsidRPr="004F26D1">
        <w:t xml:space="preserve">(8) Compliance determination: Compliance with this rule shall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shall be determined by testing in accordance with </w:t>
      </w:r>
      <w:r w:rsidRPr="004F26D1">
        <w:rPr>
          <w:bCs/>
        </w:rPr>
        <w:t>40 CFR, Part 60, Appendix A</w:t>
      </w:r>
      <w:r w:rsidRPr="004F26D1">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4F26D1" w:rsidRPr="004F26D1" w:rsidRDefault="004F26D1" w:rsidP="004F26D1">
      <w:r w:rsidRPr="004F26D1">
        <w:t>(9) Reduction Method: The emission limits of section (1) of this rule shall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(a) A current list of coatings shall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(b) A monthly record shall be maintained indicating the type and amount of solvent used for cleanup and surface preparation;</w:t>
      </w:r>
    </w:p>
    <w:p w:rsidR="004F26D1" w:rsidRPr="004F26D1" w:rsidRDefault="004F26D1" w:rsidP="004F26D1">
      <w:r w:rsidRPr="004F26D1">
        <w:t>(c) A monthly record shall be maintained indicating the amount of stripper used;</w:t>
      </w:r>
    </w:p>
    <w:p w:rsidR="004F26D1" w:rsidRPr="004F26D1" w:rsidRDefault="004F26D1" w:rsidP="004F26D1">
      <w:r w:rsidRPr="004F26D1">
        <w:t>(d) Such records shall be retained and available for inspection by the Department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(1) The owner or operator of dip tank cold cleaners shall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4F26D1" w:rsidRPr="004F26D1" w:rsidRDefault="004F26D1" w:rsidP="004F26D1">
      <w:r w:rsidRPr="004F26D1">
        <w:t>(a) The solvent level shall not be above the fill line;</w:t>
      </w:r>
    </w:p>
    <w:p w:rsidR="004F26D1" w:rsidRPr="004F26D1" w:rsidRDefault="004F26D1" w:rsidP="004F26D1">
      <w:r w:rsidRPr="004F26D1">
        <w:t>(b) The spraying of parts to be cleaned shall be performed only within the confines of the cold cleaner;</w:t>
      </w:r>
    </w:p>
    <w:p w:rsidR="004F26D1" w:rsidRPr="004F26D1" w:rsidRDefault="004F26D1" w:rsidP="004F26D1">
      <w:r w:rsidRPr="004F26D1">
        <w:t>(c) The cover of the cold cleaner shall be closed when not in use or when parts are being soaked or cleaned by solvent agitation;</w:t>
      </w:r>
    </w:p>
    <w:p w:rsidR="004F26D1" w:rsidRPr="004F26D1" w:rsidRDefault="004F26D1" w:rsidP="004F26D1">
      <w:r w:rsidRPr="004F26D1">
        <w:t>(d) Solvent-cleaned parts shall be rotated to drain cavities or blind holes and then set to drain until dripping has stopped;</w:t>
      </w:r>
    </w:p>
    <w:p w:rsidR="004F26D1" w:rsidRPr="004F26D1" w:rsidRDefault="004F26D1" w:rsidP="004F26D1">
      <w:r w:rsidRPr="004F26D1">
        <w:t>(e)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4F26D1" w:rsidRPr="004F26D1" w:rsidRDefault="004F26D1" w:rsidP="004F26D1">
      <w:r w:rsidRPr="004F26D1">
        <w:t>(3) The owner or operator shall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(1) The owner or operator of all open top vapor degreasers shall comply with the following equipment specifications:</w:t>
      </w:r>
    </w:p>
    <w:p w:rsidR="004F26D1" w:rsidRPr="004F26D1" w:rsidRDefault="004F26D1" w:rsidP="004F26D1">
      <w:r w:rsidRPr="004F26D1">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4F26D1" w:rsidRPr="004F26D1" w:rsidRDefault="004F26D1" w:rsidP="004F26D1">
      <w:r w:rsidRPr="004F26D1">
        <w:t>(L) Water shall not be visible in the solvent stream from the water separator.</w:t>
      </w:r>
    </w:p>
    <w:p w:rsidR="004F26D1" w:rsidRPr="004F26D1" w:rsidRDefault="004F26D1" w:rsidP="004F26D1">
      <w:r w:rsidRPr="004F26D1">
        <w:t>(2) A routine inspection and maintenance program shall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(3) Sump drainage and transfer of hot or warm solvent shall be carried out using threaded or other leakproof couplings.</w:t>
      </w:r>
    </w:p>
    <w:p w:rsidR="004F26D1" w:rsidRPr="004F26D1" w:rsidRDefault="004F26D1" w:rsidP="004F26D1">
      <w:r w:rsidRPr="004F26D1">
        <w:t>(4) Still and sump bottoms shall be kept in closed containers.</w:t>
      </w:r>
    </w:p>
    <w:p w:rsidR="004F26D1" w:rsidRPr="004F26D1" w:rsidRDefault="004F26D1" w:rsidP="004F26D1">
      <w:r w:rsidRPr="004F26D1">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4F26D1" w:rsidRPr="004F26D1" w:rsidRDefault="004F26D1" w:rsidP="004F26D1">
      <w:r w:rsidRPr="004F26D1">
        <w:t>(6) Exhaust ventilation shall not exceed 20 m3/minute per m2 (65 cfm per foot2) of degreaser open area, unless necessary to meet OSHA requirements. Ventilation fans shall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(1) The owner or operator of conveyorized cold cleaners and conveyorized vapor degreasers shall comply with the following operating requirements:</w:t>
      </w:r>
    </w:p>
    <w:p w:rsidR="004F26D1" w:rsidRPr="004F26D1" w:rsidRDefault="004F26D1" w:rsidP="004F26D1">
      <w:r w:rsidRPr="004F26D1">
        <w:t>(a) Exhaust ventilation should not exceed 20 cubic meters per minute of square meter (65 cfm per foot2)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4F26D1" w:rsidRPr="004F26D1" w:rsidRDefault="004F26D1" w:rsidP="004F26D1">
      <w:r w:rsidRPr="004F26D1">
        <w:t>(2) A routine inspection and maintenance program shall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(3) Sump drainage and transfer of hot or warm solvent shall be carried out using threaded or other leakproof couplings.</w:t>
      </w:r>
    </w:p>
    <w:p w:rsidR="004F26D1" w:rsidRPr="004F26D1" w:rsidRDefault="004F26D1" w:rsidP="004F26D1">
      <w:r w:rsidRPr="004F26D1">
        <w:t>(4) Still and sump bottoms shall be kept in closed containers.</w:t>
      </w:r>
    </w:p>
    <w:p w:rsidR="004F26D1" w:rsidRPr="004F26D1" w:rsidRDefault="004F26D1" w:rsidP="004F26D1">
      <w:r w:rsidRPr="004F26D1">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4F26D1" w:rsidRPr="004F26D1" w:rsidRDefault="004F26D1" w:rsidP="004F26D1">
      <w:r w:rsidRPr="004F26D1">
        <w:t>(6) All conveyorized cold cleaners and conveyorized vapor degreasers with air/vapor interfaces of 2.0 m2 or greater shall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 of this section; or</w:t>
      </w:r>
    </w:p>
    <w:p w:rsidR="004F26D1" w:rsidRPr="004F26D1" w:rsidRDefault="004F26D1" w:rsidP="004F26D1">
      <w:r w:rsidRPr="004F26D1">
        <w:t>(c) A system with control effectiveness equal to or better than subsection (a) of this section.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r w:rsidRPr="000B59FB">
        <w:rPr>
          <w:bCs/>
        </w:rPr>
        <w:t>[</w:t>
      </w:r>
      <w:r w:rsidRPr="000B59FB">
        <w:rPr>
          <w:b/>
          <w:bCs/>
        </w:rPr>
        <w:t>NOTE:</w:t>
      </w:r>
      <w:r w:rsidRPr="000B59FB">
        <w:rPr>
          <w:bCs/>
        </w:rPr>
        <w:t xml:space="preserve"> This rule is included in the State of Oregon Clean Air Act Implementation Plan as adopted by the Environmental Quality Commission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 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 board used as a furniture component, or paper or plastic laminates on wood or wood-derived substrates.</w:t>
      </w:r>
    </w:p>
    <w:p w:rsidR="004F26D1" w:rsidRPr="004F26D1" w:rsidRDefault="004F26D1" w:rsidP="004F26D1">
      <w:r w:rsidRPr="004F26D1">
        <w:t>(3) No owner or operator of a flat wood manufacturing facility subject to this rule shall emit volatile organic compounds from a coating application system in excess of:</w:t>
      </w:r>
    </w:p>
    <w:p w:rsidR="004F26D1" w:rsidRPr="004F26D1" w:rsidRDefault="004F26D1" w:rsidP="004F26D1">
      <w:r w:rsidRPr="004F26D1">
        <w:t>(a) 2.9 kg per 100 square meters of coated finished product (6.0 lb./1,000 square feet) from printed interior panels, regardless of the number of coats applied;</w:t>
      </w:r>
    </w:p>
    <w:p w:rsidR="004F26D1" w:rsidRPr="004F26D1" w:rsidRDefault="004F26D1" w:rsidP="004F26D1">
      <w:r w:rsidRPr="004F26D1">
        <w:t>(b) 5.8 kg per 100 square meters of coated finished product (12.0 lb./1,000 square feet) from natural finish hardwood plywood panels, regardless of the number of coats applied; and</w:t>
      </w:r>
    </w:p>
    <w:p w:rsidR="004F26D1" w:rsidRPr="004F26D1" w:rsidRDefault="004F26D1" w:rsidP="004F26D1">
      <w:r w:rsidRPr="004F26D1">
        <w:t>(c) 4.8 kg per 100 square meters of coated finished product (10.0 lb./1,000 square feet) from Class II finishes on hardboard panels, regardless of the number of coats applied.</w:t>
      </w:r>
    </w:p>
    <w:p w:rsidR="004F26D1" w:rsidRPr="004F26D1" w:rsidRDefault="004F26D1" w:rsidP="004F26D1">
      <w:r w:rsidRPr="004F26D1">
        <w:t>(4) The emission limits in section (3) of this rule shall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(c) An equivalent means of VOC removal. The equivalent means must be approved in writing by the Department. The time period used to determine equivalency shall not exceed 24 hours.</w:t>
      </w:r>
    </w:p>
    <w:p w:rsidR="004F26D1" w:rsidRPr="004F26D1" w:rsidRDefault="004F26D1" w:rsidP="004F26D1">
      <w:r w:rsidRPr="004F26D1">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4F26D1" w:rsidRPr="004F26D1" w:rsidRDefault="004F26D1" w:rsidP="004F26D1">
      <w:r w:rsidRPr="004F26D1">
        <w:t>(6) Compliance Demonstration:</w:t>
      </w:r>
    </w:p>
    <w:p w:rsidR="004F26D1" w:rsidRPr="004F26D1" w:rsidRDefault="004F26D1" w:rsidP="004F26D1">
      <w:r w:rsidRPr="004F26D1">
        <w:t>(a) The owner or operator of a volatile organic compound source required to comply with this rule shall demonstrate compliance by the methods of subsection (c) of this section, or an alternative method approved by the Department;</w:t>
      </w:r>
    </w:p>
    <w:p w:rsidR="004F26D1" w:rsidRPr="004F26D1" w:rsidRDefault="004F26D1" w:rsidP="004F26D1">
      <w:r w:rsidRPr="004F26D1">
        <w:t>(b) A person proposing to conduct a volatile organic compound emissions test shall notify the Department of the intent to test not less than 30 days before the proposed initiation of the tests so the Department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shall be used to determine compliance with section (3)of this rule;</w:t>
      </w:r>
    </w:p>
    <w:p w:rsidR="004F26D1" w:rsidRPr="004F26D1" w:rsidRDefault="004F26D1" w:rsidP="004F26D1">
      <w:r w:rsidRPr="004F26D1">
        <w:t>(d) The Department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(e) If add-on control equipment is used, continuous monitors of the following parameters shall be installed, periodically calibrated, and operated at all times that the associated control equipment 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4F26D1" w:rsidRPr="004F26D1" w:rsidRDefault="004F26D1" w:rsidP="004F26D1">
      <w:r w:rsidRPr="004F26D1">
        <w:t>(a) The volatile fraction of ink, as it is applied to the substrate contains 25.0 percent by volume or less or organic solvent and 75 percent by volume or more of water; or</w:t>
      </w:r>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(C) An alternative volatile organic compound emissions reduction system demonstrated to have at least a 90.0 percent reduction efficiency, measured across the control system, and has been approved by the Department.</w:t>
      </w:r>
    </w:p>
    <w:p w:rsidR="004F26D1" w:rsidRPr="004F26D1" w:rsidRDefault="004F26D1" w:rsidP="004F26D1">
      <w:r w:rsidRPr="004F26D1">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4F26D1" w:rsidRPr="004F26D1" w:rsidRDefault="004F26D1" w:rsidP="004F26D1">
      <w:r w:rsidRPr="004F26D1">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4F26D1" w:rsidRPr="004F26D1" w:rsidRDefault="004F26D1" w:rsidP="004F26D1">
      <w:r w:rsidRPr="004F26D1">
        <w:t>(c) Test procedures to determine compliance with this rule must be approved by the Department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(d) If add-on control equipment is used, continuous monitors of the following parameters shall be installed, periodically calibrated, and operated at all times that the associated control equipment 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F2697E"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F2697E" w:rsidRDefault="00F2697E">
      <w:pPr>
        <w:rPr>
          <w:b/>
          <w:bCs/>
        </w:rPr>
      </w:pPr>
      <w:r>
        <w:rPr>
          <w:b/>
          <w:bCs/>
        </w:rPr>
        <w:br w:type="page"/>
      </w:r>
    </w:p>
    <w:p w:rsidR="004F26D1" w:rsidRPr="004F26D1" w:rsidRDefault="004F26D1" w:rsidP="009849AB">
      <w:pPr>
        <w:jc w:val="center"/>
      </w:pPr>
      <w:r w:rsidRPr="004F26D1">
        <w:rPr>
          <w:b/>
          <w:bCs/>
        </w:rPr>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r w:rsidRPr="004F26D1">
        <w:rPr>
          <w:b/>
          <w:bCs/>
        </w:rPr>
        <w:t>NOTE</w:t>
      </w:r>
      <w:r w:rsidRPr="004F26D1">
        <w:t>: Administrative Order DEQ 37 repealed applicable portions of SA 22, filed 6-7-68.]</w:t>
      </w:r>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340-200-0020 or 340-204-0010, the definition in this rule applies to this division. </w:t>
      </w:r>
    </w:p>
    <w:p w:rsidR="004F26D1" w:rsidRPr="004F26D1" w:rsidRDefault="004F26D1" w:rsidP="004F26D1">
      <w:r w:rsidRPr="004F26D1">
        <w:t xml:space="preserve"> (1) "Acid Absorption Tower" means the device where the sodium carbonate and sulfur dioxide react to form a sodium sulfite solution prior to use as the cooking liquor. </w:t>
      </w:r>
    </w:p>
    <w:p w:rsidR="004F26D1" w:rsidRPr="004F26D1" w:rsidRDefault="004F26D1" w:rsidP="004F26D1">
      <w:r w:rsidRPr="004F26D1">
        <w:t xml:space="preserve">(2) "Acid Plant" means the facility in which the cooking liquor is either manufactured or fortified when not associated with a recovery furnace. </w:t>
      </w:r>
    </w:p>
    <w:p w:rsidR="004F26D1" w:rsidRPr="004F26D1" w:rsidRDefault="004F26D1" w:rsidP="004F26D1">
      <w:r w:rsidRPr="004F26D1">
        <w:t xml:space="preserve">(3) "Average Daily Emission" means the total weight of sulfur oxides emitted in each month divided by the number of days of production that month. </w:t>
      </w:r>
    </w:p>
    <w:p w:rsidR="004F26D1" w:rsidRPr="004F26D1" w:rsidRDefault="004F26D1" w:rsidP="004F26D1">
      <w:r w:rsidRPr="004F26D1">
        <w:t xml:space="preserve">(4) "Average Daily Production" means air dry tons of unbleached pulp produced in a month, divided by the number of days of production in that month. </w:t>
      </w:r>
    </w:p>
    <w:p w:rsidR="004F26D1" w:rsidRPr="004F26D1" w:rsidRDefault="004F26D1" w:rsidP="004F26D1">
      <w:r w:rsidRPr="004F26D1">
        <w: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4F26D1" w:rsidRPr="004F26D1" w:rsidRDefault="004F26D1" w:rsidP="004F26D1">
      <w:r w:rsidRPr="004F26D1">
        <w:t xml:space="preserve">(6) "Baseline emissions rate" means a source's actual emissions rate during the baseline period, as defined in OAR 340-200-0020, expressed as pounds of emissions per thousand square feet of finished product, on a 1/8" basis. </w:t>
      </w:r>
    </w:p>
    <w:p w:rsidR="004F26D1" w:rsidRPr="004F26D1" w:rsidRDefault="004F26D1" w:rsidP="004F26D1">
      <w:r w:rsidRPr="004F26D1">
        <w:t xml:space="preserve"> (7) "Blow System" means the storage chest, tank, or pit to which the digester pulp is discharged following the cook. </w:t>
      </w:r>
    </w:p>
    <w:p w:rsidR="004F26D1" w:rsidRPr="004F26D1" w:rsidRDefault="004F26D1" w:rsidP="004F26D1">
      <w:r w:rsidRPr="004F26D1">
        <w:t xml:space="preserve">(8) "BLS" means Black Liquor Solids, dry weight. </w:t>
      </w:r>
    </w:p>
    <w:p w:rsidR="004F26D1" w:rsidRPr="004F26D1" w:rsidRDefault="004F26D1" w:rsidP="004F26D1">
      <w:r w:rsidRPr="004F26D1">
        <w:t xml:space="preserve">(9) "Continual Monitoring:" </w:t>
      </w:r>
    </w:p>
    <w:p w:rsidR="004F26D1" w:rsidRPr="004F26D1" w:rsidRDefault="004F26D1" w:rsidP="004F26D1">
      <w:r w:rsidRPr="004F26D1">
        <w:t xml:space="preserve">(a) As used in OAR 340-234-0200 through 340-234-0350 means sampling and analysis, in a timed sequence, using techniques which will adequately reflect actual emission levels or concentrations on an ongoing basis; </w:t>
      </w:r>
    </w:p>
    <w:p w:rsidR="004F26D1" w:rsidRPr="004F26D1" w:rsidRDefault="004F26D1" w:rsidP="004F26D1">
      <w:r w:rsidRPr="004F26D1">
        <w:t xml:space="preserve">(b) As used in OAR 340-234-0400 through 340-234-0430 means sampling and analysis in a continuous or timed sequence, using techniques which will adequately reflect actual emission levels, ambient air levels, or concentrations on a continuous basis. </w:t>
      </w:r>
    </w:p>
    <w:p w:rsidR="004F26D1" w:rsidRPr="004F26D1" w:rsidRDefault="004F26D1" w:rsidP="004F26D1">
      <w:r w:rsidRPr="004F26D1">
        <w:t xml:space="preserve">(10) "Continuous monitoring" means instrumental sampling of a gas stream on a continuous basis, excluding periods of calibration. </w:t>
      </w:r>
    </w:p>
    <w:p w:rsidR="004F26D1" w:rsidRPr="004F26D1" w:rsidRDefault="004F26D1" w:rsidP="004F26D1">
      <w:r w:rsidRPr="004F26D1">
        <w:t xml:space="preserve"> (11) "Continuous-Flow Conveying Methods" means methods which transport materials at uniform rates of flow, or at rates generated by the production process. </w:t>
      </w:r>
    </w:p>
    <w:p w:rsidR="004F26D1" w:rsidRPr="004F26D1" w:rsidRDefault="004F26D1" w:rsidP="004F26D1">
      <w:r w:rsidRPr="004F26D1">
        <w:t>(12) "Daily Arithmetic Average" means the average concentration over the twenty-four hour period in a calendar day, or Department approved equivalent period, as determined by continuous monitoring equipment or reference method testing. Determinations based on EPA reference methods in accordance with the Department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RDefault="004F26D1" w:rsidP="004F26D1">
      <w:r w:rsidRPr="004F26D1">
        <w:t xml:space="preserve">(13) "Department" means the Department of Environmental Quality. </w:t>
      </w:r>
    </w:p>
    <w:p w:rsidR="004F26D1" w:rsidRPr="004F26D1" w:rsidRDefault="004F26D1" w:rsidP="004F26D1">
      <w:r w:rsidRPr="004F26D1">
        <w:t xml:space="preserve">(14) "Emission" means a release into the atmosphere of air contaminants. </w:t>
      </w:r>
    </w:p>
    <w:p w:rsidR="004F26D1" w:rsidRPr="004F26D1" w:rsidRDefault="004F26D1" w:rsidP="004F26D1">
      <w:r w:rsidRPr="004F26D1">
        <w:t xml:space="preserve">(15) "EPA Method 9" means the method for Visual Determination of the Opacity of Emissions From Stationary Sources described as Method 9 (average of 24 consecutive observations) in the Department Source Sampling Manual (January, 1992). </w:t>
      </w:r>
    </w:p>
    <w:p w:rsidR="004F26D1" w:rsidRPr="004F26D1" w:rsidRDefault="004F26D1" w:rsidP="004F26D1">
      <w:r w:rsidRPr="004F26D1">
        <w: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t>
      </w:r>
    </w:p>
    <w:p w:rsidR="004F26D1" w:rsidRPr="004F26D1" w:rsidRDefault="004F26D1" w:rsidP="004F26D1">
      <w:r w:rsidRPr="004F26D1">
        <w:t xml:space="preserve">(17) "Fugitive Emissions" means dust, fumes, gases, mist, odorous matter, vapors or any combination thereof not easily given to measurement, collection, and treatment by conventional pollution control methods. </w:t>
      </w:r>
    </w:p>
    <w:p w:rsidR="004F26D1" w:rsidRPr="004F26D1" w:rsidRDefault="004F26D1" w:rsidP="004F26D1">
      <w:r w:rsidRPr="004F26D1">
        <w:t xml:space="preserve">(18) "Hardboard" means a flat panel made from wood that has been reduced to basic wood fibers and bonded by adhesive properties under pressure. (19) "Kraft Mill" or "Mill" means any industrial operation which uses for a cooking liquor an alkaline sulfide solution containing sodium hydroxide and sodium sulfide in its pulping process. </w:t>
      </w:r>
    </w:p>
    <w:p w:rsidR="004F26D1" w:rsidRPr="004F26D1" w:rsidRDefault="004F26D1" w:rsidP="004F26D1">
      <w:r w:rsidRPr="004F26D1">
        <w:t xml:space="preserve">(20) "Lime Kiln" means any production device in which calcium carbonate is thermally converted to calcium oxide. </w:t>
      </w:r>
    </w:p>
    <w:p w:rsidR="004F26D1" w:rsidRPr="004F26D1" w:rsidRDefault="004F26D1" w:rsidP="004F26D1">
      <w:r w:rsidRPr="004F26D1">
        <w:t xml:space="preserve"> (21) "Maximum Opacity" means the opacity as determined by EPA Method 9 (average of 24 consecutive observations). </w:t>
      </w:r>
    </w:p>
    <w:p w:rsidR="004F26D1" w:rsidRPr="004F26D1" w:rsidRDefault="004F26D1" w:rsidP="004F26D1">
      <w:r w:rsidRPr="004F26D1">
        <w:t xml:space="preserve">(22) "Modified Wigwam Waste Burner" means a device having the general features of a wigwam waste burner, but with improved combustion air controls and other improvements installed in accordance with design criteria approved by the Department. </w:t>
      </w:r>
    </w:p>
    <w:p w:rsidR="004F26D1" w:rsidRPr="004F26D1" w:rsidRDefault="004F26D1" w:rsidP="004F26D1">
      <w:r w:rsidRPr="004F26D1">
        <w:t xml:space="preserve">(23) "Neutral Sulfite Semi-Chemical (NSSC) Pulp Mill" means any industrial operation which uses for cooking, a liquor prepared from a sodium carbonate solution and sulfur dioxide at a neutral pH, range 6-8. </w:t>
      </w:r>
    </w:p>
    <w:p w:rsidR="004F26D1" w:rsidRPr="004F26D1" w:rsidRDefault="004F26D1" w:rsidP="004F26D1">
      <w:r w:rsidRPr="004F26D1">
        <w:t xml:space="preserve">(24) "Non-Condensibles" mean gases and vapors, contaminated with TRS compounds, from the digestion and multiple-effect evaporation processes of a mill. </w:t>
      </w:r>
    </w:p>
    <w:p w:rsidR="004F26D1" w:rsidRPr="004F26D1" w:rsidRDefault="004F26D1" w:rsidP="004F26D1">
      <w:r w:rsidRPr="004F26D1">
        <w:t xml:space="preserve">(25) "Operations" includes plant, mill, or facility. </w:t>
      </w:r>
    </w:p>
    <w:p w:rsidR="004F26D1" w:rsidRPr="004F26D1" w:rsidRDefault="004F26D1" w:rsidP="004F26D1">
      <w:r w:rsidRPr="004F26D1">
        <w:t xml:space="preserve">(26) "Other Sources:" </w:t>
      </w:r>
    </w:p>
    <w:p w:rsidR="004F26D1" w:rsidRPr="004F26D1" w:rsidRDefault="004F26D1" w:rsidP="004F26D1">
      <w:r w:rsidRPr="004F26D1">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 xml:space="preserve">(A)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 xml:space="preserve">(B) Any vent which is shown to contribute to an identified nuisance condition. </w:t>
      </w:r>
    </w:p>
    <w:p w:rsidR="004F26D1" w:rsidRPr="004F26D1" w:rsidRDefault="004F26D1" w:rsidP="004F26D1">
      <w:r w:rsidRPr="004F26D1">
        <w: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4F26D1" w:rsidRPr="004F26D1" w:rsidRDefault="004F26D1" w:rsidP="004F26D1">
      <w:r w:rsidRPr="004F26D1">
        <w:t xml:space="preserve">(27) "Particleboard" means matformed flat panels consisting of wood particles bonded together with synthetic resin or other suitable binder. </w:t>
      </w:r>
    </w:p>
    <w:p w:rsidR="004F26D1" w:rsidRPr="004F26D1" w:rsidRDefault="004F26D1" w:rsidP="004F26D1">
      <w:r w:rsidRPr="004F26D1">
        <w:t xml:space="preserve">(28) "Particulate Matter:" </w:t>
      </w:r>
    </w:p>
    <w:p w:rsidR="004F26D1" w:rsidRPr="004F26D1" w:rsidRDefault="004F26D1" w:rsidP="004F26D1">
      <w:r w:rsidRPr="004F26D1">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4F26D1" w:rsidRPr="004F26D1" w:rsidRDefault="004F26D1" w:rsidP="004F26D1">
      <w:r w:rsidRPr="004F26D1">
        <w:t xml:space="preserve">(b) As used in OAR 340-234-0400 through 340-234-0430 means a small, discrete mass of solid matter, including the solids dissolved or suspended in liquid droplets but not including uncombined water; </w:t>
      </w:r>
    </w:p>
    <w:p w:rsidR="004F26D1" w:rsidRPr="004F26D1" w:rsidRDefault="004F26D1" w:rsidP="004F26D1">
      <w:r w:rsidRPr="004F26D1">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4F26D1" w:rsidRPr="004F26D1" w:rsidRDefault="004F26D1" w:rsidP="004F26D1">
      <w:r w:rsidRPr="004F26D1">
        <w:t xml:space="preserve">(29) "Parts Per Million (ppm)" means parts of a contaminant per million parts of gas by volume on a dry-gas basis (1 ppm equals 0.0001% by volume). </w:t>
      </w:r>
    </w:p>
    <w:p w:rsidR="004F26D1" w:rsidRPr="004F26D1" w:rsidRDefault="004F26D1" w:rsidP="004F26D1">
      <w:r w:rsidRPr="004F26D1">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4F26D1" w:rsidRPr="004F26D1" w:rsidRDefault="004F26D1" w:rsidP="004F26D1">
      <w:r w:rsidRPr="004F26D1">
        <w:t xml:space="preserve">(31) "Plywood" means a flat panel built generally of an odd number of thin sheets of veneers of wood in which the grain direction of each ply or layer is at right angles to the one adjacent to it. </w:t>
      </w:r>
    </w:p>
    <w:p w:rsidR="004F26D1" w:rsidRPr="004F26D1" w:rsidRDefault="004F26D1" w:rsidP="004F26D1">
      <w:r w:rsidRPr="004F26D1">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4F26D1" w:rsidRPr="004F26D1" w:rsidRDefault="004F26D1" w:rsidP="004F26D1">
      <w:r w:rsidRPr="004F26D1">
        <w:t xml:space="preserve">(33) "Production:" </w:t>
      </w:r>
    </w:p>
    <w:p w:rsidR="004F26D1" w:rsidRPr="004F26D1" w:rsidRDefault="004F26D1" w:rsidP="004F26D1">
      <w:r w:rsidRPr="004F26D1">
        <w:t xml:space="preserve">(a) </w:t>
      </w:r>
      <w:r w:rsidRPr="004F26D1" w:rsidDel="007611AB">
        <w:t>A</w:t>
      </w:r>
      <w:r w:rsidRPr="004F26D1">
        <w:t xml:space="preserve">s used in OAR 340-234-0200 through 340-234-0270 means the daily amount of air-dried unbleached pulp, or equivalent, produced during the 24-hour period each calendar day, or Department approved equivalent period, and expressed in air-dried metric tons (admt) per day. The corresponding English unit is air-dried tons(adt) per day; </w:t>
      </w:r>
    </w:p>
    <w:p w:rsidR="004F26D1" w:rsidRPr="004F26D1" w:rsidRDefault="004F26D1" w:rsidP="004F26D1">
      <w:r w:rsidRPr="004F26D1">
        <w: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t>
      </w:r>
    </w:p>
    <w:p w:rsidR="004F26D1" w:rsidRPr="004F26D1" w:rsidRDefault="004F26D1" w:rsidP="004F26D1">
      <w:r w:rsidRPr="004F26D1">
        <w:t xml:space="preserve">(34) "Recovery Furnace" means the combustion device in which dissolved wood solids are incinerated and pulping chemicals recovered from the molten smelt. For OAR 340-234-0200 through 340-234-0270, and where present, this term shall include the direct contact evaporator. </w:t>
      </w:r>
    </w:p>
    <w:p w:rsidR="004F26D1" w:rsidRPr="004F26D1" w:rsidRDefault="004F26D1" w:rsidP="004F26D1">
      <w:r w:rsidRPr="004F26D1">
        <w:t xml:space="preserve">(35)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RDefault="004F26D1" w:rsidP="004F26D1">
      <w:r w:rsidRPr="004F26D1">
        <w: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4F26D1" w:rsidRPr="004F26D1" w:rsidRDefault="004F26D1" w:rsidP="004F26D1">
      <w:r w:rsidRPr="004F26D1">
        <w:t>(37) "Smelt dissolving tank vent" means the vent serving the vessel used to dissolve the molten smelt produced by the recovery furnace.</w:t>
      </w:r>
    </w:p>
    <w:p w:rsidR="004F26D1" w:rsidRPr="004F26D1" w:rsidRDefault="004F26D1" w:rsidP="004F26D1">
      <w:r w:rsidRPr="004F26D1">
        <w:t>(38)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4F26D1" w:rsidRPr="004F26D1" w:rsidRDefault="004F26D1" w:rsidP="004F26D1">
      <w:r w:rsidRPr="004F26D1">
        <w:t xml:space="preserve"> (39) "Spent Liquor Incinerator" means the combustion device in which pulping chemicals are subjected to high temperature to evaporate the water, incinerate organics and reclaim the sodium sulfate (saltcake) and sodium carbonate. </w:t>
      </w:r>
    </w:p>
    <w:p w:rsidR="004F26D1" w:rsidRPr="004F26D1" w:rsidRDefault="004F26D1" w:rsidP="004F26D1">
      <w:r w:rsidRPr="004F26D1">
        <w: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p>
    <w:p w:rsidR="004F26D1" w:rsidRPr="004F26D1" w:rsidRDefault="004F26D1" w:rsidP="004F26D1">
      <w:r w:rsidRPr="004F26D1">
        <w:t xml:space="preserve">(41) "Tempering Oven" means any facility used to bake hardboard following an oil treatment process. </w:t>
      </w:r>
    </w:p>
    <w:p w:rsidR="004F26D1" w:rsidRPr="004F26D1" w:rsidRDefault="004F26D1" w:rsidP="004F26D1">
      <w:r w:rsidRPr="004F26D1">
        <w:t xml:space="preserve"> (42) "Sulfite Mill" or "Mill" means a pulp mill producing cellulose pulp using a cooking liquor consisting of sulfurous acid and/or a bisulfite salt. </w:t>
      </w:r>
    </w:p>
    <w:p w:rsidR="004F26D1" w:rsidRPr="004F26D1" w:rsidRDefault="004F26D1" w:rsidP="004F26D1">
      <w:r w:rsidRPr="004F26D1">
        <w:t xml:space="preserve">(43) "Sulfur Oxides" means sulfur dioxide, sulfur trioxide, and other sulfur oxides. </w:t>
      </w:r>
    </w:p>
    <w:p w:rsidR="004F26D1" w:rsidRPr="004F26D1" w:rsidRDefault="004F26D1" w:rsidP="004F26D1">
      <w:r w:rsidRPr="004F26D1">
        <w:t xml:space="preserve">(44) "Total Reduced Sulfur (TRS)" means the sum of the sulfur compounds hydrogen sulfide, methyl mercaptan, dimethyl sulfide, and dimethyl disulfide, and any other organic sulfides present expressed as hydrogen sulfide (H2S). </w:t>
      </w:r>
    </w:p>
    <w:p w:rsidR="004F26D1" w:rsidRPr="004F26D1" w:rsidRDefault="004F26D1" w:rsidP="004F26D1">
      <w:r w:rsidRPr="004F26D1">
        <w:t xml:space="preserve">(45) "Veneer" means a single flat panel of wood not exceeding 1/4 inch in thickness formed by slicing or peeling from a log. </w:t>
      </w:r>
    </w:p>
    <w:p w:rsidR="004F26D1" w:rsidRPr="004F26D1" w:rsidRDefault="004F26D1" w:rsidP="004F26D1">
      <w:r w:rsidRPr="004F26D1">
        <w:t xml:space="preserve">(46) "Wigwam Waste Burner" means a burner which consists of a single combustion chamber, has the general features of a truncated cone, and is used for incineration of wastes. </w:t>
      </w:r>
    </w:p>
    <w:p w:rsidR="004F26D1" w:rsidRPr="004F26D1" w:rsidRDefault="004F26D1" w:rsidP="004F26D1">
      <w:r w:rsidRPr="004F26D1">
        <w:t xml:space="preserve">(47) "Wood Fired Veneer Dryer" means a veneer dryer, which is directly heated by the products of combustion of wood fuel in addition to or exclusive of steam or natural gas or propane combustion.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 xml:space="preserve">(2) Emissions from wigwam waste burners included in a source's netting basis as of October 18, 2007 shall not be subtracted from the netting basis, except as provided in OAR 340-222-0045.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Environmental Quality Commission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RDefault="004F26D1" w:rsidP="004F26D1">
      <w:r w:rsidRPr="004F26D1">
        <w:t>[</w:t>
      </w:r>
      <w:r w:rsidRPr="004F26D1">
        <w:rPr>
          <w:b/>
          <w:bCs/>
        </w:rPr>
        <w:t>NOTE</w:t>
      </w:r>
      <w:r w:rsidRPr="004F26D1">
        <w:t>: Administrative Order DEQ 50 repealed previous OAR 340-025-0155 through 340-025-0195 (consisting of SA 38, filed 4-4-69).]</w:t>
      </w:r>
    </w:p>
    <w:p w:rsidR="004F26D1" w:rsidRPr="004F26D1" w:rsidRDefault="004F26D1" w:rsidP="004F26D1"/>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the Department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(c) Require effective monitoring and reporting of emissions and reporting of other data pertinent to air quality or emissions. The Department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shall not exceed 10 ppm and 0.15 Kg/metric ton (0.30 lb./ton) of production as daily arithmetic averages; </w:t>
      </w:r>
    </w:p>
    <w:p w:rsidR="004F26D1" w:rsidRPr="004F26D1" w:rsidRDefault="004F26D1" w:rsidP="004F26D1">
      <w:r w:rsidRPr="004F26D1">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ton(0.150 lb./ton) of production as daily arithmetic averages.</w:t>
      </w:r>
    </w:p>
    <w:p w:rsidR="004F26D1" w:rsidRPr="004F26D1" w:rsidRDefault="004F26D1" w:rsidP="004F26D1">
      <w:r w:rsidRPr="004F26D1">
        <w:t>(b) Lime Kilns. Lime kilns shall be operated and controlled such that emissions of TRS shall not exceed 20 ppm as a daily arithmetic average and 0.05 Kg/metric ton (0.10 lb./ton)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shall not exceed 0.0165 gram/Kg BLS (0.033 lb./ton BLS) as a daily arithmetic average. </w:t>
      </w:r>
    </w:p>
    <w:p w:rsidR="004F26D1" w:rsidRPr="004F26D1" w:rsidRDefault="004F26D1" w:rsidP="004F26D1">
      <w:r w:rsidRPr="004F26D1">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shall not exceed 0.078 Kg/metric ton (0.156 lb./ton) of production as a daily arithmetic average; </w:t>
      </w:r>
    </w:p>
    <w:p w:rsidR="004F26D1" w:rsidRPr="004F26D1" w:rsidRDefault="004F26D1" w:rsidP="004F26D1">
      <w:r w:rsidRPr="004F26D1">
        <w:t xml:space="preserve">(B) Miscellaneous Sources and Practices. If it is determined that sewers, drains, and anaerobic lagoons significantly contribute to an odor problem, a program for control shall be required. </w:t>
      </w:r>
    </w:p>
    <w:p w:rsidR="004F26D1" w:rsidRPr="004F26D1" w:rsidRDefault="004F26D1" w:rsidP="004F26D1">
      <w:r w:rsidRPr="004F26D1">
        <w:t xml:space="preserve">(2) Particulate Matter: </w:t>
      </w:r>
    </w:p>
    <w:p w:rsidR="004F26D1" w:rsidRPr="004F26D1" w:rsidRDefault="004F26D1" w:rsidP="004F26D1">
      <w:r w:rsidRPr="004F26D1">
        <w:t>(a) Recovery Furnaces. The emissions of particulate matter from each recovery furnace stack shall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 xml:space="preserve">(C) Thirty-five percent opacity for a period or periods aggregating more than 30minutes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shall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 xml:space="preserve">(C) The visible emission limitations in section (4) of this rule. </w:t>
      </w:r>
    </w:p>
    <w:p w:rsidR="004F26D1" w:rsidRPr="004F26D1" w:rsidRDefault="004F26D1" w:rsidP="004F26D1">
      <w:r w:rsidRPr="004F26D1">
        <w:t xml:space="preserve">(c) Smelt Dissolving Tanks. The emission of particulate matter from each smelt dissolving tank vent shall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 xml:space="preserve">(B) The visible emission limitations in section (4) of this rule. </w:t>
      </w:r>
    </w:p>
    <w:p w:rsidR="004F26D1" w:rsidRPr="004F26D1" w:rsidRDefault="004F26D1" w:rsidP="004F26D1">
      <w:r w:rsidRPr="004F26D1">
        <w:t xml:space="preserve">(d) Replacement or Significant Upgrading of existing particulate pollution control equipment after July 1, 1988 shall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shall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2F08DF">
        <w:t>(i) The emission of particulate matter from each affected lime kiln stack shall not exceed 0.25 kilogram per metric ton (0.50 pound per ton) of production as a daily arithmetic average; and</w:t>
      </w:r>
      <w:r w:rsidRPr="004F26D1">
        <w:t xml:space="preserve">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shall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4F26D1" w:rsidRPr="004F26D1" w:rsidRDefault="004F26D1" w:rsidP="004F26D1">
      <w:r w:rsidRPr="004F26D1">
        <w:t>(4) All kraft mill sources with the exception of recovery furnaces shall not exceed an opacity equal to or greater than 20 percent for a period exceeding three minutes in any one hour.</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r w:rsidRPr="004F26D1">
        <w:t xml:space="preserve">Department may establish more restrictive emission limits than the numerical emission standards contained in OAR 340-234-0210 and maximum allowable daily mill site emission limits in kilograms or pounds per day for an individual mill upon a finding by the Department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(2) An odor or nuisance problem has been documented at any mill, in which case the TRS emission limits may be reduced below the regulatory limits; or the Department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(1) Total Reduced Sulfur (TRS). Each mill shall continuously monitor TRS in accordance with the following:</w:t>
      </w:r>
    </w:p>
    <w:p w:rsidR="004F26D1" w:rsidRPr="004F26D1" w:rsidRDefault="004F26D1" w:rsidP="004F26D1">
      <w:r w:rsidRPr="004F26D1">
        <w:t xml:space="preserve">(a) The monitoring equipment shall determine compliance with the emission limits and reporting requirements established by OAR 340-234-0200 through 340-234-0270, and shall continuously sample and record concentrations of TRS; </w:t>
      </w:r>
    </w:p>
    <w:p w:rsidR="004F26D1" w:rsidRPr="004F26D1" w:rsidRDefault="004F26D1" w:rsidP="004F26D1">
      <w:r w:rsidRPr="004F26D1">
        <w:t xml:space="preserve">(b) The sources monitored shall include, but are not limited to individual recovery furnaces, and lime kilns. All sources shall be monitored down-stream of their respective control equipment, in either the ductwork or the stack, in accordance with the Department Continuous Monitoring Manual; </w:t>
      </w:r>
    </w:p>
    <w:p w:rsidR="004F26D1" w:rsidRPr="004F26D1" w:rsidRDefault="004F26D1" w:rsidP="004F26D1">
      <w:r w:rsidRPr="004F26D1">
        <w:t>(c)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the Department Source Sampling Manual. Continuous emissions monitors shall be operated for three consecutive hours in accordance with the</w:t>
      </w:r>
      <w:r w:rsidRPr="004F26D1">
        <w:rPr>
          <w:bCs/>
        </w:rPr>
        <w:t xml:space="preserve"> Department Continuous Monitoring Manual</w:t>
      </w:r>
      <w:r w:rsidRPr="004F26D1">
        <w:t>. All results shall be reported to the Department;</w:t>
      </w:r>
    </w:p>
    <w:p w:rsidR="004F26D1" w:rsidRPr="004F26D1" w:rsidRDefault="004F26D1" w:rsidP="004F26D1">
      <w:r w:rsidRPr="004F26D1">
        <w:t xml:space="preserve">(d) Smelt dissolving tank vents shall be sampled for TRS quarterly except that testing may be semi-annual when the preceding six source tests were less than 0.0124 gram/Kg BLS (0.025 lb./ton BLS)using EPA Method 16, 16A, 16B or continuous emission monitors. EPA methods shall consist of three separate consecutive runs of one-hour each in accordance with the </w:t>
      </w:r>
      <w:r w:rsidRPr="004F26D1">
        <w:rPr>
          <w:bCs/>
        </w:rPr>
        <w:t>Department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r w:rsidRPr="004F26D1">
        <w:t xml:space="preserve">(a) Each mill </w:t>
      </w:r>
      <w:r w:rsidR="004C4594">
        <w:t xml:space="preserve">shall </w:t>
      </w:r>
      <w:r w:rsidRPr="004F26D1">
        <w:t>sample the recovery furnace(s), lime kiln(s) and smelt dissolving tank vent(s) for particulate emissions as measured by EPA Method 5 or 17 in accordance with the Department Source Sampling Manual;</w:t>
      </w:r>
    </w:p>
    <w:p w:rsidR="004F26D1" w:rsidRPr="004F26D1" w:rsidRDefault="004F26D1" w:rsidP="004F26D1">
      <w:r w:rsidRPr="004F26D1">
        <w:t xml:space="preserve">(b) Each mill shall provide continuous monitoring of opacity of emissions discharged to the atmosphere from each recovery furnace stack in accordance with the </w:t>
      </w:r>
      <w:r w:rsidRPr="004F26D1">
        <w:rPr>
          <w:bCs/>
        </w:rPr>
        <w:t>Department Continuous Monitoring Manual</w:t>
      </w:r>
      <w:r w:rsidRPr="004F26D1">
        <w:t xml:space="preserve">. </w:t>
      </w:r>
    </w:p>
    <w:p w:rsidR="004F26D1" w:rsidRPr="004F26D1" w:rsidRDefault="004F26D1" w:rsidP="004F26D1">
      <w:r w:rsidRPr="004F26D1">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shall be performed semi-annually; </w:t>
      </w:r>
    </w:p>
    <w:p w:rsidR="004F26D1" w:rsidRPr="004F26D1" w:rsidRDefault="004F26D1" w:rsidP="004F26D1">
      <w:r w:rsidRPr="004F26D1">
        <w:t xml:space="preserve">(e) Smelt dissolving tank vent source tests shall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shall be determined at least once each month by the average of three one-hour source tests in accordance with the Department Source Sampling Manual or from continuous emission monitors. If continuous emission monitors are used, the monitors shall be operated for three consecutive hours in accordance with the </w:t>
      </w:r>
      <w:r w:rsidRPr="004F26D1">
        <w:rPr>
          <w:bCs/>
        </w:rPr>
        <w:t>Department</w:t>
      </w:r>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The Department may allow the monitoring for opacity of a combination of more than one emission stream if each individual emission stream has been demonstrated with the exception of opacity to be in compliance with all the emission limits of OAR 340-234-0210. The Department may establish more stringent emission limits for the combined emission stream. </w:t>
      </w:r>
    </w:p>
    <w:p w:rsidR="004F26D1" w:rsidRPr="004F26D1" w:rsidRDefault="00337630" w:rsidP="004F26D1">
      <w:r w:rsidRPr="0027713F">
        <w:t>(5) New Source Performance Standards Monitoring. New or modified sources that are subject to the New Source Performance Standards, 40 CFR Part 60, Subpart BB, shall conduct monitoring or source testing as required by Subpart BB. In addition, when it is more stringent than Subpart BB, the Department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the Department or by permit, data shall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 xml:space="preserve">(3) Maximum daily three-hour average emission of SO2 based on all samples collected from the recovery furnace(s),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Where transmissometers are not feasible, the mass emission rate shall be determined by alternative sampling approved by the Department. </w:t>
      </w:r>
    </w:p>
    <w:p w:rsidR="004F26D1" w:rsidRPr="004F26D1" w:rsidRDefault="004F26D1" w:rsidP="004F26D1">
      <w:r w:rsidRPr="004F26D1">
        <w:t xml:space="preserve">(7) Unless otherwise approved in writing, all periods of non-condensible gas bypass shall be reported. </w:t>
      </w:r>
    </w:p>
    <w:p w:rsidR="004F26D1" w:rsidRPr="004F26D1" w:rsidRDefault="004F26D1" w:rsidP="004F26D1">
      <w:r w:rsidRPr="004F26D1">
        <w:t xml:space="preserve">(8) Each kraft mill shall furnish, upon request of the Department, such other pertinent data as the Department may require to evaluate the mill's emission control program. </w:t>
      </w:r>
    </w:p>
    <w:p w:rsidR="004F26D1" w:rsidRPr="004F26D1" w:rsidRDefault="004F26D1" w:rsidP="004F26D1">
      <w:r w:rsidRPr="004F26D1">
        <w:t xml:space="preserve">(9) Monitoring data reported shall reflect actual observed levels corrected for oxygen, if required, and analyzer calibration. </w:t>
      </w:r>
    </w:p>
    <w:p w:rsidR="004F26D1" w:rsidRPr="004F26D1" w:rsidRDefault="004F26D1" w:rsidP="004F26D1">
      <w:r w:rsidRPr="004F26D1">
        <w:t xml:space="preserve">(10) Oxygen concentrations used to correct pollutant data shall reflect oxygen concentrations at the point of measurement of pollutants.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If the Department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RDefault="004F26D1" w:rsidP="004F26D1">
      <w:r w:rsidRPr="004F26D1">
        <w:rPr>
          <w:b/>
          <w:bCs/>
        </w:rPr>
        <w:t xml:space="preserve"> Applicability</w:t>
      </w:r>
    </w:p>
    <w:p w:rsidR="004F26D1" w:rsidRPr="004F26D1" w:rsidRDefault="004F26D1" w:rsidP="004F26D1">
      <w:r w:rsidRPr="004F26D1">
        <w:t>OAR 340-234-0300 through 340-234-0360 apply to existing and new neutral sulfite semi-chemical (NSSC) pulp mills.</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EQC under OAR 340-200-0040.]</w:t>
      </w:r>
    </w:p>
    <w:p w:rsidR="004F26D1" w:rsidRPr="004F26D1" w:rsidRDefault="004F26D1" w:rsidP="00210ED6">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RDefault="004F26D1" w:rsidP="004F26D1">
      <w:r w:rsidRPr="004F26D1">
        <w:rPr>
          <w:b/>
          <w:bCs/>
        </w:rPr>
        <w:t xml:space="preserve"> Emission Limitations</w:t>
      </w:r>
    </w:p>
    <w:p w:rsidR="004F26D1" w:rsidRPr="004F26D1" w:rsidRDefault="004F26D1" w:rsidP="004F26D1">
      <w:r w:rsidRPr="004F26D1">
        <w:t>(1) Emission of Total Reduced Sulfur (TRS): Spent Liquor Incinerator. The emissions of TRS from any spent liquor incinerator stack shall not exceed 10 ppm and 0.07 gram/kg BLS (0.14 lb/ton BLS) as a daily arithmetic average.</w:t>
      </w:r>
    </w:p>
    <w:p w:rsidR="004F26D1" w:rsidRPr="004F26D1" w:rsidRDefault="004F26D1" w:rsidP="004F26D1">
      <w:r w:rsidRPr="004F26D1">
        <w:t>(2) Particulate Matter: Spent Liquor Incinerator. The emissions of particulate matter from any spent liquor incinerator stack shall not exceed:</w:t>
      </w:r>
    </w:p>
    <w:p w:rsidR="004F26D1" w:rsidRPr="004F26D1" w:rsidRDefault="004F26D1" w:rsidP="004F26D1">
      <w:r w:rsidRPr="004F26D1">
        <w:t xml:space="preserve">(a) 3.6 grams/kg BLS (7.2 lbs/ton BLS) as a daily arithmetic average in accordance with the Department </w:t>
      </w:r>
      <w:r w:rsidRPr="004F26D1">
        <w:rPr>
          <w:bCs/>
        </w:rPr>
        <w:t>Source Sampling Manual</w:t>
      </w:r>
      <w:r w:rsidRPr="004F26D1">
        <w:t>; and</w:t>
      </w:r>
    </w:p>
    <w:p w:rsidR="004F26D1" w:rsidRPr="004F26D1" w:rsidRDefault="004F26D1" w:rsidP="004F26D1">
      <w:r w:rsidRPr="004F26D1">
        <w:t>(b) An opacity equal to or greater than 35 percent for a period exceeding 3 minutes in any one hour, excluding periods when the facility is not operating.</w:t>
      </w:r>
    </w:p>
    <w:p w:rsidR="004F26D1" w:rsidRPr="004F26D1" w:rsidRDefault="004F26D1" w:rsidP="004F26D1">
      <w:r w:rsidRPr="004F26D1">
        <w:t>(3) Sulfur Dioxide (S02):</w:t>
      </w:r>
    </w:p>
    <w:p w:rsidR="004F26D1" w:rsidRPr="004F26D1" w:rsidRDefault="004F26D1" w:rsidP="004F26D1">
      <w:r w:rsidRPr="004F26D1">
        <w:t>(a) Spent Liquor Incinerator. The emissions of sulfur dioxide from each spent liquor incinerator stack shall not exceed a 3-hr arithmetic average of 10 ppm on a dry gas basis;</w:t>
      </w:r>
    </w:p>
    <w:p w:rsidR="004F26D1" w:rsidRPr="004F26D1" w:rsidRDefault="004F26D1" w:rsidP="004F26D1">
      <w:r w:rsidRPr="004F26D1">
        <w:t>(b) Acid Absorption Tower. The emissions of sulfur dioxide from the acid absorption tower stack shall not exceed 20 ppm as a 3-hr arithmetic average on a dry gas basis.</w:t>
      </w:r>
    </w:p>
    <w:p w:rsidR="004F26D1" w:rsidRPr="004F26D1" w:rsidRDefault="004F26D1" w:rsidP="004F26D1">
      <w:r w:rsidRPr="004F26D1">
        <w:t>(4) All NSSC sources, with the exception of spent liquor incinerators, shall not exhibit an opacity equal to or greater than 20 percent for a period exceeding three (3) minutes in any one hour.</w:t>
      </w:r>
    </w:p>
    <w:p w:rsidR="004F26D1" w:rsidRPr="004F26D1" w:rsidRDefault="004F26D1" w:rsidP="004F26D1">
      <w:r w:rsidRPr="004F26D1">
        <w:t xml:space="preserve"> [</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210ED6">
      <w:r w:rsidRPr="004F26D1">
        <w:t>[Publications: The publication(s) referred to or incorporated by reference in this rule are available from the agency.]</w:t>
      </w:r>
    </w:p>
    <w:p w:rsidR="004F26D1" w:rsidRPr="004F26D1" w:rsidRDefault="004F26D1" w:rsidP="00210ED6">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RDefault="004F26D1" w:rsidP="004F26D1">
      <w:r w:rsidRPr="004F26D1">
        <w:rPr>
          <w:b/>
          <w:bCs/>
        </w:rPr>
        <w:t xml:space="preserve"> More Restrictive Emission Limits</w:t>
      </w:r>
    </w:p>
    <w:p w:rsidR="004F26D1" w:rsidRPr="004F26D1" w:rsidRDefault="004F26D1" w:rsidP="004F26D1">
      <w:r w:rsidRPr="004F26D1">
        <w:t>The Department may establish more restrictive emission limits than the numerical emission standards contained in OAR 340-234-0310 and maximum allowable daily mill site emission limits in kilograms or pounds per day, for an individual mill, upon a finding by the Department that:</w:t>
      </w:r>
    </w:p>
    <w:p w:rsidR="004F26D1" w:rsidRPr="004F26D1" w:rsidRDefault="004F26D1" w:rsidP="004F26D1">
      <w:r w:rsidRPr="004F26D1">
        <w:t>(1) The individual mill is located or is proposed to be located in a special problem area or an area where ambient air standards are exceeded or are projected to be exceeded; or</w:t>
      </w:r>
    </w:p>
    <w:p w:rsidR="004F26D1" w:rsidRPr="004F26D1" w:rsidRDefault="004F26D1" w:rsidP="004F26D1">
      <w:r w:rsidRPr="004F26D1">
        <w:t>(2) When an odor or nuisance problem has been documented at any mill the TRS emission limits may be reduced below the regulatory limits; or</w:t>
      </w:r>
    </w:p>
    <w:p w:rsidR="004F26D1" w:rsidRPr="004F26D1" w:rsidRDefault="004F26D1" w:rsidP="004F26D1">
      <w:r w:rsidRPr="004F26D1">
        <w:t>(3) Other rules which are more stringent apply.</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210ED6">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RDefault="004F26D1" w:rsidP="004F26D1">
      <w:r w:rsidRPr="004F26D1">
        <w:rPr>
          <w:b/>
          <w:bCs/>
        </w:rPr>
        <w:t xml:space="preserve"> Plans and Specifications</w:t>
      </w:r>
    </w:p>
    <w:p w:rsidR="004F26D1" w:rsidRPr="004F26D1" w:rsidRDefault="004F26D1" w:rsidP="004F26D1">
      <w:r w:rsidRPr="004F26D1">
        <w: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210ED6">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RDefault="004F26D1" w:rsidP="004F26D1">
      <w:r w:rsidRPr="004F26D1">
        <w:rPr>
          <w:b/>
          <w:bCs/>
        </w:rPr>
        <w:t xml:space="preserve"> Monitoring</w:t>
      </w:r>
    </w:p>
    <w:p w:rsidR="004F26D1" w:rsidRPr="004F26D1" w:rsidRDefault="004F26D1" w:rsidP="004F26D1">
      <w:r w:rsidRPr="004F26D1">
        <w:t>(1) General:</w:t>
      </w:r>
    </w:p>
    <w:p w:rsidR="004F26D1" w:rsidRPr="004F26D1" w:rsidRDefault="004F26D1" w:rsidP="004F26D1">
      <w:r w:rsidRPr="004F26D1">
        <w: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t>
      </w:r>
    </w:p>
    <w:p w:rsidR="004F26D1" w:rsidRPr="004F26D1" w:rsidRDefault="004F26D1" w:rsidP="004F26D1">
      <w:r w:rsidRPr="004F26D1">
        <w: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t>
      </w:r>
    </w:p>
    <w:p w:rsidR="004F26D1" w:rsidRPr="004F26D1" w:rsidRDefault="004F26D1" w:rsidP="004F26D1">
      <w:r w:rsidRPr="004F26D1">
        <w: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t>
      </w:r>
      <w:r w:rsidRPr="004F26D1">
        <w:rPr>
          <w:bCs/>
        </w:rPr>
        <w:t>Source Sampling Manual</w:t>
      </w:r>
      <w:r w:rsidRPr="004F26D1">
        <w:t>;</w:t>
      </w:r>
    </w:p>
    <w:p w:rsidR="004F26D1" w:rsidRPr="004F26D1" w:rsidRDefault="004F26D1" w:rsidP="004F26D1">
      <w:r w:rsidRPr="004F26D1">
        <w:t>(b) Spent liquor incinerator TRS source tests shall be performed quarterly except that testing may be semi-annual when the preceding six (6) source tests were less than 7.5 ppm;</w:t>
      </w:r>
    </w:p>
    <w:p w:rsidR="004F26D1" w:rsidRPr="004F26D1" w:rsidRDefault="004F26D1" w:rsidP="004F26D1">
      <w:r w:rsidRPr="004F26D1">
        <w:t>(c) Flow rate measurements used to determine TRS mass emission rates shall be corrected for cyclonic flow, where applicable.</w:t>
      </w:r>
    </w:p>
    <w:p w:rsidR="004F26D1" w:rsidRPr="004F26D1" w:rsidRDefault="004F26D1" w:rsidP="004F26D1">
      <w:r w:rsidRPr="004F26D1">
        <w:t>(3)(a) Particulate Matter. Each mill shall sample the spent liquor incinerator for particulate emissions with:</w:t>
      </w:r>
    </w:p>
    <w:p w:rsidR="004F26D1" w:rsidRPr="004F26D1" w:rsidRDefault="004F26D1" w:rsidP="004F26D1">
      <w:r w:rsidRPr="004F26D1">
        <w:t>(A) The sampling method; and</w:t>
      </w:r>
    </w:p>
    <w:p w:rsidR="004F26D1" w:rsidRPr="004F26D1" w:rsidRDefault="004F26D1" w:rsidP="004F26D1">
      <w:r w:rsidRPr="004F26D1">
        <w:t xml:space="preserve">(B) The analytical method specified in the Department </w:t>
      </w:r>
      <w:r w:rsidRPr="004F26D1">
        <w:rPr>
          <w:bCs/>
        </w:rPr>
        <w:t>Source Sampling Manual</w:t>
      </w:r>
      <w:r w:rsidRPr="004F26D1">
        <w:t>.</w:t>
      </w:r>
    </w:p>
    <w:p w:rsidR="004F26D1" w:rsidRPr="004F26D1" w:rsidRDefault="004F26D1" w:rsidP="004F26D1">
      <w:r w:rsidRPr="004F26D1">
        <w:t>(b) Spent liquor incinerator particulate source tests shall be performed quarterly except that testing may be semi-annual when the preceding six (6) source tests were less than 2.7 grams/kg BLS (5.4 lbs./ton BLS). All sampling data shall be corrected for cyclonic flow, where applicable;</w:t>
      </w:r>
    </w:p>
    <w:p w:rsidR="004F26D1" w:rsidRPr="004F26D1" w:rsidRDefault="004F26D1" w:rsidP="004F26D1">
      <w:r w:rsidRPr="004F26D1">
        <w:t xml:space="preserve">(c) Each mill shall provide continuous monitoring of opacity of emissions discharged to the atmosphere from the spent liquor incinerator, and the acid plant in accordance with the Department </w:t>
      </w:r>
      <w:r w:rsidRPr="004F26D1">
        <w:rPr>
          <w:bCs/>
        </w:rPr>
        <w:t>Continuous Monitoring Manual</w:t>
      </w:r>
      <w:r w:rsidRPr="004F26D1">
        <w:t>; except that when continuous monitoring of opacity is not feasible due to excessive moisture then EPA Method 9 shall be used for the determination of opacity.</w:t>
      </w:r>
    </w:p>
    <w:p w:rsidR="004F26D1" w:rsidRPr="004F26D1" w:rsidRDefault="004F26D1" w:rsidP="004F26D1">
      <w:r w:rsidRPr="004F26D1">
        <w:t>(4) Sulfur Dioxide (SO2). Representative sulfur dioxide emissions from spent liquor incinerators and from the acid absorption tower shall be determined at least once every six (6) months with:</w:t>
      </w:r>
    </w:p>
    <w:p w:rsidR="004F26D1" w:rsidRPr="004F26D1" w:rsidRDefault="004F26D1" w:rsidP="004F26D1">
      <w:r w:rsidRPr="004F26D1">
        <w:t>(a) The sampling method; and</w:t>
      </w:r>
    </w:p>
    <w:p w:rsidR="004F26D1" w:rsidRPr="004F26D1" w:rsidRDefault="004F26D1" w:rsidP="004F26D1">
      <w:r w:rsidRPr="004F26D1">
        <w:t xml:space="preserve">(b) The analytical method specified in the Department </w:t>
      </w:r>
      <w:r w:rsidRPr="004F26D1">
        <w:rPr>
          <w:bCs/>
        </w:rPr>
        <w:t>Source Sampling Manual</w:t>
      </w:r>
      <w:r w:rsidRPr="004F26D1">
        <w:t>.</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210ED6">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RDefault="004F26D1" w:rsidP="004F26D1">
      <w:r w:rsidRPr="004F26D1">
        <w:rPr>
          <w:b/>
          <w:bCs/>
        </w:rPr>
        <w:t xml:space="preserve"> Reporting</w:t>
      </w:r>
    </w:p>
    <w:p w:rsidR="004F26D1" w:rsidRPr="004F26D1" w:rsidRDefault="004F26D1" w:rsidP="004F26D1">
      <w:r w:rsidRPr="004F26D1">
        <w:t>Unless otherwise authorized by permit, data shall be reported by each mill for each sampling period by the 15th day of the first month following the applicable sampling period as follows:</w:t>
      </w:r>
    </w:p>
    <w:p w:rsidR="004F26D1" w:rsidRPr="004F26D1" w:rsidRDefault="004F26D1" w:rsidP="004F26D1">
      <w:r w:rsidRPr="004F26D1">
        <w:t>(1) Daily average emissions of TRS gases in kilograms of total reduced sulfur per metric ton (pounds of total reduced sulfur per ton) of black liquor solids expressed as H2S based on all samples collected in one sampling period from the spent liquor incinerator.</w:t>
      </w:r>
    </w:p>
    <w:p w:rsidR="004F26D1" w:rsidRPr="004F26D1" w:rsidRDefault="004F26D1" w:rsidP="004F26D1">
      <w:r w:rsidRPr="004F26D1">
        <w:t>(2) Daily average emissions of particulate in kilograms per metric ton (pounds per ton) of black liquor solids based on all samples collected in one sampling period from the spent liquor incinerator.</w:t>
      </w:r>
    </w:p>
    <w:p w:rsidR="004F26D1" w:rsidRPr="004F26D1" w:rsidRDefault="004F26D1" w:rsidP="004F26D1">
      <w:r w:rsidRPr="004F26D1">
        <w:t>(3) Daily average concentration of sulfur dioxide in ppm for each source included in the approved monitoring program based on all samples collected in any one sampling period.</w:t>
      </w:r>
    </w:p>
    <w:p w:rsidR="004F26D1" w:rsidRPr="004F26D1" w:rsidRDefault="004F26D1" w:rsidP="004F26D1">
      <w:r w:rsidRPr="004F26D1">
        <w:t>(4) Daily average amount of virgin air-dried unbleached NSSC pulp produced expressed as air dried metric tons per day (air dried tons per day).</w:t>
      </w:r>
    </w:p>
    <w:p w:rsidR="004F26D1" w:rsidRPr="004F26D1" w:rsidRDefault="004F26D1" w:rsidP="004F26D1">
      <w:r w:rsidRPr="004F26D1">
        <w:t>(5) Daily average amount of black liquor solids, dry weight, fired in the spent liquor incinerator during periods of operation.</w:t>
      </w:r>
    </w:p>
    <w:p w:rsidR="004F26D1" w:rsidRPr="004F26D1" w:rsidRDefault="004F26D1" w:rsidP="004F26D1">
      <w:r w:rsidRPr="004F26D1">
        <w:t>(6) Upset conditions shall be reported in accordance with OAR 340-234-0360(3).</w:t>
      </w:r>
    </w:p>
    <w:p w:rsidR="004F26D1" w:rsidRPr="004F26D1" w:rsidRDefault="004F26D1" w:rsidP="004F26D1">
      <w:r w:rsidRPr="004F26D1">
        <w:t>(7) Each mill shall furnish, upon request of the Department, such other pertinent data as the Department may require to evaluate the mills emission control program.</w:t>
      </w:r>
    </w:p>
    <w:p w:rsidR="004F26D1" w:rsidRPr="004F26D1" w:rsidRDefault="004F26D1" w:rsidP="004F26D1">
      <w:r w:rsidRPr="004F26D1">
        <w:t>(8) The Department shall be notified at least 15 days in advance of all scheduled reference method testing including all scheduled changes.</w:t>
      </w:r>
    </w:p>
    <w:p w:rsidR="004F26D1" w:rsidRPr="004F26D1" w:rsidRDefault="004F26D1" w:rsidP="004F26D1">
      <w:r w:rsidRPr="004F26D1">
        <w:t>(9) Data reported shall reflect actual observed levels.</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210ED6">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RDefault="004F26D1" w:rsidP="004F26D1">
      <w:r w:rsidRPr="004F26D1">
        <w:rPr>
          <w:b/>
          <w:bCs/>
        </w:rPr>
        <w:t xml:space="preserve"> Upset Conditions</w:t>
      </w:r>
    </w:p>
    <w:p w:rsidR="004F26D1" w:rsidRPr="004F26D1" w:rsidRDefault="004F26D1" w:rsidP="004F26D1">
      <w:r w:rsidRPr="004F26D1">
        <w: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t>
      </w:r>
    </w:p>
    <w:p w:rsidR="004F26D1" w:rsidRPr="004F26D1" w:rsidRDefault="004F26D1" w:rsidP="004F26D1">
      <w:r w:rsidRPr="004F26D1">
        <w:t>(2) Upsets shall be reported in writing with an accompanying report on measures taken or to be taken to correct the condition and prevent its reoccurrence within five working days of each incident.</w:t>
      </w:r>
    </w:p>
    <w:p w:rsidR="004F26D1" w:rsidRPr="004F26D1" w:rsidRDefault="004F26D1" w:rsidP="004F26D1">
      <w:r w:rsidRPr="004F26D1">
        <w:t>(3) Each mill shall report the cumulative duration in hours each month of the upsets reported in section (1) of this rule and classified as to:</w:t>
      </w:r>
    </w:p>
    <w:p w:rsidR="004F26D1" w:rsidRPr="004F26D1" w:rsidRDefault="004F26D1" w:rsidP="004F26D1">
      <w:r w:rsidRPr="004F26D1">
        <w:t>(a) Spent Liquor Incinerator:</w:t>
      </w:r>
    </w:p>
    <w:p w:rsidR="004F26D1" w:rsidRPr="004F26D1" w:rsidRDefault="004F26D1" w:rsidP="004F26D1">
      <w:r w:rsidRPr="004F26D1">
        <w:t>(A) TRS;</w:t>
      </w:r>
    </w:p>
    <w:p w:rsidR="004F26D1" w:rsidRPr="004F26D1" w:rsidRDefault="004F26D1" w:rsidP="004F26D1">
      <w:r w:rsidRPr="004F26D1">
        <w:t>(B) Particulate;</w:t>
      </w:r>
    </w:p>
    <w:p w:rsidR="004F26D1" w:rsidRPr="004F26D1" w:rsidRDefault="004F26D1" w:rsidP="004F26D1">
      <w:r w:rsidRPr="004F26D1">
        <w:t>(C) SO2;</w:t>
      </w:r>
    </w:p>
    <w:p w:rsidR="004F26D1" w:rsidRPr="004F26D1" w:rsidRDefault="004F26D1" w:rsidP="004F26D1">
      <w:r w:rsidRPr="004F26D1">
        <w:t>(D) Opacity.</w:t>
      </w:r>
    </w:p>
    <w:p w:rsidR="004F26D1" w:rsidRPr="004F26D1" w:rsidRDefault="004F26D1" w:rsidP="004F26D1">
      <w:r w:rsidRPr="004F26D1">
        <w:t>(b) Acid Absorption Tower:</w:t>
      </w:r>
    </w:p>
    <w:p w:rsidR="004F26D1" w:rsidRPr="004F26D1" w:rsidRDefault="004F26D1" w:rsidP="004F26D1">
      <w:r w:rsidRPr="004F26D1">
        <w:t>(A) SO2;</w:t>
      </w:r>
    </w:p>
    <w:p w:rsidR="004F26D1" w:rsidRPr="004F26D1" w:rsidRDefault="004F26D1" w:rsidP="004F26D1">
      <w:r w:rsidRPr="004F26D1">
        <w:t>(B) Opacity.</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210ED6">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RDefault="004F26D1" w:rsidP="004F26D1">
      <w:r w:rsidRPr="004F26D1">
        <w:rPr>
          <w:b/>
          <w:bCs/>
        </w:rPr>
        <w:t xml:space="preserve"> Statement of Policy and Applicability</w:t>
      </w:r>
    </w:p>
    <w:p w:rsidR="004F26D1" w:rsidRPr="004F26D1" w:rsidRDefault="004F26D1" w:rsidP="004F26D1">
      <w:r w:rsidRPr="004F26D1">
        <w:t>(1) Policy. It is the policy of the Commission:</w:t>
      </w:r>
    </w:p>
    <w:p w:rsidR="004F26D1" w:rsidRPr="004F26D1" w:rsidRDefault="004F26D1" w:rsidP="004F26D1">
      <w:r w:rsidRPr="004F26D1">
        <w:t>(a) To require, in accordance with a specific program and timetable for each operating mill, the highest and best practicable treatment and control of emissions from sulfite mills through the utilization of technically feasible equipment, devices, and procedures.</w:t>
      </w:r>
    </w:p>
    <w:p w:rsidR="004F26D1" w:rsidRPr="004F26D1" w:rsidRDefault="004F26D1" w:rsidP="004F26D1">
      <w:r w:rsidRPr="004F26D1">
        <w:t>(b) To require the evaluation of improved and effective measuring techniques for sulfur oxides, total reduced sulfur, particulates, and other emissions from sulfite mills.</w:t>
      </w:r>
    </w:p>
    <w:p w:rsidR="004F26D1" w:rsidRPr="004F26D1" w:rsidRDefault="004F26D1" w:rsidP="004F26D1">
      <w:r w:rsidRPr="004F26D1">
        <w: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t>
      </w:r>
    </w:p>
    <w:p w:rsidR="004F26D1" w:rsidRPr="004F26D1" w:rsidRDefault="004F26D1" w:rsidP="004F26D1">
      <w:r w:rsidRPr="004F26D1">
        <w:t>(d) To encourage and assist the sulfite pulping industry to conduct a research and technological development program designed to progressively reduce sulfite mill emissions, in accordance with a definite program with specific objectives.</w:t>
      </w:r>
    </w:p>
    <w:p w:rsidR="004F26D1" w:rsidRPr="004F26D1" w:rsidRDefault="004F26D1" w:rsidP="004F26D1">
      <w:r w:rsidRPr="004F26D1">
        <w:t>(e) To establish standards deemed to be technically feasible, reasonably attainable, and necessary for the attaining of satisfactory air quality with the intent of revising the standards as new information and better technology are developed.</w:t>
      </w:r>
    </w:p>
    <w:p w:rsidR="004F26D1" w:rsidRPr="004F26D1" w:rsidRDefault="004F26D1" w:rsidP="004F26D1">
      <w:r w:rsidRPr="004F26D1">
        <w:t>(2) Applicability. OAR 340-234-0400 through 340-234-0430 apply to existing and new sulfite pulp mills.</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10ED6">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RDefault="004F26D1" w:rsidP="004F26D1">
      <w:r w:rsidRPr="004F26D1">
        <w:rPr>
          <w:b/>
          <w:bCs/>
        </w:rPr>
        <w:t xml:space="preserve"> Minimum Emission Standards</w:t>
      </w:r>
    </w:p>
    <w:p w:rsidR="004F26D1" w:rsidRPr="004F26D1" w:rsidRDefault="004F26D1" w:rsidP="004F26D1">
      <w:r w:rsidRPr="004F26D1">
        <w: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t>
      </w:r>
    </w:p>
    <w:p w:rsidR="004F26D1" w:rsidRPr="004F26D1" w:rsidRDefault="004F26D1" w:rsidP="004F26D1">
      <w:r w:rsidRPr="004F26D1">
        <w:t>(2) The total average daily emissions from a sulfite pulp mill shall not exceed 20 pounds of sulfur dioxide per ton of air dried unbleached pulp produced and in addition:</w:t>
      </w:r>
    </w:p>
    <w:p w:rsidR="004F26D1" w:rsidRPr="004F26D1" w:rsidRDefault="004F26D1" w:rsidP="004F26D1">
      <w:r w:rsidRPr="004F26D1">
        <w:t>(a) The blow system emissions shall not exceed 0.2 pounds of sulfur dioxide per minute per ton of unbleached pulp (charged to digester) on a 15 minute average;</w:t>
      </w:r>
    </w:p>
    <w:p w:rsidR="004F26D1" w:rsidRPr="004F26D1" w:rsidRDefault="004F26D1" w:rsidP="004F26D1">
      <w:r w:rsidRPr="004F26D1">
        <w:t>(b) Emissions from the recovery system, acid plant, and other sources shall not exceed 800 ppm of sulfur dioxide as an hourly average.</w:t>
      </w:r>
    </w:p>
    <w:p w:rsidR="004F26D1" w:rsidRPr="004F26D1" w:rsidRDefault="004F26D1" w:rsidP="004F26D1">
      <w:r w:rsidRPr="004F26D1">
        <w:t>(3) Mills of less than 110 tons of air dried unbleached pulp per day may be exempted from the limitations of section (2) of this rule provided that a minimum of 80 percent collection efficiency for sulphur dioxide (SO2) is maintained.</w:t>
      </w:r>
    </w:p>
    <w:p w:rsidR="004F26D1" w:rsidRPr="004F26D1" w:rsidRDefault="004F26D1" w:rsidP="004F26D1">
      <w:r w:rsidRPr="004F26D1">
        <w:t>(4) The total emission of particulate matter from the recovery furnace stacks shall not exceed four pounds per air dried ton of unbleached pulp produced.</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10ED6">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RDefault="004F26D1" w:rsidP="004F26D1">
      <w:r w:rsidRPr="004F26D1">
        <w:rPr>
          <w:b/>
          <w:bCs/>
        </w:rPr>
        <w:t xml:space="preserve"> Monitoring and Reporting</w:t>
      </w:r>
    </w:p>
    <w:p w:rsidR="004F26D1" w:rsidRPr="004F26D1" w:rsidRDefault="004F26D1" w:rsidP="004F26D1">
      <w:r w:rsidRPr="004F26D1">
        <w:t>(1) Each mill shall maintain a Department approved detailed sampling and testing program.</w:t>
      </w:r>
    </w:p>
    <w:p w:rsidR="004F26D1" w:rsidRPr="004F26D1" w:rsidRDefault="004F26D1" w:rsidP="004F26D1">
      <w:r w:rsidRPr="004F26D1">
        <w: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t>
      </w:r>
      <w:r w:rsidRPr="004F26D1">
        <w:rPr>
          <w:bCs/>
        </w:rPr>
        <w:t>Source Sampling Manual</w:t>
      </w:r>
      <w:r w:rsidRPr="004F26D1">
        <w:t>.</w:t>
      </w:r>
    </w:p>
    <w:p w:rsidR="004F26D1" w:rsidRPr="004F26D1" w:rsidRDefault="004F26D1" w:rsidP="004F26D1">
      <w:r w:rsidRPr="004F26D1">
        <w:t>(3) Each mill shall sample the recovery system, blow system, and acid plant for sulfur dioxide emissions on a regularly scheduled basis.</w:t>
      </w:r>
    </w:p>
    <w:p w:rsidR="004F26D1" w:rsidRPr="004F26D1" w:rsidRDefault="004F26D1" w:rsidP="004F26D1">
      <w:r w:rsidRPr="004F26D1">
        <w:t xml:space="preserve">(4) Each mill shall sample the recovery furnace stacks for particulate on a regularly scheduled basis. Unless otherwise approved in writing, compliance shall be determined by EPA Method 5 (front half only) which is contained in the Department </w:t>
      </w:r>
      <w:r w:rsidRPr="004F26D1">
        <w:rPr>
          <w:bCs/>
        </w:rPr>
        <w:t>Source Sampling Manual</w:t>
      </w:r>
      <w:r w:rsidRPr="004F26D1">
        <w:t>.</w:t>
      </w:r>
    </w:p>
    <w:p w:rsidR="004F26D1" w:rsidRPr="004F26D1" w:rsidRDefault="004F26D1" w:rsidP="004F26D1">
      <w:r w:rsidRPr="004F26D1">
        <w:t>(5) Unless otherwise authorized, data shall be reported by each mill at the end of each calendar month as follows:</w:t>
      </w:r>
    </w:p>
    <w:p w:rsidR="004F26D1" w:rsidRPr="004F26D1" w:rsidRDefault="004F26D1" w:rsidP="004F26D1">
      <w:r w:rsidRPr="004F26D1">
        <w:t>(a) Average daily emissions of sulfur dioxides expressed as pounds of sulfur dioxide per ton of pulp produced from the blow system, recovery system, and acid plant;</w:t>
      </w:r>
    </w:p>
    <w:p w:rsidR="004F26D1" w:rsidRPr="004F26D1" w:rsidRDefault="004F26D1" w:rsidP="004F26D1">
      <w:r w:rsidRPr="004F26D1">
        <w:t>(b) The daily average and peak concentrations of sulfur dioxides expressed in pounds per hour and expressed in ppm of sulfur dioxide and the number of hours each day that the concentration exceeds 500 ppm;</w:t>
      </w:r>
    </w:p>
    <w:p w:rsidR="004F26D1" w:rsidRPr="004F26D1" w:rsidRDefault="004F26D1" w:rsidP="004F26D1">
      <w:r w:rsidRPr="004F26D1">
        <w:t>(c) The average daily production of unbleached pulp and the maximum daily production.</w:t>
      </w:r>
    </w:p>
    <w:p w:rsidR="004F26D1" w:rsidRPr="004F26D1" w:rsidRDefault="004F26D1" w:rsidP="004F26D1">
      <w:r w:rsidRPr="004F26D1">
        <w: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t>
      </w:r>
    </w:p>
    <w:p w:rsidR="004F26D1" w:rsidRPr="004F26D1" w:rsidRDefault="004F26D1" w:rsidP="004F26D1">
      <w:r w:rsidRPr="004F26D1">
        <w:t>(7) All measurements shall be made in accordance with techniques approved by the Department.</w:t>
      </w:r>
    </w:p>
    <w:p w:rsidR="004F26D1" w:rsidRPr="004F26D1" w:rsidRDefault="004F26D1" w:rsidP="00210ED6">
      <w:r w:rsidRPr="004F26D1">
        <w:t xml:space="preserve"> [</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10ED6">
      <w:r w:rsidRPr="004F26D1">
        <w:t>[Publications: The publication(s) referred to or incorporated by reference in this rule are available from the agency.]</w:t>
      </w:r>
    </w:p>
    <w:p w:rsidR="00AC4F58" w:rsidRDefault="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RDefault="004F26D1" w:rsidP="004F26D1">
      <w:r w:rsidRPr="004F26D1">
        <w:rPr>
          <w:b/>
          <w:bCs/>
        </w:rPr>
        <w:t xml:space="preserve"> Exceptions</w:t>
      </w:r>
    </w:p>
    <w:p w:rsidR="004F26D1" w:rsidRPr="004F26D1" w:rsidRDefault="004F26D1" w:rsidP="004F26D1">
      <w:r w:rsidRPr="004F26D1">
        <w:t>OAR 340-234-0400 through 340-234-0430 do not apply to open burning or power boiler operations conducted at sulfite pulp mills unless such boilers are an integral part of the sulfite process or recovery system.</w:t>
      </w:r>
    </w:p>
    <w:p w:rsidR="004F26D1" w:rsidRPr="004F26D1" w:rsidRDefault="004F26D1" w:rsidP="00210ED6">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10ED6">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(3) Each affected veneer, plywood, particleboard, and hardboard plant shall proceed with a progressive and timely program of air pollution control. Each plant shall at the request of the Department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shall operate any veneer dryer such that visible air contaminants emitted from any dryer stack or emission point exceed: </w:t>
      </w:r>
    </w:p>
    <w:p w:rsidR="004F26D1" w:rsidRPr="004F26D1" w:rsidRDefault="004F26D1" w:rsidP="004F26D1">
      <w:r w:rsidRPr="00B22110">
        <w:t xml:space="preserve">(A) An average operating opacity of ten percent; </w:t>
      </w:r>
      <w:r w:rsidR="001365C4" w:rsidRPr="00B22110">
        <w:t>and</w:t>
      </w:r>
      <w:r w:rsidRPr="004F26D1">
        <w:t xml:space="preserve"> </w:t>
      </w:r>
    </w:p>
    <w:p w:rsidR="004F26D1" w:rsidRPr="004F26D1" w:rsidRDefault="004F26D1" w:rsidP="004F26D1">
      <w:r w:rsidRPr="004F26D1">
        <w:t>(B) A maximum opacity of 20 percent.</w:t>
      </w:r>
    </w:p>
    <w:p w:rsidR="004F26D1" w:rsidRPr="004F26D1" w:rsidRDefault="004F26D1" w:rsidP="004F26D1">
      <w:r w:rsidRPr="004F26D1">
        <w:t>(c) Particulate emissions from wood fired veneer dryers shall not exceed:</w:t>
      </w:r>
    </w:p>
    <w:p w:rsidR="004F26D1" w:rsidRPr="004F26D1" w:rsidRDefault="004F26D1" w:rsidP="004F26D1">
      <w:r w:rsidRPr="004F26D1">
        <w:t> </w:t>
      </w:r>
    </w:p>
    <w:p w:rsidR="004F26D1" w:rsidRPr="004F26D1" w:rsidRDefault="004F26D1" w:rsidP="004F26D1">
      <w:r w:rsidRPr="004F26D1">
        <w:t> </w:t>
      </w:r>
    </w:p>
    <w:p w:rsidR="004F26D1" w:rsidRPr="004F26D1" w:rsidRDefault="004F26D1" w:rsidP="004F26D1">
      <w:r w:rsidRPr="004F26D1" w:rsidDel="00B60E25">
        <w:t> </w:t>
      </w:r>
    </w:p>
    <w:p w:rsidR="004F26D1" w:rsidRPr="004F26D1" w:rsidRDefault="004F26D1" w:rsidP="004F26D1">
      <w:r w:rsidRPr="004F26D1">
        <w:t>(A) 0.75 pounds per 1,000 square feet of veneer dried (3/8 inch basis) for units using fuel which has a moisture content by weight of 20 percent or less;</w:t>
      </w:r>
    </w:p>
    <w:p w:rsidR="004F26D1" w:rsidRPr="004F26D1" w:rsidRDefault="004F26D1" w:rsidP="004F26D1">
      <w:r w:rsidRPr="004F26D1">
        <w:t xml:space="preserve">(B) 1.50 pounds per 1,000 square feet of veneer dried (3/8 inch basis) for units using fuel which has a moisture content by weight of greater than 20 percent; </w:t>
      </w:r>
    </w:p>
    <w:p w:rsidR="004F26D1" w:rsidRPr="004F26D1" w:rsidRDefault="004F26D1" w:rsidP="004F26D1">
      <w:r w:rsidRPr="004F26D1">
        <w:t xml:space="preserve">(C) In addition to paragraphs(1)(c)(A) and(B) of this rule, 0.40 pounds per 1,000 pounds of steam generated in boilers which exhaust gases to the veneer dryer. </w:t>
      </w:r>
    </w:p>
    <w:p w:rsidR="004F26D1" w:rsidRPr="004F26D1" w:rsidRDefault="004F26D1" w:rsidP="004F26D1">
      <w:r w:rsidRPr="004F26D1">
        <w:t>(d) Exhaust gases from fuel-burning equipment vented to the veneer dryer are exempt from OAR 340-228-0210;</w:t>
      </w:r>
    </w:p>
    <w:p w:rsidR="004F26D1" w:rsidRPr="004F26D1" w:rsidRDefault="004F26D1" w:rsidP="004F26D1">
      <w:r w:rsidRPr="004F26D1">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4F26D1" w:rsidRPr="004F26D1" w:rsidRDefault="004F26D1" w:rsidP="004F26D1">
      <w:r w:rsidRPr="004F26D1">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(h) The Department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of this rule 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The Department may require any veneer dryer facility to establish an effective program for monitoring the visible air contaminant emissions from each veneer dryer emission point. The program shall be subject to review and approval by the Department and shall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shall be recorded on copies of a "Veneer Dryer Visual Emissions Monitoring Form" which shall be provided by the Department of Environmental Quality or on an alternative form which is approved by the Department; and </w:t>
      </w:r>
    </w:p>
    <w:p w:rsidR="004F26D1" w:rsidRPr="004F26D1" w:rsidRDefault="004F26D1" w:rsidP="004F26D1">
      <w:r w:rsidRPr="004F26D1">
        <w:t xml:space="preserve">(c) A specified period during which all records shall be maintained at the mill site for inspection by authorized representatives of the Department.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for said storage: </w:t>
      </w:r>
    </w:p>
    <w:p w:rsidR="004F26D1" w:rsidRPr="004F26D1" w:rsidRDefault="004F26D1" w:rsidP="004F26D1">
      <w:r w:rsidRPr="004F26D1">
        <w:t xml:space="preserve">(A) When authorized by the Department of Environment Quality, temporary storage areas shall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the Department shall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shall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of this rule 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4F26D1" w:rsidRPr="004F26D1" w:rsidRDefault="004F26D1" w:rsidP="004F26D1">
      <w:r w:rsidRPr="004F26D1">
        <w:t>(A) When authorized by the Department of Environmental Quality, temporary storage areas shall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the Department shall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 xml:space="preserve">(B) The sum of the baseline emissions rate (lbs/hr) of the press/cooling vent and the lesser of: </w:t>
      </w:r>
    </w:p>
    <w:p w:rsidR="004F26D1" w:rsidRPr="004F26D1" w:rsidRDefault="004F26D1" w:rsidP="004F26D1">
      <w:r w:rsidRPr="004F26D1">
        <w:t>(i) The baseline emissions rate (lbs/hr) from all sources at the plant, excluding the press/cooling vents; or</w:t>
      </w:r>
    </w:p>
    <w:p w:rsidR="004F26D1" w:rsidRPr="004F26D1" w:rsidRDefault="004F26D1" w:rsidP="004F26D1">
      <w:r w:rsidRPr="004F26D1">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of this section 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r w:rsidRPr="00B20775">
        <w:t>shallo</w:t>
      </w:r>
      <w:r w:rsidRPr="004F26D1">
        <w:t xml:space="preserve">perate any hardboard tempering oven unless all gases and vapors emitted from said oven are treated in a fume incinerator capable of raising the temperature of said gases and vapors to at least 1500° F. for 0.3 seconds or longer ; </w:t>
      </w:r>
    </w:p>
    <w:p w:rsidR="004F26D1" w:rsidRPr="004F26D1" w:rsidRDefault="004F26D1" w:rsidP="004F26D1">
      <w:r w:rsidRPr="004F26D1">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4F26D1" w:rsidRPr="004F26D1" w:rsidRDefault="004F26D1" w:rsidP="004F26D1">
      <w:r w:rsidRPr="004F26D1">
        <w:t xml:space="preserve">(c) In no case shall fume incinerators installed pursuant to this section be operated at temperatures less than 1000° F.; </w:t>
      </w:r>
    </w:p>
    <w:p w:rsidR="004F26D1" w:rsidRPr="004F26D1" w:rsidRDefault="004F26D1" w:rsidP="004F26D1">
      <w:r w:rsidRPr="004F26D1">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0F6C9F">
      <w:pPr>
        <w:jc w:val="center"/>
        <w:rPr>
          <w:b/>
          <w:bCs/>
        </w:rPr>
      </w:pPr>
      <w:r w:rsidRPr="004F26D1">
        <w:rPr>
          <w:b/>
          <w:bCs/>
        </w:rPr>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RDefault="004F26D1" w:rsidP="004F26D1">
      <w:r w:rsidRPr="004F26D1">
        <w:rPr>
          <w:b/>
          <w:bCs/>
        </w:rPr>
        <w:t>NOTE</w:t>
      </w:r>
      <w:r w:rsidRPr="004F26D1">
        <w:t>: Administrative Order DEQ 60 repealed previous OAR 340-025-0255 through 340-025-0290 (consisting of DEQ 19, filed 7-14-70 and effective 8-10-70).</w:t>
      </w:r>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RDefault="004F26D1" w:rsidP="004F26D1">
      <w:r w:rsidRPr="004F26D1">
        <w:t xml:space="preserve"> (1) "All Sources" means: </w:t>
      </w:r>
    </w:p>
    <w:p w:rsidR="004F26D1" w:rsidRPr="004F26D1" w:rsidRDefault="004F26D1" w:rsidP="004F26D1">
      <w:r w:rsidRPr="004F26D1">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4F26D1" w:rsidRPr="004F26D1" w:rsidRDefault="004F26D1" w:rsidP="004F26D1">
      <w:r w:rsidRPr="004F26D1">
        <w:t>(b) as used in OAR 340-236-0200 through 340-236-0230 all equipment, structures, processes, and procedures directly related to or involved in the production of ferronickel from laterite ore excluding open storage areas and mining activities.</w:t>
      </w:r>
    </w:p>
    <w:p w:rsidR="004F26D1" w:rsidRPr="004F26D1" w:rsidRDefault="004F26D1" w:rsidP="004F26D1">
      <w:r w:rsidRPr="004F26D1">
        <w:t xml:space="preserve">(2) "Annual Average" means the arithmetic average of the monthly averages reported to the Department during the twelve most recent consecutive months. </w:t>
      </w:r>
    </w:p>
    <w:p w:rsidR="004F26D1" w:rsidRPr="004F26D1" w:rsidRDefault="004F26D1" w:rsidP="004F26D1">
      <w:r w:rsidRPr="004F26D1">
        <w:t xml:space="preserve">(3) "Anode Baking Plant" means the heating and sintering of pressed anode blocks in oven-like devices, including the loading and unloading of the oven-like devices. </w:t>
      </w:r>
    </w:p>
    <w:p w:rsidR="004F26D1" w:rsidRPr="004F26D1" w:rsidRDefault="004F26D1" w:rsidP="004F26D1">
      <w:r w:rsidRPr="004F26D1">
        <w:t xml:space="preserve">(4) "Anode Plant" means all operations directly associated with the preparation of anode carbon except the anode baking operation. </w:t>
      </w:r>
    </w:p>
    <w:p w:rsidR="004F26D1" w:rsidRPr="004F26D1" w:rsidRDefault="004F26D1" w:rsidP="004F26D1">
      <w:r w:rsidRPr="004F26D1">
        <w:t xml:space="preserve">(5) "Average Dry Laterite Ore Production Rate" means the average amount of dry laterite ore produced per hour based upon annual production records. </w:t>
      </w:r>
    </w:p>
    <w:p w:rsidR="004F26D1" w:rsidRPr="004F26D1" w:rsidRDefault="004F26D1" w:rsidP="004F26D1">
      <w:r w:rsidRPr="004F26D1">
        <w:t xml:space="preserve"> (6) "Collection Efficiency" means the overall performance of the air cleaning device in terms of ratio of material collected to total weight of input to the collector. </w:t>
      </w:r>
    </w:p>
    <w:p w:rsidR="004F26D1" w:rsidRPr="004F26D1" w:rsidRDefault="004F26D1" w:rsidP="004F26D1">
      <w:r w:rsidRPr="004F26D1">
        <w:t xml:space="preserve">(7) "Commission" means Environmental Quality Commission. </w:t>
      </w:r>
    </w:p>
    <w:p w:rsidR="004F26D1" w:rsidRPr="004F26D1" w:rsidRDefault="004F26D1" w:rsidP="004F26D1">
      <w:r w:rsidRPr="004F26D1">
        <w:t xml:space="preserve">(8) "Cured Forage" means hay, straw, ensilage that is consumed or is intended to be consumed by livestock. </w:t>
      </w:r>
    </w:p>
    <w:p w:rsidR="004F26D1" w:rsidRPr="004F26D1" w:rsidRDefault="004F26D1" w:rsidP="004F26D1">
      <w:r w:rsidRPr="004F26D1">
        <w:t xml:space="preserve">(9) "Department" means Department of Environmental Quality. </w:t>
      </w:r>
    </w:p>
    <w:p w:rsidR="004F26D1" w:rsidRPr="004F26D1" w:rsidRDefault="004F26D1" w:rsidP="004F26D1">
      <w:r w:rsidRPr="004F26D1">
        <w:t xml:space="preserve">(10) "Dusts" means minute solid particles released into the air by natural forces or by mechanical processes such as crushing, grinding, milling, drilling, demolishing, shoveling, conveying, covering, bagging, or sweeping. </w:t>
      </w:r>
    </w:p>
    <w:p w:rsidR="004F26D1" w:rsidRPr="004F26D1" w:rsidRDefault="004F26D1" w:rsidP="004F26D1">
      <w:r w:rsidRPr="004F26D1">
        <w:t xml:space="preserve"> (11) "Dry Laterite Ore" means laterite ore free of uncombined water or as it is discharged from an ore drying equipment or process. </w:t>
      </w:r>
    </w:p>
    <w:p w:rsidR="004F26D1" w:rsidRPr="004F26D1" w:rsidRDefault="004F26D1" w:rsidP="004F26D1">
      <w:r w:rsidRPr="004F26D1">
        <w:t xml:space="preserve">(12) "Emission" means a release into the outdoor atmosphere of air contaminants. </w:t>
      </w:r>
    </w:p>
    <w:p w:rsidR="004F26D1" w:rsidRPr="004F26D1" w:rsidRDefault="004F26D1" w:rsidP="004F26D1">
      <w:r w:rsidRPr="004F26D1">
        <w:t xml:space="preserve">(13) "Emission Standards" means the limitation on the release of contaminant or multiple contaminants to the ambient air. </w:t>
      </w:r>
    </w:p>
    <w:p w:rsidR="004F26D1" w:rsidRPr="004F26D1" w:rsidRDefault="004F26D1" w:rsidP="004F26D1">
      <w:r w:rsidRPr="004F26D1">
        <w:t xml:space="preserve"> (14) "Ferronickel" means a metallic alloy containing about 50 percent nickel and 50 percent iron. </w:t>
      </w:r>
    </w:p>
    <w:p w:rsidR="004F26D1" w:rsidRPr="004F26D1" w:rsidRDefault="004F26D1" w:rsidP="004F26D1">
      <w:r w:rsidRPr="004F26D1">
        <w:t xml:space="preserve">(15) "Fluorides" means matter containing fluoride ion emitted to the ambient air as measured by EPA Method 13A or 13B and Method 14 in accordance with the Department's Source Sampling Manual. </w:t>
      </w:r>
    </w:p>
    <w:p w:rsidR="004F26D1" w:rsidRPr="004F26D1" w:rsidRDefault="004F26D1" w:rsidP="004F26D1">
      <w:r w:rsidRPr="004F26D1">
        <w:t xml:space="preserve">(16) "Forage" means grasses, pasture, and other vegetation that is consumed or is intended to be consumed by livestock. </w:t>
      </w:r>
    </w:p>
    <w:p w:rsidR="004F26D1" w:rsidRPr="004F26D1" w:rsidRDefault="004F26D1" w:rsidP="004F26D1">
      <w:r w:rsidRPr="004F26D1">
        <w:t xml:space="preserve">(17) "Fugitive emissions" means emissions of any air contaminant that escapes to the atmosphere from any point or area that is not identifiable as a stack, vent, duct, or equivalent opening. </w:t>
      </w:r>
    </w:p>
    <w:p w:rsidR="004F26D1" w:rsidRPr="004F26D1" w:rsidRDefault="004F26D1" w:rsidP="004F26D1">
      <w:r w:rsidRPr="004F26D1">
        <w:t xml:space="preserve">(18)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RDefault="004F26D1" w:rsidP="004F26D1">
      <w:r w:rsidRPr="004F26D1">
        <w:t xml:space="preserve"> (19) "Laterite Ore" means a red residual soil containing commercially valuable amounts of nickel, about one percent to two percent by weight. </w:t>
      </w:r>
    </w:p>
    <w:p w:rsidR="004F26D1" w:rsidRPr="004F26D1" w:rsidRDefault="004F26D1" w:rsidP="004F26D1">
      <w:r w:rsidRPr="004F26D1">
        <w:t>(20) "Monthly Average" means the summation of the arithmetic average of all representative test results obtained during any calendar month and the emission rates established for sources not subject to routine testing.</w:t>
      </w:r>
    </w:p>
    <w:p w:rsidR="004F26D1" w:rsidRPr="004F26D1" w:rsidRDefault="004F26D1" w:rsidP="004F26D1">
      <w:r w:rsidRPr="004F26D1">
        <w:t xml:space="preserve">(21) "Particulate Matter" means: </w:t>
      </w:r>
    </w:p>
    <w:p w:rsidR="004F26D1" w:rsidRPr="004F26D1" w:rsidRDefault="004F26D1" w:rsidP="004F26D1">
      <w:r w:rsidRPr="004F26D1">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4F26D1" w:rsidRPr="004F26D1" w:rsidRDefault="004F26D1" w:rsidP="004F26D1">
      <w:r w:rsidRPr="004F26D1">
        <w:t>(b) As used in OAR 340-236-0200 through 340-236-0230 and 340-236-0400 through 340-236-0440 a small, discrete mass of solid or liquid matter, but not including uncombined water.</w:t>
      </w:r>
    </w:p>
    <w:p w:rsidR="004F26D1" w:rsidRPr="004F26D1" w:rsidRDefault="004F26D1" w:rsidP="004F26D1">
      <w:r w:rsidRPr="004F26D1">
        <w:t xml:space="preserve">(22) "Primary Aluminum Plant" means those plants, which will or do operate for the purpose of, or related to, producing aluminum metal from aluminum oxide (alumina). </w:t>
      </w:r>
    </w:p>
    <w:p w:rsidR="004F26D1" w:rsidRPr="004F26D1" w:rsidRDefault="004F26D1" w:rsidP="004F26D1">
      <w:r w:rsidRPr="004F26D1">
        <w:t xml:space="preserve">(23) "Portable Hot Mix Asphalt Plants" means those hot mix asphalt plants which are designed to be dismantled and are transported from one job site to another job site. </w:t>
      </w:r>
    </w:p>
    <w:p w:rsidR="004F26D1" w:rsidRPr="004F26D1" w:rsidRDefault="004F26D1" w:rsidP="004F26D1">
      <w:r w:rsidRPr="004F26D1">
        <w: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t>
      </w:r>
    </w:p>
    <w:p w:rsidR="004F26D1" w:rsidRPr="004F26D1" w:rsidRDefault="004F26D1" w:rsidP="004F26D1">
      <w:r w:rsidRPr="004F26D1">
        <w:t xml:space="preserve">(25) "Process Weight by Hour"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RDefault="004F26D1" w:rsidP="004F26D1">
      <w:r w:rsidRPr="004F26D1">
        <w:t xml:space="preserve"> (26) "Regularly Scheduled Monitoring" means sampling and analyses in compliance with a program and schedule approved pursuant to OAR 340-236-0140. </w:t>
      </w:r>
    </w:p>
    <w:p w:rsidR="004F26D1" w:rsidRPr="004F26D1" w:rsidRDefault="004F26D1" w:rsidP="004F26D1">
      <w:r w:rsidRPr="004F26D1">
        <w:t xml:space="preserve">(27) "Source test" means the average of at least three test runs conducted in accordance with the Department's Source Sampling Manual. </w:t>
      </w:r>
    </w:p>
    <w:p w:rsidR="004F26D1" w:rsidRPr="004F26D1" w:rsidRDefault="004F26D1" w:rsidP="004F26D1">
      <w:r w:rsidRPr="004F26D1">
        <w:t xml:space="preserve">(28) "Standard Dry Cubic Foot of Gas" means that amount of the gas which would occupy a cube having dimensions of one foot on each side, if the gas were free of water vapor at a pressure of 14.7 P.S.I.A. and a temperature of 68° F. </w:t>
      </w:r>
    </w:p>
    <w:p w:rsidR="004F26D1" w:rsidRPr="004F26D1" w:rsidRDefault="004F26D1" w:rsidP="004F26D1">
      <w:r w:rsidRPr="004F26D1">
        <w:t xml:space="preserve">(29) "Special Control Areas"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RDefault="004F26D1" w:rsidP="004F26D1">
      <w:r w:rsidRPr="004F26D1">
        <w:rPr>
          <w:b/>
          <w:bCs/>
        </w:rPr>
        <w:t>Statement of Purpose</w:t>
      </w:r>
    </w:p>
    <w:p w:rsidR="004F26D1" w:rsidRPr="004F26D1" w:rsidRDefault="004F26D1" w:rsidP="004F26D1">
      <w:r w:rsidRPr="004F26D1">
        <w:t>In furtherance of the public policy of the State as set forth in ORS 468A.010, it is hereby declared to be the purpose of the Commission in adopting the following regulations to:</w:t>
      </w:r>
    </w:p>
    <w:p w:rsidR="004F26D1" w:rsidRPr="004F26D1" w:rsidRDefault="004F26D1" w:rsidP="004F26D1">
      <w:r w:rsidRPr="004F26D1">
        <w: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t>
      </w:r>
    </w:p>
    <w:p w:rsidR="004F26D1" w:rsidRPr="004F26D1" w:rsidRDefault="004F26D1" w:rsidP="004F26D1">
      <w:r w:rsidRPr="004F26D1">
        <w: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t>
      </w:r>
    </w:p>
    <w:p w:rsidR="004F26D1" w:rsidRPr="004F26D1" w:rsidRDefault="004F26D1" w:rsidP="004F26D1">
      <w:r w:rsidRPr="004F26D1">
        <w:t>(3) Encourage and assist the aluminum industry to conduct a research and technological development program designed to reduce emissions, in accordance with a definite program, including specified objectives and time schedules.</w:t>
      </w:r>
    </w:p>
    <w:p w:rsidR="004F26D1" w:rsidRPr="004F26D1" w:rsidRDefault="004F26D1" w:rsidP="004F26D1">
      <w:r w:rsidRPr="004F26D1">
        <w:t>(4) Establish standards which, based upon presently available technology, are reasonably attainable with the intent of revising the standards as needed when new information and better technology are developed.</w:t>
      </w:r>
    </w:p>
    <w:p w:rsidR="004F26D1" w:rsidRPr="004F26D1" w:rsidRDefault="004F26D1" w:rsidP="00583EFD">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w:t>
      </w:r>
    </w:p>
    <w:p w:rsidR="004F26D1" w:rsidRPr="004F26D1" w:rsidRDefault="004F26D1" w:rsidP="00583EFD">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RDefault="004F26D1" w:rsidP="004F26D1">
      <w:r w:rsidRPr="004F26D1">
        <w:rPr>
          <w:b/>
          <w:bCs/>
        </w:rPr>
        <w:t>Applicability</w:t>
      </w:r>
    </w:p>
    <w:p w:rsidR="004F26D1" w:rsidRPr="004F26D1" w:rsidRDefault="004F26D1" w:rsidP="004F26D1">
      <w:r w:rsidRPr="004F26D1">
        <w:t>OAR 340-236-0100 through 340-236-0150 apply to existing and new primary aluminum plants.</w:t>
      </w:r>
    </w:p>
    <w:p w:rsidR="004F26D1" w:rsidRPr="004F26D1" w:rsidRDefault="004F26D1" w:rsidP="00583EFD">
      <w:r w:rsidRPr="004F26D1">
        <w:rPr>
          <w:b/>
          <w:bCs/>
        </w:rPr>
        <w:t>NOTE:</w:t>
      </w:r>
      <w:r w:rsidRPr="004F26D1">
        <w:t xml:space="preserve"> This rule is included in the State of Oregon Clean Air Act Implementation Plan as adopted by the EQC under OAR 340-200-0040.</w:t>
      </w:r>
    </w:p>
    <w:p w:rsidR="004F26D1" w:rsidRPr="004F26D1" w:rsidRDefault="004F26D1" w:rsidP="00583EFD">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RDefault="004F26D1" w:rsidP="004F26D1">
      <w:r w:rsidRPr="004F26D1">
        <w:rPr>
          <w:b/>
          <w:bCs/>
        </w:rPr>
        <w:t xml:space="preserve"> Emission Standards</w:t>
      </w:r>
    </w:p>
    <w:p w:rsidR="004F26D1" w:rsidRPr="004F26D1" w:rsidRDefault="004F26D1" w:rsidP="004F26D1">
      <w:r w:rsidRPr="004F26D1">
        <w:t>(1) The emissions from all sources at each primary aluminum plant constructed after January 1, 1973, shall be collected and treated as necessary so as not to exceed the following minimum requirements:</w:t>
      </w:r>
    </w:p>
    <w:p w:rsidR="004F26D1" w:rsidRPr="004F26D1" w:rsidRDefault="004F26D1" w:rsidP="004F26D1">
      <w:r w:rsidRPr="004F26D1">
        <w:t>(a) Total fluoride emissions shall not exceed:</w:t>
      </w:r>
    </w:p>
    <w:p w:rsidR="004F26D1" w:rsidRPr="004F26D1" w:rsidRDefault="004F26D1" w:rsidP="004F26D1">
      <w:r w:rsidRPr="004F26D1">
        <w:t>(A) A monthly average of 1.2 pounds of fluoride ion per ton of aluminum produced; and</w:t>
      </w:r>
    </w:p>
    <w:p w:rsidR="004F26D1" w:rsidRPr="004F26D1" w:rsidRDefault="004F26D1" w:rsidP="004F26D1">
      <w:r w:rsidRPr="004F26D1">
        <w:t>(B) An annual average of 1.0 pound of fluoride ion per ton of aluminum produced; and</w:t>
      </w:r>
    </w:p>
    <w:p w:rsidR="004F26D1" w:rsidRPr="004F26D1" w:rsidRDefault="004F26D1" w:rsidP="004F26D1">
      <w:r w:rsidRPr="004F26D1">
        <w:t>(C) 12.5 tons of fluoride ions per month from any single aluminum plant without prior written approval by the Department.</w:t>
      </w:r>
    </w:p>
    <w:p w:rsidR="004F26D1" w:rsidRPr="004F26D1" w:rsidRDefault="004F26D1" w:rsidP="004F26D1">
      <w:r w:rsidRPr="004F26D1">
        <w:t>(b) The total of organic and inorganic particulate matter emissions shall not exceed:</w:t>
      </w:r>
    </w:p>
    <w:p w:rsidR="004F26D1" w:rsidRPr="004F26D1" w:rsidRDefault="004F26D1" w:rsidP="004F26D1">
      <w:r w:rsidRPr="004F26D1">
        <w:t>(A) A monthly average of 7.0 pounds of particulate per ton of aluminum produced; and</w:t>
      </w:r>
    </w:p>
    <w:p w:rsidR="004F26D1" w:rsidRPr="004F26D1" w:rsidRDefault="004F26D1" w:rsidP="004F26D1">
      <w:r w:rsidRPr="004F26D1">
        <w:t>(B) An annual average of 5.0 pounds of particulate per ton of aluminum produced.</w:t>
      </w:r>
    </w:p>
    <w:p w:rsidR="004F26D1" w:rsidRPr="004F26D1" w:rsidRDefault="004F26D1" w:rsidP="004F26D1">
      <w:r w:rsidRPr="004F26D1">
        <w:t>(c) Visible emissions from any source shall not exceed ten-(10) percent opacity at any time.</w:t>
      </w:r>
    </w:p>
    <w:p w:rsidR="004F26D1" w:rsidRPr="004F26D1" w:rsidRDefault="004F26D1" w:rsidP="004F26D1">
      <w:r w:rsidRPr="004F26D1">
        <w:t>(2) Each primary aluminum plant constructed and operated after January 1, 1973, shall be in full compliance with OAR 340-236-0100 through 340-236-0150 no later than 180 days after completing potroom start-up and shall maintain full compliance thereafter.</w:t>
      </w:r>
    </w:p>
    <w:p w:rsidR="004F26D1" w:rsidRPr="004F26D1" w:rsidRDefault="004F26D1" w:rsidP="004F26D1">
      <w:r w:rsidRPr="004F26D1">
        <w:t>(3) The emissions from all sources at each primary aluminum plant constructed on or before January 1, 1973, shall be collected and treated as necessary so as not to exceed the following minimum requirements:</w:t>
      </w:r>
    </w:p>
    <w:p w:rsidR="004F26D1" w:rsidRPr="004F26D1" w:rsidRDefault="004F26D1" w:rsidP="004F26D1">
      <w:r w:rsidRPr="004F26D1">
        <w:t>(a) Total fluoride emissions shall not exceed:</w:t>
      </w:r>
    </w:p>
    <w:p w:rsidR="004F26D1" w:rsidRPr="004F26D1" w:rsidRDefault="004F26D1" w:rsidP="004F26D1">
      <w:r w:rsidRPr="004F26D1">
        <w:t>(A) A monthly average of 3.5 pounds of fluoride ion per ton of aluminum produced until one of the following compliance dates, upon which time this limit shall be rescinded and the total fluoride emission limits in 40 CFR 63.843 are effective:</w:t>
      </w:r>
    </w:p>
    <w:p w:rsidR="004F26D1" w:rsidRPr="004F26D1" w:rsidRDefault="004F26D1" w:rsidP="004F26D1">
      <w:r w:rsidRPr="004F26D1">
        <w:t>(i) October 7, 1999 for an owner or operator of a plant built before September 26, 1996;</w:t>
      </w:r>
    </w:p>
    <w:p w:rsidR="004F26D1" w:rsidRPr="004F26D1" w:rsidRDefault="004F26D1" w:rsidP="004F26D1">
      <w:r w:rsidRPr="004F26D1">
        <w:t>(ii) October 9, 2000 for a plant built before September 26, 1996, provided the owner or operator demonstrates to the satisfaction of the Department that additional time is needed to install or modify the emission control equipment;</w:t>
      </w:r>
    </w:p>
    <w:p w:rsidR="004F26D1" w:rsidRPr="004F26D1" w:rsidRDefault="004F26D1" w:rsidP="004F26D1">
      <w:r w:rsidRPr="004F26D1">
        <w:t>(iii) October 8, 2001 for a plant built before September 26, 1996, that is granted an extension by the Department under section 112(i)(3)(B) of the Clean Air Act Amendments of 1990; or</w:t>
      </w:r>
    </w:p>
    <w:p w:rsidR="004F26D1" w:rsidRPr="004F26D1" w:rsidRDefault="004F26D1" w:rsidP="004F26D1">
      <w:r w:rsidRPr="004F26D1">
        <w:t>(iv) Upon startup for an owner or operator of a plant built or modified after September 26, 1996; and</w:t>
      </w:r>
    </w:p>
    <w:p w:rsidR="004F26D1" w:rsidRPr="004F26D1" w:rsidRDefault="004F26D1" w:rsidP="004F26D1">
      <w:r w:rsidRPr="004F26D1">
        <w:t>(B) An annual average of 2.5 pounds of fluoride ion per ton of aluminum produced.</w:t>
      </w:r>
    </w:p>
    <w:p w:rsidR="004F26D1" w:rsidRPr="004F26D1" w:rsidRDefault="004F26D1" w:rsidP="004F26D1">
      <w:r w:rsidRPr="004F26D1">
        <w:t>(b) The total of organic and inorganic particulate matter emissions from all sources at plants using vertical stud Soderberg cells shall not exceed:</w:t>
      </w:r>
    </w:p>
    <w:p w:rsidR="004F26D1" w:rsidRPr="004F26D1" w:rsidRDefault="004F26D1" w:rsidP="004F26D1">
      <w:r w:rsidRPr="004F26D1">
        <w:t>(A) A monthly average of 13.0 pounds of particulate per ton of aluminum produced; and</w:t>
      </w:r>
    </w:p>
    <w:p w:rsidR="004F26D1" w:rsidRPr="004F26D1" w:rsidRDefault="004F26D1" w:rsidP="004F26D1">
      <w:r w:rsidRPr="004F26D1">
        <w:t>(B) An annual average of 10.0 pounds of particulate per ton of aluminum produced.</w:t>
      </w:r>
    </w:p>
    <w:p w:rsidR="004F26D1" w:rsidRPr="004F26D1" w:rsidRDefault="004F26D1" w:rsidP="004F26D1">
      <w:r w:rsidRPr="004F26D1">
        <w:t>(c) The total of organic and inorganic particulate matter emissions from all sources at plants using prebake cells shall not exceed:</w:t>
      </w:r>
    </w:p>
    <w:p w:rsidR="004F26D1" w:rsidRPr="004F26D1" w:rsidRDefault="004F26D1" w:rsidP="004F26D1">
      <w:r w:rsidRPr="004F26D1">
        <w:t>(A) A monthly average of 15.6 pounds of particulate per ton of aluminum produced; and</w:t>
      </w:r>
    </w:p>
    <w:p w:rsidR="004F26D1" w:rsidRPr="004F26D1" w:rsidRDefault="004F26D1" w:rsidP="004F26D1">
      <w:r w:rsidRPr="004F26D1">
        <w:t>(B) An annual average of 13.5 pounds of particulate per ton of aluminum produced.</w:t>
      </w:r>
    </w:p>
    <w:p w:rsidR="004F26D1" w:rsidRPr="004F26D1" w:rsidRDefault="004F26D1" w:rsidP="004F26D1">
      <w:r w:rsidRPr="004F26D1">
        <w:t>(d) Visible emissions from any source shall not exceed 20 percent opacity at any time.</w:t>
      </w:r>
    </w:p>
    <w:p w:rsidR="004F26D1" w:rsidRPr="004F26D1" w:rsidRDefault="004F26D1" w:rsidP="004F26D1">
      <w:r w:rsidRPr="004F26D1">
        <w:t xml:space="preserve">(e) In addition to the standards and requirements contained in OAR 340-236-0100 through OAR 340-236-0150, each primary aluminum plant shall be in full compliance with </w:t>
      </w:r>
      <w:r w:rsidRPr="004F26D1">
        <w:rPr>
          <w:bCs/>
        </w:rPr>
        <w:t>40 CFR Part 63</w:t>
      </w:r>
      <w:r w:rsidRPr="004F26D1">
        <w:t xml:space="preserve">, </w:t>
      </w:r>
      <w:r w:rsidRPr="004F26D1">
        <w:rPr>
          <w:bCs/>
        </w:rPr>
        <w:t>Subpart LL</w:t>
      </w:r>
      <w:r w:rsidRPr="004F26D1">
        <w:t>, National Emission Standards for Hazardous Air Pollutants for Primary Aluminum Reduction Plants as adopted under 340-244-0220.</w:t>
      </w:r>
    </w:p>
    <w:p w:rsidR="004F26D1" w:rsidRPr="004F26D1" w:rsidRDefault="004F26D1" w:rsidP="00583EFD">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w:t>
      </w:r>
    </w:p>
    <w:p w:rsidR="004F26D1" w:rsidRPr="004F26D1" w:rsidRDefault="004F26D1" w:rsidP="00583EFD">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RDefault="004F26D1" w:rsidP="004F26D1">
      <w:r w:rsidRPr="004F26D1">
        <w:rPr>
          <w:b/>
          <w:bCs/>
        </w:rPr>
        <w:t xml:space="preserve"> Special Problem Areas</w:t>
      </w:r>
    </w:p>
    <w:p w:rsidR="004F26D1" w:rsidRPr="004F26D1" w:rsidRDefault="004F26D1" w:rsidP="004F26D1">
      <w:r w:rsidRPr="004F26D1">
        <w: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t>
      </w:r>
    </w:p>
    <w:p w:rsidR="004F26D1" w:rsidRPr="004F26D1" w:rsidRDefault="004F26D1" w:rsidP="00583EFD">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w:t>
      </w:r>
    </w:p>
    <w:p w:rsidR="004F26D1" w:rsidRPr="004F26D1" w:rsidRDefault="004F26D1" w:rsidP="00583EFD">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RDefault="004F26D1" w:rsidP="004F26D1">
      <w:r w:rsidRPr="004F26D1">
        <w:rPr>
          <w:b/>
          <w:bCs/>
        </w:rPr>
        <w:t xml:space="preserve"> Monitoring </w:t>
      </w:r>
    </w:p>
    <w:p w:rsidR="004F26D1" w:rsidRPr="004F26D1" w:rsidRDefault="004F26D1" w:rsidP="004F26D1">
      <w:r w:rsidRPr="004F26D1">
        <w: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t>
      </w:r>
    </w:p>
    <w:p w:rsidR="004F26D1" w:rsidRPr="004F26D1" w:rsidRDefault="004F26D1" w:rsidP="004F26D1">
      <w:r w:rsidRPr="004F26D1">
        <w: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t>
      </w:r>
    </w:p>
    <w:p w:rsidR="004F26D1" w:rsidRPr="004F26D1" w:rsidRDefault="004F26D1" w:rsidP="004F26D1">
      <w:r w:rsidRPr="004F26D1">
        <w:t xml:space="preserve">(b) Reduced sampling frequency in accordance with </w:t>
      </w:r>
      <w:r w:rsidRPr="004F26D1">
        <w:rPr>
          <w:bCs/>
        </w:rPr>
        <w:t>40 CFR 63.848(e)</w:t>
      </w:r>
      <w:r w:rsidRPr="004F26D1">
        <w:t xml:space="preserve"> and emissions monitoring frequency for the pot line primary emission control system and the anode baking plant in accordance with </w:t>
      </w:r>
      <w:r w:rsidRPr="004F26D1">
        <w:rPr>
          <w:bCs/>
        </w:rPr>
        <w:t>40 CFR 63.848(a)</w:t>
      </w:r>
      <w:r w:rsidRPr="004F26D1">
        <w:t xml:space="preserve"> and </w:t>
      </w:r>
      <w:r w:rsidRPr="004F26D1">
        <w:rPr>
          <w:bCs/>
        </w:rPr>
        <w:t>(c)</w:t>
      </w:r>
      <w:r w:rsidRPr="004F26D1">
        <w:t xml:space="preserve"> may be approved by the Department upon the applicable compliance date in OAR 340-236-0120(3)(a)(A);</w:t>
      </w:r>
    </w:p>
    <w:p w:rsidR="004F26D1" w:rsidRPr="004F26D1" w:rsidRDefault="004F26D1" w:rsidP="004F26D1">
      <w:r w:rsidRPr="004F26D1">
        <w: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t>
      </w:r>
    </w:p>
    <w:p w:rsidR="004F26D1" w:rsidRPr="004F26D1" w:rsidRDefault="004F26D1" w:rsidP="004F26D1">
      <w:r w:rsidRPr="004F26D1">
        <w:t>(2) Each primary aluminum plant proposed to be constructed and operated after January 1, 1973 shall submit a detailed pre-construction and post-construction monitoring program as a part of the air contaminant discharge permit application.</w:t>
      </w:r>
    </w:p>
    <w:p w:rsidR="004F26D1" w:rsidRPr="004F26D1" w:rsidRDefault="004F26D1" w:rsidP="004F26D1">
      <w:r w:rsidRPr="004F26D1">
        <w: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t>
      </w:r>
      <w:r w:rsidRPr="004F26D1">
        <w:rPr>
          <w:bCs/>
        </w:rPr>
        <w:t>40 CFR 63.849</w:t>
      </w:r>
      <w:r w:rsidRPr="004F26D1">
        <w:t>, shall be used.</w:t>
      </w:r>
    </w:p>
    <w:p w:rsidR="004F26D1" w:rsidRPr="004F26D1" w:rsidRDefault="004F26D1" w:rsidP="00583EFD">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w:t>
      </w:r>
    </w:p>
    <w:p w:rsidR="004F26D1" w:rsidRPr="004F26D1" w:rsidRDefault="004F26D1" w:rsidP="00583EFD">
      <w:r w:rsidRPr="004F26D1">
        <w:t>Stat.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RDefault="004F26D1" w:rsidP="004F26D1">
      <w:r w:rsidRPr="004F26D1">
        <w:rPr>
          <w:b/>
          <w:bCs/>
        </w:rPr>
        <w:t xml:space="preserve"> Reporting</w:t>
      </w:r>
    </w:p>
    <w:p w:rsidR="004F26D1" w:rsidRPr="004F26D1" w:rsidRDefault="004F26D1" w:rsidP="004F26D1">
      <w:r w:rsidRPr="004F26D1">
        <w:t>(1) Unless otherwise authorized in writing by the Department, data for each source and station included in the approved monitoring program shall be reported by each primary aluminum plant within 30 days of the end of each calendar month as follows:</w:t>
      </w:r>
    </w:p>
    <w:p w:rsidR="004F26D1" w:rsidRPr="004F26D1" w:rsidRDefault="004F26D1" w:rsidP="004F26D1">
      <w:r w:rsidRPr="004F26D1">
        <w:t>(a) Ambient air: 12-hour concentrations of gaseous fluoride in ambient air expressed in micrograms per cubic meter of air, and in parts per billion (ppb);</w:t>
      </w:r>
    </w:p>
    <w:p w:rsidR="004F26D1" w:rsidRPr="004F26D1" w:rsidRDefault="004F26D1" w:rsidP="004F26D1">
      <w:r w:rsidRPr="004F26D1">
        <w:t>(b) Forage: Concentrations of fluoride in forage expressed in parts per million (ppm) of fluoride on a dried weight basis, if applicable;</w:t>
      </w:r>
    </w:p>
    <w:p w:rsidR="004F26D1" w:rsidRPr="004F26D1" w:rsidRDefault="004F26D1" w:rsidP="004F26D1">
      <w:r w:rsidRPr="004F26D1">
        <w: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t>
      </w:r>
    </w:p>
    <w:p w:rsidR="004F26D1" w:rsidRPr="004F26D1" w:rsidRDefault="004F26D1" w:rsidP="004F26D1">
      <w:r w:rsidRPr="004F26D1">
        <w:t>(d) Gaseous emissions: Results of all sampling conducted during the month for gaseous fluorides. All results shall be expressed as fluoride ion in pounds of fluoride ion per ton of aluminum produced;</w:t>
      </w:r>
    </w:p>
    <w:p w:rsidR="004F26D1" w:rsidRPr="004F26D1" w:rsidRDefault="004F26D1" w:rsidP="004F26D1">
      <w:r w:rsidRPr="004F26D1">
        <w:t>(e) Total fluoride: Results of all sampling conducted during the month for total fluoride. All results shall be expressed as fluoride ion in pounds of fluoride ion per ton of aluminum produced;</w:t>
      </w:r>
    </w:p>
    <w:p w:rsidR="004F26D1" w:rsidRPr="004F26D1" w:rsidRDefault="004F26D1" w:rsidP="004F26D1">
      <w:r w:rsidRPr="004F26D1">
        <w:t>(f) Other emission and ambient air data as specified in the approved monitoring program;</w:t>
      </w:r>
    </w:p>
    <w:p w:rsidR="004F26D1" w:rsidRPr="004F26D1" w:rsidRDefault="004F26D1" w:rsidP="004F26D1">
      <w:r w:rsidRPr="004F26D1">
        <w:t>(g) Changes in collection efficiency of any portion of the collection or control system that resulted from equipment or process changes.</w:t>
      </w:r>
    </w:p>
    <w:p w:rsidR="004F26D1" w:rsidRPr="004F26D1" w:rsidRDefault="004F26D1" w:rsidP="004F26D1">
      <w:r w:rsidRPr="004F26D1">
        <w: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t>
      </w:r>
    </w:p>
    <w:p w:rsidR="004F26D1" w:rsidRPr="004F26D1" w:rsidRDefault="004F26D1" w:rsidP="004F26D1">
      <w:r w:rsidRPr="004F26D1">
        <w: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t>
      </w:r>
    </w:p>
    <w:p w:rsidR="004F26D1" w:rsidRPr="004F26D1" w:rsidRDefault="004F26D1" w:rsidP="00583EFD">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w:t>
      </w:r>
    </w:p>
    <w:p w:rsidR="004F26D1" w:rsidRPr="004F26D1" w:rsidRDefault="004F26D1" w:rsidP="00583EFD">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RDefault="004F26D1" w:rsidP="004F26D1">
      <w:r w:rsidRPr="004F26D1">
        <w:rPr>
          <w:b/>
          <w:bCs/>
        </w:rPr>
        <w:t xml:space="preserve"> Statement of Purpose</w:t>
      </w:r>
    </w:p>
    <w:p w:rsidR="004F26D1" w:rsidRPr="004F26D1" w:rsidRDefault="004F26D1" w:rsidP="004F26D1">
      <w:r w:rsidRPr="004F26D1">
        <w:t>In furtherance of the public policy of the State as set forth in ORS 468A.010, it is hereby declared to be the purpose of the Commission in adopting OAR 340-236-0200 through 340-236-0230 to:</w:t>
      </w:r>
    </w:p>
    <w:p w:rsidR="004F26D1" w:rsidRPr="004F26D1" w:rsidRDefault="004F26D1" w:rsidP="004F26D1">
      <w:r w:rsidRPr="004F26D1">
        <w: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t>
      </w:r>
    </w:p>
    <w:p w:rsidR="004F26D1" w:rsidRPr="004F26D1" w:rsidRDefault="004F26D1" w:rsidP="004F26D1">
      <w:r w:rsidRPr="004F26D1">
        <w:t>(2) Establish standards which based upon presently available technology, are reasonably attainable with the intent of revising the standards as needed when new information and/or better technology are developed.</w:t>
      </w:r>
    </w:p>
    <w:p w:rsidR="004F26D1" w:rsidRPr="004F26D1" w:rsidRDefault="004F26D1" w:rsidP="002A111E">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A111E">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RDefault="004F26D1" w:rsidP="004F26D1">
      <w:r w:rsidRPr="004F26D1">
        <w:rPr>
          <w:b/>
          <w:bCs/>
        </w:rPr>
        <w:t xml:space="preserve"> Applicability</w:t>
      </w:r>
    </w:p>
    <w:p w:rsidR="004F26D1" w:rsidRPr="004F26D1" w:rsidRDefault="004F26D1" w:rsidP="004F26D1">
      <w:r w:rsidRPr="004F26D1">
        <w:t>OAR 340-236-0200 through 340-236-0230 apply to laterite ore production of ferronickel.</w:t>
      </w:r>
    </w:p>
    <w:p w:rsidR="004F26D1" w:rsidRPr="004F26D1" w:rsidRDefault="004F26D1" w:rsidP="002A111E">
      <w:r w:rsidRPr="004F26D1">
        <w:t>[</w:t>
      </w:r>
      <w:r w:rsidRPr="004F26D1">
        <w:rPr>
          <w:b/>
          <w:bCs/>
        </w:rPr>
        <w:t>NOTE:</w:t>
      </w:r>
      <w:r w:rsidRPr="004F26D1">
        <w:t xml:space="preserve"> This rule is included in the State of Oregon Clean Air Act Implementation Plan as adopted by the EQC under OAR 340-200-0040.]</w:t>
      </w:r>
    </w:p>
    <w:p w:rsidR="004F26D1" w:rsidRPr="004F26D1" w:rsidRDefault="004F26D1" w:rsidP="002A111E">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RDefault="004F26D1" w:rsidP="004F26D1">
      <w:r w:rsidRPr="004F26D1">
        <w:rPr>
          <w:b/>
          <w:bCs/>
        </w:rPr>
        <w:t xml:space="preserve"> Emission Standards</w:t>
      </w:r>
    </w:p>
    <w:p w:rsidR="004F26D1" w:rsidRPr="004F26D1" w:rsidRDefault="004F26D1" w:rsidP="004F26D1">
      <w:r w:rsidRPr="004F26D1">
        <w:t>(1) No source shall have visible emissions in excess of 20 percent opacity, provided that where the presence of uncombined water is the only reason for failure of an emission to meet this requirement, such requirement shall not apply.</w:t>
      </w:r>
    </w:p>
    <w:p w:rsidR="004F26D1" w:rsidRPr="004F26D1" w:rsidRDefault="004F26D1" w:rsidP="004F26D1">
      <w:r w:rsidRPr="004F26D1">
        <w:t>(2) The total combined emission of particulate matter from all sources shall not exceed 3.5 pounds per ton of dry laterite ore produced, based upon the average dry laterite ore production rate.</w:t>
      </w:r>
    </w:p>
    <w:p w:rsidR="004F26D1" w:rsidRPr="004F26D1" w:rsidRDefault="004F26D1" w:rsidP="002A111E">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A111E">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RDefault="004F26D1" w:rsidP="004F26D1">
      <w:r w:rsidRPr="004F26D1">
        <w:rPr>
          <w:b/>
          <w:bCs/>
        </w:rPr>
        <w:t>Monitoring and Reporting</w:t>
      </w:r>
    </w:p>
    <w:p w:rsidR="004F26D1" w:rsidRPr="004F26D1" w:rsidRDefault="004F26D1" w:rsidP="004F26D1">
      <w:r w:rsidRPr="004F26D1">
        <w:t>(1) Emission testing shall be conducted by the industry using Department approved methods to determine compliance with this rule.</w:t>
      </w:r>
    </w:p>
    <w:p w:rsidR="004F26D1" w:rsidRPr="004F26D1" w:rsidRDefault="004F26D1" w:rsidP="004F26D1">
      <w:r w:rsidRPr="004F26D1">
        <w:t>(2) Abnormal operations which adversely affect the emission of air contaminants shall be reported to the Department within one-hour of the occurrence, or as soon as is reasonably possible.</w:t>
      </w:r>
    </w:p>
    <w:p w:rsidR="004F26D1" w:rsidRPr="004F26D1" w:rsidRDefault="004F26D1" w:rsidP="002A111E">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2A111E">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(1) A person shall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(b) Processed in such a manner determined by the Department to be equally, or more, effective for the purpose of air pollution control than section (1) of this rule.</w:t>
      </w:r>
    </w:p>
    <w:p w:rsidR="004F26D1" w:rsidRPr="004F26D1" w:rsidRDefault="004F26D1" w:rsidP="004F26D1">
      <w:r w:rsidRPr="004F26D1">
        <w:t>(2) A person incinerating or processing gases, vapors or gas-entrained effluents pursuant to this rule shall provide, properly install and maintain in calibration, in good working order and in operation, devices as specified by the Department,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(4) The provisions of OAR 340-236-0300 through 340-236-0330 shall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(1)(a) When requested by the Department for the purpose of formulating plans in conjunction with industries who are or may be sources of air pollution, and to investigate sources of air pollution, monitoring data shall be submitted for plant operational periods and shall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(b) When requested by the plant manager any information relating to processing or production shall be kept confidential by the Department and shall not be disclosed or made available to competitors or their representatives in the rendering industry.</w:t>
      </w:r>
    </w:p>
    <w:p w:rsidR="004F26D1" w:rsidRPr="004F26D1" w:rsidRDefault="004F26D1" w:rsidP="004F26D1">
      <w:r w:rsidRPr="004F26D1">
        <w:t>(2) Whenever a breakdown of operating facilities occurs or unusual loads or conditions are encountered that cause or may cause release of excessive and malodorous gases or vapors, the Department shall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The plant facilities and premises are to be kept clean and free of accumulated raw material, products, and waste materials. The methods used for housekeeping shall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(2) All solid wastes shall be stored in covered containers and disposed of daily in an incinerator or fill, approved by the Department; or by contract with a company or municipal department providing such service.</w:t>
      </w:r>
    </w:p>
    <w:p w:rsidR="004F26D1" w:rsidRPr="004F26D1" w:rsidRDefault="004F26D1" w:rsidP="004F26D1">
      <w:r w:rsidRPr="004F26D1">
        <w:t>(3) Disposal of liquid and liquid-borne waste in a manner approved by the Department.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r w:rsidRPr="004F26D1">
        <w:t>[</w:t>
      </w:r>
      <w:r w:rsidRPr="004F26D1">
        <w:rPr>
          <w:b/>
          <w:bCs/>
        </w:rPr>
        <w:t>NOTE</w:t>
      </w:r>
      <w:r w:rsidRPr="004F26D1">
        <w:t>: Administrative Order DEQ 49 repealed previous OAR 340-025-0105 through 340-025-0130 (consisting of SA 32, filed 8-5-68, effective 4-1-69).]</w:t>
      </w:r>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r w:rsidRPr="00713A4A">
        <w:t>[</w:t>
      </w:r>
      <w:r w:rsidRPr="00713A4A">
        <w:rPr>
          <w:b/>
          <w:bCs/>
        </w:rPr>
        <w:t>NOTE:</w:t>
      </w:r>
      <w:r w:rsidRPr="00713A4A">
        <w:t xml:space="preserve"> This rule is included in the State of Oregon Clean Air Act Implementation Plan as adopted by the EQC under OAR 340-200-0040.]</w:t>
      </w:r>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collection efficiency of at least 80 percent by weight. </w:t>
      </w:r>
    </w:p>
    <w:p w:rsidR="004F26D1" w:rsidRPr="004F26D1" w:rsidRDefault="004F26D1" w:rsidP="004F26D1">
      <w:r w:rsidRPr="004F26D1">
        <w:t xml:space="preserve">(2) No person shall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Hot mix asphalt plants are subject to the emission limitations in OAR 340-208-0110(2) and (3), and 340-226-0210, and 340-238-0060, as applicable. </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RDefault="004F26D1" w:rsidP="004F26D1">
      <w:r w:rsidRPr="004F26D1">
        <w:rPr>
          <w:b/>
          <w:bCs/>
        </w:rPr>
        <w:t>Portable Hot Mix Asphalt Plants</w:t>
      </w:r>
    </w:p>
    <w:p w:rsidR="00BD77AD" w:rsidRDefault="004F26D1" w:rsidP="00C92CF6">
      <w:r w:rsidRPr="004F26D1">
        <w: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t>
      </w:r>
    </w:p>
    <w:p w:rsidR="004F26D1" w:rsidRPr="004F26D1" w:rsidRDefault="004F26D1" w:rsidP="00C92CF6">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C92CF6">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(2) The handling of aggregate and 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July 1, 1998 </w:t>
      </w:r>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 of this subsection:</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 xml:space="preserve">(b) Existing small landfills that are </w:t>
      </w:r>
      <w:r w:rsidRPr="001822D2">
        <w:t>major sources</w:t>
      </w:r>
      <w:r w:rsidRPr="004F26D1">
        <w:t xml:space="preserve">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(a) Large landfills listed in Subsection (1)(a) through (c) of this rule must comply with:</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(b) Small landfills listed in Subsection (1)(a) through (c) of this rule 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Environmental Quality Commission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Environmental Quality Commission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340-200-0020 or 340-204-0010, the definition in this rule applies to this division. </w:t>
      </w:r>
    </w:p>
    <w:p w:rsidR="004F26D1" w:rsidRPr="004F26D1" w:rsidRDefault="004F26D1" w:rsidP="004F26D1">
      <w:r w:rsidRPr="004F26D1">
        <w:t xml:space="preserve"> (1) "Air contaminant" means a dust, fume, gas, mist, odor, smoke, vapor, pollen, soot, carbon, acid or particulate matter, or any combination thereof. </w:t>
      </w:r>
    </w:p>
    <w:p w:rsidR="004F26D1" w:rsidRPr="004F26D1" w:rsidRDefault="004F26D1" w:rsidP="004F26D1">
      <w:r w:rsidRPr="004F26D1">
        <w:t xml:space="preserve">(2) "Air Conveying System" means an air moving device, such as a fan or blower, associated ductwork, and a cyclone or other collection device, the purpose of which is to move material from one point to another by entrainment in a moving airstream. </w:t>
      </w:r>
    </w:p>
    <w:p w:rsidR="004F26D1" w:rsidRPr="004F26D1" w:rsidRDefault="004F26D1" w:rsidP="004F26D1">
      <w:r w:rsidRPr="004F26D1">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4F26D1" w:rsidRPr="004F26D1" w:rsidRDefault="004F26D1" w:rsidP="004F26D1">
      <w:r w:rsidRPr="004F26D1">
        <w:t xml:space="preserve"> (4) "Charcoal Producing Plant" means an industrial operation which uses the destructive distillation of wood to obtain the fixed carbon in the wood. </w:t>
      </w:r>
    </w:p>
    <w:p w:rsidR="004F26D1" w:rsidRPr="004F26D1" w:rsidRDefault="004F26D1" w:rsidP="004F26D1">
      <w:r w:rsidRPr="004F26D1">
        <w:t xml:space="preserve">(5) "Collection Efficiency" means the overall performance of the air cleaning device in terms of ratio of weight of material collected to total weight of input to the collector. (6) "Department" means Department of Environmental Quality. </w:t>
      </w:r>
    </w:p>
    <w:p w:rsidR="004F26D1" w:rsidRPr="004F26D1" w:rsidRDefault="004F26D1" w:rsidP="004F26D1">
      <w:r w:rsidRPr="004F26D1">
        <w:t xml:space="preserve">(7)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RDefault="004F26D1" w:rsidP="004F26D1">
      <w:r w:rsidRPr="004F26D1">
        <w:t xml:space="preserve"> (9) "Dry Standard Cubic Foot" means the amount of gas that would occupy a volume of one cubic foot, if the gas were free of uncombined water at standard conditions. </w:t>
      </w:r>
    </w:p>
    <w:p w:rsidR="004F26D1" w:rsidRPr="004F26D1" w:rsidRDefault="004F26D1" w:rsidP="004F26D1">
      <w:r w:rsidRPr="004F26D1">
        <w:t xml:space="preserve">(10) "Emission" means a release into the outdoor atmosphere of air contaminants. </w:t>
      </w:r>
    </w:p>
    <w:p w:rsidR="004F26D1" w:rsidRPr="004F26D1" w:rsidRDefault="004F26D1" w:rsidP="004F26D1">
      <w:r w:rsidRPr="004F26D1">
        <w:t xml:space="preserve">(11) "EPA Method 9" means the method for Visual Determination of the Opacity of Emissions From Stationary Sources described as Method (average of 24 consecutive observations) in the Department Source Sampling Manual (January, 1992). </w:t>
      </w:r>
    </w:p>
    <w:p w:rsidR="004F26D1" w:rsidRPr="004F26D1" w:rsidRDefault="004F26D1" w:rsidP="004F26D1">
      <w:r w:rsidRPr="004F26D1">
        <w:t xml:space="preserve">(12) "Facility" means an identifiable piece of process equipment. A stationary source may be comprised of one or more pollutant-emitting facilities. </w:t>
      </w:r>
    </w:p>
    <w:p w:rsidR="004F26D1" w:rsidRPr="004F26D1" w:rsidRDefault="004F26D1" w:rsidP="004F26D1">
      <w:r w:rsidRPr="004F26D1">
        <w:t>(13)  “Fireplace” is defined in OAR 340-262-0450</w:t>
      </w:r>
    </w:p>
    <w:p w:rsidR="004F26D1" w:rsidRPr="004F26D1" w:rsidRDefault="004F26D1" w:rsidP="004F26D1">
      <w:r w:rsidRPr="004F26D1">
        <w:t xml:space="preserve"> (14)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4F26D1" w:rsidRPr="004F26D1" w:rsidRDefault="004F26D1" w:rsidP="004F26D1">
      <w:r w:rsidRPr="004F26D1">
        <w:t>(15)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p>
    <w:p w:rsidR="004F26D1" w:rsidRPr="004F26D1" w:rsidRDefault="004F26D1" w:rsidP="004F26D1">
      <w:r w:rsidRPr="004F26D1">
        <w:t xml:space="preserve"> (16)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p>
    <w:p w:rsidR="004F26D1" w:rsidRPr="004F26D1" w:rsidRDefault="004F26D1" w:rsidP="004F26D1">
      <w:r w:rsidRPr="004F26D1">
        <w:t xml:space="preserve">(17) "Fugitive Emissions" means dust, fumes, gases, mist, odorous matter, vapors, or any combination thereof not easily given to measurement, collection and treatment by conventional pollution control methods. </w:t>
      </w:r>
    </w:p>
    <w:p w:rsidR="004F26D1" w:rsidRPr="004F26D1" w:rsidRDefault="004F26D1" w:rsidP="004F26D1">
      <w:r w:rsidRPr="004F26D1">
        <w:t xml:space="preserve">(18) "Grants Pass Urban Growth Area" and "Grants Pass Area" means the area within the Grants Pass Urban Growth Boundary as shown on the Plan and Zoning Maps for the City of Grants Pass as of 1 February 1988. </w:t>
      </w:r>
    </w:p>
    <w:p w:rsidR="004F26D1" w:rsidRPr="004F26D1" w:rsidRDefault="004F26D1" w:rsidP="004F26D1">
      <w:r w:rsidRPr="004F26D1">
        <w:t xml:space="preserve"> (19) "Hardboard" means a flat panel made from wood that has been reduced to basic wood fibers and bonded by adhesive properties under pressure. </w:t>
      </w:r>
    </w:p>
    <w:p w:rsidR="004F26D1" w:rsidRPr="004F26D1" w:rsidRDefault="004F26D1" w:rsidP="004F26D1">
      <w:r w:rsidRPr="004F26D1">
        <w:t>(20) “Klamath Falls Nonattainment Area” means the area as defined in OAR 340-204-0010.</w:t>
      </w:r>
    </w:p>
    <w:p w:rsidR="004F26D1" w:rsidRPr="004F26D1" w:rsidRDefault="004F26D1" w:rsidP="004F26D1">
      <w:r w:rsidRPr="004F26D1">
        <w:t xml:space="preserve">(21) "La Grande Urban Growth Area" means the area within the La Grande Urban Growth Boundary as shown on the Plan and Zoning Maps for the City of La Grande as of 1 October 1991. </w:t>
      </w:r>
    </w:p>
    <w:p w:rsidR="004F26D1" w:rsidRPr="004F26D1" w:rsidRDefault="004F26D1" w:rsidP="004F26D1">
      <w:r w:rsidRPr="004F26D1">
        <w:t xml:space="preserve">(22) "Lakeview Urban Growth Area" means the area within the Lakeview Urban Growth Boundary as shown on the Plan and Zoning Maps for the Town of Lakeview as of 25 October 1993. </w:t>
      </w:r>
    </w:p>
    <w:p w:rsidR="004F26D1" w:rsidRPr="004F26D1" w:rsidRDefault="004F26D1" w:rsidP="004F26D1">
      <w:r w:rsidRPr="004F26D1">
        <w:t xml:space="preserve"> (23) "Liquefied petroleum gas" has the meaning given by the American Society for Testing and Materials in ASTM D1835-82, "Standard Specification for Liquid Petroleum Gases." </w:t>
      </w:r>
    </w:p>
    <w:p w:rsidR="004F26D1" w:rsidRPr="004F26D1" w:rsidRDefault="004F26D1" w:rsidP="004F26D1">
      <w:r w:rsidRPr="004F26D1">
        <w:t xml:space="preserve">(24) "Lowest Achievable Emission Rate" or "LAER" is defined in OAR 340-200-0020. </w:t>
      </w:r>
    </w:p>
    <w:p w:rsidR="004F26D1" w:rsidRPr="004F26D1" w:rsidRDefault="004F26D1" w:rsidP="004F26D1">
      <w:r w:rsidRPr="004F26D1">
        <w:t xml:space="preserve"> (25) "Maximum Opacity" means the opacity as determined by EPA Method 9 (average of 24 consecutive observations). </w:t>
      </w:r>
    </w:p>
    <w:p w:rsidR="004F26D1" w:rsidRPr="004F26D1" w:rsidRDefault="004F26D1" w:rsidP="004F26D1">
      <w:r w:rsidRPr="004F26D1">
        <w:t xml:space="preserve">(26)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4F26D1" w:rsidRPr="004F26D1" w:rsidRDefault="004F26D1" w:rsidP="004F26D1">
      <w:r w:rsidRPr="004F26D1">
        <w:t xml:space="preserve">(27) "Modified Source" means any source with a major modification as defined in OAR 340-200-0020. </w:t>
      </w:r>
    </w:p>
    <w:p w:rsidR="004F26D1" w:rsidRPr="004F26D1" w:rsidRDefault="004F26D1" w:rsidP="004F26D1">
      <w:r w:rsidRPr="004F26D1">
        <w:t xml:space="preserve">(28) "Natural gas" means a naturally occurring mixture of hydrocarbon and nonhydrocarbon gases found in geologic formations beneath the earth's surface, of which the principal component is methane. </w:t>
      </w:r>
    </w:p>
    <w:p w:rsidR="004F26D1" w:rsidRPr="004F26D1" w:rsidRDefault="004F26D1" w:rsidP="004F26D1">
      <w:r w:rsidRPr="004F26D1">
        <w:t xml:space="preserve">(29) "New Source" means any source not in existence prior to April 7, 1978 or any source not having a Permit as of April 7, 1978. </w:t>
      </w:r>
    </w:p>
    <w:p w:rsidR="004F26D1" w:rsidRPr="004F26D1" w:rsidRDefault="004F26D1" w:rsidP="004F26D1">
      <w:r w:rsidRPr="004F26D1">
        <w:t xml:space="preserve">(30) "Odor" means that property of an air contaminant that affects the sense of smell. </w:t>
      </w:r>
    </w:p>
    <w:p w:rsidR="004F26D1" w:rsidRPr="004F26D1" w:rsidRDefault="004F26D1" w:rsidP="004F26D1">
      <w:r w:rsidRPr="004F26D1">
        <w:t xml:space="preserve">(31) "Offset" is defined in OAR 340-200-0020. </w:t>
      </w:r>
    </w:p>
    <w:p w:rsidR="004F26D1" w:rsidRPr="004F26D1" w:rsidRDefault="004F26D1" w:rsidP="004F26D1">
      <w:r w:rsidRPr="004F26D1">
        <w: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t>
      </w:r>
    </w:p>
    <w:p w:rsidR="004F26D1" w:rsidRPr="004F26D1" w:rsidRDefault="004F26D1" w:rsidP="004F26D1">
      <w:r w:rsidRPr="004F26D1">
        <w:t xml:space="preserve">(33) "Open Burning"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RDefault="004F26D1" w:rsidP="004F26D1">
      <w:r w:rsidRPr="004F26D1">
        <w:t xml:space="preserve">(34) "Particleboard" means matformed flat panels consisting of wood particles bonded together with synthetic resin or other suitable binders. </w:t>
      </w:r>
    </w:p>
    <w:p w:rsidR="004F26D1" w:rsidRPr="004F26D1" w:rsidRDefault="004F26D1" w:rsidP="004F26D1">
      <w:r w:rsidRPr="004F26D1">
        <w:t xml:space="preserve">(35)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4F26D1" w:rsidRPr="004F26D1" w:rsidRDefault="004F26D1" w:rsidP="004F26D1">
      <w:r w:rsidRPr="004F26D1">
        <w:t xml:space="preserve">(36) "Person" includes individuals, corporations, associations, firms, partnerships, joint stock companies, public and municipal corporations, political subdivisions, the state and any agencies thereof, and the federal government and any agencies thereof. </w:t>
      </w:r>
    </w:p>
    <w:p w:rsidR="004F26D1" w:rsidRPr="004F26D1" w:rsidRDefault="004F26D1" w:rsidP="004F26D1">
      <w:r w:rsidRPr="004F26D1">
        <w:t xml:space="preserve"> (37)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4F26D1" w:rsidRPr="004F26D1" w:rsidRDefault="004F26D1" w:rsidP="004F26D1">
      <w:r w:rsidRPr="004F26D1">
        <w:t>(38)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 xml:space="preserve">(39) "Refuse" means unwanted material. </w:t>
      </w:r>
    </w:p>
    <w:p w:rsidR="004F26D1" w:rsidRPr="004F26D1" w:rsidRDefault="004F26D1" w:rsidP="004F26D1">
      <w:r w:rsidRPr="004F26D1">
        <w:t xml:space="preserve">(40) "Refuse burning equipment" means a device designed to reduce the volume of solid, liquid, or gaseous refuse by combustion. </w:t>
      </w:r>
    </w:p>
    <w:p w:rsidR="004F26D1" w:rsidRPr="004F26D1" w:rsidRDefault="004F26D1" w:rsidP="004F26D1">
      <w:r w:rsidRPr="004F26D1">
        <w:t>(41) “Wood Fuel-Fired Device” means a device or appliance designed for wood fuel combustion, including cordwood stoves, wood stoves and fireplace stove inserts, fireplaces, wood fuel-fired cook stoves, pellet stoves and combination fuel furnaces or boilers, which burn wood fuels.</w:t>
      </w:r>
    </w:p>
    <w:p w:rsidR="004F26D1" w:rsidRPr="004F26D1" w:rsidRDefault="004F26D1" w:rsidP="004F26D1">
      <w:r w:rsidRPr="004F26D1">
        <w:t xml:space="preserve">(42) "Source" means any structure, building, facility, equipment, installation or operation, or combination thereof, which is located on one or more contiguous or adjacent properties and which is owned or operated by the same person, or by persons under common control. </w:t>
      </w:r>
    </w:p>
    <w:p w:rsidR="004F26D1" w:rsidRPr="004F26D1" w:rsidRDefault="004F26D1" w:rsidP="004F26D1">
      <w:r w:rsidRPr="004F26D1">
        <w:t xml:space="preserve">(43) "Standard Conditions" means a temperature of 68° Fahrenheit (20° Celsius) and a pressure of 14.7 pounds per square inch absolute (1.03 Kilograms per square centimeter). </w:t>
      </w:r>
    </w:p>
    <w:p w:rsidR="004F26D1" w:rsidRPr="004F26D1" w:rsidRDefault="004F26D1" w:rsidP="004F26D1">
      <w:r w:rsidRPr="004F26D1">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F26D1" w:rsidRPr="004F26D1" w:rsidRDefault="004F26D1" w:rsidP="004F26D1">
      <w:r w:rsidRPr="004F26D1">
        <w:t xml:space="preserve">(45) "Veneer" means a single flat panel of wood not exceeding 1/4 inch in thickness formed by slicing or peeling from a log. </w:t>
      </w:r>
    </w:p>
    <w:p w:rsidR="004F26D1" w:rsidRPr="004F26D1" w:rsidRDefault="004F26D1" w:rsidP="004F26D1">
      <w:r w:rsidRPr="004F26D1">
        <w:t xml:space="preserve">(46) "Veneer Dryer" means equipment in which veneer is dried.(47) "Wood-fired Veneer Dryer" means a veneer dryer which is directly heated by the products of combustion of wood fuel in addition to or exclusive of steam or natural gas or propane combustion. </w:t>
      </w:r>
    </w:p>
    <w:p w:rsidR="004F26D1" w:rsidRPr="004F26D1" w:rsidRDefault="004F26D1" w:rsidP="004F26D1">
      <w:r w:rsidRPr="004F26D1">
        <w:t xml:space="preserve">148) "Wigwam Fired Burner" means a burner which consists of a single combustion chamber, has the general features of a truncated cone, and is used for the incineration of wastes. (49) "Wood Waste Boiler"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[Publications: Publications referenced are available from the agency.]</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Environmental Quality Commission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equipment which: </w:t>
      </w:r>
    </w:p>
    <w:p w:rsidR="004F26D1" w:rsidRPr="004F26D1" w:rsidRDefault="004F26D1" w:rsidP="004F26D1">
      <w:r w:rsidRPr="004F26D1">
        <w:t xml:space="preserve">(a) Limits emissions of particulate matter to LAER as defined by the Department at the time the Department approves the control device; and </w:t>
      </w:r>
    </w:p>
    <w:p w:rsidR="004F26D1" w:rsidRPr="004F26D1" w:rsidRDefault="004F26D1" w:rsidP="004F26D1">
      <w:r w:rsidRPr="004F26D1">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4F26D1" w:rsidRPr="004F26D1" w:rsidRDefault="004F26D1" w:rsidP="004F26D1">
      <w:r w:rsidRPr="004F26D1">
        <w:t xml:space="preserve">(2) For boilers existing in the Baseline Period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340-222-0041 will be based on LAER at the time the Department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1E4760" w:rsidRPr="004F26D1" w:rsidRDefault="004F26D1" w:rsidP="004F26D1">
      <w:r w:rsidRPr="004F26D1">
        <w:t xml:space="preserve">(a) An average operating opacity of five percent; and </w:t>
      </w:r>
    </w:p>
    <w:p w:rsidR="004F26D1" w:rsidRPr="004F26D1" w:rsidRDefault="004F26D1" w:rsidP="004F26D1">
      <w:r w:rsidRPr="004F26D1">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by weight less than 20 percent; </w:t>
      </w:r>
    </w:p>
    <w:p w:rsidR="004F26D1" w:rsidRPr="004F26D1" w:rsidRDefault="004F26D1" w:rsidP="004F26D1">
      <w:r w:rsidRPr="004F26D1">
        <w:t xml:space="preserve">(f) 0.45 pounds per 1,000 square feet of veneer dried (3/8" basis) for direct wood fired veneer dryers using fuel which has a moisture content by weight greater than 20 percent; </w:t>
      </w:r>
    </w:p>
    <w:p w:rsidR="004F26D1" w:rsidRPr="004F26D1" w:rsidRDefault="004F26D1" w:rsidP="004F26D1">
      <w:r w:rsidRPr="004F26D1">
        <w:t xml:space="preserve">(g) In addition to subsections (e) and (f) of this section, 0.20 pounds per 1,000 pounds of steam generated in boilers which exhaust combustion gases to the veneer dryer. </w:t>
      </w:r>
    </w:p>
    <w:p w:rsidR="004F26D1" w:rsidRPr="004F26D1" w:rsidRDefault="004F26D1" w:rsidP="004F26D1">
      <w:r w:rsidRPr="004F26D1">
        <w:t xml:space="preserve">(2) Exhaust gases from fuel-burning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the Department as being capable of complying with subsections (1)(a) through (g) of this rule; </w:t>
      </w:r>
    </w:p>
    <w:p w:rsidR="004F26D1" w:rsidRPr="004F26D1" w:rsidRDefault="004F26D1" w:rsidP="004F26D1">
      <w:r w:rsidRPr="004F26D1">
        <w:t xml:space="preserve">(b) The veneer dryer is equipped with an emission-control system which has been approved in writing by the Department and is capable of complying with subsections (1)(a) through (g) of this rule; or </w:t>
      </w:r>
    </w:p>
    <w:p w:rsidR="004F26D1" w:rsidRPr="004F26D1" w:rsidRDefault="004F26D1" w:rsidP="004F26D1">
      <w:r w:rsidRPr="004F26D1">
        <w:t xml:space="preserve">(c) The owner or operator has demonstrated and the Department has agreed in writing that the dryer is capable of being operated and is operated in continuous compliance with subsections (1)(a) through (g) of this rule. </w:t>
      </w:r>
    </w:p>
    <w:p w:rsidR="004F26D1" w:rsidRPr="004F26D1" w:rsidRDefault="004F26D1" w:rsidP="004F26D1">
      <w:r w:rsidRPr="004F26D1">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Environmental Quality Commission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burner is allowed to cause or permit the operation of the wigwam 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RDefault="004F26D1" w:rsidP="004F26D1">
      <w:r w:rsidRPr="004F26D1">
        <w:rPr>
          <w:b/>
          <w:bCs/>
        </w:rPr>
        <w:t>Charcoal Producing Plants</w:t>
      </w:r>
    </w:p>
    <w:p w:rsidR="004F26D1" w:rsidRPr="004F26D1" w:rsidRDefault="004F26D1" w:rsidP="004F26D1">
      <w:r w:rsidRPr="004F26D1">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4F26D1" w:rsidRPr="004F26D1" w:rsidRDefault="004F26D1" w:rsidP="004F26D1">
      <w:r w:rsidRPr="004F26D1">
        <w:t xml:space="preserve">(2) Emissions from char storage, briquette making, boilers not using charcoal furnace off-gases, and fugitive sources are excluded in determining compliance with section (1) of this rule. </w:t>
      </w:r>
    </w:p>
    <w:p w:rsidR="004F26D1" w:rsidRPr="004F26D1" w:rsidRDefault="004F26D1" w:rsidP="004F26D1">
      <w:r w:rsidRPr="004F26D1">
        <w:t xml:space="preserve">(3) Charcoal producing plants as described in section (1) of this rule are exempt from the limitations of OAR 340-226-0210 sections (1) and (2), and 340-226-0310 which concern particulate emission concentrations and process weight. </w:t>
      </w:r>
    </w:p>
    <w:p w:rsidR="004F26D1" w:rsidRPr="004F26D1" w:rsidRDefault="004F26D1" w:rsidP="004441C2">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441C2">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oil, water, or 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 xml:space="preserve">(h) Procedures for the prompt removal of earth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the Department prior to or within 60 days of permit issuance or renewal. The Department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(1) Operation and Maintenance Plans must be prepared by all holders of Permits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Environmental Quality Commission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4F26D1" w:rsidRPr="004F26D1" w:rsidRDefault="004F26D1" w:rsidP="004F26D1">
      <w:r w:rsidRPr="004F26D1">
        <w:t xml:space="preserve">(2) At a minimum, the monitoring required under paragraph (1) of this section 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the Department to be equal or better indicators of proper operation of the wet scrubber used as pollution control equipment 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r w:rsidRPr="004F26D1">
        <w:t xml:space="preserve">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4F26D1" w:rsidRPr="004F26D1" w:rsidRDefault="004F26D1" w:rsidP="004F26D1">
      <w:r w:rsidRPr="004F26D1">
        <w:t xml:space="preserve">(a) Wood Waste Boilers with heat input capacity greater than 35 million Btu/hr. -- Once every year; </w:t>
      </w:r>
    </w:p>
    <w:p w:rsidR="004F26D1" w:rsidRPr="004F26D1" w:rsidRDefault="004F26D1" w:rsidP="004F26D1">
      <w:r w:rsidRPr="004F26D1">
        <w:t xml:space="preserve">(b) Veneer Dryers -- Once every year during 1991, 1992, and 1993 and once every 3 years thereafter; </w:t>
      </w:r>
    </w:p>
    <w:p w:rsidR="004F26D1" w:rsidRPr="004F26D1" w:rsidRDefault="004F26D1" w:rsidP="004F26D1">
      <w:r w:rsidRPr="004F26D1">
        <w:t xml:space="preserve">(c) Wood Particle Dryers at Hardboard and Particleboard Plants -- Once every year; </w:t>
      </w:r>
    </w:p>
    <w:p w:rsidR="004F26D1" w:rsidRPr="004F26D1" w:rsidRDefault="004F26D1" w:rsidP="004F26D1">
      <w:r w:rsidRPr="004F26D1">
        <w:t xml:space="preserve"> (d) Charcoal Producing Plants -- Once every year. </w:t>
      </w:r>
    </w:p>
    <w:p w:rsidR="004F26D1" w:rsidRPr="004F26D1" w:rsidRDefault="004F26D1" w:rsidP="004F26D1">
      <w:r w:rsidRPr="004F26D1">
        <w:t xml:space="preserve">(e) Wood Waste Boilers with heat input capacity equal to or less than 35 million BTU/hr with dry emission control equipment -- Once in 1992 and once every 3 years thereafter.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the Department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RDefault="004F26D1" w:rsidP="004F26D1">
      <w:r w:rsidRPr="004F26D1">
        <w:rPr>
          <w:b/>
          <w:bCs/>
        </w:rPr>
        <w:t>New Sources</w:t>
      </w:r>
    </w:p>
    <w:p w:rsidR="004F26D1" w:rsidRPr="004F26D1" w:rsidRDefault="004F26D1" w:rsidP="004F26D1">
      <w:r w:rsidRPr="004F26D1">
        <w:t xml:space="preserve">New sources are required to comply with OAR 340-240-0110(1) and 340-240-0120 through 340-240-0250 immediately upon initiation of operation. </w:t>
      </w:r>
    </w:p>
    <w:p w:rsidR="004F26D1" w:rsidRPr="004F26D1" w:rsidRDefault="004F26D1" w:rsidP="00730DE8">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730DE8">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the Department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NOTE: These rules are included in the State of Oregon Clean Air Act Implementation Plan as adopted by the Environmental Quality Commission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RDefault="004F26D1" w:rsidP="004F26D1">
      <w:r w:rsidRPr="004F26D1">
        <w:rPr>
          <w:b/>
          <w:bCs/>
        </w:rPr>
        <w:t>Compliance Schedule for Existing Sources</w:t>
      </w:r>
    </w:p>
    <w:p w:rsidR="004F26D1" w:rsidRPr="004F26D1" w:rsidRDefault="004F26D1" w:rsidP="004F26D1">
      <w:r w:rsidRPr="004F26D1">
        <w: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4F26D1" w:rsidRPr="004F26D1" w:rsidRDefault="004F26D1" w:rsidP="004F26D1">
      <w:r w:rsidRPr="004F26D1">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4F26D1" w:rsidRPr="004F26D1" w:rsidRDefault="004F26D1" w:rsidP="004F26D1">
      <w:r w:rsidRPr="004F26D1">
        <w:t>(b) No later than three months after receiving the Department's approval of the Design Criteria, the owner or operator must submit to the Department a General Arrangement and copies of purchase orders for any emission-control devices;</w:t>
      </w:r>
    </w:p>
    <w:p w:rsidR="004F26D1" w:rsidRPr="004F26D1" w:rsidRDefault="004F26D1" w:rsidP="004F26D1">
      <w:r w:rsidRPr="004F26D1">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4F26D1" w:rsidRPr="004F26D1" w:rsidRDefault="004F26D1" w:rsidP="004F26D1">
      <w:r w:rsidRPr="004F26D1">
        <w:t>(d) No later than nine months after receiving the Department's approval of the Design Criteria, the owner or operator must begin construction of any emission-control devices;</w:t>
      </w:r>
    </w:p>
    <w:p w:rsidR="004F26D1" w:rsidRPr="004F26D1" w:rsidRDefault="004F26D1" w:rsidP="004F26D1">
      <w:r w:rsidRPr="004F26D1">
        <w:t>(e) No later than sixteen months after receiving the Department's approval of Design Criteria, the owner or operator must complete construction in accordance with the Design Criteria;</w:t>
      </w:r>
    </w:p>
    <w:p w:rsidR="004F26D1" w:rsidRPr="004F26D1" w:rsidRDefault="004F26D1" w:rsidP="004F26D1">
      <w:r w:rsidRPr="004F26D1">
        <w:t>(f) No later than May 15, 1994, the owner or operator must demonstrate compliance with the applicable contingency requirements.</w:t>
      </w:r>
    </w:p>
    <w:p w:rsidR="004F26D1" w:rsidRPr="004F26D1" w:rsidRDefault="004F26D1" w:rsidP="004F26D1">
      <w:r w:rsidRPr="004F26D1">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4F26D1" w:rsidRPr="004F26D1" w:rsidRDefault="004F26D1" w:rsidP="004F26D1">
      <w:r w:rsidRPr="004F26D1">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p>
    <w:p w:rsidR="004F26D1" w:rsidRPr="004F26D1" w:rsidRDefault="004F26D1" w:rsidP="00AC4F58">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Environmental Quality Commission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r w:rsidRPr="004F26D1">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4F26D1" w:rsidRPr="004F26D1" w:rsidRDefault="004F26D1" w:rsidP="004F26D1">
      <w:r w:rsidRPr="004F26D1">
        <w:t>2) All air conveying systems emitting greater than ten tons of particulate matter to the atmosphere during any 12-month period beginning on or after January 1, 1990 must be equipped with a control system with a collection efficiency of at least 98.5 percent or equivalent control as approved by the Department.</w:t>
      </w:r>
    </w:p>
    <w:p w:rsidR="004F26D1" w:rsidRPr="004F26D1" w:rsidRDefault="004F26D1" w:rsidP="004F26D1">
      <w:r w:rsidRPr="004F26D1">
        <w:t>(3) No person is allowed to cause or permit the emission of any air contaminant which is equal to or greater than five percent opacity from any air conveying system subject to section (2) of this rule.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 large sawmill, any plywood mill or veneer manufacturing plant, particleboard plant, hardboard plant, or charcoal manufacturing plant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Environmental Quality Commission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r w:rsidR="002E6033" w:rsidRPr="00D13934">
        <w:t>Large sawmills, all plywood</w:t>
      </w:r>
      <w:r w:rsidRPr="004F26D1">
        <w:t xml:space="preserve">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4F26D1" w:rsidRPr="004F26D1" w:rsidRDefault="004F26D1" w:rsidP="004F26D1">
      <w:r w:rsidRPr="004F26D1">
        <w:t>(2) Fugitive emission control plans must identify reasonable measures to prevent particulate matter from becoming airborne. Such reasonable measures include, but not be limited to the following:</w:t>
      </w:r>
    </w:p>
    <w:p w:rsidR="004F26D1" w:rsidRPr="004F26D1" w:rsidRDefault="004F26D1" w:rsidP="004F26D1">
      <w:r w:rsidRPr="004F26D1">
        <w:t>(a) Scheduled application of asphalt, oil, water, or other suitable chemicals on unpaved roads, log storage or sorting yards, materials stockpiles, and other surfaces which can created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r w:rsidRPr="004F26D1">
        <w:t>(1) Operation and Maintenance Plans must be prepared by all holders of Permits other than a Regulated Source ACDP. All sources subject to regular permit requirements are subject to operation and maintenance requirements.</w:t>
      </w:r>
    </w:p>
    <w:p w:rsidR="004F26D1" w:rsidRPr="004F26D1" w:rsidRDefault="004F26D1" w:rsidP="004F26D1">
      <w:r w:rsidRPr="004F26D1">
        <w:t>(2) The purposes of the operation and maintenance plans are to:</w:t>
      </w:r>
    </w:p>
    <w:p w:rsidR="004F26D1" w:rsidRPr="004F26D1" w:rsidRDefault="004F26D1" w:rsidP="004F26D1">
      <w:r w:rsidRPr="004F26D1">
        <w:t>(a) Reduce the number of upsets and breakdowns in particulate control equipment;</w:t>
      </w:r>
    </w:p>
    <w:p w:rsidR="004F26D1" w:rsidRPr="004F26D1" w:rsidRDefault="004F26D1" w:rsidP="004F26D1">
      <w:r w:rsidRPr="004F26D1">
        <w:t>(b) Reduce the duration of upsets and downtimes; and</w:t>
      </w:r>
    </w:p>
    <w:p w:rsidR="004F26D1" w:rsidRPr="004F26D1" w:rsidRDefault="004F26D1" w:rsidP="004F26D1">
      <w:r w:rsidRPr="004F26D1">
        <w:t>(c) Improve the efficiency of control equipment 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(f) Inspection of internal wear points of pollution control equipment 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r w:rsidRPr="004F26D1">
        <w:t>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Environmental Quality Commission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  </w:t>
      </w:r>
    </w:p>
    <w:p w:rsidR="004F26D1" w:rsidRPr="004F26D1" w:rsidRDefault="004F26D1" w:rsidP="004F26D1">
      <w:r w:rsidRPr="004F26D1">
        <w:t xml:space="preserve">(2) Exceptions to section (1) of this rule: </w:t>
      </w:r>
    </w:p>
    <w:p w:rsidR="004F26D1" w:rsidRPr="004F26D1" w:rsidRDefault="004F26D1" w:rsidP="004F26D1">
      <w:r w:rsidRPr="004F26D1">
        <w:t>(a) This rule does not apply to fugitive emissions.</w:t>
      </w:r>
    </w:p>
    <w:p w:rsidR="004F26D1" w:rsidRPr="004F26D1" w:rsidRDefault="004F26D1" w:rsidP="004F26D1">
      <w:r w:rsidRPr="004F26D1">
        <w:t xml:space="preserve">  (b) This rule does not apply where the presence of uncombined water is the only reason for failure of any source to meet the requirements of this rule.</w:t>
      </w:r>
    </w:p>
    <w:p w:rsidR="004F26D1" w:rsidRPr="004F26D1" w:rsidRDefault="004F26D1" w:rsidP="004F26D1">
      <w:r w:rsidRPr="004F26D1">
        <w:t xml:space="preserve">(c) For wood-fired boilers that were constructed or installed prior to June 1, 1970 and not modified since that time, visible emissions during grate cleaning operations must not equal or exceed 40% opacity for a period or periods aggregating more than three minutes in any one hour.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RDefault="004F26D1" w:rsidP="004F26D1">
      <w:r w:rsidRPr="004F26D1">
        <w:t xml:space="preserve">(3) Opacity is determined in accordance with EPA Method 9 of Appendix A to 40 CFR Part 60 or a continuous opacity monitoring system (COMS) installed and operated in accordance with Performance Specification 1 of Appendix B to 40 CFR Part 60.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 xml:space="preserve">(1) All new or modified sources subject to OAR 340-224-0050 or 340-224-0060 may opt to use wood fuel-fired device emission reductions from within the nonattainment or maintenance area to satisfy the offset requirements of OAR 340-225-0090(2): </w:t>
      </w:r>
    </w:p>
    <w:p w:rsidR="004F26D1" w:rsidRPr="004F26D1" w:rsidRDefault="004F26D1" w:rsidP="004F26D1">
      <w:r w:rsidRPr="004F26D1">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(2) The net air quality benefit analysis specified in OAR 340-225-0090(2)(a)(E) is not applicable to offsets meeting the criteria in (a) through (c) of section (1) of this rule.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340-224-0050 or 340-224-0060.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Department’s Continuous Monitoring Manual. </w:t>
      </w:r>
    </w:p>
    <w:p w:rsidR="004F26D1" w:rsidRPr="004F26D1" w:rsidRDefault="004F26D1" w:rsidP="004F26D1">
      <w:r w:rsidRPr="004F26D1">
        <w:t xml:space="preserve">(2) At a minimum, the monitoring required under paragraph (1) of this section 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sources of VOC or NOx that are required to provide a net air quality benefit under the provisions of 340-225-0090 for the Portland Air Quality Maintenance Area (AQMA). </w:t>
      </w:r>
    </w:p>
    <w:p w:rsidR="004F26D1" w:rsidRPr="004F26D1" w:rsidRDefault="00291219" w:rsidP="004F26D1">
      <w:r w:rsidRPr="00D9693E">
        <w:t>(2) OAR 340-242-0430 and 340-242-0440 apply to new major sources and major modifications that emit CO within the Portland Metro Area, including new major sources and major modifications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340-242-0400 through 340-242-0440. If the same term is defined in this rule and 340-200-0020 or 340-204-0010, the definition in this rule applies in 340-242-0400 through 340-242-0440. </w:t>
      </w:r>
    </w:p>
    <w:p w:rsidR="004F26D1" w:rsidRPr="004F26D1" w:rsidRDefault="004F26D1" w:rsidP="004F26D1">
      <w:r w:rsidRPr="004F26D1">
        <w:t xml:space="preserve">(1) "PSEL" means the Plant Site Emission Limit of an individual air pollutant specified in an Air Contaminant Discharge Permit or Title V permit issued to a source by the Department,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the Department's emission inventory data. </w:t>
      </w:r>
    </w:p>
    <w:p w:rsidR="004F26D1" w:rsidRPr="004F26D1" w:rsidRDefault="004F26D1" w:rsidP="004F26D1">
      <w:r w:rsidRPr="004F26D1">
        <w:t xml:space="preserve">(3) "Unused PSEL Donation Source" means any source that voluntarily returned to the Department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the Department. Under this program, donations can be either permanent or temporary. For a source to participate in this program it must have entered into an agreement with the Department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the Department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 xml:space="preserve">(c) In accordance with OAR 340-242-0430 and 340-242-0440(1), priority use of up to 50 percent of any remaining growth allowance. This applies only to sources making permanent donations, pursuant to section (3) of this rule; and </w:t>
      </w:r>
    </w:p>
    <w:p w:rsidR="004F26D1" w:rsidRPr="004F26D1" w:rsidRDefault="004F26D1" w:rsidP="004F26D1">
      <w:r w:rsidRPr="004F26D1">
        <w:t xml:space="preserve">(d) Other considerations may be added to the donation agreement on a case-by-case basis, consistent with the Department's rules and statutes. </w:t>
      </w:r>
    </w:p>
    <w:p w:rsidR="004F26D1" w:rsidRPr="004F26D1" w:rsidRDefault="004F26D1" w:rsidP="004F26D1">
      <w:r w:rsidRPr="004F26D1">
        <w:t xml:space="preserve">(3) The Department will adjust the PSEL of sources providing permanent donations to reflect the emissions donated. Permanent donations will result in adjustment to the source's baseline emission rate and PSEL, consistent with the definition of "major modification" under OAR 340-200-0020 and changes to PSELs required by rule under 340-222-0040. </w:t>
      </w:r>
    </w:p>
    <w:p w:rsidR="004F26D1" w:rsidRPr="004F26D1" w:rsidRDefault="004F26D1" w:rsidP="004F26D1">
      <w:r w:rsidRPr="004F26D1">
        <w:t xml:space="preserve">(4) Sources participating in this program must enter into a donation agreement with the Department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State Implementation Plan and is on file with the Department.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the Department,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Environmental Quality Commission to receive more than 1,000 tons of VOC or NOx, but in no case more than 50% of the remaining growth allowance. To apply, sources must submit air quality and other information as required by the Department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State Implementation Plan on file with the Department.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Environmental Quality Commission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(1) "Equivalent control" means the use of alternate operational and/or equipment controls for the reduction of gasoline vapor emissions, that have been approved by the Department,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the Department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the Department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the Department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shall be installed in accordance with standards in OAR 340 division 150; </w:t>
      </w:r>
    </w:p>
    <w:p w:rsidR="004F26D1" w:rsidRPr="004F26D1" w:rsidRDefault="004F26D1" w:rsidP="004F26D1">
      <w:r w:rsidRPr="004F26D1">
        <w:t xml:space="preserve">(b) Piping shall be installed by a licensed installation service provider pursuant to OAR 340 division 160; and </w:t>
      </w:r>
    </w:p>
    <w:p w:rsidR="004F26D1" w:rsidRPr="004F26D1" w:rsidRDefault="004F26D1" w:rsidP="004F26D1">
      <w:r w:rsidRPr="004F26D1">
        <w:t xml:space="preserve">(c) Piping shall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r w:rsidRPr="00A71BC1">
        <w:rPr>
          <w:bCs/>
        </w:rPr>
        <w:t>[</w:t>
      </w:r>
      <w:r w:rsidRPr="00A71BC1">
        <w:rPr>
          <w:b/>
          <w:bCs/>
        </w:rPr>
        <w:t>NOTE:</w:t>
      </w:r>
      <w:r w:rsidRPr="00A71BC1">
        <w:rPr>
          <w:bCs/>
        </w:rPr>
        <w:t xml:space="preserve"> This rule is included in the State of Oregon Clean Air Act Implementation Plan as adopted by the Environmental Quality Commission under OAR 340-200-0040.]</w:t>
      </w:r>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340-242-0600 through 340-242-0630. If the same term is defined in this rule and 340-200-0020 or 340-204-0010, the definition in this rule applies in 340-242-0600 through 340-242-0630.</w:t>
      </w:r>
    </w:p>
    <w:p w:rsidR="004F26D1" w:rsidRPr="004F26D1" w:rsidRDefault="004F26D1" w:rsidP="004F26D1">
      <w:r w:rsidRPr="004F26D1">
        <w:t xml:space="preserve"> (1) "Department" means the Oregon Department of Environmental Quality.</w:t>
      </w:r>
    </w:p>
    <w:p w:rsidR="004F26D1" w:rsidRPr="004F26D1" w:rsidRDefault="004F26D1" w:rsidP="004F26D1">
      <w:r w:rsidRPr="004F26D1">
        <w:t>(2) "High Volume, Low Pressure Spray", or "HVLP" means equipment used to apply coatings with a spray device which operates at a nozzle air pressure between 0.1 and 10 pounds per square inch gravity (psig).</w:t>
      </w:r>
    </w:p>
    <w:p w:rsidR="004F26D1" w:rsidRPr="004F26D1" w:rsidRDefault="004F26D1" w:rsidP="004F26D1">
      <w:r w:rsidRPr="004F26D1">
        <w:t>(3) "Motor Vehicle" means a vehicle that is self-propelled or designed for self-propulsion as defined in ORS 801.360.</w:t>
      </w:r>
    </w:p>
    <w:p w:rsidR="004F26D1" w:rsidRPr="004F26D1" w:rsidRDefault="004F26D1" w:rsidP="004F26D1">
      <w:r w:rsidRPr="004F26D1">
        <w:t>(4) "Motor Vehicle Refinishing"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(5) "Motor Vehicle Refinishing Coating" means any coating designed for, or represented by the manufacturer as being suitable for motor vehicle refinishing.</w:t>
      </w:r>
    </w:p>
    <w:p w:rsidR="004F26D1" w:rsidRPr="004F26D1" w:rsidRDefault="004F26D1" w:rsidP="004F26D1">
      <w:r w:rsidRPr="004F26D1">
        <w:t>(6) "Motor Vehicle Refinishing Facility" means a location at which motor vehicle refinishing is performed.</w:t>
      </w:r>
    </w:p>
    <w:p w:rsidR="004F26D1" w:rsidRPr="004F26D1" w:rsidRDefault="004F26D1" w:rsidP="004F26D1">
      <w:r w:rsidRPr="004F26D1">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RDefault="004F26D1" w:rsidP="004F26D1">
      <w:r w:rsidRPr="004F26D1">
        <w:t xml:space="preserve"> (9) "Person" means the federal government, any state, individual, public or private corporation, political subdivision, governmental agency, municipality, partnership, association, firm, trust, estate, or any other legal entity whatsoever.</w:t>
      </w:r>
    </w:p>
    <w:p w:rsidR="004F26D1" w:rsidRPr="004F26D1" w:rsidRDefault="004F26D1" w:rsidP="004F26D1">
      <w:r w:rsidRPr="004F26D1">
        <w:t xml:space="preserve"> (10) "Portland Air Quality Maintenance Area" or "Portland AQMA" is defined in OAR 340-204-0010. (The Portland AQMA includes portions of Clackamas, Multnomah and Washington Counties.)</w:t>
      </w:r>
    </w:p>
    <w:p w:rsidR="004F26D1" w:rsidRPr="004F26D1" w:rsidRDefault="004F26D1" w:rsidP="004F26D1">
      <w:r w:rsidRPr="004F26D1">
        <w:t>(11) "Public Highway"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(12) "Vehicle" means any device in, upon or by which any person or property is or may be transported or drawn upon a public highway and includes vehicles that are propelled or powered by any means.</w:t>
      </w:r>
    </w:p>
    <w:p w:rsidR="004F26D1" w:rsidRPr="004F26D1" w:rsidRDefault="004F26D1" w:rsidP="004F26D1">
      <w:r w:rsidRPr="004F26D1">
        <w:t>(13) "Volatile Organic Compound" or "VOC" means those compounds of carbon defined in OAR 340-200-0020.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 of this rule, persons performing motor vehicle refinishing of on-road motor vehicles within the Portland AQMA shall:</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(h) Any other coating application method which can be demonstrated to effectively control VOC emissions, and which has been approved in writing by the Department.</w:t>
      </w:r>
    </w:p>
    <w:p w:rsidR="004F26D1" w:rsidRPr="004F26D1" w:rsidRDefault="004F26D1" w:rsidP="004F26D1">
      <w:r w:rsidRPr="004F26D1">
        <w:t>(3) This rule shall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The owner or operator of any facility subject to OAR 340-242-0600 through 340-242-0630 shall, at any reasonable time, make the facility available for inspection by the Department.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RDefault="004F26D1" w:rsidP="004F26D1">
      <w:r w:rsidRPr="004F26D1">
        <w:rPr>
          <w:b/>
          <w:bCs/>
        </w:rPr>
        <w:t>Applicability</w:t>
      </w:r>
    </w:p>
    <w:p w:rsidR="004F26D1" w:rsidRPr="004F26D1" w:rsidRDefault="004F26D1" w:rsidP="004F26D1">
      <w:r w:rsidRPr="004F26D1">
        <w:t xml:space="preserve"> OAR 340-242-0700 through 340-242-0750 apply to any manufacturer, distributor, retailer or commercial applicator of spray paint for sale or use in the Portland AQMA.</w:t>
      </w:r>
    </w:p>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3E37C7">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RDefault="004F26D1" w:rsidP="004F26D1">
      <w:r w:rsidRPr="004F26D1">
        <w:rPr>
          <w:b/>
          <w:bCs/>
        </w:rPr>
        <w:t xml:space="preserve"> Definitions</w:t>
      </w:r>
    </w:p>
    <w:p w:rsidR="004F26D1" w:rsidRPr="004F26D1" w:rsidRDefault="004F26D1" w:rsidP="004F26D1">
      <w:r w:rsidRPr="004F26D1">
        <w:t>The definitions in OAR 340-200-0020, 340-204-0010 and this rule apply in 340-242-0700 through 340-242-0750. If the same term is defined in this rule and 340-200-0020 or 340-204-0010, the definition in this rule applies in 340-242-0700 through 340-242-0750.</w:t>
      </w:r>
    </w:p>
    <w:p w:rsidR="004F26D1" w:rsidRPr="004F26D1" w:rsidRDefault="004F26D1" w:rsidP="004F26D1">
      <w:r w:rsidRPr="004F26D1">
        <w:t>(1) "Adhesive" means a product used to bond one surface to another.</w:t>
      </w:r>
    </w:p>
    <w:p w:rsidR="004F26D1" w:rsidRPr="004F26D1" w:rsidRDefault="004F26D1" w:rsidP="004F26D1">
      <w:r w:rsidRPr="004F26D1">
        <w:t>(2) "Anti-Static Spray" means a product used to prevent or inhibit the accumulation of static electricity.</w:t>
      </w:r>
    </w:p>
    <w:p w:rsidR="004F26D1" w:rsidRPr="004F26D1" w:rsidRDefault="004F26D1" w:rsidP="004F26D1">
      <w:r w:rsidRPr="004F26D1">
        <w: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t>
      </w:r>
    </w:p>
    <w:p w:rsidR="004F26D1" w:rsidRPr="004F26D1" w:rsidRDefault="004F26D1" w:rsidP="004F26D1">
      <w:r w:rsidRPr="004F26D1">
        <w:t>(4) "ASTM" means the American Society for Testing and Materials.</w:t>
      </w:r>
    </w:p>
    <w:p w:rsidR="004F26D1" w:rsidRPr="004F26D1" w:rsidRDefault="004F26D1" w:rsidP="004F26D1">
      <w:r w:rsidRPr="004F26D1">
        <w:t>(5) "Auto Body Primer" means an automotive primer or primer surfacer coating designed and labeled exclusively to be applied to a vehicle body substrate for the purpose of corrosion resistance and building a repair area which can be sanded to a smooth condition after drying.</w:t>
      </w:r>
    </w:p>
    <w:p w:rsidR="004F26D1" w:rsidRPr="004F26D1" w:rsidRDefault="004F26D1" w:rsidP="004F26D1">
      <w:r w:rsidRPr="004F26D1">
        <w:t>(6) "Automotive Bumper and Trim Product" means a product, including adhesion promoters and chip sealants, designed and labeled exclusively to repair and refinish automotive bumpers and plastic trim parts.</w:t>
      </w:r>
    </w:p>
    <w:p w:rsidR="004F26D1" w:rsidRPr="004F26D1" w:rsidRDefault="004F26D1" w:rsidP="004F26D1">
      <w:r w:rsidRPr="004F26D1">
        <w:t>(7) "Automotive Underbody Coating" means a flexible coating which contains asphalt or rubber and is labeled exclusively for use on the underbody of motor vehicles to resist rust, abrasion and vibration, and to deaden sound.</w:t>
      </w:r>
    </w:p>
    <w:p w:rsidR="004F26D1" w:rsidRPr="004F26D1" w:rsidRDefault="004F26D1" w:rsidP="004F26D1">
      <w:r w:rsidRPr="004F26D1">
        <w:t>(8) "Aviation Propeller Coating" means a coating designed and labeled exclusively to provide abrasion resistance and corrosion protection for aircraft propellers.</w:t>
      </w:r>
    </w:p>
    <w:p w:rsidR="004F26D1" w:rsidRPr="004F26D1" w:rsidRDefault="004F26D1" w:rsidP="004F26D1">
      <w:r w:rsidRPr="004F26D1">
        <w:t>(9) "Aviation or Marine Primer" means a coating designed and labeled exclusively to meet federal specification TT-P-1757.</w:t>
      </w:r>
    </w:p>
    <w:p w:rsidR="004F26D1" w:rsidRPr="004F26D1" w:rsidRDefault="004F26D1" w:rsidP="004F26D1">
      <w:r w:rsidRPr="004F26D1">
        <w:t>(10) "Belt Dressing" means a product applied on auto fan belts, water pump belting, power transmission belting, industrial equipment belting, or farm machinery belting to prevent slipping, and to extend belt life.</w:t>
      </w:r>
    </w:p>
    <w:p w:rsidR="004F26D1" w:rsidRPr="004F26D1" w:rsidRDefault="004F26D1" w:rsidP="004F26D1">
      <w:r w:rsidRPr="004F26D1">
        <w:t>(11) "Cleaner" means a product designed and labeled primarily to remove soil or other contaminants from surfaces.</w:t>
      </w:r>
    </w:p>
    <w:p w:rsidR="004F26D1" w:rsidRPr="004F26D1" w:rsidRDefault="004F26D1" w:rsidP="004F26D1">
      <w:r w:rsidRPr="004F26D1">
        <w:t>(12) "Clear Coating" means a coating which is colorless, containing resins but no pigments, except flatting agents, and is designed and labeled to form a transparent or translucent solid film.</w:t>
      </w:r>
    </w:p>
    <w:p w:rsidR="004F26D1" w:rsidRPr="004F26D1" w:rsidRDefault="004F26D1" w:rsidP="004F26D1">
      <w:r w:rsidRPr="004F26D1">
        <w:t>(13) "Coating Solids" means the nonvolatile portion of a spray paint, consisting of the film forming ingredients, including pigments and resins.</w:t>
      </w:r>
    </w:p>
    <w:p w:rsidR="004F26D1" w:rsidRPr="004F26D1" w:rsidRDefault="004F26D1" w:rsidP="004F26D1">
      <w:r w:rsidRPr="004F26D1">
        <w:t>(14) "Complying spray paint" means a spray paint which complies with the VOC content limits in OAR 340-242-0720.</w:t>
      </w:r>
    </w:p>
    <w:p w:rsidR="004F26D1" w:rsidRPr="004F26D1" w:rsidRDefault="004F26D1" w:rsidP="004F26D1">
      <w:r w:rsidRPr="004F26D1">
        <w:t>(15) "Consumer" means any person who purchases or acquires any spray paint for personal, family, or household use. Persons acquiring a spray paint product for resale are not considered consumers of that product.</w:t>
      </w:r>
    </w:p>
    <w:p w:rsidR="004F26D1" w:rsidRPr="004F26D1" w:rsidRDefault="004F26D1" w:rsidP="004F26D1">
      <w:r w:rsidRPr="004F26D1">
        <w:t>(16) "Commercial Applicator" means any person who purchases, acquires, applies, or contracts for the application of spray paint for commercial, industrial or institutional uses, or any person who applies spray paint in the course of an activity from which compensation is derived.</w:t>
      </w:r>
    </w:p>
    <w:p w:rsidR="004F26D1" w:rsidRPr="004F26D1" w:rsidRDefault="004F26D1" w:rsidP="004F26D1">
      <w:r w:rsidRPr="004F26D1">
        <w:t>(17) "Corrosion Resistant Brass, Bronze, or Copper Coating" means a clear coating formulated and labeled exclusively to prevent tarnish and corrosion of uncoated brass, bronze or copper metal surfaces.</w:t>
      </w:r>
    </w:p>
    <w:p w:rsidR="004F26D1" w:rsidRPr="004F26D1" w:rsidRDefault="004F26D1" w:rsidP="004F26D1">
      <w:r w:rsidRPr="004F26D1">
        <w:t>(18) "Department" means the Oregon Department of Environmental Quality.</w:t>
      </w:r>
    </w:p>
    <w:p w:rsidR="004F26D1" w:rsidRPr="004F26D1" w:rsidRDefault="004F26D1" w:rsidP="004F26D1">
      <w:r w:rsidRPr="004F26D1">
        <w: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t>
      </w:r>
    </w:p>
    <w:p w:rsidR="004F26D1" w:rsidRPr="004F26D1" w:rsidRDefault="004F26D1" w:rsidP="004F26D1">
      <w:r w:rsidRPr="004F26D1">
        <w:t>(20) "Dye" means a product containing no resins which is used to color a surface or object without building a film.</w:t>
      </w:r>
    </w:p>
    <w:p w:rsidR="004F26D1" w:rsidRPr="004F26D1" w:rsidRDefault="004F26D1" w:rsidP="004F26D1">
      <w:r w:rsidRPr="004F26D1">
        <w:t>(21) "Electrical Coating" means a coating designed and labeled to be used exclusively to coat electrical components such as electric motor windings to provide electrical insulation or corrosion protection.</w:t>
      </w:r>
    </w:p>
    <w:p w:rsidR="004F26D1" w:rsidRPr="004F26D1" w:rsidRDefault="004F26D1" w:rsidP="004F26D1">
      <w:r w:rsidRPr="004F26D1">
        <w:t>(22) "Enamel" means a coating which cures by chemical cross-linking of its base resin and is not resoluble in its original solvent.</w:t>
      </w:r>
    </w:p>
    <w:p w:rsidR="004F26D1" w:rsidRPr="004F26D1" w:rsidRDefault="004F26D1" w:rsidP="004F26D1">
      <w:r w:rsidRPr="004F26D1">
        <w:t>(23) "Engine Paint" means a coating designed and labeled exclusively as such, which is used exclusively to coat engines and their components.</w:t>
      </w:r>
    </w:p>
    <w:p w:rsidR="004F26D1" w:rsidRPr="004F26D1" w:rsidRDefault="004F26D1" w:rsidP="004F26D1">
      <w:r w:rsidRPr="004F26D1">
        <w:t>(24) "Environmental Protection Agency" or "EPA" means the United States Environmental Protection Agency.</w:t>
      </w:r>
    </w:p>
    <w:p w:rsidR="004F26D1" w:rsidRPr="004F26D1" w:rsidRDefault="004F26D1" w:rsidP="004F26D1">
      <w:r w:rsidRPr="004F26D1">
        <w:t>(25) "Exact Match Finish, Automotive" means a topcoat which meets all of the criteria in subsections (a) through (c) of this section:</w:t>
      </w:r>
    </w:p>
    <w:p w:rsidR="004F26D1" w:rsidRPr="004F26D1" w:rsidRDefault="004F26D1" w:rsidP="004F26D1">
      <w:r w:rsidRPr="004F26D1">
        <w:t>(a) The product is designed and labeled exclusively to exactly match the color of an original, factory-applied automotive coating during the touch-up of automobile finishes;</w:t>
      </w:r>
    </w:p>
    <w:p w:rsidR="004F26D1" w:rsidRPr="004F26D1" w:rsidRDefault="004F26D1" w:rsidP="004F26D1">
      <w:r w:rsidRPr="004F26D1">
        <w:t>(b) The product is labeled with the original equipment manufacturer's name for which it was formulated; and</w:t>
      </w:r>
    </w:p>
    <w:p w:rsidR="004F26D1" w:rsidRPr="004F26D1" w:rsidRDefault="004F26D1" w:rsidP="004F26D1">
      <w:r w:rsidRPr="004F26D1">
        <w:t>(c) The product is labeled with one of the following:</w:t>
      </w:r>
    </w:p>
    <w:p w:rsidR="004F26D1" w:rsidRPr="004F26D1" w:rsidRDefault="004F26D1" w:rsidP="004F26D1">
      <w:r w:rsidRPr="004F26D1">
        <w:t>(A) The original equipment manufacturer's (OEM) color code;</w:t>
      </w:r>
    </w:p>
    <w:p w:rsidR="004F26D1" w:rsidRPr="004F26D1" w:rsidRDefault="004F26D1" w:rsidP="004F26D1">
      <w:r w:rsidRPr="004F26D1">
        <w:t>(B) The color name; or</w:t>
      </w:r>
    </w:p>
    <w:p w:rsidR="004F26D1" w:rsidRPr="004F26D1" w:rsidRDefault="004F26D1" w:rsidP="004F26D1">
      <w:r w:rsidRPr="004F26D1">
        <w:t>(C) Other designation identifying the specific OEM color to the purchaser.</w:t>
      </w:r>
    </w:p>
    <w:p w:rsidR="004F26D1" w:rsidRPr="004F26D1" w:rsidRDefault="004F26D1" w:rsidP="004F26D1">
      <w:r w:rsidRPr="004F26D1">
        <w:t>(d) Notwithstanding subsections (a) through (c) of this section, automotive clear coatings designed and labeled exclusively for use over automotive exact match finishes to replicate the original factory applied finish shall be considered to be automotive exact match finishes.</w:t>
      </w:r>
    </w:p>
    <w:p w:rsidR="004F26D1" w:rsidRPr="004F26D1" w:rsidRDefault="004F26D1" w:rsidP="004F26D1">
      <w:r w:rsidRPr="004F26D1">
        <w:t>(26) "Exact Match Finish, Engine Paint" means a coating which meets all of the criteria in subsections (a) through (c) of this section:</w:t>
      </w:r>
    </w:p>
    <w:p w:rsidR="004F26D1" w:rsidRPr="004F26D1" w:rsidRDefault="004F26D1" w:rsidP="004F26D1">
      <w:r w:rsidRPr="004F26D1">
        <w:t>(a) The product is designed and labeled exclusively to exactly match the color of an original, factory-applied engine paint;</w:t>
      </w:r>
    </w:p>
    <w:p w:rsidR="004F26D1" w:rsidRPr="004F26D1" w:rsidRDefault="004F26D1" w:rsidP="004F26D1">
      <w:r w:rsidRPr="004F26D1">
        <w:t>(b) The product is labeled with the original equipment manufacturer's name for which it was formulated; and</w:t>
      </w:r>
    </w:p>
    <w:p w:rsidR="004F26D1" w:rsidRPr="004F26D1" w:rsidRDefault="004F26D1" w:rsidP="004F26D1">
      <w:r w:rsidRPr="004F26D1">
        <w:t>(c) The product is labeled with one of the following:</w:t>
      </w:r>
    </w:p>
    <w:p w:rsidR="004F26D1" w:rsidRPr="004F26D1" w:rsidRDefault="004F26D1" w:rsidP="004F26D1">
      <w:r w:rsidRPr="004F26D1">
        <w:t>(A) The original equipment manufacturer's (OEM) color code;</w:t>
      </w:r>
    </w:p>
    <w:p w:rsidR="004F26D1" w:rsidRPr="004F26D1" w:rsidRDefault="004F26D1" w:rsidP="004F26D1">
      <w:r w:rsidRPr="004F26D1">
        <w:t>(B) The color name; or</w:t>
      </w:r>
    </w:p>
    <w:p w:rsidR="004F26D1" w:rsidRPr="004F26D1" w:rsidRDefault="004F26D1" w:rsidP="004F26D1">
      <w:r w:rsidRPr="004F26D1">
        <w:t>(C) Other designation identifying the specific OEM color to the purchaser.</w:t>
      </w:r>
    </w:p>
    <w:p w:rsidR="004F26D1" w:rsidRPr="004F26D1" w:rsidRDefault="004F26D1" w:rsidP="004F26D1">
      <w:r w:rsidRPr="004F26D1">
        <w:t>(27) "Exact Match Finish, Industrial" means a coating which meets all of the criteria in sub-sections (a) through (c) of this section:</w:t>
      </w:r>
    </w:p>
    <w:p w:rsidR="004F26D1" w:rsidRPr="004F26D1" w:rsidRDefault="004F26D1" w:rsidP="004F26D1">
      <w:r w:rsidRPr="004F26D1">
        <w:t>(a) The product is designed and labeled exclusively to exactly match the color of an original, factory-applied industrial coating during the touch-up of manufactured products;</w:t>
      </w:r>
    </w:p>
    <w:p w:rsidR="004F26D1" w:rsidRPr="004F26D1" w:rsidRDefault="004F26D1" w:rsidP="004F26D1">
      <w:r w:rsidRPr="004F26D1">
        <w:t>(b) The product is labeled with the original equipment manufacturer's name for which it was formulated; and</w:t>
      </w:r>
    </w:p>
    <w:p w:rsidR="004F26D1" w:rsidRPr="004F26D1" w:rsidRDefault="004F26D1" w:rsidP="004F26D1">
      <w:r w:rsidRPr="004F26D1">
        <w:t>(c) The product is labeled with one of the following:</w:t>
      </w:r>
    </w:p>
    <w:p w:rsidR="004F26D1" w:rsidRPr="004F26D1" w:rsidRDefault="004F26D1" w:rsidP="004F26D1">
      <w:r w:rsidRPr="004F26D1">
        <w:t>(A) The original equipment manufacturer's (OEM) color code;</w:t>
      </w:r>
    </w:p>
    <w:p w:rsidR="004F26D1" w:rsidRPr="004F26D1" w:rsidRDefault="004F26D1" w:rsidP="004F26D1">
      <w:r w:rsidRPr="004F26D1">
        <w:t>(B) The color name; or</w:t>
      </w:r>
    </w:p>
    <w:p w:rsidR="004F26D1" w:rsidRPr="004F26D1" w:rsidRDefault="004F26D1" w:rsidP="004F26D1">
      <w:r w:rsidRPr="004F26D1">
        <w:t>(C) Other designation identifying the specific OEM color to the purchaser.</w:t>
      </w:r>
    </w:p>
    <w:p w:rsidR="004F26D1" w:rsidRPr="004F26D1" w:rsidRDefault="004F26D1" w:rsidP="004F26D1">
      <w:r w:rsidRPr="004F26D1">
        <w:t>(28) "Exempt compounds" means compounds of carbon specifically excluded from the definition of VOC.</w:t>
      </w:r>
    </w:p>
    <w:p w:rsidR="004F26D1" w:rsidRPr="004F26D1" w:rsidRDefault="004F26D1" w:rsidP="004F26D1">
      <w:r w:rsidRPr="004F26D1">
        <w:t>(29) "Flat Paint Product" means a coating which, when fully dry, registers specular gloss less than or equal to 15 on an 85° gloss meter, or less than or equal to 5 on a 60° gloss meter, or which is labeled as a flat coating.</w:t>
      </w:r>
    </w:p>
    <w:p w:rsidR="004F26D1" w:rsidRPr="004F26D1" w:rsidRDefault="004F26D1" w:rsidP="004F26D1">
      <w:r w:rsidRPr="004F26D1">
        <w:t>(30) "Flatting Agent" means a compound added to a coating to reduce the gloss of the coating without adding color to the coating.</w:t>
      </w:r>
    </w:p>
    <w:p w:rsidR="004F26D1" w:rsidRPr="004F26D1" w:rsidRDefault="004F26D1" w:rsidP="004F26D1">
      <w:r w:rsidRPr="004F26D1">
        <w:t>(31) "Floral Spray" means a coating designed and labeled exclusively for use on fresh flowers, dried flowers, or other items in a floral arrangement for the purpose of coloring, preserving or protecting their appearance.</w:t>
      </w:r>
    </w:p>
    <w:p w:rsidR="004F26D1" w:rsidRPr="004F26D1" w:rsidRDefault="004F26D1" w:rsidP="004F26D1">
      <w:r w:rsidRPr="004F26D1">
        <w:t>(32) "Fluorescent Coating" means a coating labeled as such which converts absorbed incident light energy into emitted light of a different hue.</w:t>
      </w:r>
    </w:p>
    <w:p w:rsidR="004F26D1" w:rsidRPr="004F26D1" w:rsidRDefault="004F26D1" w:rsidP="004F26D1">
      <w:r w:rsidRPr="004F26D1">
        <w:t>(33) "Glass Coating" means a coating designed and labeled exclusively to be applied to glass or other transparent material, to create a soft, translucent light effect, or to create a tinted or darkened color while retaining transparency.</w:t>
      </w:r>
    </w:p>
    <w:p w:rsidR="004F26D1" w:rsidRPr="004F26D1" w:rsidRDefault="004F26D1" w:rsidP="004F26D1">
      <w:r w:rsidRPr="004F26D1">
        <w: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t>
      </w:r>
    </w:p>
    <w:p w:rsidR="004F26D1" w:rsidRPr="004F26D1" w:rsidRDefault="004F26D1" w:rsidP="004F26D1">
      <w:r w:rsidRPr="004F26D1">
        <w:t>(35) "High Temperature Coating" means a coating, excluding engine paint, which is designed and labeled exclusively for use on substrates which will, in normal use, be subjected to temperatures in excess of 400° Fahrenheit.</w:t>
      </w:r>
    </w:p>
    <w:p w:rsidR="004F26D1" w:rsidRPr="004F26D1" w:rsidRDefault="004F26D1" w:rsidP="004F26D1">
      <w:r w:rsidRPr="004F26D1">
        <w:t>(36) "Hobby/Model/Craft Coating" means a coating which is designed and labeled exclusively for hobby applications and is sold in aerosol containers of 6 ounces in weight or less.</w:t>
      </w:r>
    </w:p>
    <w:p w:rsidR="004F26D1" w:rsidRPr="004F26D1" w:rsidRDefault="004F26D1" w:rsidP="004F26D1">
      <w:r w:rsidRPr="004F26D1">
        <w:t>(37) "Ink" means a fluid or viscous substance used in the printing industry to produce letters, symbols or illustrations, but not to coat an entire surface.</w:t>
      </w:r>
    </w:p>
    <w:p w:rsidR="004F26D1" w:rsidRPr="004F26D1" w:rsidRDefault="004F26D1" w:rsidP="004F26D1">
      <w:r w:rsidRPr="004F26D1">
        <w:t>(38) "Lacquer" means a thermoplastic film-forming finish dissolved in organic solvent, which dries primarily by solvent evaporation, and is resoluble in its original solvent.</w:t>
      </w:r>
    </w:p>
    <w:p w:rsidR="004F26D1" w:rsidRPr="004F26D1" w:rsidRDefault="004F26D1" w:rsidP="004F26D1">
      <w:r w:rsidRPr="004F26D1">
        <w:t>(39) "Layout Fluid" or "Toolmaker's Ink" means a coating designed and labeled exclusively to be sprayed on metal, glass or plastic, to provide a glare-free surface on which to scribe designs, patterns or engineering guide lines prior to shaping the piece.</w:t>
      </w:r>
    </w:p>
    <w:p w:rsidR="004F26D1" w:rsidRPr="004F26D1" w:rsidRDefault="004F26D1" w:rsidP="004F26D1">
      <w:r w:rsidRPr="004F26D1">
        <w:t>(40) "Leather Preservative" means a leather treatment material applied exclusively to clean, condition or preserve leather.</w:t>
      </w:r>
    </w:p>
    <w:p w:rsidR="004F26D1" w:rsidRPr="004F26D1" w:rsidRDefault="004F26D1" w:rsidP="004F26D1">
      <w:r w:rsidRPr="004F26D1">
        <w:t>(41) "Lubricant" means a substance such as oil, petroleum distillates, grease, graphite, silicone, lithium, etc., that is applied to surfaces to reduce friction, heat, or wear when applied between surfaces.</w:t>
      </w:r>
    </w:p>
    <w:p w:rsidR="004F26D1" w:rsidRPr="004F26D1" w:rsidRDefault="004F26D1" w:rsidP="004F26D1">
      <w:r w:rsidRPr="004F26D1">
        <w: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t>
      </w:r>
    </w:p>
    <w:p w:rsidR="004F26D1" w:rsidRPr="004F26D1" w:rsidRDefault="004F26D1" w:rsidP="004F26D1">
      <w:r w:rsidRPr="004F26D1">
        <w:t>(43) "Marine Spar Varnish" means a coating designed and labeled to be exclusively used as a protective sealant for marine wood products.</w:t>
      </w:r>
    </w:p>
    <w:p w:rsidR="004F26D1" w:rsidRPr="004F26D1" w:rsidRDefault="004F26D1" w:rsidP="004F26D1">
      <w:r w:rsidRPr="004F26D1">
        <w:t>(44) "Maskant" means a coating applied directly to a component to protect surfaces during chemical milling, anodizing, aging, bonding, plating, etching, or other chemical operations.</w:t>
      </w:r>
    </w:p>
    <w:p w:rsidR="004F26D1" w:rsidRPr="004F26D1" w:rsidRDefault="004F26D1" w:rsidP="004F26D1">
      <w:r w:rsidRPr="004F26D1">
        <w:t>(45) "Metallic Coating" means a topcoat which contains at least 0.5 percent by weight elemental metallic pigment in the formulation, including propellant, and is labeled as "metallic", or with the name of a specific metallic finish such as "gold", "silver", or "bronze".</w:t>
      </w:r>
    </w:p>
    <w:p w:rsidR="004F26D1" w:rsidRPr="004F26D1" w:rsidRDefault="004F26D1" w:rsidP="004F26D1">
      <w:r w:rsidRPr="004F26D1">
        <w:t>(46) "Mold Release" means a coating applied to molds to prevent products from sticking to mold surfaces.</w:t>
      </w:r>
    </w:p>
    <w:p w:rsidR="004F26D1" w:rsidRPr="004F26D1" w:rsidRDefault="004F26D1" w:rsidP="004F26D1">
      <w:r w:rsidRPr="004F26D1">
        <w:t>(47) "Multi-Component Kit" means a spray paint system which requires the application of more than one component, (e.g. foundation coat and top coat), where both components are sold together in one package.</w:t>
      </w:r>
    </w:p>
    <w:p w:rsidR="004F26D1" w:rsidRPr="004F26D1" w:rsidRDefault="004F26D1" w:rsidP="004F26D1">
      <w:r w:rsidRPr="004F26D1">
        <w:t>(48) "Noncomplying spray paint" means a spray paint which does not comply with the VOC content limits in OAR 340-242-0720.</w:t>
      </w:r>
    </w:p>
    <w:p w:rsidR="004F26D1" w:rsidRPr="004F26D1" w:rsidRDefault="004F26D1" w:rsidP="004F26D1">
      <w:r w:rsidRPr="004F26D1">
        <w:t>(49) "Non-Flat Paint Product" means a coating which, when fully dry, registers a specular gloss greater than 15 on an 85° gloss meter or greater than 5 on a 60° gloss meter.</w:t>
      </w:r>
    </w:p>
    <w:p w:rsidR="004F26D1" w:rsidRPr="004F26D1" w:rsidRDefault="004F26D1" w:rsidP="004F26D1">
      <w:r w:rsidRPr="004F26D1">
        <w:t>(50) "Photograph Coating" means a coating designed and labeled exclusively to be applied to finished photographs to allow corrective retouching, protection of the image, changes in gloss level, or to cover fingerprints.</w:t>
      </w:r>
    </w:p>
    <w:p w:rsidR="004F26D1" w:rsidRPr="004F26D1" w:rsidRDefault="004F26D1" w:rsidP="004F26D1">
      <w:r w:rsidRPr="004F26D1">
        <w:t>(51) "Pleasure Craft" means privately owned boats used for noncommercial purposes.</w:t>
      </w:r>
    </w:p>
    <w:p w:rsidR="004F26D1" w:rsidRPr="004F26D1" w:rsidRDefault="004F26D1" w:rsidP="004F26D1">
      <w:r w:rsidRPr="004F26D1">
        <w: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t>
      </w:r>
    </w:p>
    <w:p w:rsidR="004F26D1" w:rsidRPr="004F26D1" w:rsidRDefault="004F26D1" w:rsidP="004F26D1">
      <w:r w:rsidRPr="004F26D1">
        <w:t>(53) "Pleasure Craft Topcoat" means a coating designed and labeled exclusively to be applied to a pleasure craft as a final coat above the water line and above and below the water line when stored out of water. This category does not include clear coatings.</w:t>
      </w:r>
    </w:p>
    <w:p w:rsidR="004F26D1" w:rsidRPr="004F26D1" w:rsidRDefault="004F26D1" w:rsidP="004F26D1">
      <w:r w:rsidRPr="004F26D1">
        <w:t>(54) "Portland Air Quality Maintenance Area" or "Portland AQMA" is defined in OAR 340-204-0010. (The Portland AQMA includes portions of Clackamas, Multnomah and Washington Counties.)</w:t>
      </w:r>
    </w:p>
    <w:p w:rsidR="004F26D1" w:rsidRPr="004F26D1" w:rsidRDefault="004F26D1" w:rsidP="004F26D1">
      <w:r w:rsidRPr="004F26D1">
        <w:t>(55) "Primer" means a coating labeled as such, which is designed to be applied to a surface to promote a bond between that surface and subsequent coats.</w:t>
      </w:r>
    </w:p>
    <w:p w:rsidR="004F26D1" w:rsidRPr="004F26D1" w:rsidRDefault="004F26D1" w:rsidP="004F26D1">
      <w:r w:rsidRPr="004F26D1">
        <w:t>(56) "Propellant" means a liquefied or compressed gas that is used in whole or in part, such as a cosolvent, to expel a liquid or other material from a container.</w:t>
      </w:r>
    </w:p>
    <w:p w:rsidR="004F26D1" w:rsidRPr="004F26D1" w:rsidRDefault="004F26D1" w:rsidP="004F26D1">
      <w:r w:rsidRPr="004F26D1">
        <w:t>(57) "Retailer" means any person who sells, supplies, or offers spray paint for sale directly to consumers or commercial applicators.</w:t>
      </w:r>
    </w:p>
    <w:p w:rsidR="004F26D1" w:rsidRPr="004F26D1" w:rsidRDefault="004F26D1" w:rsidP="004F26D1">
      <w:r w:rsidRPr="004F26D1">
        <w:t>(58) "Retail Outlet" means any establishment where spray paints are sold, supplied, or offered for sale directly to consumers or commercial applicators.</w:t>
      </w:r>
    </w:p>
    <w:p w:rsidR="004F26D1" w:rsidRPr="004F26D1" w:rsidRDefault="004F26D1" w:rsidP="004F26D1">
      <w:r w:rsidRPr="004F26D1">
        <w:t>(59) "Rust Converter" means a product which is designed and labeled exclusively to convert rust to an inert material, and which has a minimum acid content of 0.5 percent by weight, and which has a maximum coating solids content of 0.5 percent by weight.</w:t>
      </w:r>
    </w:p>
    <w:p w:rsidR="004F26D1" w:rsidRPr="004F26D1" w:rsidRDefault="004F26D1" w:rsidP="004F26D1">
      <w:r w:rsidRPr="004F26D1">
        <w:t>(60) "Shellac Sealer" means a clear or pigmented coating formulated solely with the resinous secretion of the lac beetle (Laccifer lacca), thinned with alcohol, and formulated to dry by evaporation without a chemical reaction.</w:t>
      </w:r>
    </w:p>
    <w:p w:rsidR="004F26D1" w:rsidRPr="004F26D1" w:rsidRDefault="004F26D1" w:rsidP="004F26D1">
      <w:r w:rsidRPr="004F26D1">
        <w:t>(61) "Slip-Resistant Coating" means a coating designed and labeled exclusively as such which is formulated with synthetic grit, and used a safety coating.</w:t>
      </w:r>
    </w:p>
    <w:p w:rsidR="004F26D1" w:rsidRPr="004F26D1" w:rsidRDefault="004F26D1" w:rsidP="004F26D1">
      <w:r w:rsidRPr="004F26D1">
        <w:t>(62) "Spatter Coating/Multicolor Coating" means a coating labeled exclusively as such in which spots, globules, or spatters of contrasting colors appear on or within the surface of a contrasting or similar background.</w:t>
      </w:r>
    </w:p>
    <w:p w:rsidR="004F26D1" w:rsidRPr="004F26D1" w:rsidRDefault="004F26D1" w:rsidP="004F26D1">
      <w:r w:rsidRPr="004F26D1">
        <w:t>(63) "Spray Paint" means a pressurized coating product containing pigments or resins that dispenses product ingredients by means of a propellant, and is packaged in a disposable can for hand-held application, or for use in specialized equipment for ground traffic/marking applications.</w:t>
      </w:r>
    </w:p>
    <w:p w:rsidR="004F26D1" w:rsidRPr="004F26D1" w:rsidRDefault="004F26D1" w:rsidP="004F26D1">
      <w:r w:rsidRPr="004F26D1">
        <w:t>(64) "Spray Paint Category" means the applicable category which best describes a spray paint listed in this rule.</w:t>
      </w:r>
    </w:p>
    <w:p w:rsidR="004F26D1" w:rsidRPr="004F26D1" w:rsidRDefault="004F26D1" w:rsidP="004F26D1">
      <w:r w:rsidRPr="004F26D1">
        <w:t>(65) "Stain" means a coating labeled as such which is designed and labeled to change the color of a surface without concealing the surface from view.</w:t>
      </w:r>
    </w:p>
    <w:p w:rsidR="004F26D1" w:rsidRPr="004F26D1" w:rsidRDefault="004F26D1" w:rsidP="004F26D1">
      <w:r w:rsidRPr="004F26D1">
        <w:t>(66) "Topcoat" means a coating applied over any coating, for the purpose of appearance, identification, or protection.</w:t>
      </w:r>
    </w:p>
    <w:p w:rsidR="004F26D1" w:rsidRPr="004F26D1" w:rsidRDefault="004F26D1" w:rsidP="004F26D1">
      <w:r w:rsidRPr="004F26D1">
        <w:t>(67) "Vinyl/Fabric/Polycarbonate Coating" means a coating designed and labeled exclusively to coat vinyl, fabric, or polycarbonate substrates.</w:t>
      </w:r>
    </w:p>
    <w:p w:rsidR="004F26D1" w:rsidRPr="004F26D1" w:rsidRDefault="004F26D1" w:rsidP="004F26D1">
      <w:r w:rsidRPr="004F26D1">
        <w:t>(68) "Volatile Organic Compound" or "VOC" means those compounds of carbon defined in division 200. For purposes of determining compliance with VOC content limits, VOC shall be measured by an applicable method identified in OAR 340-242-0750.</w:t>
      </w:r>
    </w:p>
    <w:p w:rsidR="004F26D1" w:rsidRPr="004F26D1" w:rsidRDefault="004F26D1" w:rsidP="004F26D1">
      <w:r w:rsidRPr="004F26D1">
        <w:t>(69) "VOC Content" means the ratio of the weight of VOC to the total weight of the product contents expressed as follows: [Equation not included. See ED. NOTE.]</w:t>
      </w:r>
    </w:p>
    <w:p w:rsidR="004F26D1" w:rsidRPr="004F26D1" w:rsidRDefault="004F26D1" w:rsidP="004F26D1">
      <w:r w:rsidRPr="004F26D1">
        <w:t>(70) "Webbing/Veiling Coating" means a spray product designed and labeled exclusively to produce a stranded or spider-webbed decorative effect.</w:t>
      </w:r>
    </w:p>
    <w:p w:rsidR="004F26D1" w:rsidRPr="004F26D1" w:rsidRDefault="004F26D1" w:rsidP="004F26D1">
      <w:r w:rsidRPr="004F26D1">
        <w:t>(71) "Weld-Through Primer" means a coating designed and labeled exclusively to provide a bridging or conducting effect to provide corrosion protection following welding.</w:t>
      </w:r>
    </w:p>
    <w:p w:rsidR="004F26D1" w:rsidRPr="004F26D1" w:rsidRDefault="004F26D1" w:rsidP="004F26D1">
      <w:r w:rsidRPr="004F26D1">
        <w:t>(72) "Wood Stain" means a coating which is formulated to change the color of a wood surface without concealing the surface from view.</w:t>
      </w:r>
    </w:p>
    <w:p w:rsidR="004F26D1" w:rsidRPr="004F26D1" w:rsidRDefault="004F26D1" w:rsidP="004F26D1">
      <w:r w:rsidRPr="004F26D1">
        <w:t>(73) "Wood Touch-Up/Repair/Restoration Coatings" mean coatings designed and labeled exclusively to provide an exact color or sheen match on finished wood products.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3E37C7">
      <w:r w:rsidRPr="004F26D1">
        <w:t>[ED. NOTE: Equations referenced are available from the agency.]</w:t>
      </w:r>
    </w:p>
    <w:p w:rsidR="004F26D1" w:rsidRPr="004F26D1" w:rsidRDefault="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RDefault="004F26D1" w:rsidP="004F26D1">
      <w:r w:rsidRPr="004F26D1">
        <w:rPr>
          <w:b/>
          <w:bCs/>
        </w:rPr>
        <w:t xml:space="preserve"> Spray Paint Standards and Exemptions</w:t>
      </w:r>
    </w:p>
    <w:p w:rsidR="004F26D1" w:rsidRPr="004F26D1" w:rsidRDefault="004F26D1" w:rsidP="004F26D1">
      <w:r w:rsidRPr="004F26D1">
        <w:t xml:space="preserve">(1) Where required by OAR 340-242-0730, spray paint shall not exceed the VOC content limits in </w:t>
      </w:r>
      <w:r w:rsidRPr="004F26D1">
        <w:rPr>
          <w:bCs/>
        </w:rPr>
        <w:t>Table F</w:t>
      </w:r>
      <w:r w:rsidRPr="004F26D1">
        <w:t>, as modified by the special conditions and exemptions in sections (2) and (3) of this rule. [Table not included. See ED. NOTE.]</w:t>
      </w:r>
    </w:p>
    <w:p w:rsidR="004F26D1" w:rsidRPr="004F26D1" w:rsidRDefault="004F26D1" w:rsidP="004F26D1">
      <w:r w:rsidRPr="004F26D1">
        <w:t>(2) Special Conditions. The following conditions shall apply to spray paint subject to VOC content limits under section (1) of this rule:</w:t>
      </w:r>
    </w:p>
    <w:p w:rsidR="004F26D1" w:rsidRPr="004F26D1" w:rsidRDefault="004F26D1" w:rsidP="004F26D1">
      <w:r w:rsidRPr="004F26D1">
        <w:t>(a) The total weight of VOC contained in a multi-component kit shall not exceed the total weight of VOC that would be allowed in the multi-component kit had each component product met the applicable VOCstandards.</w:t>
      </w:r>
    </w:p>
    <w:p w:rsidR="004F26D1" w:rsidRPr="004F26D1" w:rsidRDefault="004F26D1" w:rsidP="004F26D1">
      <w:r w:rsidRPr="004F26D1">
        <w: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t>
      </w:r>
    </w:p>
    <w:p w:rsidR="004F26D1" w:rsidRPr="004F26D1" w:rsidRDefault="004F26D1" w:rsidP="004F26D1">
      <w:r w:rsidRPr="004F26D1">
        <w: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t>
      </w:r>
    </w:p>
    <w:p w:rsidR="004F26D1" w:rsidRPr="004F26D1" w:rsidRDefault="004F26D1" w:rsidP="004F26D1">
      <w:r w:rsidRPr="004F26D1">
        <w: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3E37C7">
      <w:r w:rsidRPr="004F26D1">
        <w:t>[ED. NOTE: The Table(s) referenced in this rule is not printed in the OAR Compilation. Copies are available from the agency.]</w:t>
      </w:r>
    </w:p>
    <w:p w:rsidR="004F26D1" w:rsidRPr="004F26D1" w:rsidRDefault="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RDefault="004F26D1" w:rsidP="004F26D1">
      <w:r w:rsidRPr="004F26D1">
        <w:rPr>
          <w:b/>
          <w:bCs/>
        </w:rPr>
        <w:t xml:space="preserve"> Requirements for Manufacture, Sale and Use of Spray Paint</w:t>
      </w:r>
    </w:p>
    <w:p w:rsidR="004F26D1" w:rsidRPr="004F26D1" w:rsidRDefault="004F26D1" w:rsidP="004F26D1">
      <w:r w:rsidRPr="004F26D1">
        <w:t>(1) Manufacturers. Except as provided in section (6) of this rule, any person who manufactures spray paint after July 1, 1996 which is sold, offered for sale, supplied or distributed, directly or indirectly, to a retail outlet in the Portland AQMA shall:</w:t>
      </w:r>
    </w:p>
    <w:p w:rsidR="004F26D1" w:rsidRPr="004F26D1" w:rsidRDefault="004F26D1" w:rsidP="004F26D1">
      <w:r w:rsidRPr="004F26D1">
        <w:t>(a) Manufacture complying spray paint for spray paint marketed in the Portland AQMA;</w:t>
      </w:r>
    </w:p>
    <w:p w:rsidR="004F26D1" w:rsidRPr="004F26D1" w:rsidRDefault="004F26D1" w:rsidP="004F26D1">
      <w:r w:rsidRPr="004F26D1">
        <w:t>(b) Clearly display the following information on each product container such that it is readily observable upon hand-held inspection without removing or disassembling any portion of the product container or packaging:</w:t>
      </w:r>
    </w:p>
    <w:p w:rsidR="004F26D1" w:rsidRPr="004F26D1" w:rsidRDefault="004F26D1" w:rsidP="004F26D1">
      <w:r w:rsidRPr="004F26D1">
        <w:t>(A) The maximum VOC content of the spray paint, expressed as a percentage by weight;</w:t>
      </w:r>
    </w:p>
    <w:p w:rsidR="004F26D1" w:rsidRPr="004F26D1" w:rsidRDefault="004F26D1" w:rsidP="004F26D1">
      <w:r w:rsidRPr="004F26D1">
        <w:t>(B) The spray paint category as defined in OAR 340-242-0710, or an abbreviation of the spray paint category; and</w:t>
      </w:r>
    </w:p>
    <w:p w:rsidR="004F26D1" w:rsidRPr="004F26D1" w:rsidRDefault="004F26D1" w:rsidP="004F26D1">
      <w:r w:rsidRPr="004F26D1">
        <w:t>(C) The date on which the product was manufactured, or a code indicating such date; and</w:t>
      </w:r>
    </w:p>
    <w:p w:rsidR="004F26D1" w:rsidRPr="004F26D1" w:rsidRDefault="004F26D1" w:rsidP="004F26D1">
      <w:r w:rsidRPr="004F26D1">
        <w:t>(c) Notify direct purchasers of products manufactured for sale within the Portland AQMA upon determining that any noncomplying spray paint has been supplied in violation of this rule.</w:t>
      </w:r>
    </w:p>
    <w:p w:rsidR="004F26D1" w:rsidRPr="004F26D1" w:rsidRDefault="004F26D1" w:rsidP="004F26D1">
      <w:r w:rsidRPr="004F26D1">
        <w:t>(2) Distributors. Except as provided in section (6) of this rule, any distributor of spray paint manufactured after July 1, 1996 which is sold, offered for sale, supplied or distributed to a retail outlet within the Portland AQMA shall:</w:t>
      </w:r>
    </w:p>
    <w:p w:rsidR="004F26D1" w:rsidRPr="004F26D1" w:rsidRDefault="004F26D1" w:rsidP="004F26D1">
      <w:r w:rsidRPr="004F26D1">
        <w:t>(a) Distribute to the Portland AQMA only spray paints that are labeled as required under subsection (1)(b) of this rule;</w:t>
      </w:r>
    </w:p>
    <w:p w:rsidR="004F26D1" w:rsidRPr="004F26D1" w:rsidRDefault="004F26D1" w:rsidP="004F26D1">
      <w:r w:rsidRPr="004F26D1">
        <w:t>(b) Distribute to the Portland AQMA only spray paints labeled with VOC contents that meet the VOC limits specified in OAR 340-242-0720; and</w:t>
      </w:r>
    </w:p>
    <w:p w:rsidR="004F26D1" w:rsidRPr="004F26D1" w:rsidRDefault="004F26D1" w:rsidP="004F26D1">
      <w:r w:rsidRPr="004F26D1">
        <w:t>(c) Notify direct purchasers of products distributed for sale within the Portland AQMA upon determining that any noncomplying spray paint has been supplied in violation of this rule.</w:t>
      </w:r>
    </w:p>
    <w:p w:rsidR="004F26D1" w:rsidRPr="004F26D1" w:rsidRDefault="004F26D1" w:rsidP="004F26D1">
      <w:r w:rsidRPr="004F26D1">
        <w:t>(3) Retailers.</w:t>
      </w:r>
    </w:p>
    <w:p w:rsidR="004F26D1" w:rsidRPr="004F26D1" w:rsidRDefault="004F26D1" w:rsidP="004F26D1">
      <w:r w:rsidRPr="004F26D1">
        <w:t>(a) Except as provided in section (6) of this rule, no retailer shall knowingly sell within the Portland AQMA any noncomplying spray paint manufactured after July 1, 1996.</w:t>
      </w:r>
    </w:p>
    <w:p w:rsidR="004F26D1" w:rsidRPr="004F26D1" w:rsidRDefault="004F26D1" w:rsidP="004F26D1">
      <w:r w:rsidRPr="004F26D1">
        <w:t>(b) Upon notification by the Department, a manufacturer, or a distributor that any noncomplying spray paint has been supplied, a retailer shall remove noncomplying spray paint from consumer-accessible areas of retail outlets within the Portland AQMA.</w:t>
      </w:r>
    </w:p>
    <w:p w:rsidR="004F26D1" w:rsidRPr="004F26D1" w:rsidRDefault="004F26D1" w:rsidP="004F26D1">
      <w:r w:rsidRPr="004F26D1">
        <w:t>(4) Commercial Applicators. Except as provided in section (6) of this rule, no commercial applicator shall, within the Portland AQMA, knowingly use or contract for the use of any noncomplying spray paint manufactured after July 1, 1996.</w:t>
      </w:r>
    </w:p>
    <w:p w:rsidR="004F26D1" w:rsidRPr="004F26D1" w:rsidRDefault="004F26D1" w:rsidP="004F26D1">
      <w:r w:rsidRPr="004F26D1">
        <w:t>(5) Label Alteration. No person shall remove, alter, conceal or deface the information required in subsection (1)(b) of this rule prior to final sale of the product.</w:t>
      </w:r>
    </w:p>
    <w:p w:rsidR="004F26D1" w:rsidRPr="004F26D1" w:rsidRDefault="004F26D1" w:rsidP="004F26D1">
      <w:r w:rsidRPr="004F26D1">
        <w:t>(6) Exception. For spray paint which has been granted a compliance extension under OAR 340-242-0770, this rule applies to spray paint manufactured after the date specified in the compliance extension.</w:t>
      </w:r>
    </w:p>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340-020-0047.]</w:t>
      </w:r>
    </w:p>
    <w:p w:rsidR="004F26D1" w:rsidRPr="004F26D1" w:rsidRDefault="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RDefault="004F26D1" w:rsidP="004F26D1">
      <w:r w:rsidRPr="004F26D1">
        <w:rPr>
          <w:b/>
          <w:bCs/>
        </w:rPr>
        <w:t xml:space="preserve"> Recordkeeping and Reporting Requirements</w:t>
      </w:r>
    </w:p>
    <w:p w:rsidR="004F26D1" w:rsidRPr="004F26D1" w:rsidRDefault="004F26D1" w:rsidP="004F26D1">
      <w:r w:rsidRPr="004F26D1">
        <w:t>(1) Recordkeeping. Manufacturers subject to OAR 340-242-0730 shall maintain the following records for at least 2 years after a product is sold, offered for sale, supplied or distributed by the manufacturer, directly or indirectly, to a retail outlet in the Portland AQMA.</w:t>
      </w:r>
    </w:p>
    <w:p w:rsidR="004F26D1" w:rsidRPr="004F26D1" w:rsidRDefault="004F26D1" w:rsidP="004F26D1">
      <w:r w:rsidRPr="004F26D1">
        <w:t>(a) VOC content records of spray paint based methods provided in OAR 340-242-0750;</w:t>
      </w:r>
    </w:p>
    <w:p w:rsidR="004F26D1" w:rsidRPr="004F26D1" w:rsidRDefault="004F26D1" w:rsidP="004F26D1">
      <w:r w:rsidRPr="004F26D1">
        <w:t>(b) An explanation of any code indicating the date of manufacture of any spray paint; and</w:t>
      </w:r>
    </w:p>
    <w:p w:rsidR="004F26D1" w:rsidRPr="004F26D1" w:rsidRDefault="004F26D1" w:rsidP="004F26D1">
      <w:r w:rsidRPr="004F26D1">
        <w:t>(c) Information used to substantiate an application for a compliance extension OAR 340-242-0770.</w:t>
      </w:r>
    </w:p>
    <w:p w:rsidR="004F26D1" w:rsidRPr="004F26D1" w:rsidRDefault="004F26D1" w:rsidP="004F26D1">
      <w:r w:rsidRPr="004F26D1">
        <w:t>(2) Reporting. Following request and within a reasonable period of time, records, specified in section (1) of this rule shall be made available to the Department.</w:t>
      </w:r>
    </w:p>
    <w:p w:rsidR="004F26D1" w:rsidRPr="004F26D1" w:rsidRDefault="004F26D1" w:rsidP="004F26D1">
      <w:r w:rsidRPr="004F26D1">
        <w:t>(3) Exemption from disclosure. If a person claims that any writing, as that term is define in ORS 192.410(5), is confidential or otherwise exempt from disclosure, in whole or in part, the person shall comply with the procedures specified in OAR 340-242-0780.</w:t>
      </w:r>
    </w:p>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RDefault="004F26D1" w:rsidP="004F26D1">
      <w:r w:rsidRPr="004F26D1">
        <w:rPr>
          <w:b/>
          <w:bCs/>
        </w:rPr>
        <w:t xml:space="preserve"> Inspection and Testing Requirements</w:t>
      </w:r>
    </w:p>
    <w:p w:rsidR="004F26D1" w:rsidRPr="004F26D1" w:rsidRDefault="004F26D1" w:rsidP="004F26D1">
      <w:r w:rsidRPr="004F26D1">
        <w:t>(1) The owner or operator of a facility subject to OAR 340-242-0700 through 340-242-0750 shall, at any reasonable time, make the facility available for inspection by the Department.</w:t>
      </w:r>
    </w:p>
    <w:p w:rsidR="004F26D1" w:rsidRPr="004F26D1" w:rsidRDefault="004F26D1" w:rsidP="004F26D1">
      <w:r w:rsidRPr="004F26D1">
        <w:t>(2) Upon request of the Department, any person subject to OAR 340-242-0700 through 340-242-0750 shall furnish samples of spray paint products selected by the Department from available stock for testing by the Department to determine compliance with 340-242-0720.</w:t>
      </w:r>
    </w:p>
    <w:p w:rsidR="004F26D1" w:rsidRPr="004F26D1" w:rsidRDefault="004F26D1" w:rsidP="004F26D1">
      <w:r w:rsidRPr="004F26D1">
        <w:t>(3) Except as provided in section (5) of this rule, testing to determine compliance with OAR 340-242-0720 shall be performed using:</w:t>
      </w:r>
    </w:p>
    <w:p w:rsidR="004F26D1" w:rsidRPr="004F26D1" w:rsidRDefault="004F26D1" w:rsidP="004F26D1">
      <w:r w:rsidRPr="004F26D1">
        <w:t>(a) VOCContent. The VOC content shall be determined by:</w:t>
      </w:r>
    </w:p>
    <w:p w:rsidR="004F26D1" w:rsidRPr="004F26D1" w:rsidRDefault="004F26D1" w:rsidP="004F26D1">
      <w:r w:rsidRPr="004F26D1">
        <w:t xml:space="preserve">(A) The procedures set forth in </w:t>
      </w:r>
      <w:r w:rsidRPr="004F26D1">
        <w:rPr>
          <w:bCs/>
        </w:rPr>
        <w:t>Bay Area Air Quality Management District Manual of Procedures, Volume III, Laboratory Procedures, Method 35, "Determination of Volatile Organic Compounds, (VOC) in Solvent Based Aerosol Paints," as amended January 19, 1994</w:t>
      </w:r>
      <w:r w:rsidRPr="004F26D1">
        <w:t xml:space="preserve">, and, for water-containing spray paints, by </w:t>
      </w:r>
      <w:r w:rsidRPr="004F26D1">
        <w:rPr>
          <w:bCs/>
        </w:rPr>
        <w:t>ASTM D 5325-92, "Standard Test Method for Determination of Weight Percent Volatile Content of Water-Borne Aerosol Paints", November 15, 1992</w:t>
      </w:r>
      <w:r w:rsidRPr="004F26D1">
        <w:t>; or</w:t>
      </w:r>
    </w:p>
    <w:p w:rsidR="004F26D1" w:rsidRPr="004F26D1" w:rsidRDefault="004F26D1" w:rsidP="004F26D1">
      <w:r w:rsidRPr="004F26D1">
        <w:t>(B) Calculation of VOC content from records amounts of constituents used to manufacture the product and the chemical compositions of the individual product constituents.</w:t>
      </w:r>
    </w:p>
    <w:p w:rsidR="004F26D1" w:rsidRPr="004F26D1" w:rsidRDefault="004F26D1" w:rsidP="004F26D1">
      <w:r w:rsidRPr="004F26D1">
        <w: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t>
      </w:r>
    </w:p>
    <w:p w:rsidR="004F26D1" w:rsidRPr="004F26D1" w:rsidRDefault="004F26D1" w:rsidP="004F26D1">
      <w:r w:rsidRPr="004F26D1">
        <w:t>(4) Except as provided in section (5) of this rule, testing to establish the spray paint category as defined in ORA 340-242-0710 shall be performed using:</w:t>
      </w:r>
    </w:p>
    <w:p w:rsidR="004F26D1" w:rsidRPr="004F26D1" w:rsidRDefault="004F26D1" w:rsidP="004F26D1">
      <w:r w:rsidRPr="004F26D1">
        <w:t>(a) Metal Content. The metal content of metallic aerosol coating products shall be determined by South Coast Air Quality Management District Test Method 311 (</w:t>
      </w:r>
      <w:r w:rsidRPr="004F26D1">
        <w:rPr>
          <w:bCs/>
        </w:rPr>
        <w:t>SCAQMD"Laboratory Methods of Analysis for Enforcement Samples" manual), June 1, 1991</w:t>
      </w:r>
      <w:r w:rsidRPr="004F26D1">
        <w:t xml:space="preserve">, after removal of the propellant following the procedure in </w:t>
      </w:r>
      <w:r w:rsidRPr="004F26D1">
        <w:rPr>
          <w:bCs/>
        </w:rPr>
        <w:t>ASTM Method 5325-92, "Standard Test Method for Determination of Weight Percent Volatile Content of Water-Borne Aerosol Paints", November 15, 1992</w:t>
      </w:r>
      <w:r w:rsidRPr="004F26D1">
        <w:t>.</w:t>
      </w:r>
    </w:p>
    <w:p w:rsidR="004F26D1" w:rsidRPr="004F26D1" w:rsidRDefault="004F26D1" w:rsidP="004F26D1">
      <w:r w:rsidRPr="004F26D1">
        <w:t xml:space="preserve">(b) Specular Gloss. Specular gloss of flat and non-flat coatings shall be determined by </w:t>
      </w:r>
      <w:r w:rsidRPr="004F26D1">
        <w:rPr>
          <w:bCs/>
        </w:rPr>
        <w:t>ASTM Method D 523-89, March 31, 1989</w:t>
      </w:r>
      <w:r w:rsidRPr="004F26D1">
        <w:t>.</w:t>
      </w:r>
    </w:p>
    <w:p w:rsidR="004F26D1" w:rsidRPr="004F26D1" w:rsidRDefault="004F26D1" w:rsidP="004F26D1">
      <w:r w:rsidRPr="004F26D1">
        <w:t xml:space="preserve">(c) Acid Content. The acid content of rust converters shall be determined by </w:t>
      </w:r>
      <w:r w:rsidRPr="004F26D1">
        <w:rPr>
          <w:bCs/>
        </w:rPr>
        <w:t>ASTM Method D-1613-85, "Standard Test Method for Acidity in Volatile Solvents and Chemical Inter-mediates used in Paint, Varnish, Lacquer, and Related Products", May 31, 1985</w:t>
      </w:r>
      <w:r w:rsidRPr="004F26D1">
        <w:t xml:space="preserve">, after removal of the propellant following the procedure in </w:t>
      </w:r>
      <w:r w:rsidRPr="004F26D1">
        <w:rPr>
          <w:bCs/>
        </w:rPr>
        <w:t>ASTM Method 5325-92, "Standard Test Method for Determination of Weight Percent Volatile Content of Water-Borne Aerosol Paints", November 15, 1992</w:t>
      </w:r>
      <w:r w:rsidRPr="004F26D1">
        <w:t>.</w:t>
      </w:r>
    </w:p>
    <w:p w:rsidR="004F26D1" w:rsidRPr="004F26D1" w:rsidRDefault="004F26D1" w:rsidP="004F26D1">
      <w:r w:rsidRPr="004F26D1">
        <w:t>(5) Alternative test methods which are shown to accurately determine the VOC content, exempt compounds, metal content, specular gloss, or acid content in a spray paint may also be used if approved in writing by EPAand the Department.</w:t>
      </w:r>
    </w:p>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RDefault="004F26D1" w:rsidP="004F26D1">
      <w:r w:rsidRPr="004F26D1">
        <w:rPr>
          <w:b/>
          <w:bCs/>
        </w:rPr>
        <w:t>Applicability</w:t>
      </w:r>
    </w:p>
    <w:p w:rsidR="004F26D1" w:rsidRPr="004F26D1" w:rsidRDefault="004F26D1" w:rsidP="004F26D1">
      <w:r w:rsidRPr="004F26D1">
        <w:t>OAR 340-242-0760 through 340-242-0790 apply to 340-242-0600 through 340-242-0750.</w:t>
      </w:r>
    </w:p>
    <w:p w:rsidR="004F26D1" w:rsidRPr="004F26D1" w:rsidRDefault="004F26D1" w:rsidP="004F26D1"/>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RDefault="004F26D1" w:rsidP="004F26D1">
      <w:r w:rsidRPr="004F26D1">
        <w:rPr>
          <w:b/>
          <w:bCs/>
        </w:rPr>
        <w:t>Compliance Extensions</w:t>
      </w:r>
    </w:p>
    <w:p w:rsidR="004F26D1" w:rsidRPr="004F26D1" w:rsidRDefault="004F26D1" w:rsidP="004F26D1">
      <w:r w:rsidRPr="004F26D1">
        <w:t xml:space="preserve"> 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t>
      </w:r>
    </w:p>
    <w:p w:rsidR="004F26D1" w:rsidRPr="004F26D1" w:rsidRDefault="004F26D1" w:rsidP="004F26D1">
      <w:r w:rsidRPr="004F26D1">
        <w:t>(1) A manufacturer shall apply in writing to the Department for any compliance extension under this section. Information claimed by the applicant as confidential or otherwise exempt from disclosure shall be submitted in accordance with OAR 340-242-0780. The application shall include:</w:t>
      </w:r>
    </w:p>
    <w:p w:rsidR="004F26D1" w:rsidRPr="004F26D1" w:rsidRDefault="004F26D1" w:rsidP="004F26D1">
      <w:r w:rsidRPr="004F26D1">
        <w:t>(a) An explanation of the specific grounds addressing each subsection under section (4) of this rule on which the compliance extension is sought;</w:t>
      </w:r>
    </w:p>
    <w:p w:rsidR="004F26D1" w:rsidRPr="004F26D1" w:rsidRDefault="004F26D1" w:rsidP="004F26D1">
      <w:r w:rsidRPr="004F26D1">
        <w:t>(b) The requested terms and conditions;</w:t>
      </w:r>
    </w:p>
    <w:p w:rsidR="004F26D1" w:rsidRPr="004F26D1" w:rsidRDefault="004F26D1" w:rsidP="004F26D1">
      <w:r w:rsidRPr="004F26D1">
        <w:t>(c) The specific method(s) by which compliance with the requested terms and conditions will be achieved;</w:t>
      </w:r>
    </w:p>
    <w:p w:rsidR="004F26D1" w:rsidRPr="004F26D1" w:rsidRDefault="004F26D1" w:rsidP="004F26D1">
      <w:r w:rsidRPr="004F26D1">
        <w:t>(d) Any interim measures which may be taken during the period of the compliance extension to limit the amount of emissions in excess of the rule limits; and</w:t>
      </w:r>
    </w:p>
    <w:p w:rsidR="004F26D1" w:rsidRPr="004F26D1" w:rsidRDefault="004F26D1" w:rsidP="004F26D1">
      <w:r w:rsidRPr="004F26D1">
        <w:t>(e) If applicable, any compliance extension, alternate control requirement or variance order granted by another local, state or federal air pollution control agency.</w:t>
      </w:r>
    </w:p>
    <w:p w:rsidR="004F26D1" w:rsidRPr="004F26D1" w:rsidRDefault="004F26D1" w:rsidP="004F26D1">
      <w:r w:rsidRPr="004F26D1">
        <w:t>(2) Within 30 days of receipt of the compliance extension application, the Department shall determine whether an application is complete.</w:t>
      </w:r>
    </w:p>
    <w:p w:rsidR="004F26D1" w:rsidRPr="004F26D1" w:rsidRDefault="004F26D1" w:rsidP="004F26D1">
      <w:r w:rsidRPr="004F26D1">
        <w: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t>
      </w:r>
    </w:p>
    <w:p w:rsidR="004F26D1" w:rsidRPr="004F26D1" w:rsidRDefault="004F26D1" w:rsidP="004F26D1">
      <w:r w:rsidRPr="004F26D1">
        <w:t>(4) In considering whether to approve a compliance extension, the Department shall consider the following:</w:t>
      </w:r>
    </w:p>
    <w:p w:rsidR="004F26D1" w:rsidRPr="004F26D1" w:rsidRDefault="004F26D1" w:rsidP="004F26D1">
      <w:r w:rsidRPr="004F26D1">
        <w:t>(a) Conditions beyond the control of the applicant;</w:t>
      </w:r>
    </w:p>
    <w:p w:rsidR="004F26D1" w:rsidRPr="004F26D1" w:rsidRDefault="004F26D1" w:rsidP="004F26D1">
      <w:r w:rsidRPr="004F26D1">
        <w:t>(b) Special circumstances which render strict compliance unreasonable, burdensome or impractical due to special physical conditions or cause;</w:t>
      </w:r>
    </w:p>
    <w:p w:rsidR="004F26D1" w:rsidRPr="004F26D1" w:rsidRDefault="004F26D1" w:rsidP="004F26D1">
      <w:r w:rsidRPr="004F26D1">
        <w:t>(c) Strict compliance would result in substantial curtailment or closing down of a business, plant or operation; or</w:t>
      </w:r>
    </w:p>
    <w:p w:rsidR="004F26D1" w:rsidRPr="004F26D1" w:rsidRDefault="004F26D1" w:rsidP="004F26D1">
      <w:r w:rsidRPr="004F26D1">
        <w:t>(d) No other alternative facility or method of handling is yet available.</w:t>
      </w:r>
    </w:p>
    <w:p w:rsidR="004F26D1" w:rsidRPr="004F26D1" w:rsidRDefault="004F26D1" w:rsidP="004F26D1">
      <w:r w:rsidRPr="004F26D1">
        <w: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t>
      </w:r>
    </w:p>
    <w:p w:rsidR="004F26D1" w:rsidRPr="004F26D1" w:rsidRDefault="004F26D1" w:rsidP="004F26D1">
      <w:r w:rsidRPr="004F26D1">
        <w:t>(6) The Department shall notify the applicant in writing of the determination under section (3) of this rule and the terms and conditions established under section (5) of this rule.</w:t>
      </w:r>
    </w:p>
    <w:p w:rsidR="004F26D1" w:rsidRPr="004F26D1" w:rsidRDefault="004F26D1" w:rsidP="004F26D1">
      <w:r w:rsidRPr="004F26D1">
        <w: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t>
      </w:r>
    </w:p>
    <w:p w:rsidR="004F26D1" w:rsidRPr="004F26D1" w:rsidRDefault="004F26D1" w:rsidP="004F26D1">
      <w:r w:rsidRPr="004F26D1">
        <w: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t>
      </w:r>
    </w:p>
    <w:p w:rsidR="004F26D1" w:rsidRPr="004F26D1" w:rsidRDefault="004F26D1" w:rsidP="004F26D1">
      <w:r w:rsidRPr="004F26D1">
        <w: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t>
      </w:r>
    </w:p>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RDefault="004F26D1" w:rsidP="004F26D1">
      <w:r w:rsidRPr="004F26D1">
        <w:rPr>
          <w:b/>
          <w:bCs/>
        </w:rPr>
        <w:t>Exemption from Disclosure to the Public</w:t>
      </w:r>
    </w:p>
    <w:p w:rsidR="004F26D1" w:rsidRPr="004F26D1" w:rsidRDefault="004F26D1" w:rsidP="004F26D1">
      <w:r w:rsidRPr="004F26D1">
        <w:t>(1) If a person claims that any writing, as that term is defined in ORS 192.410(5), is confidential or otherwise exempt from disclosure, in whole or in part, the person shall comply with the following procedures:</w:t>
      </w:r>
    </w:p>
    <w:p w:rsidR="004F26D1" w:rsidRPr="004F26D1" w:rsidRDefault="004F26D1" w:rsidP="004F26D1">
      <w:r w:rsidRPr="004F26D1">
        <w:t>(a) The writing shall be clearly marked with a request for exemption from disclosure. For a multi-page writing, each page shall be so marked.</w:t>
      </w:r>
    </w:p>
    <w:p w:rsidR="004F26D1" w:rsidRPr="004F26D1" w:rsidRDefault="004F26D1" w:rsidP="004F26D1">
      <w:r w:rsidRPr="004F26D1">
        <w:t>(b) The person shall state the specific statutory provision under which it claims exemption from disclosure and explain why the writing meets the requirements of that provision.</w:t>
      </w:r>
    </w:p>
    <w:p w:rsidR="004F26D1" w:rsidRPr="004F26D1" w:rsidRDefault="004F26D1" w:rsidP="004F26D1">
      <w:r w:rsidRPr="004F26D1">
        <w:t>(c) For writings that contain both exempt and non-exempt material, the proposed exempt material shall be clearly distinguishable from the non-exempt material. If possible, the exempt material shall be arranged so that it is placed on separate pages from the non-exempt material.</w:t>
      </w:r>
    </w:p>
    <w:p w:rsidR="004F26D1" w:rsidRPr="004F26D1" w:rsidRDefault="004F26D1" w:rsidP="004F26D1">
      <w:r w:rsidRPr="004F26D1">
        <w:t>(2) For a writing to be considered exempt from disclosure as a "trade secret," it shall meet all of the following criteria:</w:t>
      </w:r>
    </w:p>
    <w:p w:rsidR="004F26D1" w:rsidRPr="004F26D1" w:rsidRDefault="004F26D1" w:rsidP="004F26D1">
      <w:r w:rsidRPr="004F26D1">
        <w:t>(a) The information shall not be patented;</w:t>
      </w:r>
    </w:p>
    <w:p w:rsidR="004F26D1" w:rsidRPr="004F26D1" w:rsidRDefault="004F26D1" w:rsidP="004F26D1">
      <w:r w:rsidRPr="004F26D1">
        <w:t>(b) It shall be known only to a limited number of individuals within a commercial concern who have made efforts to maintain the secrecy of the information;</w:t>
      </w:r>
    </w:p>
    <w:p w:rsidR="004F26D1" w:rsidRPr="004F26D1" w:rsidRDefault="004F26D1" w:rsidP="00EC260D">
      <w:r w:rsidRPr="004F26D1">
        <w:t>(c) It shall be information which derives actual or potential economic value from not being disclosed to other persons; and</w:t>
      </w:r>
    </w:p>
    <w:p w:rsidR="004F26D1" w:rsidRPr="004F26D1" w:rsidRDefault="004F26D1" w:rsidP="002C4326">
      <w:r w:rsidRPr="004F26D1">
        <w:t>(d) It shall give its users the chance to obtain a business advantage over competitors not having the information.</w:t>
      </w:r>
    </w:p>
    <w:p w:rsidR="004F26D1" w:rsidRPr="004F26D1" w:rsidRDefault="004F26D1" w:rsidP="004F26D1"/>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RDefault="004F26D1" w:rsidP="004F26D1">
      <w:r w:rsidRPr="004F26D1">
        <w:rPr>
          <w:b/>
          <w:bCs/>
        </w:rPr>
        <w:t xml:space="preserve"> Future Review</w:t>
      </w:r>
    </w:p>
    <w:p w:rsidR="004F26D1" w:rsidRPr="004F26D1" w:rsidRDefault="004F26D1" w:rsidP="004F26D1">
      <w:r w:rsidRPr="004F26D1">
        <w: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t>
      </w:r>
    </w:p>
    <w:p w:rsidR="004F26D1" w:rsidRPr="004F26D1" w:rsidRDefault="004F26D1" w:rsidP="004F26D1">
      <w:r w:rsidRPr="004F26D1">
        <w:t>(1) A comparison of the federal regulation with OAR 340-242-0700 through 340-242-0750;</w:t>
      </w:r>
    </w:p>
    <w:p w:rsidR="004F26D1" w:rsidRPr="004F26D1" w:rsidRDefault="004F26D1" w:rsidP="004F26D1">
      <w:r w:rsidRPr="004F26D1">
        <w:t>(2) An estimate of the change in emissions which would occur from repeal of provisions in OAR 340-242-0700 through 340-242-0750 applicable to such product or products;</w:t>
      </w:r>
    </w:p>
    <w:p w:rsidR="004F26D1" w:rsidRPr="004F26D1" w:rsidRDefault="004F26D1" w:rsidP="004F26D1">
      <w:r w:rsidRPr="004F26D1">
        <w:t>(3) An assessment of the effect of eliminating or modifying the provisions of OAR 340-242-0700 through 340-242-0750 on the State Implementation Plan adopted under 340-200-0040, including any need for substitute measures; and</w:t>
      </w:r>
    </w:p>
    <w:p w:rsidR="004F26D1" w:rsidRPr="004F26D1" w:rsidRDefault="004F26D1" w:rsidP="004F26D1">
      <w:r w:rsidRPr="004F26D1">
        <w:t>(4) A recommendation regarding amendment to eliminate such provisions and, if applicable, a schedule for amendment.</w:t>
      </w:r>
    </w:p>
    <w:p w:rsidR="004F26D1" w:rsidRPr="004F26D1" w:rsidRDefault="004F26D1" w:rsidP="003E37C7">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average monthly throughput exceeds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 xml:space="preserve">(6) An affected source must, upon request by DEQ,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 xml:space="preserve">(1)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 xml:space="preserve">(6) The owner or operator of a GDF must have records available within 24 hours of a request by DEQ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 xml:space="preserve">(d) The owner or operator of a GDF must have records available within 24 hours of a request by DEQ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hyperlink r:id="rId16" w:tgtFrame="_blank" w:history="1">
        <w:r w:rsidRPr="00C85F03">
          <w:rPr>
            <w:rStyle w:val="Hyperlink"/>
            <w:bCs/>
          </w:rPr>
          <w:t>Click here for PDF copy of table</w:t>
        </w:r>
      </w:hyperlink>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specifies to the owner or operator of a GDF based on representative performance (i.e., performance based on normal operating conditions) of the affected source. Upon request, the owner or operator of a GDF must make available to DEQ 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 xml:space="preserve">(2) Annual report. Each owner or operator of a GDF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equipment.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The definitions in OAR 340-200-0020 and this rule apply to this Division. If OAR 340-0200-0020 and this rule define the same term, the definition in this rule applies to this Division.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shall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subject to 40 CFR part 63, subpart DDDDD or subpart JJJJJJ, as in effect on February 16, 2012 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4F26D1" w:rsidRPr="004F26D1" w:rsidRDefault="004F26D1" w:rsidP="004F26D1">
      <w:r w:rsidRPr="004F26D1">
        <w:t>(2) Organization of rules:</w:t>
      </w:r>
    </w:p>
    <w:p w:rsidR="004F26D1" w:rsidRPr="004F26D1" w:rsidRDefault="004F26D1" w:rsidP="004F26D1">
      <w:r w:rsidRPr="004F26D1">
        <w:t>(a) OAR 340-264-0020 is the Policy statement of the Environmental Quality Commission setting forth the goals of this Division;</w:t>
      </w:r>
    </w:p>
    <w:p w:rsidR="004F26D1" w:rsidRPr="004F26D1" w:rsidRDefault="004F26D1" w:rsidP="004F26D1">
      <w:r w:rsidRPr="004F26D1">
        <w:t>(b) OAR 340-264-0030 contains definitions of terms that have specialized meanings within the context of this Division;</w:t>
      </w:r>
    </w:p>
    <w:p w:rsidR="004F26D1" w:rsidRPr="004F26D1" w:rsidRDefault="004F26D1" w:rsidP="004F26D1">
      <w:r w:rsidRPr="004F26D1">
        <w:t>(c) OAR 340-264-0040 lists specific types of open burning and practices that are not governed by this Division;</w:t>
      </w:r>
    </w:p>
    <w:p w:rsidR="004F26D1" w:rsidRPr="004F26D1" w:rsidRDefault="004F26D1" w:rsidP="004F26D1">
      <w:r w:rsidRPr="004F26D1">
        <w:t>(d) OAR 340-264-0050 lists general requirements that usually apply to any open burning governed by this Division;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p>
    <w:p w:rsidR="004F26D1" w:rsidRPr="004F26D1" w:rsidRDefault="004F26D1" w:rsidP="004F26D1">
      <w:r w:rsidRPr="004F26D1">
        <w:t xml:space="preserve"> (l) OAR 340-264-0190 establishes criteria for use of forced-air pit incineration.</w:t>
      </w:r>
    </w:p>
    <w:p w:rsidR="004F26D1" w:rsidRPr="004F26D1" w:rsidRDefault="004F26D1" w:rsidP="004F26D1">
      <w:r w:rsidRPr="004F26D1">
        <w:t>(3) Use of this Division will be made easier by the following procedure:</w:t>
      </w:r>
    </w:p>
    <w:p w:rsidR="004F26D1" w:rsidRPr="004F26D1" w:rsidRDefault="004F26D1" w:rsidP="004F26D1">
      <w:r w:rsidRPr="004F26D1">
        <w:t>(a) Read OAR 340-264-0050 and 340-264-0060 to understand general requirements and prohibitions that apply to all burning governed by this Division;</w:t>
      </w:r>
    </w:p>
    <w:p w:rsidR="004F26D1" w:rsidRPr="004F26D1" w:rsidRDefault="004F26D1" w:rsidP="004F26D1">
      <w:r w:rsidRPr="004F26D1">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(e) If not prohibited by this Division, obtain a fire permit from the fire district, county court or county commissioners before conducting any burning;</w:t>
      </w:r>
    </w:p>
    <w:p w:rsidR="004F26D1" w:rsidRPr="004F26D1" w:rsidRDefault="004F26D1" w:rsidP="004F26D1">
      <w:r w:rsidRPr="004F26D1">
        <w:t>(f) If the type of burning proposed is prohibited by this Division, refer to OAR 340-264-0180 (Letter Permits) or 340-363-0190 (Forced-Air Pit Incinerators) for a possible alternative.</w:t>
      </w:r>
    </w:p>
    <w:p w:rsidR="004F26D1" w:rsidRPr="004F26D1" w:rsidRDefault="004F26D1" w:rsidP="004F26D1">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In order to restore and maintain the quality of the air resources of the state in a condition as free from air pollution as is practicable, consistent with the overall public welfare of the state, it is the policy of the Environmental Quality Commission:</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(6) To require specific programs and timetables for compliance with this Division.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Environmental Quality Commission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to this division. If the same term is defined in this rule and 340-200-0020 or 340-204-0010, the definition in this rule applies to this division.</w:t>
      </w:r>
    </w:p>
    <w:p w:rsidR="004F26D1" w:rsidRPr="004F26D1" w:rsidRDefault="004F26D1" w:rsidP="004F26D1">
      <w:r w:rsidRPr="004F26D1">
        <w:t>(1) "Agricultural Burning for Disease or Pest Control"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(3) "Agricultural Open Burning" means the open burning of any agricultural waste, except as provided in OAR 340-264-0040(5).</w:t>
      </w:r>
    </w:p>
    <w:p w:rsidR="004F26D1" w:rsidRPr="004F26D1" w:rsidRDefault="004F26D1" w:rsidP="004F26D1">
      <w:r w:rsidRPr="004F26D1">
        <w:t>(4) "Agricultural Waste" means any waste material generated or used by an agricultural operation, excluding those materials described in OAR 340-264-0060(3).</w:t>
      </w:r>
    </w:p>
    <w:p w:rsidR="004F26D1" w:rsidRPr="004F26D1" w:rsidRDefault="004F26D1" w:rsidP="004F26D1">
      <w:r w:rsidRPr="004F26D1">
        <w:t>(5) "Animal Disease Emergency"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(6) "Auxiliary Combustion Equipment" includes, but is not limited to, fans or air curtain incinerators.</w:t>
      </w:r>
    </w:p>
    <w:p w:rsidR="004F26D1" w:rsidRPr="004F26D1" w:rsidRDefault="004F26D1" w:rsidP="004F26D1">
      <w:r w:rsidRPr="004F26D1">
        <w:t>(7) "Combustion Promoting Materials" include, but are not limited to, propane, diesel oil, or jellied diesel.</w:t>
      </w:r>
    </w:p>
    <w:p w:rsidR="004F26D1" w:rsidRPr="004F26D1" w:rsidRDefault="004F26D1" w:rsidP="004F26D1">
      <w:r w:rsidRPr="004F26D1">
        <w:t>(8) "Commercial Open Burning" means the open burning of any commercial waste.</w:t>
      </w:r>
    </w:p>
    <w:p w:rsidR="004F26D1" w:rsidRPr="004F26D1" w:rsidRDefault="004F26D1" w:rsidP="004F26D1">
      <w:r w:rsidRPr="004F26D1">
        <w:t>(9) "Commercial Waste"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RDefault="004F26D1" w:rsidP="004F26D1">
      <w:r w:rsidRPr="004F26D1">
        <w:t>(10) "Commission" means the Environmental Quality Commission.</w:t>
      </w:r>
    </w:p>
    <w:p w:rsidR="004F26D1" w:rsidRPr="004F26D1" w:rsidRDefault="004F26D1" w:rsidP="004F26D1">
      <w:r w:rsidRPr="004F26D1">
        <w:t>(11) "Construction Open Burning" means the open burning of any construction waste.</w:t>
      </w:r>
    </w:p>
    <w:p w:rsidR="004F26D1" w:rsidRPr="004F26D1" w:rsidRDefault="004F26D1" w:rsidP="004F26D1">
      <w:r w:rsidRPr="004F26D1">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(13) "Daylight hours" means the time between 7:30 a.m. and two hours before sunset.</w:t>
      </w:r>
    </w:p>
    <w:p w:rsidR="004F26D1" w:rsidRPr="004F26D1" w:rsidRDefault="004F26D1" w:rsidP="004F26D1">
      <w:r w:rsidRPr="004F26D1">
        <w:t>(14)"Demolition Open Burning" means the open burning of demolition waste.</w:t>
      </w:r>
    </w:p>
    <w:p w:rsidR="004F26D1" w:rsidRPr="004F26D1" w:rsidRDefault="004F26D1" w:rsidP="004F26D1">
      <w:r w:rsidRPr="004F26D1">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RDefault="004F26D1" w:rsidP="004F26D1">
      <w:r w:rsidRPr="004F26D1">
        <w:t>(16) "Department" means the Department of Environmental Quality.</w:t>
      </w:r>
    </w:p>
    <w:p w:rsidR="004F26D1" w:rsidRPr="004F26D1" w:rsidRDefault="004F26D1" w:rsidP="004F26D1">
      <w:r w:rsidRPr="004F26D1">
        <w:t>(17) "Director" means the Director of the Department or delegated employee representative pursuant to ORS 468.045(3).</w:t>
      </w:r>
    </w:p>
    <w:p w:rsidR="004F26D1" w:rsidRPr="004F26D1" w:rsidRDefault="004F26D1" w:rsidP="004F26D1">
      <w:r w:rsidRPr="004F26D1">
        <w:t>(18) "Domestic Open Burning" means the open burning of any domestic waste.</w:t>
      </w:r>
    </w:p>
    <w:p w:rsidR="004F26D1" w:rsidRPr="004F26D1" w:rsidRDefault="004F26D1" w:rsidP="004F26D1">
      <w:r w:rsidRPr="004F26D1">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(20) "Fire Hazard"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RDefault="004F26D1" w:rsidP="004F26D1">
      <w:r w:rsidRPr="004F26D1">
        <w:t>(21) "Forced-Air Pit Incineration" means any method or device by which burning is accomplished in a subsurface pit or above-ground enclosure using:</w:t>
      </w:r>
    </w:p>
    <w:p w:rsidR="004F26D1" w:rsidRPr="004F26D1" w:rsidRDefault="004F26D1" w:rsidP="004F26D1">
      <w:r w:rsidRPr="004F26D1">
        <w:t>(a) Combustion air supplied under positive draft by an air curtain; and</w:t>
      </w:r>
    </w:p>
    <w:p w:rsidR="004F26D1" w:rsidRPr="004F26D1" w:rsidRDefault="004F26D1" w:rsidP="004F26D1">
      <w:r w:rsidRPr="004F26D1">
        <w:t>(b) Combustion air controlled in order to optimize combustion efficiency and minimize the emission of air contaminants.</w:t>
      </w:r>
    </w:p>
    <w:p w:rsidR="004F26D1" w:rsidRPr="004F26D1" w:rsidRDefault="004F26D1" w:rsidP="004F26D1">
      <w:r w:rsidRPr="004F26D1">
        <w:t>(22) "Hazard to public safety" means fires that burn prohibited materials or result in smoke that substantially impairs visibility on a roadway.</w:t>
      </w:r>
    </w:p>
    <w:p w:rsidR="004F26D1" w:rsidRPr="004F26D1" w:rsidRDefault="004F26D1" w:rsidP="004F26D1">
      <w:r w:rsidRPr="004F26D1">
        <w:t>(23)"Industrial Open Burning" means the open burning of any industrial waste.</w:t>
      </w:r>
    </w:p>
    <w:p w:rsidR="004F26D1" w:rsidRPr="004F26D1" w:rsidRDefault="004F26D1" w:rsidP="004F26D1">
      <w:r w:rsidRPr="004F26D1">
        <w:t>(24) "Industrial Waste" means any waste material, including process waste, produced as the direct result of any manufacturing or industrial process.</w:t>
      </w:r>
    </w:p>
    <w:p w:rsidR="004F26D1" w:rsidRPr="004F26D1" w:rsidRDefault="004F26D1" w:rsidP="004F26D1">
      <w:r w:rsidRPr="004F26D1">
        <w:t>(25)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(26) "Letter Permit" means an authorization issued pursuant to OAR 340-264-0180 to burn select materials at a defined site and under certain conditions.</w:t>
      </w:r>
    </w:p>
    <w:p w:rsidR="004F26D1" w:rsidRPr="004F26D1" w:rsidRDefault="004F26D1" w:rsidP="004F26D1">
      <w:r w:rsidRPr="004F26D1">
        <w:t>(27) "Local Jurisdiction"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(28)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(29) "Open Burning"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p>
    <w:p w:rsidR="004F26D1" w:rsidRPr="004F26D1" w:rsidRDefault="004F26D1" w:rsidP="004F26D1">
      <w:r w:rsidRPr="004F26D1">
        <w:t>(c) Burning in incinerators that do not meet the emission limitations specified for solid and infectious waste incinerators in OAR 340-230-0100 through 340-230-0150; and</w:t>
      </w:r>
    </w:p>
    <w:p w:rsidR="004F26D1" w:rsidRPr="004F26D1" w:rsidRDefault="004F26D1" w:rsidP="004F26D1">
      <w:r w:rsidRPr="004F26D1">
        <w:t>(d) Any other outdoor burning when combustion air is not effectively controlled and combustion products are not effectively vented through a stack or chimney.</w:t>
      </w:r>
    </w:p>
    <w:p w:rsidR="004F26D1" w:rsidRPr="004F26D1" w:rsidRDefault="004F26D1" w:rsidP="004F26D1">
      <w:r w:rsidRPr="004F26D1">
        <w:t>(30)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RDefault="004F26D1" w:rsidP="004F26D1">
      <w:r w:rsidRPr="004F26D1">
        <w:t>(31) "Person" means any individual, corporation, association, firm, partnership, joint stock company, public or municipal corporation, political subdivision, the state or any agency thereof, or the federal government or any agency thereof.</w:t>
      </w:r>
    </w:p>
    <w:p w:rsidR="004F26D1" w:rsidRPr="004F26D1" w:rsidRDefault="004F26D1" w:rsidP="004F26D1">
      <w:r w:rsidRPr="004F26D1">
        <w:t>(32)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(33) "Slash" means forest debris or woody vegetation to be burned that is related to the management of forest land used for growing and harvesting timber.</w:t>
      </w:r>
    </w:p>
    <w:p w:rsidR="004F26D1" w:rsidRPr="004F26D1" w:rsidRDefault="004F26D1" w:rsidP="004F26D1">
      <w:r w:rsidRPr="004F26D1">
        <w:t>(34) "Special Open Burning Control Area" means an area in the Willamette Valley where the Department restricts the practice of open burning. These areas are described in OAR 340-264-0078(6).</w:t>
      </w:r>
    </w:p>
    <w:p w:rsidR="004F26D1" w:rsidRPr="004F26D1" w:rsidRDefault="004F26D1" w:rsidP="004F26D1">
      <w:r w:rsidRPr="004F26D1">
        <w:t>(35) "Ventilation Index" means a number calculated by the Department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(36) "Waste" includes any useless or discarded materials. Each waste is categorized in this Division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(37)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Division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chapter 340,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This rule applies to all open burning, unless expressly limited by any other rule, regulation, permit, ordinance, order or decree of the Commission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(3) A responsible person must promptly extinguish any burning that is in violation of any rule of the Commission or of any permit issued by the Department, unless the Department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(5) Notwithstanding OAR 340-264-0040(4), each person sanitizing perennial or annual grass seed crops by open burning in counties outside the Willamette Valley must pay the Department $4 for each acre burned:</w:t>
      </w:r>
    </w:p>
    <w:p w:rsidR="004F26D1" w:rsidRPr="004F26D1" w:rsidRDefault="004F26D1" w:rsidP="004F26D1">
      <w:r w:rsidRPr="004F26D1">
        <w:t>(a) The Department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the Department issues a letter permit pursuant to OAR 340-264-0180.</w:t>
      </w:r>
    </w:p>
    <w:p w:rsidR="004F26D1" w:rsidRPr="004F26D1" w:rsidRDefault="004F26D1" w:rsidP="004F26D1">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This rule applies to all open burning, unless expressly limited by any other rule, regulation, permit, ordinance, or order or decree of the Commission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(4) No person may cause or allow to be initiated or maintained any open burning of any material in any part of the state on any day or at any time if the Department has notified the State Fire Marshal that such open burning is prohibited because of meteorological or air quality conditions pursuant to OAR 340-264-0070.</w:t>
      </w:r>
    </w:p>
    <w:p w:rsidR="004F26D1" w:rsidRPr="004F26D1" w:rsidRDefault="004F26D1" w:rsidP="004F26D1">
      <w:r w:rsidRPr="004F26D1">
        <w:t>(5) No agency may issue any fire permit authorizing any open burning of any material at any location on any day or at any time if the Department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(6) No person may cause or allow to be initiated or maintained any open burning authorized by this Division during hours other than specified by the Department.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(a) The Department will notify the State Fire Marshal that all open burning is prohibited in all or a specified part of the state when the Department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(b) All open burning is prohibited until the Department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(a) The Department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(A) An air stagnation event as determined by the Department;</w:t>
      </w:r>
    </w:p>
    <w:p w:rsidR="004F26D1" w:rsidRPr="004F26D1" w:rsidRDefault="004F26D1" w:rsidP="004F26D1">
      <w:r w:rsidRPr="004F26D1">
        <w:t>(B) The daily maximum ventilation index calculated by the Department for Willamette Valley Open Burning Control Areas or Umpqua Basin Open Burning Control Area is less than 200;</w:t>
      </w:r>
    </w:p>
    <w:p w:rsidR="004F26D1" w:rsidRPr="004F26D1" w:rsidRDefault="004F26D1" w:rsidP="004F26D1">
      <w:r w:rsidRPr="004F26D1">
        <w:t>(C) The daily maximum ventilation index calculated by the Department for the Rogue Basin Open Burning Control Area is less than 400 for all regulated open burning.</w:t>
      </w:r>
    </w:p>
    <w:p w:rsidR="004F26D1" w:rsidRPr="004F26D1" w:rsidRDefault="004F26D1" w:rsidP="004F26D1">
      <w:r w:rsidRPr="004F26D1">
        <w:t>(D) The Department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(b) Such prohibitions or limits remain in effect until the Department notifies the State Fire Marshal that the prohibition or limitation has been terminated;</w:t>
      </w:r>
    </w:p>
    <w:p w:rsidR="004F26D1" w:rsidRPr="004F26D1" w:rsidRDefault="004F26D1" w:rsidP="004F26D1">
      <w:r w:rsidRPr="004F26D1">
        <w:t>(c) In deciding whether to prohibit or limit open burning pursuant to this section, the Department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(d) In deciding whether to prohibit or limit any open burning pursuant to this section the Department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 of this rule, open burning will be allowed only during daylight hours, and must be conducted consistent with the other rules in this Division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Whenever the department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the department may delegate powers necessary for the issuance and/or enforcement of open burning permits to that entity. The department, upon finding that the entity is not effectively administering the program, may withdraw such delegation.Stat.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4F26D1" w:rsidRPr="004F26D1" w:rsidRDefault="004F26D1" w:rsidP="004F26D1">
      <w:r w:rsidRPr="004F26D1">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4F26D1" w:rsidRPr="004F26D1" w:rsidRDefault="004F26D1" w:rsidP="004F26D1">
      <w:r w:rsidRPr="004F26D1">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[ED. NOTE: Figures referenced are not included in rule text. </w:t>
      </w:r>
      <w:hyperlink r:id="rId17"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Environmental Quality Commission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Environmental Quality Commission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 of this rule, subject to OAR 340-264-0050, 340-264-0060 and 340-264-0070, and the requirements and prohibitions of local jurisdictions and the State Fire Marshal;</w:t>
      </w:r>
    </w:p>
    <w:p w:rsidR="004F26D1" w:rsidRPr="004F26D1" w:rsidRDefault="004F26D1" w:rsidP="004F26D1">
      <w:r w:rsidRPr="004F26D1">
        <w:t>(c) No person may cause or allow to be initiated or maintained any domestic open burning other than during daylight hours, unless otherwise specified by the Department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(d) No person may cause or allow to be initiated or maintained any domestic open burning other than during daylight hours unless specified by the Department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(d) No person may cause or allow to be initiated or maintained any domestic open burning other than during daylight hours unless otherwise specified by Department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(d) No person may cause or allow to be initiated or maintained any domestic open burning other than during daylight hours between 7:30 a.m. and two hours before sunset unless otherwise specified by Department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(b) Construction and Demolition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Environmental Quality Commission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r w:rsidRPr="004F26D1">
        <w:t>:</w:t>
      </w:r>
    </w:p>
    <w:p w:rsidR="004F26D1" w:rsidRPr="004F26D1" w:rsidRDefault="004F26D1" w:rsidP="004F26D1">
      <w:r w:rsidRPr="004F26D1">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(a) Domestic open burning outside the fire districts listed in section (5) of this rule is allowed subject to OAR 340-264-0050, 340-264-0060 and 340-264-0070, and the requirements and prohibitions of local jurisdictions and the State Fire Marshal;</w:t>
      </w:r>
    </w:p>
    <w:p w:rsidR="004F26D1" w:rsidRPr="004F26D1" w:rsidRDefault="004F26D1" w:rsidP="004F26D1">
      <w:r w:rsidRPr="004F26D1">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(c) Refer to Lane Regional Air Pollution Authority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 xml:space="preserve">(a) The Coos Bay open burning control area as generally described in OAR 340-264-0078(2) and depicted in </w:t>
      </w:r>
      <w:r w:rsidRPr="004F26D1">
        <w:rPr>
          <w:bCs/>
        </w:rPr>
        <w:t>Figure 3</w:t>
      </w:r>
      <w:r w:rsidRPr="004F26D1">
        <w:t xml:space="preserve"> is located in Coos County;</w:t>
      </w:r>
    </w:p>
    <w:p w:rsidR="004F26D1" w:rsidRPr="004F26D1" w:rsidRDefault="004F26D1" w:rsidP="004F26D1">
      <w:r w:rsidRPr="004F26D1">
        <w:t xml:space="preserve">(b) The Umpqua Basin open burning control area as generally described in OAR 340-264-0078(4), and depicted in </w:t>
      </w:r>
      <w:r w:rsidRPr="004F26D1">
        <w:rPr>
          <w:bCs/>
        </w:rPr>
        <w:t>Figure 5</w:t>
      </w:r>
      <w:r w:rsidRPr="004F26D1">
        <w:t>, is located in Douglas County;</w:t>
      </w:r>
    </w:p>
    <w:p w:rsidR="004F26D1" w:rsidRPr="004F26D1" w:rsidRDefault="004F26D1" w:rsidP="004F26D1">
      <w:r w:rsidRPr="004F26D1">
        <w:t xml:space="preserve">(c) The Rogue Basin open burning control area as generally described in OAR 340-264-0078(3) and depicted in </w:t>
      </w:r>
      <w:r w:rsidRPr="004F26D1">
        <w:rPr>
          <w:bCs/>
        </w:rPr>
        <w:t>Figure 4</w:t>
      </w:r>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 of this rule,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(1) Open Burning of commercial, industrial, slash, construction or demolition waste on a singly occurring or infrequent basis or the open burning of yard debris that is otherwise prohibited, may be permitted by a letter permit issued by the Department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(2) A letter permit may only be issued on the basis of a written application for disposal of material by burning that has been approved by the Department.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(i) Any other information that the applicant considers relevant or the Department may require;</w:t>
      </w:r>
    </w:p>
    <w:p w:rsidR="004F26D1" w:rsidRPr="004F26D1" w:rsidRDefault="004F26D1" w:rsidP="004F26D1">
      <w:r w:rsidRPr="004F26D1">
        <w:t>(j) For open burning of yard debris:</w:t>
      </w:r>
    </w:p>
    <w:p w:rsidR="004F26D1" w:rsidRPr="004F26D1" w:rsidRDefault="004F26D1" w:rsidP="004F26D1">
      <w:r w:rsidRPr="004F26D1">
        <w:t>(A) A "Hardship Permit Application" completed on a form supplied by the Department; and</w:t>
      </w:r>
    </w:p>
    <w:p w:rsidR="004F26D1" w:rsidRPr="004F26D1" w:rsidRDefault="004F26D1" w:rsidP="004F26D1">
      <w:r w:rsidRPr="004F26D1">
        <w:t>(B) Either payment of the appropriate fee pursuant to section (10) of this rule or a "waiver request" completed on a form supplied by the Department.</w:t>
      </w:r>
    </w:p>
    <w:p w:rsidR="004F26D1" w:rsidRPr="004F26D1" w:rsidRDefault="004F26D1" w:rsidP="004F26D1">
      <w:r w:rsidRPr="004F26D1">
        <w:t>(3) Upon receipt of a written application, the Department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(4) The Department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 of this rule, the Department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(6) Each letter permit issued by the Department pursuant to section (2) of this rule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(c) The period during which the permit is valid, not to exceed a period of 30 consecutive days, except a permit for yard debris. The actual period in the permit must be specific to the needs of the applicant. The Department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(i) Such other conditions as the Department considers to be desirable.</w:t>
      </w:r>
    </w:p>
    <w:p w:rsidR="004F26D1" w:rsidRPr="004F26D1" w:rsidRDefault="004F26D1" w:rsidP="004F26D1">
      <w:r w:rsidRPr="004F26D1">
        <w:t>(7) Regardless of the conditions contained in any letter permit, each letter permit, except permits for yard debris, will not be valid for more than 30 consecutive calendar days of which a maximum of seven can be used for burning. The Department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(10) All applications for a letter permit for yard debris must be accompanied by a permit fee payable to the Department,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(11) The Department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RDefault="004F26D1" w:rsidP="004F26D1">
      <w:r w:rsidRPr="004F26D1">
        <w:rPr>
          <w:b/>
          <w:bCs/>
        </w:rPr>
        <w:t>Forced Air Pit Incinerators</w:t>
      </w:r>
    </w:p>
    <w:p w:rsidR="004F26D1" w:rsidRPr="004F26D1" w:rsidRDefault="004F26D1" w:rsidP="004F26D1">
      <w:r w:rsidRPr="004F26D1">
        <w:t>Forced-air pit incineration may be approved as an alternative to open burning prohibited by this Division, provided that the following conditions are met:</w:t>
      </w:r>
    </w:p>
    <w:p w:rsidR="004F26D1" w:rsidRPr="004F26D1" w:rsidRDefault="004F26D1" w:rsidP="004F26D1">
      <w:r w:rsidRPr="004F26D1">
        <w:t>(1) The person requesting approval of forced-air pit incineration must demonstrate to the satisfaction of the Department that no feasible or practicable alternative to forced-air pit incineration exists.</w:t>
      </w:r>
    </w:p>
    <w:p w:rsidR="004F26D1" w:rsidRPr="004F26D1" w:rsidRDefault="004F26D1" w:rsidP="004F26D1">
      <w:r w:rsidRPr="004F26D1">
        <w: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t>
      </w:r>
    </w:p>
    <w:p w:rsidR="004F26D1" w:rsidRPr="004F26D1" w:rsidRDefault="004F26D1" w:rsidP="004F26D1">
      <w:r w:rsidRPr="004F26D1">
        <w:t>(3) The person requesting approval of a forced-air pit incineration facility must submit a Notice of Construction and Application for Approval pursuant to OAR 340-210-0200 through 340-210-0220 before the department will approve any facility.</w:t>
      </w:r>
    </w:p>
    <w:p w:rsidR="004F26D1" w:rsidRPr="004F26D1" w:rsidRDefault="004F26D1" w:rsidP="004F26D1">
      <w:r w:rsidRPr="004F26D1">
        <w: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t>
      </w:r>
    </w:p>
    <w:p w:rsidR="004F26D1" w:rsidRPr="004F26D1" w:rsidRDefault="004F26D1" w:rsidP="004D5B5C">
      <w:r w:rsidRPr="004F26D1">
        <w:rPr>
          <w:b/>
          <w:bCs/>
        </w:rPr>
        <w:t>NOTE:</w:t>
      </w:r>
      <w:r w:rsidRPr="004F26D1">
        <w:t xml:space="preserve"> This rule is included in the State of Oregon Clean Air Act Implementation Plan as adopted by the Environmental Quality Commission under OAR 340-200-0040.</w:t>
      </w:r>
    </w:p>
    <w:p w:rsidR="000E7474" w:rsidRDefault="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t>DIVISION 268</w:t>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r w:rsidRPr="006074B0">
        <w:rPr>
          <w:bCs/>
        </w:rPr>
        <w:t>[</w:t>
      </w:r>
      <w:r w:rsidRPr="006074B0">
        <w:rPr>
          <w:b/>
          <w:bCs/>
        </w:rPr>
        <w:t>NOTE:</w:t>
      </w:r>
      <w:r w:rsidRPr="006074B0">
        <w:rPr>
          <w:bCs/>
        </w:rPr>
        <w:t xml:space="preserve"> This rule is included in the State of Oregon Clean Air Act Implementation Plan as adopted by the EQC under OAR 340-200-0040.]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r w:rsidRPr="006074B0">
        <w:rPr>
          <w:bCs/>
        </w:rPr>
        <w:t>[</w:t>
      </w:r>
      <w:r w:rsidRPr="006074B0">
        <w:rPr>
          <w:b/>
          <w:bCs/>
        </w:rPr>
        <w:t>NOTE:</w:t>
      </w:r>
      <w:r w:rsidRPr="006074B0">
        <w:rPr>
          <w:bCs/>
        </w:rPr>
        <w:t xml:space="preserve"> This rule is included in the State of Oregon Clean Air Act Implementation Plan as adopted by the EQC under OAR 340-200-0040.]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the Department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the Department receives the emission reduction credit banking request before the Department submits a notice of a proposed rule or plan development action for publication in the Secretary of State's bulletin. The Commission may reduce the amount of any banked emission reduction credit that is protected under this section, if the Commission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the Department taking action on a timely banking request unless the 10 year period available for banking expires. </w:t>
      </w:r>
    </w:p>
    <w:p w:rsidR="004F26D1" w:rsidRPr="004F26D1" w:rsidRDefault="004F26D1" w:rsidP="004F26D1">
      <w:r w:rsidRPr="004F26D1">
        <w:t xml:space="preserve">(3) Using Emission reduction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r w:rsidRPr="004F26D1">
        <w:t xml:space="preserve"> (OAR 340 division 224) and the Net Air Quality Benefit requirements of OAR 340-225-0090. (4) Unused Emission Reduction Credits </w:t>
      </w:r>
    </w:p>
    <w:p w:rsidR="004F26D1" w:rsidRPr="004F26D1" w:rsidRDefault="004F26D1" w:rsidP="004F26D1">
      <w:r w:rsidRPr="004F26D1">
        <w:t xml:space="preserve">the Department does not receive a request for banking within the contemporaneous time period, will become unassigned emissions for purposes of the Plant Site Emission Limit (PSEL). </w:t>
      </w:r>
    </w:p>
    <w:p w:rsidR="004F26D1" w:rsidRPr="004F26D1" w:rsidRDefault="004F26D1" w:rsidP="004F26D1">
      <w:r w:rsidRPr="004F26D1">
        <w:t xml:space="preserve">(b) Emission Reduction credits that are not used prior to the expiration date of the credit will revert to the source that generated the credit and will be treated as unassigned emissions for purposes of the PSEL pursuant to OAR 340-222-0045. </w:t>
      </w:r>
    </w:p>
    <w:p w:rsidR="004F26D1" w:rsidRPr="004F26D1" w:rsidRDefault="004F26D1" w:rsidP="004F26D1">
      <w:r w:rsidRPr="004F26D1">
        <w:t xml:space="preserve">(5) Emission Reduction Credit (ERC)Permit </w:t>
      </w:r>
    </w:p>
    <w:p w:rsidR="004F26D1" w:rsidRPr="004F26D1" w:rsidRDefault="004F26D1" w:rsidP="004F26D1">
      <w:r w:rsidRPr="004F26D1">
        <w:t xml:space="preserve">(a) The Department tracks ERC creation and banking through the permitting process. The holder of ERCs must maintain either an ACDP, Title V permit, or an ERC Permit. </w:t>
      </w:r>
    </w:p>
    <w:p w:rsidR="004F26D1" w:rsidRPr="004F26D1" w:rsidRDefault="004F26D1" w:rsidP="004F26D1">
      <w:r w:rsidRPr="004F26D1">
        <w:t xml:space="preserve">(b) The Department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the Department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the Department within two years (24 months) of the actual emissions reduction. The Department must approve or deny requests for emission reduction credit banking before they are effective. In the case of approvals, The Department issues a permit to the owner or operator defining the terms of such banking. The Department insures the permanence and enforceability of the banked emission reductions by including appropriate conditions in permits and, if necessary, by recommending appropriate revisions to the State Implementation Plan. </w:t>
      </w:r>
    </w:p>
    <w:p w:rsidR="004F26D1" w:rsidRPr="004F26D1" w:rsidRDefault="004F26D1" w:rsidP="004F26D1">
      <w:r w:rsidRPr="004F26D1">
        <w:t xml:space="preserve">(f) The Department provides for the allocation of emission reduction credits in accordance with the uses specified by the holder of the emission reduction credits. The holder of ERCs must notify the Department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8"/>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8F0" w:rsidRDefault="003618F0" w:rsidP="00081C65">
      <w:pPr>
        <w:spacing w:after="0" w:line="240" w:lineRule="auto"/>
      </w:pPr>
      <w:r>
        <w:separator/>
      </w:r>
    </w:p>
  </w:endnote>
  <w:endnote w:type="continuationSeparator" w:id="0">
    <w:p w:rsidR="003618F0" w:rsidRDefault="003618F0"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F0" w:rsidRDefault="0034240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3618F0">
      <w:rPr>
        <w:rFonts w:asciiTheme="majorHAnsi" w:hAnsiTheme="majorHAnsi"/>
      </w:rPr>
      <w:instrText xml:space="preserve"> DATE \@ "M/d/yyyy h:mm am/pm" </w:instrText>
    </w:r>
    <w:r>
      <w:rPr>
        <w:rFonts w:asciiTheme="majorHAnsi" w:hAnsiTheme="majorHAnsi"/>
      </w:rPr>
      <w:fldChar w:fldCharType="separate"/>
    </w:r>
    <w:r w:rsidR="001467C3">
      <w:rPr>
        <w:rFonts w:asciiTheme="majorHAnsi" w:hAnsiTheme="majorHAnsi"/>
        <w:noProof/>
      </w:rPr>
      <w:t>4/25/2014 12:45 PM</w:t>
    </w:r>
    <w:r>
      <w:rPr>
        <w:rFonts w:asciiTheme="majorHAnsi" w:hAnsiTheme="majorHAnsi"/>
      </w:rPr>
      <w:fldChar w:fldCharType="end"/>
    </w:r>
    <w:r w:rsidR="003618F0">
      <w:rPr>
        <w:rFonts w:asciiTheme="majorHAnsi" w:hAnsiTheme="majorHAnsi"/>
      </w:rPr>
      <w:ptab w:relativeTo="margin" w:alignment="right" w:leader="none"/>
    </w:r>
    <w:r w:rsidR="003618F0">
      <w:rPr>
        <w:rFonts w:asciiTheme="majorHAnsi" w:hAnsiTheme="majorHAnsi"/>
      </w:rPr>
      <w:t xml:space="preserve">PAGE </w:t>
    </w:r>
    <w:r w:rsidRPr="0034240C">
      <w:fldChar w:fldCharType="begin"/>
    </w:r>
    <w:r w:rsidR="003618F0">
      <w:instrText xml:space="preserve"> PAGE   \* MERGEFORMAT </w:instrText>
    </w:r>
    <w:r w:rsidRPr="0034240C">
      <w:fldChar w:fldCharType="separate"/>
    </w:r>
    <w:r w:rsidR="001467C3" w:rsidRPr="001467C3">
      <w:rPr>
        <w:rFonts w:asciiTheme="majorHAnsi" w:hAnsiTheme="majorHAnsi"/>
        <w:noProof/>
      </w:rPr>
      <w:t>1</w:t>
    </w:r>
    <w:r>
      <w:rPr>
        <w:rFonts w:asciiTheme="majorHAnsi" w:hAnsiTheme="majorHAnsi"/>
        <w:noProof/>
      </w:rPr>
      <w:fldChar w:fldCharType="end"/>
    </w:r>
  </w:p>
  <w:p w:rsidR="003618F0" w:rsidRDefault="003618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8F0" w:rsidRDefault="003618F0" w:rsidP="00081C65">
      <w:pPr>
        <w:spacing w:after="0" w:line="240" w:lineRule="auto"/>
      </w:pPr>
      <w:r>
        <w:separator/>
      </w:r>
    </w:p>
  </w:footnote>
  <w:footnote w:type="continuationSeparator" w:id="0">
    <w:p w:rsidR="003618F0" w:rsidRDefault="003618F0" w:rsidP="00081C65">
      <w:pPr>
        <w:spacing w:after="0" w:line="240" w:lineRule="auto"/>
      </w:pPr>
      <w:r>
        <w:continuationSeparator/>
      </w:r>
    </w:p>
  </w:footnote>
  <w:footnote w:id="1">
    <w:p w:rsidR="003618F0" w:rsidRDefault="003618F0" w:rsidP="009E5898">
      <w:pPr>
        <w:pStyle w:val="FootnoteText"/>
      </w:pPr>
      <w:r>
        <w:rPr>
          <w:rStyle w:val="FootnoteReference"/>
        </w:rPr>
        <w:footnoteRef/>
      </w:r>
      <w:r>
        <w:t xml:space="preserve"> </w:t>
      </w:r>
      <w:r w:rsidRPr="00A15239">
        <w:t xml:space="preserve"> PM2.5 Increments will become effective on October 20,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67C3"/>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40C"/>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8F0"/>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972"/>
    <w:rsid w:val="003C2AB7"/>
    <w:rsid w:val="003C2F90"/>
    <w:rsid w:val="003C3A5A"/>
    <w:rsid w:val="003C4838"/>
    <w:rsid w:val="003C4896"/>
    <w:rsid w:val="003C498D"/>
    <w:rsid w:val="003C4C0B"/>
    <w:rsid w:val="003C6613"/>
    <w:rsid w:val="003C7398"/>
    <w:rsid w:val="003C73A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2ECD"/>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73E4"/>
    <w:rsid w:val="006F1B4E"/>
    <w:rsid w:val="006F2E51"/>
    <w:rsid w:val="006F4ECC"/>
    <w:rsid w:val="006F56C8"/>
    <w:rsid w:val="006F72F5"/>
    <w:rsid w:val="006F7A50"/>
    <w:rsid w:val="00700CBC"/>
    <w:rsid w:val="0070107F"/>
    <w:rsid w:val="007010C1"/>
    <w:rsid w:val="0070234A"/>
    <w:rsid w:val="007023B6"/>
    <w:rsid w:val="00702D66"/>
    <w:rsid w:val="0070318F"/>
    <w:rsid w:val="007036F0"/>
    <w:rsid w:val="00703BE8"/>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048"/>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3DBB"/>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0754"/>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38C"/>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1E73"/>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D81"/>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44E"/>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3B4F"/>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7FA"/>
    <w:rsid w:val="00F71B3A"/>
    <w:rsid w:val="00F736F8"/>
    <w:rsid w:val="00F73B33"/>
    <w:rsid w:val="00F74E1A"/>
    <w:rsid w:val="00F77408"/>
    <w:rsid w:val="00F77ECE"/>
    <w:rsid w:val="00F82198"/>
    <w:rsid w:val="00F8506B"/>
    <w:rsid w:val="00F85935"/>
    <w:rsid w:val="00F86F9A"/>
    <w:rsid w:val="00F87E4C"/>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02-0210_4-28.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6" Type="http://schemas.openxmlformats.org/officeDocument/2006/relationships/hyperlink" Target="http://arcweb.sos.state.or.us/pages/rules/oars_300/oar_340/_340_tables/340-244-0242_3-2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arcweb.sos.state.or.us/pages/rules/oars_300/oar_340/_340_tables/340-225-0020_4-28.pdf"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rules/OARs_300/OAR_340/_340_tables/340-202-0210%208%3A31.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7B357E56-E3AF-4BC0-A69A-208F2C4C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4</Pages>
  <Words>188971</Words>
  <Characters>1077141</Characters>
  <Application>Microsoft Office Word</Application>
  <DocSecurity>0</DocSecurity>
  <Lines>8976</Lines>
  <Paragraphs>2527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1263585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mvandeh</cp:lastModifiedBy>
  <cp:revision>118</cp:revision>
  <cp:lastPrinted>2014-04-21T18:32:00Z</cp:lastPrinted>
  <dcterms:created xsi:type="dcterms:W3CDTF">2014-04-10T21:13:00Z</dcterms:created>
  <dcterms:modified xsi:type="dcterms:W3CDTF">2014-04-25T19:46:00Z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