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65E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9665EC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</w:p>
          <w:p w:rsidR="003E583A" w:rsidRDefault="009665EC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9031D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9665EC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9665EC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9031D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9031D"/>
                    </w:txbxContent>
                  </v:textbox>
                </v:shape>
              </w:pict>
            </w:r>
          </w:p>
          <w:p w:rsidR="003E583A" w:rsidRDefault="009665EC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9665EC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9665EC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C4CFC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9665EC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9665EC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31.1pt;width:327.8pt;height:258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6A3687" w:rsidRDefault="00F66D0D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propos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>es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revisions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to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its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air quality permitting, Heat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Smart, and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gasoline dispensing facility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rules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, such as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 changes to statewide particulate matter standards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and the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pre-construction permitting </w:t>
                        </w:r>
                        <w:bookmarkStart w:id="0" w:name="_GoBack"/>
                        <w:bookmarkEnd w:id="0"/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program. DEQ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requests public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comment on the proposed rules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, such as the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ability of owners and operators of equipment to meet the proposed particulate standards, specifically the grain loading and opacity standards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, and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whether Lane Regional Air Protection Agency rules are as stringent as DEQ’s proposed rules.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The deadline to submit comments is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="006A3687" w:rsidRPr="006A368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>5 p.m., Jul. 31, 2014</w:t>
                        </w:r>
                        <w:r w:rsidRPr="00404001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 will hold p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ublic hearings </w:t>
                        </w:r>
                        <w:r w:rsidR="006A3687" w:rsidRPr="006A368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>Jul. 16, 2014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Visit DEQ’s website for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the proposed rules and more information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: </w:t>
                        </w:r>
                        <w:hyperlink r:id="rId9" w:history="1">
                          <w:r w:rsidR="00CE3917">
                            <w:rPr>
                              <w:rStyle w:val="Hyperlink"/>
                            </w:rPr>
                            <w:t>www.oregon.gov/deq/RulesandRegulations/Pages/2014/aqperm.aspx</w:t>
                          </w:r>
                        </w:hyperlink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. 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DEQ </w:t>
                        </w:r>
                        <w:r w:rsidR="00585E0D">
                          <w:rPr>
                            <w:sz w:val="23"/>
                            <w:szCs w:val="23"/>
                            <w:lang w:bidi="en-US"/>
                          </w:rPr>
                          <w:t>will present the rules to EQC for decision in Jan. 2015. If adopted, DEQ will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submit the </w:t>
                        </w:r>
                        <w:r w:rsidR="00585E0D">
                          <w:t xml:space="preserve">rules </w:t>
                        </w:r>
                        <w:r w:rsidRPr="00B4366D">
                          <w:t xml:space="preserve">to the </w:t>
                        </w:r>
                        <w:r w:rsidR="001D3F0D">
                          <w:t xml:space="preserve">U.S. </w:t>
                        </w:r>
                        <w:r w:rsidRPr="00B4366D">
                          <w:t>Environmental Protection Agency as a revision to the State Implementation Plan</w:t>
                        </w:r>
                        <w:r>
                          <w:t xml:space="preserve"> as</w:t>
                        </w:r>
                        <w:r w:rsidRPr="00B4366D">
                          <w:t xml:space="preserve"> required by the Clean Air Act.</w:t>
                        </w:r>
                        <w:r w:rsidRPr="00270C4B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>Questions? C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ontact Jill Inahara 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at 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503-229-5001 or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hyperlink r:id="rId10" w:history="1">
                          <w:r w:rsidRPr="00457A4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="001D3F0D">
                          <w:t>. I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n Lane County, 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contact 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Max Hueftle at 541-736-1056 or </w:t>
                        </w:r>
                        <w:hyperlink r:id="rId11" w:history="1">
                          <w:r w:rsidRPr="00F94E5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max@lrapa.org</w:t>
                          </w:r>
                        </w:hyperlink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</w:p>
                      <w:p w:rsidR="00F66D0D" w:rsidRPr="0089171E" w:rsidRDefault="00F66D0D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9665EC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F66D0D" w:rsidRPr="0089171E" w:rsidRDefault="00F66D0D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9665EC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F66D0D" w:rsidRPr="00597F68" w:rsidRDefault="00F66D0D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9665EC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F66D0D" w:rsidRPr="00597F68" w:rsidRDefault="00F66D0D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mailMerge>
    <w:mainDocumentType w:val="formLetters"/>
    <w:dataType w:val="textFile"/>
    <w:activeRecord w:val="-1"/>
  </w:mailMerge>
  <w:trackRevisions/>
  <w:defaultTabStop w:val="720"/>
  <w:drawingGridHorizontalSpacing w:val="110"/>
  <w:displayHorizontalDrawingGridEvery w:val="2"/>
  <w:characterSpacingControl w:val="doNotCompress"/>
  <w:compat/>
  <w:rsids>
    <w:rsidRoot w:val="003E583A"/>
    <w:rsid w:val="0000524F"/>
    <w:rsid w:val="00027027"/>
    <w:rsid w:val="00031EB9"/>
    <w:rsid w:val="00032FC4"/>
    <w:rsid w:val="000363C9"/>
    <w:rsid w:val="00047725"/>
    <w:rsid w:val="00060A57"/>
    <w:rsid w:val="00066B12"/>
    <w:rsid w:val="00066E16"/>
    <w:rsid w:val="00074D01"/>
    <w:rsid w:val="00076648"/>
    <w:rsid w:val="00083BCB"/>
    <w:rsid w:val="000B28E5"/>
    <w:rsid w:val="000B5907"/>
    <w:rsid w:val="000C1837"/>
    <w:rsid w:val="000D7E00"/>
    <w:rsid w:val="000E064B"/>
    <w:rsid w:val="000F55F3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D3F0D"/>
    <w:rsid w:val="001F3203"/>
    <w:rsid w:val="0020035E"/>
    <w:rsid w:val="002474AB"/>
    <w:rsid w:val="0025410A"/>
    <w:rsid w:val="00270C4B"/>
    <w:rsid w:val="00273D71"/>
    <w:rsid w:val="002764D2"/>
    <w:rsid w:val="002A28D1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75BF0"/>
    <w:rsid w:val="00382DBF"/>
    <w:rsid w:val="003A3091"/>
    <w:rsid w:val="003B1B96"/>
    <w:rsid w:val="003B63CB"/>
    <w:rsid w:val="003E583A"/>
    <w:rsid w:val="003F1FAD"/>
    <w:rsid w:val="00404001"/>
    <w:rsid w:val="00424636"/>
    <w:rsid w:val="004359B5"/>
    <w:rsid w:val="0044747B"/>
    <w:rsid w:val="00451BD4"/>
    <w:rsid w:val="00454F6A"/>
    <w:rsid w:val="00457A4D"/>
    <w:rsid w:val="0048608F"/>
    <w:rsid w:val="00492AA9"/>
    <w:rsid w:val="004948C3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5E0D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038B8"/>
    <w:rsid w:val="00626A82"/>
    <w:rsid w:val="00634669"/>
    <w:rsid w:val="006620FD"/>
    <w:rsid w:val="0066596C"/>
    <w:rsid w:val="00674A8C"/>
    <w:rsid w:val="00682C87"/>
    <w:rsid w:val="00693301"/>
    <w:rsid w:val="006A3687"/>
    <w:rsid w:val="006A37BD"/>
    <w:rsid w:val="006B1B66"/>
    <w:rsid w:val="006B620F"/>
    <w:rsid w:val="006C1EF0"/>
    <w:rsid w:val="006D1B0D"/>
    <w:rsid w:val="006D400A"/>
    <w:rsid w:val="006D704C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C7B1A"/>
    <w:rsid w:val="007D557E"/>
    <w:rsid w:val="007F107E"/>
    <w:rsid w:val="007F670E"/>
    <w:rsid w:val="007F6AC6"/>
    <w:rsid w:val="0080660E"/>
    <w:rsid w:val="008136E6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E660C"/>
    <w:rsid w:val="008F77D9"/>
    <w:rsid w:val="009004E4"/>
    <w:rsid w:val="0090656C"/>
    <w:rsid w:val="00911D8D"/>
    <w:rsid w:val="00926973"/>
    <w:rsid w:val="009331D9"/>
    <w:rsid w:val="009466CB"/>
    <w:rsid w:val="00953C6F"/>
    <w:rsid w:val="00960BB6"/>
    <w:rsid w:val="00960E40"/>
    <w:rsid w:val="009665EC"/>
    <w:rsid w:val="009671B0"/>
    <w:rsid w:val="009744CB"/>
    <w:rsid w:val="0098646D"/>
    <w:rsid w:val="009907F8"/>
    <w:rsid w:val="009D44ED"/>
    <w:rsid w:val="009F2A3E"/>
    <w:rsid w:val="00A254A8"/>
    <w:rsid w:val="00A337D7"/>
    <w:rsid w:val="00A44F63"/>
    <w:rsid w:val="00A5616E"/>
    <w:rsid w:val="00A74744"/>
    <w:rsid w:val="00A8070A"/>
    <w:rsid w:val="00A94F2A"/>
    <w:rsid w:val="00A97783"/>
    <w:rsid w:val="00AD2175"/>
    <w:rsid w:val="00AF4C77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18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63F1B"/>
    <w:rsid w:val="00C72D9E"/>
    <w:rsid w:val="00C86C9A"/>
    <w:rsid w:val="00CA0D45"/>
    <w:rsid w:val="00CB486B"/>
    <w:rsid w:val="00CC056C"/>
    <w:rsid w:val="00CD7040"/>
    <w:rsid w:val="00CE3917"/>
    <w:rsid w:val="00CF01D4"/>
    <w:rsid w:val="00D259D5"/>
    <w:rsid w:val="00D3144A"/>
    <w:rsid w:val="00D3452C"/>
    <w:rsid w:val="00D5258B"/>
    <w:rsid w:val="00DB1445"/>
    <w:rsid w:val="00DC7FCF"/>
    <w:rsid w:val="00DD4214"/>
    <w:rsid w:val="00DE0CDB"/>
    <w:rsid w:val="00E01C40"/>
    <w:rsid w:val="00E25EE8"/>
    <w:rsid w:val="00E451F4"/>
    <w:rsid w:val="00E63911"/>
    <w:rsid w:val="00E80486"/>
    <w:rsid w:val="00E8645F"/>
    <w:rsid w:val="00E95188"/>
    <w:rsid w:val="00E9577D"/>
    <w:rsid w:val="00E971B7"/>
    <w:rsid w:val="00EB0F22"/>
    <w:rsid w:val="00EB1553"/>
    <w:rsid w:val="00EC1D63"/>
    <w:rsid w:val="00ED6D20"/>
    <w:rsid w:val="00EF23C9"/>
    <w:rsid w:val="00F032F5"/>
    <w:rsid w:val="00F248E8"/>
    <w:rsid w:val="00F53930"/>
    <w:rsid w:val="00F66D0D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@lrap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inahara.jill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\\DEQHQ1\AGARTENBAUM\SharePoint%20Drafts\www.oregon.gov\deq\RulesandRegulations\Pages\2014\aqpe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jinahar</cp:lastModifiedBy>
  <cp:revision>2</cp:revision>
  <cp:lastPrinted>2014-06-06T20:35:00Z</cp:lastPrinted>
  <dcterms:created xsi:type="dcterms:W3CDTF">2014-06-06T20:39:00Z</dcterms:created>
  <dcterms:modified xsi:type="dcterms:W3CDTF">2014-06-06T20:39:00Z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