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86" w:rsidRDefault="009D6886" w:rsidP="009D6886">
      <w:pPr>
        <w:autoSpaceDE w:val="0"/>
        <w:autoSpaceDN w:val="0"/>
        <w:adjustRightInd w:val="0"/>
        <w:spacing w:after="24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Oregon Department of Environmental Quality</w:t>
      </w:r>
    </w:p>
    <w:p w:rsidR="009D6886" w:rsidRDefault="009D6886" w:rsidP="009D6886">
      <w:pPr>
        <w:autoSpaceDE w:val="0"/>
        <w:autoSpaceDN w:val="0"/>
        <w:adjustRightInd w:val="0"/>
        <w:spacing w:after="24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Housing cost</w:t>
      </w:r>
    </w:p>
    <w:p w:rsidR="009D6886" w:rsidRDefault="00F92175" w:rsidP="009D6886">
      <w:pPr>
        <w:autoSpaceDE w:val="0"/>
        <w:autoSpaceDN w:val="0"/>
        <w:adjustRightInd w:val="0"/>
        <w:spacing w:after="240"/>
        <w:ind w:left="0"/>
        <w:jc w:val="center"/>
        <w:rPr>
          <w:sz w:val="28"/>
          <w:szCs w:val="28"/>
        </w:rPr>
      </w:pPr>
      <w:r w:rsidRPr="00F92175">
        <w:rPr>
          <w:sz w:val="28"/>
          <w:szCs w:val="28"/>
        </w:rPr>
        <w:t>Air quality permitting, Heat Smart, and gasoline dispensing facility updates</w:t>
      </w:r>
    </w:p>
    <w:p w:rsidR="009D6886" w:rsidRDefault="009D6886" w:rsidP="009D6886">
      <w:pPr>
        <w:spacing w:after="240"/>
        <w:ind w:left="0" w:right="18"/>
        <w:outlineLvl w:val="0"/>
        <w:rPr>
          <w:rFonts w:eastAsia="Times New Roman" w:cstheme="minorHAnsi"/>
          <w:bCs/>
          <w:color w:val="000000" w:themeColor="text1"/>
        </w:rPr>
      </w:pPr>
    </w:p>
    <w:p w:rsidR="009D6886" w:rsidRDefault="009D6886" w:rsidP="00F92175">
      <w:pPr>
        <w:autoSpaceDE w:val="0"/>
        <w:autoSpaceDN w:val="0"/>
        <w:adjustRightInd w:val="0"/>
        <w:spacing w:after="240"/>
        <w:ind w:left="0"/>
        <w:rPr>
          <w:rFonts w:asciiTheme="minorHAnsi" w:eastAsia="Times New Roman" w:hAnsiTheme="minorHAnsi" w:cstheme="minorHAnsi"/>
          <w:bCs/>
        </w:rPr>
      </w:pPr>
      <w:r w:rsidRPr="00F25965">
        <w:rPr>
          <w:rFonts w:ascii="Times New Roman" w:hAnsi="Times New Roman" w:cs="Times New Roman"/>
          <w:color w:val="000000"/>
        </w:rPr>
        <w:t>To comply with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4" w:history="1">
        <w:r>
          <w:rPr>
            <w:rStyle w:val="Hyperlink"/>
            <w:rFonts w:ascii="Times New Roman" w:hAnsi="Times New Roman" w:cs="Times New Roman"/>
          </w:rPr>
          <w:t>ORS 183.534</w:t>
        </w:r>
      </w:hyperlink>
      <w:r w:rsidRPr="00F25965">
        <w:rPr>
          <w:rFonts w:ascii="Times New Roman" w:hAnsi="Times New Roman" w:cs="Times New Roman"/>
          <w:color w:val="000000"/>
        </w:rPr>
        <w:t xml:space="preserve">, </w:t>
      </w:r>
      <w:r w:rsidRPr="002C27BF">
        <w:rPr>
          <w:rFonts w:ascii="Times New Roman" w:eastAsia="Times New Roman" w:hAnsi="Times New Roman" w:cs="Times New Roman"/>
          <w:bCs/>
        </w:rPr>
        <w:t xml:space="preserve">DEQ determined </w:t>
      </w:r>
      <w:r>
        <w:rPr>
          <w:rFonts w:ascii="Times New Roman" w:eastAsia="Times New Roman" w:hAnsi="Times New Roman" w:cs="Times New Roman"/>
          <w:bCs/>
        </w:rPr>
        <w:t xml:space="preserve">the following three categories of </w:t>
      </w:r>
      <w:r w:rsidRPr="002C27BF">
        <w:rPr>
          <w:rFonts w:ascii="Times New Roman" w:eastAsia="Times New Roman" w:hAnsi="Times New Roman" w:cs="Times New Roman"/>
          <w:bCs/>
        </w:rPr>
        <w:t>the proposed rules may have an effect on the development cost of a 6,000-square-foot parcel and construction of a 1,200-square-foot detached, single-family dwelling on that parcel</w:t>
      </w:r>
      <w:r>
        <w:rPr>
          <w:rFonts w:asciiTheme="minorHAnsi" w:eastAsia="Times New Roman" w:hAnsiTheme="minorHAnsi" w:cstheme="minorHAnsi"/>
          <w:bCs/>
        </w:rPr>
        <w:t xml:space="preserve">. </w:t>
      </w:r>
    </w:p>
    <w:p w:rsidR="009D6886" w:rsidRDefault="009D6886" w:rsidP="009D6886">
      <w:pPr>
        <w:ind w:left="0" w:right="288"/>
        <w:rPr>
          <w:rFonts w:asciiTheme="minorHAnsi" w:eastAsia="Times New Roman" w:hAnsiTheme="minorHAnsi" w:cstheme="minorHAnsi"/>
          <w:bCs/>
        </w:rPr>
      </w:pPr>
    </w:p>
    <w:p w:rsidR="009D6886" w:rsidRPr="004D5E18" w:rsidRDefault="009D6886" w:rsidP="00F92175">
      <w:pPr>
        <w:pStyle w:val="ListParagraph"/>
        <w:ind w:right="288"/>
        <w:outlineLvl w:val="0"/>
        <w:rPr>
          <w:rFonts w:ascii="Times New Roman" w:eastAsia="Times New Roman" w:hAnsi="Times New Roman" w:cs="Times New Roman"/>
          <w:bCs/>
        </w:rPr>
      </w:pPr>
      <w:r w:rsidRPr="002C27BF">
        <w:rPr>
          <w:rFonts w:ascii="Times New Roman" w:eastAsia="Times New Roman" w:hAnsi="Times New Roman" w:cs="Times New Roman"/>
          <w:b/>
          <w:bCs/>
        </w:rPr>
        <w:t xml:space="preserve">Update particulate matter </w:t>
      </w:r>
      <w:r>
        <w:rPr>
          <w:rFonts w:ascii="Times New Roman" w:eastAsia="Times New Roman" w:hAnsi="Times New Roman" w:cs="Times New Roman"/>
          <w:b/>
          <w:bCs/>
        </w:rPr>
        <w:t xml:space="preserve">emission </w:t>
      </w:r>
      <w:r w:rsidRPr="002C27BF">
        <w:rPr>
          <w:rFonts w:ascii="Times New Roman" w:eastAsia="Times New Roman" w:hAnsi="Times New Roman" w:cs="Times New Roman"/>
          <w:b/>
          <w:bCs/>
        </w:rPr>
        <w:t>standards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 w:rsidRPr="004D5E18">
        <w:rPr>
          <w:rFonts w:ascii="Times New Roman" w:eastAsia="Times New Roman" w:hAnsi="Times New Roman" w:cs="Times New Roman"/>
          <w:bCs/>
        </w:rPr>
        <w:t xml:space="preserve">The costs </w:t>
      </w:r>
      <w:r>
        <w:rPr>
          <w:rFonts w:ascii="Times New Roman" w:eastAsia="Times New Roman" w:hAnsi="Times New Roman" w:cs="Times New Roman"/>
          <w:bCs/>
        </w:rPr>
        <w:t>of compliance</w:t>
      </w:r>
      <w:r w:rsidRPr="004D5E18">
        <w:rPr>
          <w:rFonts w:ascii="Times New Roman" w:eastAsia="Times New Roman" w:hAnsi="Times New Roman" w:cs="Times New Roman"/>
          <w:bCs/>
        </w:rPr>
        <w:t xml:space="preserve"> could be passed through by businesses providing products and services for such development and construction. </w:t>
      </w:r>
    </w:p>
    <w:p w:rsidR="009D6886" w:rsidRDefault="009D6886" w:rsidP="00F92175">
      <w:pPr>
        <w:pStyle w:val="ListParagraph"/>
        <w:ind w:right="288"/>
        <w:outlineLvl w:val="0"/>
        <w:rPr>
          <w:rFonts w:ascii="Times New Roman" w:eastAsia="Times New Roman" w:hAnsi="Times New Roman" w:cs="Times New Roman"/>
          <w:b/>
          <w:bCs/>
        </w:rPr>
      </w:pPr>
    </w:p>
    <w:p w:rsidR="009D6886" w:rsidRPr="004D5E18" w:rsidRDefault="009D6886" w:rsidP="00F92175">
      <w:pPr>
        <w:pStyle w:val="ListParagraph"/>
        <w:ind w:right="288"/>
        <w:outlineLvl w:val="0"/>
        <w:rPr>
          <w:rFonts w:ascii="Times New Roman" w:eastAsia="Times New Roman" w:hAnsi="Times New Roman" w:cs="Times New Roman"/>
          <w:bCs/>
        </w:rPr>
      </w:pPr>
      <w:r w:rsidRPr="004D5E18">
        <w:rPr>
          <w:rFonts w:ascii="Times New Roman" w:eastAsia="Times New Roman" w:hAnsi="Times New Roman" w:cs="Times New Roman"/>
          <w:b/>
          <w:bCs/>
        </w:rPr>
        <w:t>Change permitting requirements for emergen</w:t>
      </w:r>
      <w:r w:rsidRPr="002C27BF">
        <w:rPr>
          <w:rFonts w:ascii="Times New Roman" w:eastAsia="Times New Roman" w:hAnsi="Times New Roman" w:cs="Times New Roman"/>
          <w:b/>
          <w:bCs/>
        </w:rPr>
        <w:t>cy generators and small natural gas or oil-fired equipment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 w:rsidRPr="004D5E18">
        <w:rPr>
          <w:rFonts w:ascii="Times New Roman" w:eastAsia="Times New Roman" w:hAnsi="Times New Roman" w:cs="Times New Roman"/>
          <w:bCs/>
        </w:rPr>
        <w:t>The costs for additional permits could be passed through by businesses providing products and services for such development and construction.</w:t>
      </w:r>
      <w:r w:rsidRPr="004D5E18" w:rsidDel="004D5E18">
        <w:rPr>
          <w:rFonts w:ascii="Times New Roman" w:eastAsia="Times New Roman" w:hAnsi="Times New Roman" w:cs="Times New Roman"/>
          <w:bCs/>
        </w:rPr>
        <w:t xml:space="preserve"> </w:t>
      </w:r>
    </w:p>
    <w:p w:rsidR="009D6886" w:rsidRDefault="009D6886" w:rsidP="00F92175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:rsidR="009D6886" w:rsidRPr="006B704F" w:rsidRDefault="009D6886" w:rsidP="00F92175">
      <w:pPr>
        <w:pStyle w:val="ListParagrap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Change the New Source Review preconstruction permitting program</w:t>
      </w:r>
      <w:r w:rsidRPr="00677E59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eastAsia="Times New Roman"/>
        </w:rPr>
        <w:t xml:space="preserve"> </w:t>
      </w:r>
      <w:r w:rsidRPr="006B704F">
        <w:rPr>
          <w:rFonts w:ascii="Times New Roman" w:eastAsia="Times New Roman" w:hAnsi="Times New Roman" w:cs="Times New Roman"/>
          <w:bCs/>
        </w:rPr>
        <w:t xml:space="preserve">The costs for additional </w:t>
      </w:r>
      <w:proofErr w:type="gramStart"/>
      <w:r w:rsidRPr="006B704F">
        <w:rPr>
          <w:rFonts w:ascii="Times New Roman" w:eastAsia="Times New Roman" w:hAnsi="Times New Roman" w:cs="Times New Roman"/>
          <w:bCs/>
        </w:rPr>
        <w:t>permits,</w:t>
      </w:r>
      <w:proofErr w:type="gramEnd"/>
      <w:r w:rsidRPr="006B704F">
        <w:rPr>
          <w:rFonts w:ascii="Times New Roman" w:eastAsia="Times New Roman" w:hAnsi="Times New Roman" w:cs="Times New Roman"/>
          <w:bCs/>
        </w:rPr>
        <w:t xml:space="preserve"> control or process equipment could be passed through by businesses providing products and services for such development and construction. </w:t>
      </w:r>
    </w:p>
    <w:p w:rsidR="009D6886" w:rsidRDefault="009D6886" w:rsidP="009D6886">
      <w:pPr>
        <w:pStyle w:val="ListParagraph"/>
        <w:ind w:left="0" w:right="288"/>
        <w:outlineLvl w:val="0"/>
        <w:rPr>
          <w:rFonts w:ascii="Times New Roman" w:eastAsia="Times New Roman" w:hAnsi="Times New Roman" w:cs="Times New Roman"/>
          <w:bCs/>
        </w:rPr>
      </w:pPr>
    </w:p>
    <w:p w:rsidR="009D6886" w:rsidRDefault="009D6886" w:rsidP="009D6886">
      <w:pPr>
        <w:pStyle w:val="ListParagraph"/>
        <w:ind w:left="0" w:right="288"/>
        <w:outlineLvl w:val="0"/>
        <w:rPr>
          <w:rFonts w:ascii="Times New Roman" w:eastAsia="Times New Roman" w:hAnsi="Times New Roman" w:cs="Times New Roman"/>
          <w:bCs/>
        </w:rPr>
      </w:pPr>
      <w:r w:rsidRPr="002C27BF">
        <w:rPr>
          <w:rFonts w:ascii="Times New Roman" w:eastAsia="Times New Roman" w:hAnsi="Times New Roman" w:cs="Times New Roman"/>
          <w:bCs/>
        </w:rPr>
        <w:t xml:space="preserve">The possible impact </w:t>
      </w:r>
      <w:r>
        <w:rPr>
          <w:rFonts w:ascii="Times New Roman" w:eastAsia="Times New Roman" w:hAnsi="Times New Roman" w:cs="Times New Roman"/>
          <w:bCs/>
        </w:rPr>
        <w:t xml:space="preserve">of these proposed changes </w:t>
      </w:r>
      <w:r w:rsidRPr="002C27BF">
        <w:rPr>
          <w:rFonts w:ascii="Times New Roman" w:eastAsia="Times New Roman" w:hAnsi="Times New Roman" w:cs="Times New Roman"/>
          <w:bCs/>
        </w:rPr>
        <w:t xml:space="preserve">appears to be minimal. DEQ cannot quantify the impact at this time because the </w:t>
      </w:r>
      <w:r>
        <w:rPr>
          <w:rFonts w:ascii="Times New Roman" w:eastAsia="Times New Roman" w:hAnsi="Times New Roman" w:cs="Times New Roman"/>
          <w:bCs/>
        </w:rPr>
        <w:t xml:space="preserve">available </w:t>
      </w:r>
      <w:r w:rsidRPr="002C27BF">
        <w:rPr>
          <w:rFonts w:ascii="Times New Roman" w:eastAsia="Times New Roman" w:hAnsi="Times New Roman" w:cs="Times New Roman"/>
          <w:bCs/>
        </w:rPr>
        <w:t>information does not indicate whether the costs would be passed on to consumers and any such estimate would be speculative.</w:t>
      </w:r>
    </w:p>
    <w:p w:rsidR="009D6886" w:rsidRPr="002C27BF" w:rsidRDefault="009D6886" w:rsidP="009D6886">
      <w:pPr>
        <w:pStyle w:val="ListParagraph"/>
        <w:ind w:left="0" w:right="288"/>
        <w:outlineLvl w:val="0"/>
        <w:rPr>
          <w:rFonts w:ascii="Times New Roman" w:eastAsia="Times New Roman" w:hAnsi="Times New Roman" w:cs="Times New Roman"/>
          <w:b/>
          <w:bCs/>
        </w:rPr>
      </w:pPr>
    </w:p>
    <w:p w:rsidR="009D6886" w:rsidRDefault="009D6886" w:rsidP="009D6886">
      <w:pPr>
        <w:pStyle w:val="ListParagraph"/>
        <w:ind w:left="0" w:right="288"/>
        <w:outlineLvl w:val="0"/>
        <w:rPr>
          <w:rFonts w:ascii="Times New Roman" w:eastAsia="Times New Roman" w:hAnsi="Times New Roman" w:cs="Times New Roman"/>
          <w:bCs/>
        </w:rPr>
      </w:pPr>
      <w:r w:rsidRPr="004D5E18">
        <w:rPr>
          <w:rFonts w:ascii="Times New Roman" w:eastAsia="Times New Roman" w:hAnsi="Times New Roman" w:cs="Times New Roman"/>
          <w:bCs/>
        </w:rPr>
        <w:t>The other proposed changes do not have an effect on hous</w:t>
      </w:r>
      <w:r>
        <w:rPr>
          <w:rFonts w:ascii="Times New Roman" w:eastAsia="Times New Roman" w:hAnsi="Times New Roman" w:cs="Times New Roman"/>
          <w:bCs/>
        </w:rPr>
        <w:t>ing</w:t>
      </w:r>
      <w:r w:rsidRPr="004D5E18">
        <w:rPr>
          <w:rFonts w:ascii="Times New Roman" w:eastAsia="Times New Roman" w:hAnsi="Times New Roman" w:cs="Times New Roman"/>
          <w:bCs/>
        </w:rPr>
        <w:t xml:space="preserve"> costs. The other proposed changes would make it easier for people to use and understand air quality rules, </w:t>
      </w:r>
      <w:r>
        <w:rPr>
          <w:rFonts w:ascii="Times New Roman" w:eastAsia="Times New Roman" w:hAnsi="Times New Roman" w:cs="Times New Roman"/>
          <w:bCs/>
        </w:rPr>
        <w:t>modernize methods allowed for holding public hearings</w:t>
      </w:r>
      <w:r w:rsidRPr="004D5E18">
        <w:rPr>
          <w:rFonts w:ascii="Times New Roman" w:eastAsia="Times New Roman" w:hAnsi="Times New Roman" w:cs="Times New Roman"/>
          <w:bCs/>
        </w:rPr>
        <w:t xml:space="preserve"> and meetings, remove rep</w:t>
      </w:r>
      <w:r w:rsidRPr="004D5E18">
        <w:rPr>
          <w:rFonts w:asciiTheme="minorHAnsi" w:eastAsia="Times New Roman" w:hAnsiTheme="minorHAnsi" w:cstheme="minorHAnsi"/>
          <w:bCs/>
        </w:rPr>
        <w:t xml:space="preserve">orting requirements, </w:t>
      </w:r>
      <w:r w:rsidRPr="004D5E18">
        <w:rPr>
          <w:rFonts w:ascii="Times New Roman" w:eastAsia="Times New Roman" w:hAnsi="Times New Roman" w:cs="Times New Roman"/>
          <w:bCs/>
        </w:rPr>
        <w:t xml:space="preserve">affect the sales of small biomass boilers, and </w:t>
      </w:r>
      <w:r w:rsidRPr="004D5E18">
        <w:rPr>
          <w:rFonts w:asciiTheme="minorHAnsi" w:eastAsia="Times New Roman" w:hAnsiTheme="minorHAnsi" w:cstheme="minorHAnsi"/>
          <w:bCs/>
        </w:rPr>
        <w:t>a</w:t>
      </w:r>
      <w:r w:rsidRPr="004D5E18">
        <w:rPr>
          <w:rFonts w:ascii="Times New Roman" w:eastAsia="Times New Roman" w:hAnsi="Times New Roman" w:cs="Times New Roman"/>
          <w:bCs/>
        </w:rPr>
        <w:t xml:space="preserve">ffect whether businesses can construct or modify </w:t>
      </w:r>
      <w:r w:rsidRPr="000160D8">
        <w:rPr>
          <w:rFonts w:ascii="Times New Roman" w:eastAsia="Times New Roman" w:hAnsi="Times New Roman" w:cs="Times New Roman"/>
          <w:bCs/>
        </w:rPr>
        <w:t xml:space="preserve">air contaminant sources </w:t>
      </w:r>
      <w:r w:rsidRPr="004D5E18">
        <w:rPr>
          <w:rFonts w:ascii="Times New Roman" w:eastAsia="Times New Roman" w:hAnsi="Times New Roman" w:cs="Times New Roman"/>
          <w:bCs/>
        </w:rPr>
        <w:t>in sustainment or reattainment areas.</w:t>
      </w:r>
    </w:p>
    <w:p w:rsidR="005F4E40" w:rsidRDefault="005F4E40" w:rsidP="009D6886">
      <w:pPr>
        <w:ind w:left="0"/>
      </w:pPr>
    </w:p>
    <w:sectPr w:rsidR="005F4E40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20"/>
  <w:characterSpacingControl w:val="doNotCompress"/>
  <w:compat/>
  <w:rsids>
    <w:rsidRoot w:val="009D6886"/>
    <w:rsid w:val="0004162D"/>
    <w:rsid w:val="00055081"/>
    <w:rsid w:val="000663FF"/>
    <w:rsid w:val="00072747"/>
    <w:rsid w:val="00086050"/>
    <w:rsid w:val="000D63C8"/>
    <w:rsid w:val="00105A1F"/>
    <w:rsid w:val="001145C7"/>
    <w:rsid w:val="00123E37"/>
    <w:rsid w:val="00130294"/>
    <w:rsid w:val="00147ABC"/>
    <w:rsid w:val="0016035F"/>
    <w:rsid w:val="00160398"/>
    <w:rsid w:val="0018239E"/>
    <w:rsid w:val="001B2FDB"/>
    <w:rsid w:val="001B3570"/>
    <w:rsid w:val="001B3F26"/>
    <w:rsid w:val="001B7136"/>
    <w:rsid w:val="001F0A15"/>
    <w:rsid w:val="002117FD"/>
    <w:rsid w:val="002321CE"/>
    <w:rsid w:val="00257103"/>
    <w:rsid w:val="0028599E"/>
    <w:rsid w:val="002914A3"/>
    <w:rsid w:val="002B2EB6"/>
    <w:rsid w:val="002C738D"/>
    <w:rsid w:val="002E3B21"/>
    <w:rsid w:val="0031480D"/>
    <w:rsid w:val="00363023"/>
    <w:rsid w:val="0037136E"/>
    <w:rsid w:val="00375B62"/>
    <w:rsid w:val="003C5880"/>
    <w:rsid w:val="003E24CA"/>
    <w:rsid w:val="003F6D2C"/>
    <w:rsid w:val="004004FB"/>
    <w:rsid w:val="004020DE"/>
    <w:rsid w:val="004148F7"/>
    <w:rsid w:val="00421215"/>
    <w:rsid w:val="00432290"/>
    <w:rsid w:val="004667CF"/>
    <w:rsid w:val="004B64AC"/>
    <w:rsid w:val="004D0EE3"/>
    <w:rsid w:val="004D596A"/>
    <w:rsid w:val="00504DEF"/>
    <w:rsid w:val="00517A87"/>
    <w:rsid w:val="00552805"/>
    <w:rsid w:val="005543C8"/>
    <w:rsid w:val="00556CB0"/>
    <w:rsid w:val="00561850"/>
    <w:rsid w:val="00567E78"/>
    <w:rsid w:val="00577B21"/>
    <w:rsid w:val="005979A4"/>
    <w:rsid w:val="005C4FD4"/>
    <w:rsid w:val="005F3454"/>
    <w:rsid w:val="005F4E40"/>
    <w:rsid w:val="006141E4"/>
    <w:rsid w:val="006203FE"/>
    <w:rsid w:val="00655048"/>
    <w:rsid w:val="00675A4C"/>
    <w:rsid w:val="00684BA3"/>
    <w:rsid w:val="00695B9A"/>
    <w:rsid w:val="006A18DA"/>
    <w:rsid w:val="006A492A"/>
    <w:rsid w:val="006C3C0F"/>
    <w:rsid w:val="006C5965"/>
    <w:rsid w:val="006F40EA"/>
    <w:rsid w:val="006F63F9"/>
    <w:rsid w:val="0071109F"/>
    <w:rsid w:val="00784F57"/>
    <w:rsid w:val="007970C4"/>
    <w:rsid w:val="007A37C0"/>
    <w:rsid w:val="007B7C50"/>
    <w:rsid w:val="007C40D3"/>
    <w:rsid w:val="007D68D2"/>
    <w:rsid w:val="007E0952"/>
    <w:rsid w:val="007E1B35"/>
    <w:rsid w:val="007E4E24"/>
    <w:rsid w:val="007F30C0"/>
    <w:rsid w:val="007F65C1"/>
    <w:rsid w:val="0081306E"/>
    <w:rsid w:val="008149BB"/>
    <w:rsid w:val="00856306"/>
    <w:rsid w:val="0088000D"/>
    <w:rsid w:val="008914B9"/>
    <w:rsid w:val="008A61FA"/>
    <w:rsid w:val="008B18E5"/>
    <w:rsid w:val="008C4FE8"/>
    <w:rsid w:val="008C5DD4"/>
    <w:rsid w:val="008C6D18"/>
    <w:rsid w:val="0092481E"/>
    <w:rsid w:val="0095052E"/>
    <w:rsid w:val="00954812"/>
    <w:rsid w:val="00965755"/>
    <w:rsid w:val="00967942"/>
    <w:rsid w:val="00976CA6"/>
    <w:rsid w:val="0098023C"/>
    <w:rsid w:val="009B7685"/>
    <w:rsid w:val="009D2E9F"/>
    <w:rsid w:val="009D6886"/>
    <w:rsid w:val="00A212DA"/>
    <w:rsid w:val="00A266B5"/>
    <w:rsid w:val="00A64A5F"/>
    <w:rsid w:val="00A678EE"/>
    <w:rsid w:val="00A746CF"/>
    <w:rsid w:val="00A77A29"/>
    <w:rsid w:val="00A818D7"/>
    <w:rsid w:val="00A952F5"/>
    <w:rsid w:val="00AD4268"/>
    <w:rsid w:val="00AD518E"/>
    <w:rsid w:val="00AE6A0A"/>
    <w:rsid w:val="00AE6AAE"/>
    <w:rsid w:val="00AF3FA3"/>
    <w:rsid w:val="00B152D3"/>
    <w:rsid w:val="00B275F9"/>
    <w:rsid w:val="00BA0BBE"/>
    <w:rsid w:val="00BA4B17"/>
    <w:rsid w:val="00BB0308"/>
    <w:rsid w:val="00BC3A24"/>
    <w:rsid w:val="00BD1D11"/>
    <w:rsid w:val="00C06585"/>
    <w:rsid w:val="00C10362"/>
    <w:rsid w:val="00C16443"/>
    <w:rsid w:val="00C26D5B"/>
    <w:rsid w:val="00C6510D"/>
    <w:rsid w:val="00C746CC"/>
    <w:rsid w:val="00CA112E"/>
    <w:rsid w:val="00CB3493"/>
    <w:rsid w:val="00CB5FB7"/>
    <w:rsid w:val="00CB6115"/>
    <w:rsid w:val="00D07B8C"/>
    <w:rsid w:val="00D273A5"/>
    <w:rsid w:val="00D378E1"/>
    <w:rsid w:val="00D56022"/>
    <w:rsid w:val="00DA4150"/>
    <w:rsid w:val="00DB080D"/>
    <w:rsid w:val="00DC099F"/>
    <w:rsid w:val="00DC36F8"/>
    <w:rsid w:val="00DD65D8"/>
    <w:rsid w:val="00DF66B9"/>
    <w:rsid w:val="00E044EB"/>
    <w:rsid w:val="00E37052"/>
    <w:rsid w:val="00E4294F"/>
    <w:rsid w:val="00EA192F"/>
    <w:rsid w:val="00EA467D"/>
    <w:rsid w:val="00EA5264"/>
    <w:rsid w:val="00EF7889"/>
    <w:rsid w:val="00F03103"/>
    <w:rsid w:val="00F12809"/>
    <w:rsid w:val="00F20309"/>
    <w:rsid w:val="00F24154"/>
    <w:rsid w:val="00F568FC"/>
    <w:rsid w:val="00F614CF"/>
    <w:rsid w:val="00F7441E"/>
    <w:rsid w:val="00F92175"/>
    <w:rsid w:val="00FC7BE7"/>
    <w:rsid w:val="00FD2432"/>
    <w:rsid w:val="00FD765A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86"/>
    <w:pPr>
      <w:ind w:left="288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8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egonlaws.org/ors/183.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1530</Characters>
  <Application>Microsoft Office Word</Application>
  <DocSecurity>0</DocSecurity>
  <Lines>12</Lines>
  <Paragraphs>3</Paragraphs>
  <ScaleCrop>false</ScaleCrop>
  <Company>State of Oregon Department of Environmental Quality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AGarten</dc:creator>
  <cp:lastModifiedBy>AGarten</cp:lastModifiedBy>
  <cp:revision>2</cp:revision>
  <dcterms:created xsi:type="dcterms:W3CDTF">2014-06-11T22:47:00Z</dcterms:created>
  <dcterms:modified xsi:type="dcterms:W3CDTF">2014-06-11T22:59:00Z</dcterms:modified>
</cp:coreProperties>
</file>