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597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2343CC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2343CC" w:rsidRDefault="002343CC" w:rsidP="003E583A">
                        <w:pPr>
                          <w:rPr>
                            <w:noProof/>
                          </w:rPr>
                        </w:pPr>
                      </w:p>
                      <w:p w:rsidR="002343CC" w:rsidRDefault="002343CC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1E597B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2343CC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2343CC" w:rsidRDefault="002343CC" w:rsidP="003E583A">
                        <w:pPr>
                          <w:rPr>
                            <w:noProof/>
                          </w:rPr>
                        </w:pPr>
                      </w:p>
                      <w:p w:rsidR="002343CC" w:rsidRDefault="002343CC" w:rsidP="003E583A"/>
                    </w:txbxContent>
                  </v:textbox>
                </v:shape>
              </w:pict>
            </w:r>
          </w:p>
          <w:p w:rsidR="003E583A" w:rsidRDefault="001E597B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2343CC" w:rsidRPr="000A4267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2343CC" w:rsidRPr="000A4267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2343CC" w:rsidRPr="000A4267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2343CC" w:rsidRPr="000A4267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2343CC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2343CC" w:rsidRPr="000A4267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2343CC" w:rsidRDefault="002343CC" w:rsidP="0019031D">
                        <w:pPr>
                          <w:rPr>
                            <w:noProof/>
                          </w:rPr>
                        </w:pPr>
                      </w:p>
                      <w:p w:rsidR="002343CC" w:rsidRDefault="002343CC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1E597B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1E597B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2343CC" w:rsidRPr="000A4267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2343CC" w:rsidRPr="000A4267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2343CC" w:rsidRPr="000A4267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2343CC" w:rsidRPr="000A4267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2343CC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2343CC" w:rsidRPr="000A4267" w:rsidRDefault="002343CC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2343CC" w:rsidRDefault="002343CC" w:rsidP="0019031D">
                        <w:pPr>
                          <w:rPr>
                            <w:noProof/>
                          </w:rPr>
                        </w:pPr>
                      </w:p>
                      <w:p w:rsidR="002343CC" w:rsidRDefault="002343CC" w:rsidP="0019031D"/>
                    </w:txbxContent>
                  </v:textbox>
                </v:shape>
              </w:pict>
            </w:r>
          </w:p>
          <w:p w:rsidR="003E583A" w:rsidRDefault="001E597B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2343CC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2343CC" w:rsidRPr="000A4267" w:rsidRDefault="002343CC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2343CC" w:rsidRDefault="002343CC" w:rsidP="003E583A">
                        <w:pPr>
                          <w:rPr>
                            <w:noProof/>
                          </w:rPr>
                        </w:pPr>
                      </w:p>
                      <w:p w:rsidR="002343CC" w:rsidRDefault="002343CC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1E597B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1E597B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2343CC" w:rsidRPr="000A4267" w:rsidRDefault="002343CC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2343CC" w:rsidRPr="000A4267" w:rsidRDefault="002343CC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2343CC" w:rsidRPr="000A4267" w:rsidRDefault="002343CC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2343CC" w:rsidRPr="000A4267" w:rsidRDefault="002343CC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2343CC" w:rsidRDefault="002343CC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2343CC" w:rsidRPr="000A4267" w:rsidRDefault="002343CC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2343CC" w:rsidRDefault="002343CC" w:rsidP="001C4CFC">
                        <w:pPr>
                          <w:rPr>
                            <w:noProof/>
                          </w:rPr>
                        </w:pPr>
                      </w:p>
                      <w:p w:rsidR="002343CC" w:rsidRDefault="002343CC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1E597B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1E597B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27.85pt;margin-top:12.6pt;width:327.8pt;height:290.4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2343CC" w:rsidRDefault="002343CC" w:rsidP="00343CCF">
                        <w:pPr>
                          <w:autoSpaceDE w:val="0"/>
                          <w:autoSpaceDN w:val="0"/>
                          <w:adjustRightInd w:val="0"/>
                          <w:jc w:val="center"/>
                          <w:textboxTightWrap w:val="allLines"/>
                          <w:rPr>
                            <w:b/>
                            <w:sz w:val="23"/>
                            <w:szCs w:val="23"/>
                            <w:lang w:bidi="en-US"/>
                          </w:rPr>
                        </w:pPr>
                      </w:p>
                      <w:p w:rsidR="002343CC" w:rsidRPr="002343CC" w:rsidRDefault="002343CC" w:rsidP="00343CCF">
                        <w:pPr>
                          <w:autoSpaceDE w:val="0"/>
                          <w:autoSpaceDN w:val="0"/>
                          <w:adjustRightInd w:val="0"/>
                          <w:jc w:val="center"/>
                          <w:textboxTightWrap w:val="allLines"/>
                          <w:rPr>
                            <w:b/>
                            <w:sz w:val="28"/>
                            <w:szCs w:val="28"/>
                            <w:lang w:bidi="en-US"/>
                          </w:rPr>
                        </w:pPr>
                        <w:r w:rsidRPr="002343CC">
                          <w:rPr>
                            <w:b/>
                            <w:sz w:val="28"/>
                            <w:szCs w:val="28"/>
                            <w:lang w:bidi="en-US"/>
                          </w:rPr>
                          <w:t>DEQ extends public comment period for</w:t>
                        </w:r>
                      </w:p>
                      <w:p w:rsidR="002343CC" w:rsidRPr="002343CC" w:rsidRDefault="002343CC" w:rsidP="00343CCF">
                        <w:pPr>
                          <w:autoSpaceDE w:val="0"/>
                          <w:autoSpaceDN w:val="0"/>
                          <w:adjustRightInd w:val="0"/>
                          <w:jc w:val="center"/>
                          <w:textboxTightWrap w:val="allLines"/>
                          <w:rPr>
                            <w:b/>
                            <w:sz w:val="28"/>
                            <w:szCs w:val="28"/>
                            <w:lang w:bidi="en-US"/>
                          </w:rPr>
                        </w:pPr>
                        <w:r w:rsidRPr="002343CC">
                          <w:rPr>
                            <w:b/>
                            <w:sz w:val="28"/>
                            <w:szCs w:val="28"/>
                            <w:lang w:bidi="en-US"/>
                          </w:rPr>
                          <w:t>Air quality permitting, Heat Smart, and gasoline dispensing facility updates until Aug. 28, 2014</w:t>
                        </w:r>
                      </w:p>
                      <w:p w:rsidR="002343CC" w:rsidRPr="00D029A7" w:rsidRDefault="002343CC" w:rsidP="00343CCF">
                        <w:pPr>
                          <w:autoSpaceDE w:val="0"/>
                          <w:autoSpaceDN w:val="0"/>
                          <w:adjustRightInd w:val="0"/>
                          <w:jc w:val="center"/>
                          <w:textboxTightWrap w:val="allLines"/>
                          <w:rPr>
                            <w:b/>
                            <w:lang w:bidi="en-US"/>
                          </w:rPr>
                        </w:pPr>
                      </w:p>
                      <w:p w:rsidR="00261D32" w:rsidRPr="00261D32" w:rsidRDefault="002343CC" w:rsidP="00261D32">
                        <w:pPr>
                          <w:autoSpaceDE w:val="0"/>
                          <w:autoSpaceDN w:val="0"/>
                          <w:adjustRightInd w:val="0"/>
                          <w:jc w:val="center"/>
                          <w:textboxTightWrap w:val="allLines"/>
                          <w:rPr>
                            <w:lang w:bidi="en-US"/>
                          </w:rPr>
                        </w:pPr>
                        <w:r w:rsidRPr="00D029A7">
                          <w:rPr>
                            <w:lang w:bidi="en-US"/>
                          </w:rPr>
                          <w:t xml:space="preserve">DEQ extends </w:t>
                        </w:r>
                        <w:r w:rsidR="00261D32">
                          <w:rPr>
                            <w:lang w:bidi="en-US"/>
                          </w:rPr>
                          <w:t xml:space="preserve">the </w:t>
                        </w:r>
                        <w:r w:rsidRPr="00D029A7">
                          <w:rPr>
                            <w:lang w:bidi="en-US"/>
                          </w:rPr>
                          <w:t xml:space="preserve">public comment period </w:t>
                        </w:r>
                        <w:r w:rsidR="00261D32" w:rsidRPr="00261D32">
                          <w:rPr>
                            <w:lang w:bidi="en-US"/>
                          </w:rPr>
                          <w:t>for</w:t>
                        </w:r>
                        <w:r w:rsidR="00261D32">
                          <w:rPr>
                            <w:lang w:bidi="en-US"/>
                          </w:rPr>
                          <w:t xml:space="preserve"> proposed</w:t>
                        </w:r>
                      </w:p>
                      <w:p w:rsidR="002343CC" w:rsidRDefault="00261D32" w:rsidP="00261D32">
                        <w:pPr>
                          <w:autoSpaceDE w:val="0"/>
                          <w:autoSpaceDN w:val="0"/>
                          <w:adjustRightInd w:val="0"/>
                          <w:jc w:val="center"/>
                          <w:textboxTightWrap w:val="allLines"/>
                          <w:rPr>
                            <w:lang w:bidi="en-US"/>
                          </w:rPr>
                        </w:pPr>
                        <w:proofErr w:type="gramStart"/>
                        <w:r>
                          <w:rPr>
                            <w:lang w:bidi="en-US"/>
                          </w:rPr>
                          <w:t>a</w:t>
                        </w:r>
                        <w:r w:rsidRPr="00261D32">
                          <w:rPr>
                            <w:lang w:bidi="en-US"/>
                          </w:rPr>
                          <w:t>ir quality permitting, Heat Smart, and gasoline dispensing facility updates</w:t>
                        </w:r>
                        <w:r w:rsidRPr="00D029A7">
                          <w:rPr>
                            <w:lang w:bidi="en-US"/>
                          </w:rPr>
                          <w:t xml:space="preserve"> </w:t>
                        </w:r>
                        <w:r w:rsidR="002343CC" w:rsidRPr="00D029A7">
                          <w:rPr>
                            <w:lang w:bidi="en-US"/>
                          </w:rPr>
                          <w:t>from Aug. 14, 2014 to Aug. 28, 2014</w:t>
                        </w:r>
                        <w:r>
                          <w:rPr>
                            <w:lang w:bidi="en-US"/>
                          </w:rPr>
                          <w:t xml:space="preserve"> at 5:00 p.m. to provide additional time for comment</w:t>
                        </w:r>
                        <w:r w:rsidR="002343CC" w:rsidRPr="00D029A7">
                          <w:rPr>
                            <w:lang w:bidi="en-US"/>
                          </w:rPr>
                          <w:t>.</w:t>
                        </w:r>
                        <w:proofErr w:type="gramEnd"/>
                        <w:r w:rsidR="002343CC" w:rsidRPr="00D029A7">
                          <w:rPr>
                            <w:b/>
                            <w:lang w:bidi="en-US"/>
                          </w:rPr>
                          <w:t xml:space="preserve"> </w:t>
                        </w:r>
                        <w:r w:rsidR="002343CC" w:rsidRPr="00D029A7">
                          <w:rPr>
                            <w:lang w:bidi="en-US"/>
                          </w:rPr>
                          <w:t>Visit DEQ’s website for the proposed rules and more information:</w:t>
                        </w:r>
                        <w:r w:rsidR="002343CC" w:rsidRPr="005E299A">
                          <w:rPr>
                            <w:sz w:val="22"/>
                            <w:szCs w:val="22"/>
                            <w:lang w:bidi="en-US"/>
                          </w:rPr>
                          <w:t xml:space="preserve"> </w:t>
                        </w:r>
                        <w:hyperlink r:id="rId9" w:history="1">
                          <w:r w:rsidR="002343CC" w:rsidRPr="005E299A">
                            <w:rPr>
                              <w:rStyle w:val="Hyperlink"/>
                              <w:sz w:val="22"/>
                              <w:szCs w:val="22"/>
                            </w:rPr>
                            <w:t>www.oregon.gov/deq/RulesandRegulations/Pages/2014/aqperm.aspx</w:t>
                          </w:r>
                        </w:hyperlink>
                        <w:r w:rsidR="002343CC" w:rsidRPr="005E299A">
                          <w:rPr>
                            <w:sz w:val="22"/>
                            <w:szCs w:val="22"/>
                            <w:lang w:bidi="en-US"/>
                          </w:rPr>
                          <w:t xml:space="preserve">. </w:t>
                        </w:r>
                      </w:p>
                      <w:p w:rsidR="002343CC" w:rsidRPr="00D029A7" w:rsidRDefault="002343CC" w:rsidP="00343CCF">
                        <w:pPr>
                          <w:autoSpaceDE w:val="0"/>
                          <w:autoSpaceDN w:val="0"/>
                          <w:adjustRightInd w:val="0"/>
                          <w:jc w:val="center"/>
                          <w:textboxTightWrap w:val="allLines"/>
                          <w:rPr>
                            <w:b/>
                            <w:sz w:val="16"/>
                            <w:szCs w:val="16"/>
                            <w:lang w:bidi="en-US"/>
                          </w:rPr>
                        </w:pPr>
                      </w:p>
                      <w:p w:rsidR="002343CC" w:rsidRPr="00D029A7" w:rsidRDefault="002343CC" w:rsidP="005E299A">
                        <w:pPr>
                          <w:autoSpaceDE w:val="0"/>
                          <w:autoSpaceDN w:val="0"/>
                          <w:adjustRightInd w:val="0"/>
                          <w:textboxTightWrap w:val="allLines"/>
                          <w:rPr>
                            <w:lang w:bidi="en-US"/>
                          </w:rPr>
                        </w:pPr>
                        <w:r w:rsidRPr="005E299A">
                          <w:rPr>
                            <w:sz w:val="22"/>
                            <w:szCs w:val="22"/>
                            <w:lang w:bidi="en-US"/>
                          </w:rPr>
                          <w:t> </w:t>
                        </w:r>
                        <w:r w:rsidRPr="00D029A7">
                          <w:rPr>
                            <w:lang w:bidi="en-US"/>
                          </w:rPr>
                          <w:t xml:space="preserve">DEQ </w:t>
                        </w:r>
                        <w:r w:rsidR="003F2221">
                          <w:rPr>
                            <w:lang w:bidi="en-US"/>
                          </w:rPr>
                          <w:t>plans to</w:t>
                        </w:r>
                        <w:r w:rsidRPr="00D029A7">
                          <w:rPr>
                            <w:lang w:bidi="en-US"/>
                          </w:rPr>
                          <w:t xml:space="preserve"> present the rules to EQC for decision in </w:t>
                        </w:r>
                        <w:r w:rsidRPr="003F2221">
                          <w:rPr>
                            <w:lang w:bidi="en-US"/>
                          </w:rPr>
                          <w:t>Jan.</w:t>
                        </w:r>
                        <w:r w:rsidRPr="00D029A7">
                          <w:rPr>
                            <w:lang w:bidi="en-US"/>
                          </w:rPr>
                          <w:t xml:space="preserve"> 2015. </w:t>
                        </w:r>
                      </w:p>
                      <w:p w:rsidR="002343CC" w:rsidRPr="004438B2" w:rsidRDefault="002343CC" w:rsidP="005E299A">
                        <w:pPr>
                          <w:autoSpaceDE w:val="0"/>
                          <w:autoSpaceDN w:val="0"/>
                          <w:adjustRightInd w:val="0"/>
                          <w:textboxTightWrap w:val="allLines"/>
                          <w:rPr>
                            <w:sz w:val="16"/>
                            <w:szCs w:val="16"/>
                            <w:lang w:bidi="en-US"/>
                          </w:rPr>
                        </w:pPr>
                      </w:p>
                      <w:p w:rsidR="003F2221" w:rsidRDefault="002343CC" w:rsidP="005E299A">
                        <w:pPr>
                          <w:autoSpaceDE w:val="0"/>
                          <w:autoSpaceDN w:val="0"/>
                          <w:adjustRightInd w:val="0"/>
                          <w:textboxTightWrap w:val="allLines"/>
                        </w:pPr>
                        <w:proofErr w:type="gramStart"/>
                        <w:r w:rsidRPr="00D029A7">
                          <w:rPr>
                            <w:lang w:bidi="en-US"/>
                          </w:rPr>
                          <w:t>Questions?</w:t>
                        </w:r>
                        <w:proofErr w:type="gramEnd"/>
                        <w:r w:rsidRPr="00D029A7">
                          <w:rPr>
                            <w:lang w:bidi="en-US"/>
                          </w:rPr>
                          <w:t xml:space="preserve"> Contact Jill Inahara at 503-229-5001 or </w:t>
                        </w:r>
                        <w:hyperlink r:id="rId10" w:history="1">
                          <w:r w:rsidRPr="00D029A7">
                            <w:rPr>
                              <w:rStyle w:val="Hyperlink"/>
                              <w:lang w:bidi="en-US"/>
                            </w:rPr>
                            <w:t>inahara.jill@deq.state.or.us</w:t>
                          </w:r>
                        </w:hyperlink>
                        <w:r w:rsidRPr="00D029A7">
                          <w:t xml:space="preserve">. </w:t>
                        </w:r>
                      </w:p>
                      <w:p w:rsidR="003F2221" w:rsidRPr="004438B2" w:rsidRDefault="003F2221" w:rsidP="005E299A">
                        <w:pPr>
                          <w:autoSpaceDE w:val="0"/>
                          <w:autoSpaceDN w:val="0"/>
                          <w:adjustRightInd w:val="0"/>
                          <w:textboxTightWrap w:val="allLines"/>
                          <w:rPr>
                            <w:sz w:val="16"/>
                            <w:szCs w:val="16"/>
                          </w:rPr>
                        </w:pPr>
                      </w:p>
                      <w:p w:rsidR="002343CC" w:rsidRPr="00D029A7" w:rsidRDefault="002343CC" w:rsidP="005E299A">
                        <w:pPr>
                          <w:autoSpaceDE w:val="0"/>
                          <w:autoSpaceDN w:val="0"/>
                          <w:adjustRightInd w:val="0"/>
                          <w:textboxTightWrap w:val="allLines"/>
                          <w:rPr>
                            <w:lang w:bidi="en-US"/>
                          </w:rPr>
                        </w:pPr>
                        <w:r w:rsidRPr="00D029A7">
                          <w:t>I</w:t>
                        </w:r>
                        <w:r w:rsidRPr="00D029A7">
                          <w:rPr>
                            <w:lang w:bidi="en-US"/>
                          </w:rPr>
                          <w:t xml:space="preserve">n Lane County, contact Max Hueftle at 541-736-1056 or </w:t>
                        </w:r>
                        <w:hyperlink r:id="rId11" w:history="1">
                          <w:r w:rsidRPr="00D029A7">
                            <w:rPr>
                              <w:rStyle w:val="Hyperlink"/>
                              <w:lang w:bidi="en-US"/>
                            </w:rPr>
                            <w:t>max@lrapa.org</w:t>
                          </w:r>
                        </w:hyperlink>
                        <w:r w:rsidRPr="00D029A7">
                          <w:rPr>
                            <w:lang w:bidi="en-US"/>
                          </w:rPr>
                          <w:t>.</w:t>
                        </w:r>
                      </w:p>
                      <w:p w:rsidR="002343CC" w:rsidRPr="005E299A" w:rsidRDefault="002343CC" w:rsidP="005E299A">
                        <w:pPr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1E597B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2343CC" w:rsidRPr="0089171E" w:rsidRDefault="002343CC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1E597B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2343CC" w:rsidRPr="00597F68" w:rsidRDefault="002343CC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1E597B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2343CC" w:rsidRPr="00597F68" w:rsidRDefault="002343CC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3E583A"/>
    <w:rsid w:val="0000524F"/>
    <w:rsid w:val="00027027"/>
    <w:rsid w:val="00031EB9"/>
    <w:rsid w:val="00032FC4"/>
    <w:rsid w:val="000363C9"/>
    <w:rsid w:val="00046694"/>
    <w:rsid w:val="00047725"/>
    <w:rsid w:val="00052CF8"/>
    <w:rsid w:val="00060A57"/>
    <w:rsid w:val="00066B12"/>
    <w:rsid w:val="00066E16"/>
    <w:rsid w:val="00074D01"/>
    <w:rsid w:val="00076648"/>
    <w:rsid w:val="00083BCB"/>
    <w:rsid w:val="000B28E5"/>
    <w:rsid w:val="000B5907"/>
    <w:rsid w:val="000C1837"/>
    <w:rsid w:val="000D7E00"/>
    <w:rsid w:val="000E064B"/>
    <w:rsid w:val="000F55F3"/>
    <w:rsid w:val="0011754A"/>
    <w:rsid w:val="001420CD"/>
    <w:rsid w:val="001458F8"/>
    <w:rsid w:val="00185C3F"/>
    <w:rsid w:val="00190142"/>
    <w:rsid w:val="0019031D"/>
    <w:rsid w:val="00193048"/>
    <w:rsid w:val="001A7C7C"/>
    <w:rsid w:val="001C0228"/>
    <w:rsid w:val="001C4CFC"/>
    <w:rsid w:val="001C5F5F"/>
    <w:rsid w:val="001D3F0D"/>
    <w:rsid w:val="001E597B"/>
    <w:rsid w:val="001F3203"/>
    <w:rsid w:val="0020035E"/>
    <w:rsid w:val="002343CC"/>
    <w:rsid w:val="002474AB"/>
    <w:rsid w:val="0025410A"/>
    <w:rsid w:val="00261D32"/>
    <w:rsid w:val="00270C4B"/>
    <w:rsid w:val="00273D71"/>
    <w:rsid w:val="002764D2"/>
    <w:rsid w:val="002A28D1"/>
    <w:rsid w:val="002A3EEF"/>
    <w:rsid w:val="002B18A3"/>
    <w:rsid w:val="002B37FF"/>
    <w:rsid w:val="002E6D10"/>
    <w:rsid w:val="002E72D7"/>
    <w:rsid w:val="002F58AF"/>
    <w:rsid w:val="00320B63"/>
    <w:rsid w:val="00320D11"/>
    <w:rsid w:val="00331972"/>
    <w:rsid w:val="00331EE4"/>
    <w:rsid w:val="00342BDC"/>
    <w:rsid w:val="00343CCF"/>
    <w:rsid w:val="003450B3"/>
    <w:rsid w:val="003460C8"/>
    <w:rsid w:val="003469A4"/>
    <w:rsid w:val="00366011"/>
    <w:rsid w:val="00375BF0"/>
    <w:rsid w:val="00382DBF"/>
    <w:rsid w:val="003A3091"/>
    <w:rsid w:val="003B1B96"/>
    <w:rsid w:val="003B63CB"/>
    <w:rsid w:val="003D1479"/>
    <w:rsid w:val="003E583A"/>
    <w:rsid w:val="003F1FAD"/>
    <w:rsid w:val="003F2221"/>
    <w:rsid w:val="00404001"/>
    <w:rsid w:val="00424636"/>
    <w:rsid w:val="004359B5"/>
    <w:rsid w:val="004438B2"/>
    <w:rsid w:val="0044747B"/>
    <w:rsid w:val="00451BD4"/>
    <w:rsid w:val="00454F6A"/>
    <w:rsid w:val="00457A4D"/>
    <w:rsid w:val="0048608F"/>
    <w:rsid w:val="00492AA9"/>
    <w:rsid w:val="004948C3"/>
    <w:rsid w:val="004A4007"/>
    <w:rsid w:val="004B1FF9"/>
    <w:rsid w:val="004B7ABC"/>
    <w:rsid w:val="004B7B7B"/>
    <w:rsid w:val="004D219F"/>
    <w:rsid w:val="004D2B1F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5E0D"/>
    <w:rsid w:val="00586DAF"/>
    <w:rsid w:val="005926D8"/>
    <w:rsid w:val="00597F68"/>
    <w:rsid w:val="005A5482"/>
    <w:rsid w:val="005B7345"/>
    <w:rsid w:val="005C0D47"/>
    <w:rsid w:val="005C0F16"/>
    <w:rsid w:val="005E299A"/>
    <w:rsid w:val="005E29E8"/>
    <w:rsid w:val="005E47E2"/>
    <w:rsid w:val="006038B8"/>
    <w:rsid w:val="00626A82"/>
    <w:rsid w:val="00634669"/>
    <w:rsid w:val="006620FD"/>
    <w:rsid w:val="0066596C"/>
    <w:rsid w:val="00674A8C"/>
    <w:rsid w:val="00682C87"/>
    <w:rsid w:val="00693301"/>
    <w:rsid w:val="006A3687"/>
    <w:rsid w:val="006A37BD"/>
    <w:rsid w:val="006B1B66"/>
    <w:rsid w:val="006B620F"/>
    <w:rsid w:val="006C1EF0"/>
    <w:rsid w:val="006D1B0D"/>
    <w:rsid w:val="006D400A"/>
    <w:rsid w:val="006D704C"/>
    <w:rsid w:val="006E4EA8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C7B1A"/>
    <w:rsid w:val="007D557E"/>
    <w:rsid w:val="007F107E"/>
    <w:rsid w:val="007F670E"/>
    <w:rsid w:val="007F6AC6"/>
    <w:rsid w:val="0080660E"/>
    <w:rsid w:val="008136E6"/>
    <w:rsid w:val="00813D78"/>
    <w:rsid w:val="0082146F"/>
    <w:rsid w:val="00823192"/>
    <w:rsid w:val="008373DB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0AF2"/>
    <w:rsid w:val="008C7F8F"/>
    <w:rsid w:val="008E1AA9"/>
    <w:rsid w:val="008E660C"/>
    <w:rsid w:val="008F77D9"/>
    <w:rsid w:val="009004E4"/>
    <w:rsid w:val="0090656C"/>
    <w:rsid w:val="00911D8D"/>
    <w:rsid w:val="00926973"/>
    <w:rsid w:val="009331D9"/>
    <w:rsid w:val="009466CB"/>
    <w:rsid w:val="00953C6F"/>
    <w:rsid w:val="00960BB6"/>
    <w:rsid w:val="00960E40"/>
    <w:rsid w:val="009671B0"/>
    <w:rsid w:val="009744CB"/>
    <w:rsid w:val="0098646D"/>
    <w:rsid w:val="00986ED3"/>
    <w:rsid w:val="009907F8"/>
    <w:rsid w:val="009D44ED"/>
    <w:rsid w:val="009F2A3E"/>
    <w:rsid w:val="00A254A8"/>
    <w:rsid w:val="00A337D7"/>
    <w:rsid w:val="00A44F63"/>
    <w:rsid w:val="00A5616E"/>
    <w:rsid w:val="00A74744"/>
    <w:rsid w:val="00A8070A"/>
    <w:rsid w:val="00A94F2A"/>
    <w:rsid w:val="00AD2175"/>
    <w:rsid w:val="00AF4C77"/>
    <w:rsid w:val="00B37008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D2D0C"/>
    <w:rsid w:val="00BE6187"/>
    <w:rsid w:val="00BE6E2C"/>
    <w:rsid w:val="00BF55C9"/>
    <w:rsid w:val="00C17D88"/>
    <w:rsid w:val="00C21ED8"/>
    <w:rsid w:val="00C3443E"/>
    <w:rsid w:val="00C42261"/>
    <w:rsid w:val="00C448BD"/>
    <w:rsid w:val="00C55136"/>
    <w:rsid w:val="00C57C41"/>
    <w:rsid w:val="00C63F1B"/>
    <w:rsid w:val="00C72D9E"/>
    <w:rsid w:val="00C86C9A"/>
    <w:rsid w:val="00CA0D45"/>
    <w:rsid w:val="00CA344F"/>
    <w:rsid w:val="00CB486B"/>
    <w:rsid w:val="00CC056C"/>
    <w:rsid w:val="00CD7040"/>
    <w:rsid w:val="00CE3917"/>
    <w:rsid w:val="00CF01D4"/>
    <w:rsid w:val="00D029A7"/>
    <w:rsid w:val="00D259D5"/>
    <w:rsid w:val="00D3144A"/>
    <w:rsid w:val="00D3452C"/>
    <w:rsid w:val="00D5258B"/>
    <w:rsid w:val="00DB1445"/>
    <w:rsid w:val="00DC7FCF"/>
    <w:rsid w:val="00DD4214"/>
    <w:rsid w:val="00DE0CDB"/>
    <w:rsid w:val="00E01C40"/>
    <w:rsid w:val="00E25EE8"/>
    <w:rsid w:val="00E451F4"/>
    <w:rsid w:val="00E63911"/>
    <w:rsid w:val="00E67C12"/>
    <w:rsid w:val="00E80486"/>
    <w:rsid w:val="00E8645F"/>
    <w:rsid w:val="00E95188"/>
    <w:rsid w:val="00E9577D"/>
    <w:rsid w:val="00E971B7"/>
    <w:rsid w:val="00EB0F22"/>
    <w:rsid w:val="00EB1553"/>
    <w:rsid w:val="00EC1D63"/>
    <w:rsid w:val="00ED6D20"/>
    <w:rsid w:val="00EF23C9"/>
    <w:rsid w:val="00F032F5"/>
    <w:rsid w:val="00F248E8"/>
    <w:rsid w:val="00F53930"/>
    <w:rsid w:val="00F66D0D"/>
    <w:rsid w:val="00F747D0"/>
    <w:rsid w:val="00F76DD2"/>
    <w:rsid w:val="00F87860"/>
    <w:rsid w:val="00FA78E2"/>
    <w:rsid w:val="00FB2C2C"/>
    <w:rsid w:val="00FC4743"/>
    <w:rsid w:val="00FF4C3A"/>
    <w:rsid w:val="00FF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x@lrapa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inahara.jill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DEQHQ1/AGARTENBAUM/SharePoint%20Drafts/www.oregon.gov/deq/RulesandRegulations/Pages/2014/aqpe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2B489-8540-4576-8898-0C28E8C84D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B66F7-3948-4859-A4AC-AA8910566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DC79C-0C24-4ECD-9291-83FEF433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wmorenc</dc:creator>
  <cp:lastModifiedBy>jinahar</cp:lastModifiedBy>
  <cp:revision>9</cp:revision>
  <cp:lastPrinted>2014-06-06T20:35:00Z</cp:lastPrinted>
  <dcterms:created xsi:type="dcterms:W3CDTF">2014-07-23T15:58:00Z</dcterms:created>
  <dcterms:modified xsi:type="dcterms:W3CDTF">2014-07-24T18:45:00Z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