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39" w:rsidRDefault="00F91F8E" w:rsidP="00F91F8E">
      <w:pPr>
        <w:jc w:val="center"/>
        <w:rPr>
          <w:sz w:val="24"/>
          <w:szCs w:val="24"/>
        </w:rPr>
      </w:pPr>
      <w:r>
        <w:rPr>
          <w:sz w:val="24"/>
          <w:szCs w:val="24"/>
        </w:rPr>
        <w:t>Senior Permit Writers Review of the Kitchen Sink</w:t>
      </w:r>
    </w:p>
    <w:p w:rsidR="00F91F8E" w:rsidRDefault="00F91F8E" w:rsidP="00F91F8E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10, 2015 1 pm – 5 pm</w:t>
      </w:r>
    </w:p>
    <w:p w:rsidR="00F91F8E" w:rsidRPr="00F91F8E" w:rsidRDefault="00F91F8E" w:rsidP="00F91F8E">
      <w:pPr>
        <w:jc w:val="center"/>
        <w:rPr>
          <w:sz w:val="24"/>
          <w:szCs w:val="24"/>
        </w:rPr>
      </w:pPr>
      <w:r w:rsidRPr="00F91F8E">
        <w:rPr>
          <w:sz w:val="24"/>
          <w:szCs w:val="24"/>
        </w:rPr>
        <w:t>February 1</w:t>
      </w:r>
      <w:r>
        <w:rPr>
          <w:sz w:val="24"/>
          <w:szCs w:val="24"/>
        </w:rPr>
        <w:t>1</w:t>
      </w:r>
      <w:r w:rsidRPr="00F91F8E">
        <w:rPr>
          <w:sz w:val="24"/>
          <w:szCs w:val="24"/>
        </w:rPr>
        <w:t>, 2015</w:t>
      </w:r>
      <w:r>
        <w:rPr>
          <w:sz w:val="24"/>
          <w:szCs w:val="24"/>
        </w:rPr>
        <w:t xml:space="preserve"> 9</w:t>
      </w:r>
      <w:r w:rsidRPr="00F91F8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F91F8E">
        <w:rPr>
          <w:sz w:val="24"/>
          <w:szCs w:val="24"/>
        </w:rPr>
        <w:t>m –</w:t>
      </w:r>
      <w:r>
        <w:rPr>
          <w:sz w:val="24"/>
          <w:szCs w:val="24"/>
        </w:rPr>
        <w:t xml:space="preserve"> 2</w:t>
      </w:r>
      <w:r w:rsidRPr="00F91F8E">
        <w:rPr>
          <w:sz w:val="24"/>
          <w:szCs w:val="24"/>
        </w:rPr>
        <w:t xml:space="preserve"> pm</w:t>
      </w:r>
    </w:p>
    <w:p w:rsidR="00F91F8E" w:rsidRDefault="00F91F8E" w:rsidP="00F91F8E">
      <w:pPr>
        <w:jc w:val="center"/>
        <w:rPr>
          <w:sz w:val="24"/>
          <w:szCs w:val="24"/>
        </w:rPr>
      </w:pPr>
    </w:p>
    <w:p w:rsidR="00F91F8E" w:rsidRPr="008A054F" w:rsidRDefault="00F91F8E">
      <w:pPr>
        <w:rPr>
          <w:sz w:val="24"/>
          <w:szCs w:val="24"/>
        </w:rPr>
      </w:pPr>
    </w:p>
    <w:tbl>
      <w:tblPr>
        <w:tblStyle w:val="TableGrid"/>
        <w:tblW w:w="10530" w:type="dxa"/>
        <w:tblInd w:w="-522" w:type="dxa"/>
        <w:tblLayout w:type="fixed"/>
        <w:tblLook w:val="04A0"/>
      </w:tblPr>
      <w:tblGrid>
        <w:gridCol w:w="1080"/>
        <w:gridCol w:w="7110"/>
        <w:gridCol w:w="1350"/>
        <w:gridCol w:w="990"/>
      </w:tblGrid>
      <w:tr w:rsidR="008A054F" w:rsidRPr="008A054F" w:rsidTr="00630E98">
        <w:trPr>
          <w:tblHeader/>
        </w:trPr>
        <w:tc>
          <w:tcPr>
            <w:tcW w:w="1080" w:type="dxa"/>
          </w:tcPr>
          <w:p w:rsidR="008A054F" w:rsidRPr="008A054F" w:rsidRDefault="008A054F" w:rsidP="008A05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RULE</w:t>
            </w:r>
          </w:p>
        </w:tc>
        <w:tc>
          <w:tcPr>
            <w:tcW w:w="7110" w:type="dxa"/>
          </w:tcPr>
          <w:p w:rsidR="008A054F" w:rsidRPr="008A054F" w:rsidRDefault="008A054F" w:rsidP="008A05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350" w:type="dxa"/>
          </w:tcPr>
          <w:p w:rsidR="008A054F" w:rsidRPr="008A054F" w:rsidRDefault="008A054F" w:rsidP="005A51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  <w:tc>
          <w:tcPr>
            <w:tcW w:w="990" w:type="dxa"/>
          </w:tcPr>
          <w:p w:rsidR="008A054F" w:rsidRPr="008A054F" w:rsidRDefault="008A054F" w:rsidP="005A51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</w:tr>
      <w:tr w:rsidR="00F40DDD" w:rsidRPr="008A054F" w:rsidTr="00D43742">
        <w:tc>
          <w:tcPr>
            <w:tcW w:w="10530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40DDD" w:rsidRDefault="00F40DDD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Tuesday, February 10</w:t>
            </w:r>
          </w:p>
        </w:tc>
      </w:tr>
      <w:tr w:rsidR="008A054F" w:rsidRPr="008A054F" w:rsidTr="00C60C34">
        <w:tc>
          <w:tcPr>
            <w:tcW w:w="1080" w:type="dxa"/>
            <w:tcBorders>
              <w:bottom w:val="single" w:sz="4" w:space="0" w:color="auto"/>
            </w:tcBorders>
          </w:tcPr>
          <w:p w:rsidR="008A054F" w:rsidRPr="008A054F" w:rsidRDefault="00D7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8A054F" w:rsidRDefault="00D7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Reorganized rules:</w:t>
            </w:r>
          </w:p>
          <w:p w:rsidR="00D739BF" w:rsidRDefault="00D739BF" w:rsidP="00D739B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Definitions of:</w:t>
            </w:r>
          </w:p>
          <w:p w:rsidR="00D739BF" w:rsidRDefault="00D739BF" w:rsidP="00D739BF">
            <w:pPr>
              <w:pStyle w:val="ListParagraph"/>
              <w:numPr>
                <w:ilvl w:val="1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Actual </w:t>
            </w:r>
            <w:r w:rsidR="004D1A4B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missions</w:t>
            </w:r>
            <w:r w:rsidR="004D1A4B">
              <w:rPr>
                <w:sz w:val="24"/>
                <w:szCs w:val="24"/>
              </w:rPr>
              <w:t xml:space="preserve"> (222-0051)</w:t>
            </w:r>
          </w:p>
          <w:p w:rsidR="004D1A4B" w:rsidRDefault="004D1A4B" w:rsidP="00D739BF">
            <w:pPr>
              <w:pStyle w:val="ListParagraph"/>
              <w:numPr>
                <w:ilvl w:val="1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 Period and Baseline Emission Rate (222-0048)</w:t>
            </w:r>
          </w:p>
          <w:p w:rsidR="00D739BF" w:rsidRDefault="004D1A4B" w:rsidP="00D739BF">
            <w:pPr>
              <w:pStyle w:val="ListParagraph"/>
              <w:numPr>
                <w:ilvl w:val="1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Netting Basis (222-0046)</w:t>
            </w:r>
          </w:p>
          <w:p w:rsidR="004D1A4B" w:rsidRDefault="004D1A4B" w:rsidP="00D739BF">
            <w:pPr>
              <w:pStyle w:val="ListParagraph"/>
              <w:numPr>
                <w:ilvl w:val="1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Mod (224-0025)</w:t>
            </w:r>
          </w:p>
          <w:p w:rsidR="004D1A4B" w:rsidRPr="00D739BF" w:rsidRDefault="004D1A4B" w:rsidP="004D1A4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Air Quality Benefit (224-0530)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A054F" w:rsidRPr="008A054F" w:rsidRDefault="005A5181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A054F" w:rsidRPr="008A054F" w:rsidRDefault="00F91F8E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</w:t>
            </w:r>
          </w:p>
        </w:tc>
      </w:tr>
      <w:tr w:rsidR="00C60C34" w:rsidRPr="008A054F" w:rsidTr="00C60C34">
        <w:tc>
          <w:tcPr>
            <w:tcW w:w="1080" w:type="dxa"/>
            <w:shd w:val="clear" w:color="auto" w:fill="E5B8B7" w:themeFill="accent2" w:themeFillTint="66"/>
          </w:tcPr>
          <w:p w:rsidR="00F91F8E" w:rsidRPr="008A054F" w:rsidRDefault="00F91F8E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  <w:shd w:val="clear" w:color="auto" w:fill="E5B8B7" w:themeFill="accent2" w:themeFillTint="66"/>
          </w:tcPr>
          <w:p w:rsidR="00F91F8E" w:rsidRPr="008A054F" w:rsidRDefault="00F91F8E" w:rsidP="00D739B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8B7" w:themeFill="accent2" w:themeFillTint="66"/>
          </w:tcPr>
          <w:p w:rsidR="00F91F8E" w:rsidRPr="008A054F" w:rsidRDefault="00F91F8E" w:rsidP="005A5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5B8B7" w:themeFill="accent2" w:themeFillTint="66"/>
          </w:tcPr>
          <w:p w:rsidR="00F91F8E" w:rsidRPr="008A054F" w:rsidRDefault="00F91F8E" w:rsidP="005A5181">
            <w:pPr>
              <w:jc w:val="center"/>
              <w:rPr>
                <w:sz w:val="24"/>
                <w:szCs w:val="24"/>
              </w:rPr>
            </w:pPr>
          </w:p>
        </w:tc>
      </w:tr>
      <w:tr w:rsidR="00D739BF" w:rsidRPr="008A054F" w:rsidTr="00C60C34">
        <w:tc>
          <w:tcPr>
            <w:tcW w:w="1080" w:type="dxa"/>
          </w:tcPr>
          <w:p w:rsidR="00D739BF" w:rsidRPr="008A054F" w:rsidRDefault="00D739BF" w:rsidP="0055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7110" w:type="dxa"/>
          </w:tcPr>
          <w:p w:rsidR="00D739BF" w:rsidRPr="008A054F" w:rsidRDefault="00D739BF" w:rsidP="0055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Opacity</w:t>
            </w:r>
          </w:p>
        </w:tc>
        <w:tc>
          <w:tcPr>
            <w:tcW w:w="1350" w:type="dxa"/>
          </w:tcPr>
          <w:p w:rsidR="00D739BF" w:rsidRPr="008A054F" w:rsidRDefault="005A5181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D739BF" w:rsidRPr="008A054F" w:rsidRDefault="005A5181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1:35</w:t>
            </w:r>
          </w:p>
        </w:tc>
      </w:tr>
      <w:tr w:rsidR="00D739BF" w:rsidRPr="008A054F" w:rsidTr="00C60C34">
        <w:tc>
          <w:tcPr>
            <w:tcW w:w="1080" w:type="dxa"/>
          </w:tcPr>
          <w:p w:rsidR="00D739BF" w:rsidRDefault="00D739BF" w:rsidP="0055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7110" w:type="dxa"/>
          </w:tcPr>
          <w:p w:rsidR="00D739BF" w:rsidRDefault="00D739BF" w:rsidP="0055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Fugitive Emissions</w:t>
            </w:r>
          </w:p>
        </w:tc>
        <w:tc>
          <w:tcPr>
            <w:tcW w:w="1350" w:type="dxa"/>
          </w:tcPr>
          <w:p w:rsidR="00D739BF" w:rsidRPr="008A054F" w:rsidRDefault="005A5181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D739BF" w:rsidRPr="008A054F" w:rsidRDefault="005A5181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1:45</w:t>
            </w:r>
          </w:p>
        </w:tc>
      </w:tr>
      <w:tr w:rsidR="00D739BF" w:rsidRPr="008A054F" w:rsidTr="00C60C34">
        <w:tc>
          <w:tcPr>
            <w:tcW w:w="1080" w:type="dxa"/>
          </w:tcPr>
          <w:p w:rsidR="00D739BF" w:rsidRPr="008A054F" w:rsidRDefault="00D739BF" w:rsidP="0055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7110" w:type="dxa"/>
          </w:tcPr>
          <w:p w:rsidR="00D739BF" w:rsidRPr="008A054F" w:rsidRDefault="00D739BF" w:rsidP="0055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Grain loading for non-fuel burning equipment</w:t>
            </w:r>
          </w:p>
        </w:tc>
        <w:tc>
          <w:tcPr>
            <w:tcW w:w="1350" w:type="dxa"/>
          </w:tcPr>
          <w:p w:rsidR="00D739BF" w:rsidRPr="008A054F" w:rsidRDefault="005A5181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D739BF" w:rsidRPr="008A054F" w:rsidRDefault="005A5181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1:55</w:t>
            </w:r>
          </w:p>
        </w:tc>
      </w:tr>
      <w:tr w:rsidR="00D739BF" w:rsidRPr="008A054F" w:rsidTr="00C60C34">
        <w:tc>
          <w:tcPr>
            <w:tcW w:w="1080" w:type="dxa"/>
          </w:tcPr>
          <w:p w:rsidR="00D739BF" w:rsidRPr="008A054F" w:rsidRDefault="00D739BF" w:rsidP="0055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7110" w:type="dxa"/>
          </w:tcPr>
          <w:p w:rsidR="00D739BF" w:rsidRPr="008A054F" w:rsidRDefault="00D739BF" w:rsidP="0055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Grain loading for fuel burning equipment</w:t>
            </w:r>
          </w:p>
        </w:tc>
        <w:tc>
          <w:tcPr>
            <w:tcW w:w="1350" w:type="dxa"/>
          </w:tcPr>
          <w:p w:rsidR="00D739BF" w:rsidRPr="008A054F" w:rsidRDefault="00D17DE2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D739BF" w:rsidRPr="008A054F" w:rsidRDefault="005A5181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2:10</w:t>
            </w:r>
          </w:p>
        </w:tc>
      </w:tr>
      <w:tr w:rsidR="00D739BF" w:rsidRPr="008A054F" w:rsidTr="00C60C34">
        <w:tc>
          <w:tcPr>
            <w:tcW w:w="1080" w:type="dxa"/>
            <w:shd w:val="clear" w:color="auto" w:fill="E5B8B7" w:themeFill="accent2" w:themeFillTint="66"/>
          </w:tcPr>
          <w:p w:rsidR="00D739BF" w:rsidRPr="008A054F" w:rsidRDefault="00D739BF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  <w:shd w:val="clear" w:color="auto" w:fill="E5B8B7" w:themeFill="accent2" w:themeFillTint="66"/>
          </w:tcPr>
          <w:p w:rsidR="00D739BF" w:rsidRPr="008A054F" w:rsidRDefault="00D739B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8B7" w:themeFill="accent2" w:themeFillTint="66"/>
          </w:tcPr>
          <w:p w:rsidR="00D739BF" w:rsidRPr="008A054F" w:rsidRDefault="00D739BF" w:rsidP="005A5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5B8B7" w:themeFill="accent2" w:themeFillTint="66"/>
          </w:tcPr>
          <w:p w:rsidR="00D739BF" w:rsidRPr="008A054F" w:rsidRDefault="00D739BF" w:rsidP="005A5181">
            <w:pPr>
              <w:jc w:val="center"/>
              <w:rPr>
                <w:sz w:val="24"/>
                <w:szCs w:val="24"/>
              </w:rPr>
            </w:pPr>
          </w:p>
        </w:tc>
      </w:tr>
      <w:tr w:rsidR="00D739BF" w:rsidRPr="008A054F" w:rsidTr="00C60C34">
        <w:tc>
          <w:tcPr>
            <w:tcW w:w="1080" w:type="dxa"/>
          </w:tcPr>
          <w:p w:rsidR="00D739BF" w:rsidRPr="008A054F" w:rsidRDefault="00D7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7110" w:type="dxa"/>
          </w:tcPr>
          <w:p w:rsidR="00D739BF" w:rsidRDefault="00983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Source Review</w:t>
            </w:r>
          </w:p>
          <w:p w:rsidR="0098325A" w:rsidRDefault="0098325A" w:rsidP="0098325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Background</w:t>
            </w:r>
          </w:p>
          <w:p w:rsidR="00AD3D1F" w:rsidRPr="00F40DDD" w:rsidRDefault="00AD3D1F" w:rsidP="00AD3D1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Areas (</w:t>
            </w:r>
            <w:r w:rsidR="0098325A">
              <w:rPr>
                <w:sz w:val="24"/>
                <w:szCs w:val="24"/>
              </w:rPr>
              <w:t>sustainment/reattainment</w:t>
            </w:r>
            <w:r>
              <w:rPr>
                <w:sz w:val="24"/>
                <w:szCs w:val="24"/>
              </w:rPr>
              <w:t>) and  priority sources</w:t>
            </w:r>
          </w:p>
        </w:tc>
        <w:tc>
          <w:tcPr>
            <w:tcW w:w="1350" w:type="dxa"/>
          </w:tcPr>
          <w:p w:rsidR="00D739BF" w:rsidRDefault="00D739BF" w:rsidP="005A5181">
            <w:pPr>
              <w:jc w:val="center"/>
              <w:rPr>
                <w:sz w:val="24"/>
                <w:szCs w:val="24"/>
              </w:rPr>
            </w:pPr>
          </w:p>
          <w:p w:rsidR="00D17DE2" w:rsidRDefault="0013142F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D17DE2" w:rsidRPr="008A054F" w:rsidRDefault="0013142F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0" w:type="dxa"/>
          </w:tcPr>
          <w:p w:rsidR="00D739BF" w:rsidRDefault="00D739BF" w:rsidP="005A5181">
            <w:pPr>
              <w:jc w:val="center"/>
              <w:rPr>
                <w:sz w:val="24"/>
                <w:szCs w:val="24"/>
              </w:rPr>
            </w:pPr>
          </w:p>
          <w:p w:rsidR="00D17DE2" w:rsidRPr="008A054F" w:rsidRDefault="00D17DE2" w:rsidP="005A5181">
            <w:pPr>
              <w:jc w:val="center"/>
              <w:rPr>
                <w:sz w:val="24"/>
                <w:szCs w:val="24"/>
              </w:rPr>
            </w:pPr>
          </w:p>
        </w:tc>
      </w:tr>
      <w:tr w:rsidR="00D739BF" w:rsidRPr="008A054F" w:rsidTr="00C60C34">
        <w:tc>
          <w:tcPr>
            <w:tcW w:w="1080" w:type="dxa"/>
            <w:shd w:val="clear" w:color="auto" w:fill="E5B8B7" w:themeFill="accent2" w:themeFillTint="66"/>
          </w:tcPr>
          <w:p w:rsidR="00D739BF" w:rsidRPr="008A054F" w:rsidRDefault="00D739BF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  <w:shd w:val="clear" w:color="auto" w:fill="E5B8B7" w:themeFill="accent2" w:themeFillTint="66"/>
          </w:tcPr>
          <w:p w:rsidR="00D739BF" w:rsidRPr="008A054F" w:rsidRDefault="00D739B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8B7" w:themeFill="accent2" w:themeFillTint="66"/>
          </w:tcPr>
          <w:p w:rsidR="00D739BF" w:rsidRPr="008A054F" w:rsidRDefault="00D739BF" w:rsidP="005A5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5B8B7" w:themeFill="accent2" w:themeFillTint="66"/>
          </w:tcPr>
          <w:p w:rsidR="00D739BF" w:rsidRPr="008A054F" w:rsidRDefault="00D739BF" w:rsidP="005A5181">
            <w:pPr>
              <w:jc w:val="center"/>
              <w:rPr>
                <w:sz w:val="24"/>
                <w:szCs w:val="24"/>
              </w:rPr>
            </w:pPr>
          </w:p>
        </w:tc>
      </w:tr>
      <w:tr w:rsidR="0013142F" w:rsidRPr="008A054F" w:rsidTr="00C60C34">
        <w:tc>
          <w:tcPr>
            <w:tcW w:w="1080" w:type="dxa"/>
          </w:tcPr>
          <w:p w:rsidR="0013142F" w:rsidRDefault="0013142F" w:rsidP="00555862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13142F" w:rsidRPr="0013142F" w:rsidRDefault="0013142F" w:rsidP="0013142F">
            <w:pPr>
              <w:jc w:val="center"/>
              <w:rPr>
                <w:b/>
                <w:sz w:val="24"/>
                <w:szCs w:val="24"/>
              </w:rPr>
            </w:pPr>
            <w:r w:rsidRPr="0013142F">
              <w:rPr>
                <w:b/>
                <w:sz w:val="24"/>
                <w:szCs w:val="24"/>
              </w:rPr>
              <w:t>BREAK</w:t>
            </w:r>
          </w:p>
        </w:tc>
        <w:tc>
          <w:tcPr>
            <w:tcW w:w="1350" w:type="dxa"/>
          </w:tcPr>
          <w:p w:rsidR="0013142F" w:rsidRDefault="00303835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13142F" w:rsidRDefault="00303835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3:10</w:t>
            </w:r>
          </w:p>
        </w:tc>
      </w:tr>
      <w:tr w:rsidR="00F40DDD" w:rsidRPr="008A054F" w:rsidTr="00C60C34">
        <w:tc>
          <w:tcPr>
            <w:tcW w:w="1080" w:type="dxa"/>
          </w:tcPr>
          <w:p w:rsidR="00F40DDD" w:rsidRPr="008A054F" w:rsidRDefault="00F40DDD" w:rsidP="0055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7110" w:type="dxa"/>
          </w:tcPr>
          <w:p w:rsidR="00F40DDD" w:rsidRDefault="00F40DDD" w:rsidP="0055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Source Review</w:t>
            </w:r>
          </w:p>
          <w:p w:rsidR="00F40DDD" w:rsidRDefault="00F40DDD" w:rsidP="00555862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NSR vs. State NSR</w:t>
            </w:r>
          </w:p>
          <w:p w:rsidR="00F40DDD" w:rsidRPr="0013142F" w:rsidRDefault="00F40DDD" w:rsidP="0013142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Applicability</w:t>
            </w:r>
            <w:r w:rsidR="00AD3D1F">
              <w:rPr>
                <w:sz w:val="24"/>
                <w:szCs w:val="24"/>
              </w:rPr>
              <w:t>/PSEL rule (222-0041)</w:t>
            </w:r>
            <w:r w:rsidR="007415D1">
              <w:rPr>
                <w:sz w:val="24"/>
                <w:szCs w:val="24"/>
              </w:rPr>
              <w:t>/CIA</w:t>
            </w:r>
          </w:p>
        </w:tc>
        <w:tc>
          <w:tcPr>
            <w:tcW w:w="1350" w:type="dxa"/>
          </w:tcPr>
          <w:p w:rsidR="00F40DDD" w:rsidRDefault="00F40DDD" w:rsidP="005A5181">
            <w:pPr>
              <w:jc w:val="center"/>
              <w:rPr>
                <w:sz w:val="24"/>
                <w:szCs w:val="24"/>
              </w:rPr>
            </w:pPr>
          </w:p>
          <w:p w:rsidR="0013142F" w:rsidRDefault="0013142F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13142F" w:rsidRPr="008A054F" w:rsidRDefault="007415D1" w:rsidP="0013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0" w:type="dxa"/>
          </w:tcPr>
          <w:p w:rsidR="0013142F" w:rsidRDefault="0013142F" w:rsidP="005A5181">
            <w:pPr>
              <w:jc w:val="center"/>
              <w:rPr>
                <w:sz w:val="24"/>
                <w:szCs w:val="24"/>
              </w:rPr>
            </w:pPr>
          </w:p>
          <w:p w:rsidR="00F40DDD" w:rsidRDefault="00303835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3:25</w:t>
            </w:r>
          </w:p>
          <w:p w:rsidR="00303835" w:rsidRPr="008A054F" w:rsidRDefault="00303835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4:25</w:t>
            </w:r>
          </w:p>
        </w:tc>
      </w:tr>
      <w:tr w:rsidR="0013142F" w:rsidRPr="008A054F" w:rsidTr="00C60C34">
        <w:tc>
          <w:tcPr>
            <w:tcW w:w="1080" w:type="dxa"/>
          </w:tcPr>
          <w:p w:rsidR="0013142F" w:rsidRDefault="0013142F" w:rsidP="00555862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13142F" w:rsidRPr="0013142F" w:rsidRDefault="0013142F" w:rsidP="0013142F">
            <w:pPr>
              <w:jc w:val="center"/>
              <w:rPr>
                <w:b/>
                <w:sz w:val="24"/>
                <w:szCs w:val="24"/>
              </w:rPr>
            </w:pPr>
            <w:r w:rsidRPr="0013142F">
              <w:rPr>
                <w:b/>
                <w:sz w:val="24"/>
                <w:szCs w:val="24"/>
              </w:rPr>
              <w:t>ADJOURN</w:t>
            </w:r>
          </w:p>
        </w:tc>
        <w:tc>
          <w:tcPr>
            <w:tcW w:w="1350" w:type="dxa"/>
          </w:tcPr>
          <w:p w:rsidR="0013142F" w:rsidRDefault="0013142F" w:rsidP="005A5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3142F" w:rsidRDefault="00303835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5:00</w:t>
            </w:r>
          </w:p>
        </w:tc>
      </w:tr>
      <w:tr w:rsidR="00F40DDD" w:rsidRPr="008A054F" w:rsidTr="00D43742">
        <w:tc>
          <w:tcPr>
            <w:tcW w:w="10530" w:type="dxa"/>
            <w:gridSpan w:val="4"/>
            <w:shd w:val="clear" w:color="auto" w:fill="D6E3BC" w:themeFill="accent3" w:themeFillTint="66"/>
          </w:tcPr>
          <w:p w:rsidR="00F40DDD" w:rsidRPr="008A054F" w:rsidRDefault="00F40DDD" w:rsidP="0055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</w:t>
            </w:r>
            <w:r w:rsidRPr="00F40DDD">
              <w:rPr>
                <w:sz w:val="24"/>
                <w:szCs w:val="24"/>
              </w:rPr>
              <w:t>sday, February 1</w:t>
            </w:r>
            <w:r>
              <w:rPr>
                <w:sz w:val="24"/>
                <w:szCs w:val="24"/>
              </w:rPr>
              <w:t>1</w:t>
            </w:r>
          </w:p>
        </w:tc>
      </w:tr>
      <w:tr w:rsidR="00F40DDD" w:rsidRPr="008A054F" w:rsidTr="00555862">
        <w:tc>
          <w:tcPr>
            <w:tcW w:w="1080" w:type="dxa"/>
          </w:tcPr>
          <w:p w:rsidR="00F40DDD" w:rsidRPr="008A054F" w:rsidRDefault="00F40DDD" w:rsidP="0055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7110" w:type="dxa"/>
          </w:tcPr>
          <w:p w:rsidR="00F40DDD" w:rsidRDefault="00F40DDD" w:rsidP="0055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Source Review</w:t>
            </w:r>
          </w:p>
          <w:p w:rsidR="0013142F" w:rsidRDefault="0013142F" w:rsidP="00555862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3142F">
              <w:rPr>
                <w:sz w:val="24"/>
                <w:szCs w:val="24"/>
              </w:rPr>
              <w:t xml:space="preserve">Major Mod </w:t>
            </w:r>
          </w:p>
          <w:p w:rsidR="00F40DDD" w:rsidRPr="0013142F" w:rsidRDefault="00F40DDD" w:rsidP="0013142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Air Quality Benefit</w:t>
            </w:r>
          </w:p>
        </w:tc>
        <w:tc>
          <w:tcPr>
            <w:tcW w:w="1350" w:type="dxa"/>
          </w:tcPr>
          <w:p w:rsidR="00F40DDD" w:rsidRDefault="00F40DDD" w:rsidP="00555862">
            <w:pPr>
              <w:jc w:val="center"/>
              <w:rPr>
                <w:sz w:val="24"/>
                <w:szCs w:val="24"/>
              </w:rPr>
            </w:pPr>
          </w:p>
          <w:p w:rsidR="0013142F" w:rsidRDefault="0013142F" w:rsidP="0055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13142F" w:rsidRPr="008A054F" w:rsidRDefault="0013142F" w:rsidP="0055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0" w:type="dxa"/>
          </w:tcPr>
          <w:p w:rsidR="0013142F" w:rsidRDefault="0013142F" w:rsidP="00555862">
            <w:pPr>
              <w:jc w:val="center"/>
              <w:rPr>
                <w:sz w:val="24"/>
                <w:szCs w:val="24"/>
              </w:rPr>
            </w:pPr>
          </w:p>
          <w:p w:rsidR="00F40DDD" w:rsidRDefault="00F40DDD" w:rsidP="0055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  <w:p w:rsidR="0013142F" w:rsidRPr="008A054F" w:rsidRDefault="0013142F" w:rsidP="0055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F66F9A" w:rsidRPr="008A054F" w:rsidTr="00555862">
        <w:tc>
          <w:tcPr>
            <w:tcW w:w="1080" w:type="dxa"/>
          </w:tcPr>
          <w:p w:rsidR="00F66F9A" w:rsidRDefault="00F66F9A" w:rsidP="00555862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F66F9A" w:rsidRPr="0013142F" w:rsidRDefault="00F66F9A" w:rsidP="00555862">
            <w:pPr>
              <w:jc w:val="center"/>
              <w:rPr>
                <w:b/>
                <w:sz w:val="24"/>
                <w:szCs w:val="24"/>
              </w:rPr>
            </w:pPr>
            <w:r w:rsidRPr="0013142F">
              <w:rPr>
                <w:b/>
                <w:sz w:val="24"/>
                <w:szCs w:val="24"/>
              </w:rPr>
              <w:t>BREAK</w:t>
            </w:r>
          </w:p>
        </w:tc>
        <w:tc>
          <w:tcPr>
            <w:tcW w:w="1350" w:type="dxa"/>
          </w:tcPr>
          <w:p w:rsidR="00F66F9A" w:rsidRDefault="00F66F9A" w:rsidP="0055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F66F9A" w:rsidRDefault="00F66F9A" w:rsidP="00F66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</w:tr>
      <w:tr w:rsidR="00F40DDD" w:rsidRPr="008A054F" w:rsidTr="00D43742">
        <w:tc>
          <w:tcPr>
            <w:tcW w:w="1080" w:type="dxa"/>
            <w:shd w:val="clear" w:color="auto" w:fill="E5B8B7" w:themeFill="accent2" w:themeFillTint="66"/>
          </w:tcPr>
          <w:p w:rsidR="00F40DDD" w:rsidRPr="008A054F" w:rsidRDefault="00F40DDD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  <w:shd w:val="clear" w:color="auto" w:fill="E5B8B7" w:themeFill="accent2" w:themeFillTint="66"/>
          </w:tcPr>
          <w:p w:rsidR="00F40DDD" w:rsidRPr="008A054F" w:rsidRDefault="00F40DD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8B7" w:themeFill="accent2" w:themeFillTint="66"/>
          </w:tcPr>
          <w:p w:rsidR="00F40DDD" w:rsidRPr="008A054F" w:rsidRDefault="00F40DDD" w:rsidP="005A5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5B8B7" w:themeFill="accent2" w:themeFillTint="66"/>
          </w:tcPr>
          <w:p w:rsidR="00F40DDD" w:rsidRPr="008A054F" w:rsidRDefault="00F40DDD" w:rsidP="005A5181">
            <w:pPr>
              <w:jc w:val="center"/>
              <w:rPr>
                <w:sz w:val="24"/>
                <w:szCs w:val="24"/>
              </w:rPr>
            </w:pPr>
          </w:p>
        </w:tc>
      </w:tr>
      <w:tr w:rsidR="00F40DDD" w:rsidRPr="008A054F" w:rsidTr="00C60C34">
        <w:tc>
          <w:tcPr>
            <w:tcW w:w="1080" w:type="dxa"/>
          </w:tcPr>
          <w:p w:rsidR="00F40DDD" w:rsidRPr="008A054F" w:rsidRDefault="00E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7110" w:type="dxa"/>
          </w:tcPr>
          <w:p w:rsidR="00F40DDD" w:rsidRPr="008A054F" w:rsidRDefault="00E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of Construction</w:t>
            </w:r>
          </w:p>
        </w:tc>
        <w:tc>
          <w:tcPr>
            <w:tcW w:w="1350" w:type="dxa"/>
          </w:tcPr>
          <w:p w:rsidR="00F40DDD" w:rsidRPr="008A054F" w:rsidRDefault="00E0023D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F40DDD" w:rsidRPr="008A054F" w:rsidRDefault="00E0023D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</w:tc>
      </w:tr>
      <w:tr w:rsidR="00F40DDD" w:rsidRPr="008A054F" w:rsidTr="00C60C34">
        <w:tc>
          <w:tcPr>
            <w:tcW w:w="1080" w:type="dxa"/>
          </w:tcPr>
          <w:p w:rsidR="00F40DDD" w:rsidRPr="008A054F" w:rsidRDefault="00F40DDD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F40DDD" w:rsidRDefault="0030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Categorically insignificant activities:</w:t>
            </w:r>
          </w:p>
          <w:p w:rsidR="003026DD" w:rsidRDefault="003026DD" w:rsidP="003026D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fuel burning equipment (c) and (d)</w:t>
            </w:r>
          </w:p>
          <w:p w:rsidR="003026DD" w:rsidRDefault="003026DD" w:rsidP="003026D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generators (uu)</w:t>
            </w:r>
          </w:p>
          <w:p w:rsidR="003026DD" w:rsidRPr="003026DD" w:rsidRDefault="003026DD" w:rsidP="003026D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Oil water separators (bbb)</w:t>
            </w:r>
          </w:p>
        </w:tc>
        <w:tc>
          <w:tcPr>
            <w:tcW w:w="1350" w:type="dxa"/>
          </w:tcPr>
          <w:p w:rsidR="00F40DDD" w:rsidRPr="008A054F" w:rsidRDefault="003026DD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0" w:type="dxa"/>
          </w:tcPr>
          <w:p w:rsidR="00F40DDD" w:rsidRPr="008A054F" w:rsidRDefault="00E0023D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3026DD" w:rsidRPr="008A054F" w:rsidTr="00555862">
        <w:tc>
          <w:tcPr>
            <w:tcW w:w="1080" w:type="dxa"/>
          </w:tcPr>
          <w:p w:rsidR="003026DD" w:rsidRDefault="003026DD" w:rsidP="00555862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3026DD" w:rsidRPr="0013142F" w:rsidRDefault="003026DD" w:rsidP="00555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Lunch</w:t>
            </w:r>
          </w:p>
        </w:tc>
        <w:tc>
          <w:tcPr>
            <w:tcW w:w="1350" w:type="dxa"/>
          </w:tcPr>
          <w:p w:rsidR="003026DD" w:rsidRDefault="003026DD" w:rsidP="0055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0" w:type="dxa"/>
          </w:tcPr>
          <w:p w:rsidR="003026DD" w:rsidRDefault="003026DD" w:rsidP="00302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</w:t>
            </w:r>
          </w:p>
        </w:tc>
      </w:tr>
      <w:tr w:rsidR="00F40DDD" w:rsidRPr="008A054F" w:rsidTr="00C60C34">
        <w:tc>
          <w:tcPr>
            <w:tcW w:w="1080" w:type="dxa"/>
          </w:tcPr>
          <w:p w:rsidR="00F40DDD" w:rsidRPr="008A054F" w:rsidRDefault="00F40DDD" w:rsidP="0055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200-0020</w:t>
            </w:r>
          </w:p>
        </w:tc>
        <w:tc>
          <w:tcPr>
            <w:tcW w:w="7110" w:type="dxa"/>
          </w:tcPr>
          <w:p w:rsidR="00F40DDD" w:rsidRDefault="00F40DDD" w:rsidP="0055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</w:t>
            </w:r>
            <w:r>
              <w:rPr>
                <w:sz w:val="24"/>
                <w:szCs w:val="24"/>
              </w:rPr>
              <w:t>Definitions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Attainment area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Attainment pollutant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Capture efficiency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Class II area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III area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efficiency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DEQ method [#]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Designated area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Destruction efficiency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Hazardous air pollutant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combustion engine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Liquefied petroleum gas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 gas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Odor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Reattainment area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Reattainment pollutant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Removal efficiency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New Source Review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Sustainment area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Sustainment pollutant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A State NSR action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B State NSR action</w:t>
            </w:r>
          </w:p>
          <w:p w:rsidR="00F40DDD" w:rsidRDefault="00F40DDD" w:rsidP="001979D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Unclassified area or attainment area</w:t>
            </w:r>
          </w:p>
          <w:p w:rsidR="00F40DDD" w:rsidRPr="00CB18DB" w:rsidRDefault="00F40DDD" w:rsidP="00CB18D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 fuel-fired device</w:t>
            </w:r>
          </w:p>
        </w:tc>
        <w:tc>
          <w:tcPr>
            <w:tcW w:w="1350" w:type="dxa"/>
          </w:tcPr>
          <w:p w:rsidR="00F40DDD" w:rsidRPr="008A054F" w:rsidRDefault="00AD3D1F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990" w:type="dxa"/>
          </w:tcPr>
          <w:p w:rsidR="00F40DDD" w:rsidRPr="008A054F" w:rsidRDefault="00AD3D1F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1:00</w:t>
            </w:r>
          </w:p>
        </w:tc>
      </w:tr>
      <w:tr w:rsidR="00630E98" w:rsidRPr="008A054F" w:rsidTr="00630E98">
        <w:tc>
          <w:tcPr>
            <w:tcW w:w="1080" w:type="dxa"/>
            <w:shd w:val="clear" w:color="auto" w:fill="E5B8B7" w:themeFill="accent2" w:themeFillTint="66"/>
          </w:tcPr>
          <w:p w:rsidR="00630E98" w:rsidRDefault="00630E98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  <w:shd w:val="clear" w:color="auto" w:fill="E5B8B7" w:themeFill="accent2" w:themeFillTint="66"/>
          </w:tcPr>
          <w:p w:rsidR="00630E98" w:rsidRDefault="00630E9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8B7" w:themeFill="accent2" w:themeFillTint="66"/>
          </w:tcPr>
          <w:p w:rsidR="00630E98" w:rsidRDefault="00630E98" w:rsidP="005A5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5B8B7" w:themeFill="accent2" w:themeFillTint="66"/>
          </w:tcPr>
          <w:p w:rsidR="00630E98" w:rsidRDefault="00630E98" w:rsidP="005A5181">
            <w:pPr>
              <w:jc w:val="center"/>
              <w:rPr>
                <w:sz w:val="24"/>
                <w:szCs w:val="24"/>
              </w:rPr>
            </w:pPr>
          </w:p>
        </w:tc>
      </w:tr>
      <w:tr w:rsidR="00F40DDD" w:rsidRPr="008A054F" w:rsidTr="00C60C34">
        <w:tc>
          <w:tcPr>
            <w:tcW w:w="1080" w:type="dxa"/>
          </w:tcPr>
          <w:p w:rsidR="00F40DDD" w:rsidRPr="008A054F" w:rsidRDefault="00AD3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7110" w:type="dxa"/>
          </w:tcPr>
          <w:p w:rsidR="00F40DDD" w:rsidRPr="008A054F" w:rsidRDefault="00AD3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Changes to Table 1</w:t>
            </w:r>
          </w:p>
        </w:tc>
        <w:tc>
          <w:tcPr>
            <w:tcW w:w="1350" w:type="dxa"/>
          </w:tcPr>
          <w:p w:rsidR="00F40DDD" w:rsidRPr="008A054F" w:rsidRDefault="007415D1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F40DDD" w:rsidRPr="008A054F" w:rsidRDefault="00AD3D1F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1:20</w:t>
            </w:r>
          </w:p>
        </w:tc>
      </w:tr>
      <w:tr w:rsidR="00F40DDD" w:rsidRPr="008A054F" w:rsidTr="00C60C34">
        <w:tc>
          <w:tcPr>
            <w:tcW w:w="1080" w:type="dxa"/>
          </w:tcPr>
          <w:p w:rsidR="00F40DDD" w:rsidRPr="008A054F" w:rsidRDefault="00741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7110" w:type="dxa"/>
          </w:tcPr>
          <w:p w:rsidR="00F40DDD" w:rsidRPr="008A054F" w:rsidRDefault="00741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Combining and Splitting Sources</w:t>
            </w:r>
          </w:p>
        </w:tc>
        <w:tc>
          <w:tcPr>
            <w:tcW w:w="1350" w:type="dxa"/>
          </w:tcPr>
          <w:p w:rsidR="00F40DDD" w:rsidRPr="008A054F" w:rsidRDefault="007415D1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F40DDD" w:rsidRPr="008A054F" w:rsidRDefault="00F40DDD" w:rsidP="005A5181">
            <w:pPr>
              <w:jc w:val="center"/>
              <w:rPr>
                <w:sz w:val="24"/>
                <w:szCs w:val="24"/>
              </w:rPr>
            </w:pPr>
          </w:p>
        </w:tc>
      </w:tr>
      <w:tr w:rsidR="00AD3D1F" w:rsidRPr="008A054F" w:rsidTr="00555862">
        <w:tc>
          <w:tcPr>
            <w:tcW w:w="1080" w:type="dxa"/>
          </w:tcPr>
          <w:p w:rsidR="00AD3D1F" w:rsidRPr="008A054F" w:rsidRDefault="00AD3D1F" w:rsidP="0055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7110" w:type="dxa"/>
          </w:tcPr>
          <w:p w:rsidR="00AD3D1F" w:rsidRPr="008A054F" w:rsidRDefault="00AD3D1F" w:rsidP="0055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Recordkeeping (5 years for ALL sources)</w:t>
            </w:r>
          </w:p>
        </w:tc>
        <w:tc>
          <w:tcPr>
            <w:tcW w:w="1350" w:type="dxa"/>
          </w:tcPr>
          <w:p w:rsidR="00AD3D1F" w:rsidRPr="008A054F" w:rsidRDefault="00AD3D1F" w:rsidP="0055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AD3D1F" w:rsidRPr="008A054F" w:rsidRDefault="00AD3D1F" w:rsidP="00555862">
            <w:pPr>
              <w:jc w:val="center"/>
              <w:rPr>
                <w:sz w:val="24"/>
                <w:szCs w:val="24"/>
              </w:rPr>
            </w:pPr>
          </w:p>
        </w:tc>
      </w:tr>
      <w:tr w:rsidR="00F40DDD" w:rsidRPr="008A054F" w:rsidTr="00C60C34">
        <w:tc>
          <w:tcPr>
            <w:tcW w:w="1080" w:type="dxa"/>
          </w:tcPr>
          <w:p w:rsidR="00F40DDD" w:rsidRPr="008A054F" w:rsidRDefault="00741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7110" w:type="dxa"/>
          </w:tcPr>
          <w:p w:rsidR="00F40DDD" w:rsidRPr="008A054F" w:rsidRDefault="00741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Gorge Visibility and Deposition</w:t>
            </w:r>
          </w:p>
        </w:tc>
        <w:tc>
          <w:tcPr>
            <w:tcW w:w="1350" w:type="dxa"/>
          </w:tcPr>
          <w:p w:rsidR="00F40DDD" w:rsidRPr="008A054F" w:rsidRDefault="007415D1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F40DDD" w:rsidRPr="008A054F" w:rsidRDefault="00F40DDD" w:rsidP="005A5181">
            <w:pPr>
              <w:jc w:val="center"/>
              <w:rPr>
                <w:sz w:val="24"/>
                <w:szCs w:val="24"/>
              </w:rPr>
            </w:pPr>
          </w:p>
        </w:tc>
      </w:tr>
      <w:tr w:rsidR="007415D1" w:rsidRPr="008A054F" w:rsidTr="00C60C34">
        <w:tc>
          <w:tcPr>
            <w:tcW w:w="1080" w:type="dxa"/>
          </w:tcPr>
          <w:p w:rsidR="007415D1" w:rsidRDefault="00741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7110" w:type="dxa"/>
          </w:tcPr>
          <w:p w:rsidR="007415D1" w:rsidRDefault="00741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Marine tank Loading</w:t>
            </w:r>
          </w:p>
        </w:tc>
        <w:tc>
          <w:tcPr>
            <w:tcW w:w="1350" w:type="dxa"/>
          </w:tcPr>
          <w:p w:rsidR="007415D1" w:rsidRPr="008A054F" w:rsidRDefault="007415D1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7415D1" w:rsidRPr="008A054F" w:rsidRDefault="007415D1" w:rsidP="005A5181">
            <w:pPr>
              <w:jc w:val="center"/>
              <w:rPr>
                <w:sz w:val="24"/>
                <w:szCs w:val="24"/>
              </w:rPr>
            </w:pPr>
          </w:p>
        </w:tc>
      </w:tr>
      <w:tr w:rsidR="007415D1" w:rsidRPr="008A054F" w:rsidTr="00C60C34">
        <w:tc>
          <w:tcPr>
            <w:tcW w:w="1080" w:type="dxa"/>
          </w:tcPr>
          <w:p w:rsidR="007415D1" w:rsidRDefault="00741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7110" w:type="dxa"/>
          </w:tcPr>
          <w:p w:rsidR="007415D1" w:rsidRDefault="00741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Woodstove offsets</w:t>
            </w:r>
          </w:p>
        </w:tc>
        <w:tc>
          <w:tcPr>
            <w:tcW w:w="1350" w:type="dxa"/>
          </w:tcPr>
          <w:p w:rsidR="007415D1" w:rsidRPr="008A054F" w:rsidRDefault="007415D1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7415D1" w:rsidRPr="008A054F" w:rsidRDefault="007415D1" w:rsidP="005A5181">
            <w:pPr>
              <w:jc w:val="center"/>
              <w:rPr>
                <w:sz w:val="24"/>
                <w:szCs w:val="24"/>
              </w:rPr>
            </w:pPr>
          </w:p>
        </w:tc>
      </w:tr>
      <w:tr w:rsidR="007415D1" w:rsidRPr="008A054F" w:rsidTr="00C60C34">
        <w:tc>
          <w:tcPr>
            <w:tcW w:w="1080" w:type="dxa"/>
          </w:tcPr>
          <w:p w:rsidR="007415D1" w:rsidRDefault="00741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7110" w:type="dxa"/>
          </w:tcPr>
          <w:p w:rsidR="007415D1" w:rsidRDefault="00741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Emission Reduction Credits (used)</w:t>
            </w:r>
          </w:p>
        </w:tc>
        <w:tc>
          <w:tcPr>
            <w:tcW w:w="1350" w:type="dxa"/>
          </w:tcPr>
          <w:p w:rsidR="007415D1" w:rsidRPr="008A054F" w:rsidRDefault="007415D1" w:rsidP="005A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7415D1" w:rsidRPr="008A054F" w:rsidRDefault="007415D1" w:rsidP="005A5181">
            <w:pPr>
              <w:jc w:val="center"/>
              <w:rPr>
                <w:sz w:val="24"/>
                <w:szCs w:val="24"/>
              </w:rPr>
            </w:pPr>
          </w:p>
        </w:tc>
      </w:tr>
      <w:tr w:rsidR="00630E98" w:rsidRPr="008A054F" w:rsidTr="00555862">
        <w:tc>
          <w:tcPr>
            <w:tcW w:w="1080" w:type="dxa"/>
          </w:tcPr>
          <w:p w:rsidR="00630E98" w:rsidRDefault="00630E98" w:rsidP="00555862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630E98" w:rsidRPr="0013142F" w:rsidRDefault="00630E98" w:rsidP="00555862">
            <w:pPr>
              <w:jc w:val="center"/>
              <w:rPr>
                <w:b/>
                <w:sz w:val="24"/>
                <w:szCs w:val="24"/>
              </w:rPr>
            </w:pPr>
            <w:r w:rsidRPr="0013142F">
              <w:rPr>
                <w:b/>
                <w:sz w:val="24"/>
                <w:szCs w:val="24"/>
              </w:rPr>
              <w:t>ADJOURN</w:t>
            </w:r>
          </w:p>
        </w:tc>
        <w:tc>
          <w:tcPr>
            <w:tcW w:w="1350" w:type="dxa"/>
          </w:tcPr>
          <w:p w:rsidR="00630E98" w:rsidRDefault="00630E98" w:rsidP="005558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30E98" w:rsidRDefault="00630E98" w:rsidP="0055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</w:t>
            </w:r>
          </w:p>
        </w:tc>
      </w:tr>
    </w:tbl>
    <w:p w:rsidR="008A054F" w:rsidRPr="008A054F" w:rsidRDefault="008A054F">
      <w:pPr>
        <w:rPr>
          <w:sz w:val="24"/>
          <w:szCs w:val="24"/>
        </w:rPr>
      </w:pPr>
    </w:p>
    <w:p w:rsidR="008A054F" w:rsidRPr="008A054F" w:rsidRDefault="008A054F">
      <w:pPr>
        <w:rPr>
          <w:sz w:val="24"/>
          <w:szCs w:val="24"/>
        </w:rPr>
      </w:pPr>
    </w:p>
    <w:sectPr w:rsidR="008A054F" w:rsidRPr="008A054F" w:rsidSect="008A5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350A"/>
    <w:multiLevelType w:val="hybridMultilevel"/>
    <w:tmpl w:val="1FCC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abstractNum w:abstractNumId="2">
    <w:nsid w:val="46C25158"/>
    <w:multiLevelType w:val="hybridMultilevel"/>
    <w:tmpl w:val="980E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AC33E1"/>
    <w:multiLevelType w:val="hybridMultilevel"/>
    <w:tmpl w:val="E7541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F07B8"/>
    <w:multiLevelType w:val="hybridMultilevel"/>
    <w:tmpl w:val="B6FC5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3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054F"/>
    <w:rsid w:val="000050F7"/>
    <w:rsid w:val="000459F4"/>
    <w:rsid w:val="00060120"/>
    <w:rsid w:val="00067040"/>
    <w:rsid w:val="000B4697"/>
    <w:rsid w:val="000B5E93"/>
    <w:rsid w:val="000D5C02"/>
    <w:rsid w:val="000E162A"/>
    <w:rsid w:val="00104AC6"/>
    <w:rsid w:val="0013142F"/>
    <w:rsid w:val="001410B9"/>
    <w:rsid w:val="00146C92"/>
    <w:rsid w:val="00147547"/>
    <w:rsid w:val="001559E2"/>
    <w:rsid w:val="001646FD"/>
    <w:rsid w:val="00176EEF"/>
    <w:rsid w:val="001838BD"/>
    <w:rsid w:val="00195444"/>
    <w:rsid w:val="00195FC2"/>
    <w:rsid w:val="00197570"/>
    <w:rsid w:val="001979DC"/>
    <w:rsid w:val="001A22A5"/>
    <w:rsid w:val="001B4C01"/>
    <w:rsid w:val="001C5A74"/>
    <w:rsid w:val="001D19AE"/>
    <w:rsid w:val="001F0FD8"/>
    <w:rsid w:val="001F4127"/>
    <w:rsid w:val="001F4426"/>
    <w:rsid w:val="001F6108"/>
    <w:rsid w:val="0020056E"/>
    <w:rsid w:val="0020509F"/>
    <w:rsid w:val="002616A5"/>
    <w:rsid w:val="002855E2"/>
    <w:rsid w:val="002920D1"/>
    <w:rsid w:val="002A506D"/>
    <w:rsid w:val="002D5E18"/>
    <w:rsid w:val="002D698C"/>
    <w:rsid w:val="002E6FB1"/>
    <w:rsid w:val="003026DD"/>
    <w:rsid w:val="00303835"/>
    <w:rsid w:val="00312201"/>
    <w:rsid w:val="00340C2A"/>
    <w:rsid w:val="003419DD"/>
    <w:rsid w:val="00351534"/>
    <w:rsid w:val="0035471E"/>
    <w:rsid w:val="0037020C"/>
    <w:rsid w:val="00394250"/>
    <w:rsid w:val="0039781C"/>
    <w:rsid w:val="003A1E7B"/>
    <w:rsid w:val="003A2167"/>
    <w:rsid w:val="003A60DE"/>
    <w:rsid w:val="003B54E8"/>
    <w:rsid w:val="003C2C6E"/>
    <w:rsid w:val="003D37E3"/>
    <w:rsid w:val="00400586"/>
    <w:rsid w:val="00414F67"/>
    <w:rsid w:val="0042472D"/>
    <w:rsid w:val="0043117D"/>
    <w:rsid w:val="00432365"/>
    <w:rsid w:val="00451F91"/>
    <w:rsid w:val="004A35C7"/>
    <w:rsid w:val="004A69AF"/>
    <w:rsid w:val="004B2364"/>
    <w:rsid w:val="004C0F0A"/>
    <w:rsid w:val="004D1A4B"/>
    <w:rsid w:val="004D578D"/>
    <w:rsid w:val="004F506B"/>
    <w:rsid w:val="005015D1"/>
    <w:rsid w:val="00503CDF"/>
    <w:rsid w:val="00515305"/>
    <w:rsid w:val="00516616"/>
    <w:rsid w:val="00526BD8"/>
    <w:rsid w:val="00550EF6"/>
    <w:rsid w:val="005575A3"/>
    <w:rsid w:val="00583080"/>
    <w:rsid w:val="0058737B"/>
    <w:rsid w:val="005A4F7A"/>
    <w:rsid w:val="005A5181"/>
    <w:rsid w:val="005B3E72"/>
    <w:rsid w:val="005D4E89"/>
    <w:rsid w:val="005D7215"/>
    <w:rsid w:val="005F2679"/>
    <w:rsid w:val="00621182"/>
    <w:rsid w:val="00630E98"/>
    <w:rsid w:val="00665BB2"/>
    <w:rsid w:val="0066636C"/>
    <w:rsid w:val="00670552"/>
    <w:rsid w:val="00691FFD"/>
    <w:rsid w:val="006A1C1A"/>
    <w:rsid w:val="006A72B3"/>
    <w:rsid w:val="006E23E4"/>
    <w:rsid w:val="006E4A30"/>
    <w:rsid w:val="006F4FFD"/>
    <w:rsid w:val="006F65EA"/>
    <w:rsid w:val="006F6D02"/>
    <w:rsid w:val="007142DA"/>
    <w:rsid w:val="007260E4"/>
    <w:rsid w:val="0072678D"/>
    <w:rsid w:val="00732F05"/>
    <w:rsid w:val="00734469"/>
    <w:rsid w:val="007415D1"/>
    <w:rsid w:val="00785139"/>
    <w:rsid w:val="00791DB9"/>
    <w:rsid w:val="00796081"/>
    <w:rsid w:val="007B704E"/>
    <w:rsid w:val="007C644B"/>
    <w:rsid w:val="007E2042"/>
    <w:rsid w:val="008114C7"/>
    <w:rsid w:val="00822FC3"/>
    <w:rsid w:val="00844B9F"/>
    <w:rsid w:val="00882A13"/>
    <w:rsid w:val="008A054F"/>
    <w:rsid w:val="008A12AC"/>
    <w:rsid w:val="008A1D3D"/>
    <w:rsid w:val="008A5039"/>
    <w:rsid w:val="008A7A14"/>
    <w:rsid w:val="008B4C71"/>
    <w:rsid w:val="008C5BB7"/>
    <w:rsid w:val="008D48FD"/>
    <w:rsid w:val="008F7F7D"/>
    <w:rsid w:val="009206BF"/>
    <w:rsid w:val="00942A04"/>
    <w:rsid w:val="00946703"/>
    <w:rsid w:val="0098325A"/>
    <w:rsid w:val="00983606"/>
    <w:rsid w:val="00997E45"/>
    <w:rsid w:val="009B3E5A"/>
    <w:rsid w:val="009F2E6A"/>
    <w:rsid w:val="009F5924"/>
    <w:rsid w:val="00A74511"/>
    <w:rsid w:val="00A75B68"/>
    <w:rsid w:val="00A931E0"/>
    <w:rsid w:val="00AA2DB5"/>
    <w:rsid w:val="00AA3FE4"/>
    <w:rsid w:val="00AD2D39"/>
    <w:rsid w:val="00AD3D1F"/>
    <w:rsid w:val="00AE1F83"/>
    <w:rsid w:val="00AE630B"/>
    <w:rsid w:val="00B03D23"/>
    <w:rsid w:val="00B35138"/>
    <w:rsid w:val="00B45EA8"/>
    <w:rsid w:val="00B517E5"/>
    <w:rsid w:val="00B54B70"/>
    <w:rsid w:val="00B80CC8"/>
    <w:rsid w:val="00BA0320"/>
    <w:rsid w:val="00BA746E"/>
    <w:rsid w:val="00BB2762"/>
    <w:rsid w:val="00BC407B"/>
    <w:rsid w:val="00BD28BC"/>
    <w:rsid w:val="00BE33CA"/>
    <w:rsid w:val="00C2296F"/>
    <w:rsid w:val="00C2695F"/>
    <w:rsid w:val="00C34A32"/>
    <w:rsid w:val="00C47403"/>
    <w:rsid w:val="00C60C34"/>
    <w:rsid w:val="00C64DB1"/>
    <w:rsid w:val="00C75249"/>
    <w:rsid w:val="00CB18DB"/>
    <w:rsid w:val="00CB3E5D"/>
    <w:rsid w:val="00CB5269"/>
    <w:rsid w:val="00CB57AD"/>
    <w:rsid w:val="00CC390A"/>
    <w:rsid w:val="00CF0D39"/>
    <w:rsid w:val="00CF18E6"/>
    <w:rsid w:val="00CF2E54"/>
    <w:rsid w:val="00D127AE"/>
    <w:rsid w:val="00D17DE2"/>
    <w:rsid w:val="00D3170B"/>
    <w:rsid w:val="00D43742"/>
    <w:rsid w:val="00D52EBF"/>
    <w:rsid w:val="00D61E12"/>
    <w:rsid w:val="00D677B1"/>
    <w:rsid w:val="00D739BF"/>
    <w:rsid w:val="00D83263"/>
    <w:rsid w:val="00D866AB"/>
    <w:rsid w:val="00DA0F01"/>
    <w:rsid w:val="00DB2B20"/>
    <w:rsid w:val="00DD3752"/>
    <w:rsid w:val="00DD72D8"/>
    <w:rsid w:val="00DF05EA"/>
    <w:rsid w:val="00E0023D"/>
    <w:rsid w:val="00E21A48"/>
    <w:rsid w:val="00E439A4"/>
    <w:rsid w:val="00E60434"/>
    <w:rsid w:val="00E63540"/>
    <w:rsid w:val="00E939D0"/>
    <w:rsid w:val="00E966A8"/>
    <w:rsid w:val="00EA1896"/>
    <w:rsid w:val="00EB4211"/>
    <w:rsid w:val="00EC7C87"/>
    <w:rsid w:val="00ED5A52"/>
    <w:rsid w:val="00EE7408"/>
    <w:rsid w:val="00EE7544"/>
    <w:rsid w:val="00EF19FA"/>
    <w:rsid w:val="00EF4C04"/>
    <w:rsid w:val="00F004DB"/>
    <w:rsid w:val="00F00626"/>
    <w:rsid w:val="00F032C1"/>
    <w:rsid w:val="00F21A48"/>
    <w:rsid w:val="00F24902"/>
    <w:rsid w:val="00F367C5"/>
    <w:rsid w:val="00F40738"/>
    <w:rsid w:val="00F40DDD"/>
    <w:rsid w:val="00F469F5"/>
    <w:rsid w:val="00F52E7E"/>
    <w:rsid w:val="00F54A7C"/>
    <w:rsid w:val="00F66F9A"/>
    <w:rsid w:val="00F76319"/>
    <w:rsid w:val="00F91F8E"/>
    <w:rsid w:val="00FA69E6"/>
    <w:rsid w:val="00FB6348"/>
    <w:rsid w:val="00FC1EB7"/>
    <w:rsid w:val="00FC6C23"/>
    <w:rsid w:val="00FD0784"/>
    <w:rsid w:val="00FD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uiPriority w:val="59"/>
    <w:rsid w:val="008A05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18</cp:revision>
  <dcterms:created xsi:type="dcterms:W3CDTF">2015-02-02T23:40:00Z</dcterms:created>
  <dcterms:modified xsi:type="dcterms:W3CDTF">2015-02-03T01:31:00Z</dcterms:modified>
</cp:coreProperties>
</file>