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7016BA" w:rsidP="00B34CF8">
      <w:pPr>
        <w:spacing w:after="120"/>
        <w:ind w:left="0" w:right="18"/>
        <w:outlineLvl w:val="0"/>
        <w:rPr>
          <w:rFonts w:ascii="Times New Roman" w:eastAsia="Times New Roman" w:hAnsi="Times New Roman" w:cs="Times New Roman"/>
        </w:rPr>
      </w:pPr>
      <w:r w:rsidRPr="007016B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69268A" w:rsidRPr="00C74D58" w:rsidDel="00181C60" w:rsidRDefault="0069268A" w:rsidP="006751BA">
                  <w:pPr>
                    <w:tabs>
                      <w:tab w:val="left" w:pos="16582"/>
                    </w:tabs>
                    <w:ind w:left="0"/>
                    <w:jc w:val="center"/>
                    <w:rPr>
                      <w:del w:id="0" w:author="AGarten" w:date="2014-04-21T10:47:00Z"/>
                      <w:rFonts w:ascii="Times New Roman" w:eastAsia="Times New Roman" w:hAnsi="Times New Roman" w:cs="Times New Roman"/>
                      <w:b/>
                      <w:color w:val="000000"/>
                    </w:rPr>
                  </w:pPr>
                </w:p>
                <w:p w:rsidR="0069268A" w:rsidRPr="00C74D58" w:rsidRDefault="0069268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9268A" w:rsidRPr="00C74D58" w:rsidRDefault="0069268A" w:rsidP="006751BA">
                  <w:pPr>
                    <w:tabs>
                      <w:tab w:val="left" w:pos="908"/>
                      <w:tab w:val="left" w:pos="16582"/>
                    </w:tabs>
                    <w:ind w:left="108"/>
                    <w:jc w:val="center"/>
                    <w:rPr>
                      <w:rFonts w:ascii="Times New Roman" w:eastAsia="Times New Roman" w:hAnsi="Times New Roman" w:cs="Times New Roman"/>
                      <w:b/>
                      <w:color w:val="000000"/>
                    </w:rPr>
                  </w:pPr>
                </w:p>
                <w:p w:rsidR="0069268A" w:rsidRPr="00A019B4" w:rsidRDefault="0069268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1" w:author="AGarten" w:date="2014-04-21T10:35:00Z">
                    <w:r>
                      <w:rPr>
                        <w:rFonts w:eastAsia="Times New Roman"/>
                        <w:b/>
                        <w:color w:val="00494F"/>
                        <w:sz w:val="28"/>
                        <w:szCs w:val="28"/>
                      </w:rPr>
                      <w:t>6</w:t>
                    </w:r>
                  </w:ins>
                  <w:r>
                    <w:rPr>
                      <w:rFonts w:eastAsia="Times New Roman"/>
                      <w:b/>
                      <w:color w:val="00494F"/>
                      <w:sz w:val="28"/>
                      <w:szCs w:val="28"/>
                    </w:rPr>
                    <w:t>, 2014</w:t>
                  </w:r>
                </w:p>
                <w:p w:rsidR="0069268A" w:rsidRPr="00A019B4" w:rsidRDefault="0069268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commentRangeStart w:id="2"/>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commentRangeEnd w:id="2"/>
      <w:r w:rsidR="00181C60">
        <w:rPr>
          <w:rStyle w:val="CommentReference"/>
        </w:rPr>
        <w:commentReference w:id="2"/>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3" w:author="AGarten" w:date="2014-04-09T12:15:00Z">
        <w:r w:rsidR="00690E15">
          <w:rPr>
            <w:rFonts w:asciiTheme="minorHAnsi" w:eastAsia="Times New Roman" w:hAnsiTheme="minorHAnsi" w:cstheme="minorHAnsi"/>
            <w:bCs/>
          </w:rPr>
          <w:t xml:space="preserve"> </w:t>
        </w:r>
      </w:ins>
      <w:ins w:id="4" w:author="AGarten" w:date="2014-04-21T10:43:00Z">
        <w:r w:rsidR="00181C60">
          <w:rPr>
            <w:rFonts w:asciiTheme="minorHAnsi" w:eastAsia="Times New Roman" w:hAnsiTheme="minorHAnsi" w:cstheme="minorHAnsi"/>
            <w:bCs/>
          </w:rPr>
          <w:t xml:space="preserve">rules </w:t>
        </w:r>
      </w:ins>
      <w:del w:id="5" w:author="AGarten" w:date="2014-04-09T12:22:00Z">
        <w:r w:rsidRPr="00D35ED0" w:rsidDel="00690E15">
          <w:rPr>
            <w:rFonts w:asciiTheme="minorHAnsi" w:eastAsia="Times New Roman" w:hAnsiTheme="minorHAnsi" w:cstheme="minorHAnsi"/>
            <w:bCs/>
          </w:rPr>
          <w:delText xml:space="preserve"> </w:delText>
        </w:r>
      </w:del>
      <w:del w:id="6"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7"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8" w:author="AGarten" w:date="2014-04-09T12:16:00Z">
        <w:r w:rsidR="00690E15">
          <w:rPr>
            <w:rFonts w:asciiTheme="minorHAnsi" w:eastAsia="Times New Roman" w:hAnsiTheme="minorHAnsi" w:cstheme="minorHAnsi"/>
            <w:bCs/>
          </w:rPr>
          <w:t>. Th</w:t>
        </w:r>
      </w:ins>
      <w:ins w:id="9" w:author="AGarten" w:date="2014-04-09T12:22:00Z">
        <w:r w:rsidR="00690E15">
          <w:rPr>
            <w:rFonts w:asciiTheme="minorHAnsi" w:eastAsia="Times New Roman" w:hAnsiTheme="minorHAnsi" w:cstheme="minorHAnsi"/>
            <w:bCs/>
          </w:rPr>
          <w:t>e changes</w:t>
        </w:r>
      </w:ins>
      <w:ins w:id="10" w:author="AGarten" w:date="2014-04-09T12:16:00Z">
        <w:r w:rsidR="00690E15">
          <w:rPr>
            <w:rFonts w:asciiTheme="minorHAnsi" w:eastAsia="Times New Roman" w:hAnsiTheme="minorHAnsi" w:cstheme="minorHAnsi"/>
            <w:bCs/>
          </w:rPr>
          <w:t xml:space="preserve"> </w:t>
        </w:r>
      </w:ins>
      <w:ins w:id="11" w:author="AGarten" w:date="2014-04-09T12:22:00Z">
        <w:r w:rsidR="00690E15">
          <w:rPr>
            <w:rFonts w:asciiTheme="minorHAnsi" w:eastAsia="Times New Roman" w:hAnsiTheme="minorHAnsi" w:cstheme="minorHAnsi"/>
            <w:bCs/>
          </w:rPr>
          <w:t>would</w:t>
        </w:r>
      </w:ins>
      <w:ins w:id="12"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3"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4"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5"/>
      <w:del w:id="16"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5"/>
        <w:r w:rsidR="00A41A09" w:rsidDel="00690E15">
          <w:rPr>
            <w:rStyle w:val="CommentReference"/>
          </w:rPr>
          <w:commentReference w:id="15"/>
        </w:r>
      </w:del>
    </w:p>
    <w:p w:rsidR="00690E15" w:rsidRDefault="00690E15" w:rsidP="00793F5E">
      <w:pPr>
        <w:spacing w:after="120"/>
        <w:ind w:left="720" w:right="648"/>
        <w:outlineLvl w:val="0"/>
        <w:rPr>
          <w:ins w:id="17" w:author="AGarten" w:date="2014-04-09T12:17:00Z"/>
          <w:rFonts w:asciiTheme="minorHAnsi" w:eastAsia="Times New Roman" w:hAnsiTheme="minorHAnsi" w:cstheme="minorHAnsi"/>
        </w:rPr>
      </w:pPr>
      <w:ins w:id="18" w:author="AGarten" w:date="2014-04-09T12:15:00Z">
        <w:r>
          <w:rPr>
            <w:rFonts w:asciiTheme="minorHAnsi" w:eastAsia="Times New Roman" w:hAnsiTheme="minorHAnsi" w:cstheme="minorHAnsi"/>
          </w:rPr>
          <w:t xml:space="preserve">DEQ </w:t>
        </w:r>
      </w:ins>
      <w:ins w:id="19" w:author="AGarten" w:date="2014-04-09T12:20:00Z">
        <w:r>
          <w:rPr>
            <w:rFonts w:asciiTheme="minorHAnsi" w:eastAsia="Times New Roman" w:hAnsiTheme="minorHAnsi" w:cstheme="minorHAnsi"/>
          </w:rPr>
          <w:t xml:space="preserve">also </w:t>
        </w:r>
      </w:ins>
      <w:del w:id="20"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1" w:author="AGarten" w:date="2014-04-09T12:15:00Z">
        <w:r w:rsidR="00793F5E" w:rsidDel="00690E15">
          <w:rPr>
            <w:rFonts w:asciiTheme="minorHAnsi" w:eastAsia="Times New Roman" w:hAnsiTheme="minorHAnsi" w:cstheme="minorHAnsi"/>
          </w:rPr>
          <w:delText>d</w:delText>
        </w:r>
      </w:del>
      <w:ins w:id="22"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3"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4"/>
      <w:r w:rsidR="00EA27BD" w:rsidRPr="00D35ED0">
        <w:rPr>
          <w:rFonts w:asciiTheme="minorHAnsi" w:eastAsia="Times New Roman" w:hAnsiTheme="minorHAnsi" w:cstheme="minorHAnsi"/>
        </w:rPr>
        <w:t>and the pre-construction permitting program</w:t>
      </w:r>
      <w:commentRangeEnd w:id="24"/>
      <w:r w:rsidR="00181C60">
        <w:rPr>
          <w:rStyle w:val="CommentReference"/>
        </w:rPr>
        <w:commentReference w:id="24"/>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5"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6"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8" w:author="AGarten" w:date="2014-04-09T12:20:00Z">
        <w:r>
          <w:rPr>
            <w:rFonts w:asciiTheme="minorHAnsi" w:eastAsia="Times New Roman" w:hAnsiTheme="minorHAnsi" w:cstheme="minorHAnsi"/>
          </w:rPr>
          <w:t xml:space="preserve">In addition, DEQ proposes </w:t>
        </w:r>
      </w:ins>
      <w:del w:id="29" w:author="AGarten" w:date="2014-04-09T12:21:00Z">
        <w:r w:rsidR="00793F5E" w:rsidDel="00690E15">
          <w:rPr>
            <w:rFonts w:asciiTheme="minorHAnsi" w:eastAsia="Times New Roman" w:hAnsiTheme="minorHAnsi" w:cstheme="minorHAnsi"/>
          </w:rPr>
          <w:delText>The propos</w:delText>
        </w:r>
      </w:del>
      <w:del w:id="30" w:author="AGarten" w:date="2014-04-09T12:18:00Z">
        <w:r w:rsidR="00793F5E" w:rsidDel="00690E15">
          <w:rPr>
            <w:rFonts w:asciiTheme="minorHAnsi" w:eastAsia="Times New Roman" w:hAnsiTheme="minorHAnsi" w:cstheme="minorHAnsi"/>
          </w:rPr>
          <w:delText>al</w:delText>
        </w:r>
      </w:del>
      <w:del w:id="31" w:author="AGarten" w:date="2014-04-09T12:21:00Z">
        <w:r w:rsidR="00793F5E" w:rsidDel="00690E15">
          <w:rPr>
            <w:rFonts w:asciiTheme="minorHAnsi" w:eastAsia="Times New Roman" w:hAnsiTheme="minorHAnsi" w:cstheme="minorHAnsi"/>
          </w:rPr>
          <w:delText xml:space="preserve"> </w:delText>
        </w:r>
      </w:del>
      <w:del w:id="32" w:author="AGarten" w:date="2014-04-09T12:17:00Z">
        <w:r w:rsidR="00793F5E" w:rsidDel="00690E15">
          <w:rPr>
            <w:rFonts w:asciiTheme="minorHAnsi" w:eastAsia="Times New Roman" w:hAnsiTheme="minorHAnsi" w:cstheme="minorHAnsi"/>
          </w:rPr>
          <w:delText xml:space="preserve">also </w:delText>
        </w:r>
      </w:del>
      <w:del w:id="33"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4" w:author="AGarten" w:date="2014-04-09T12:21:00Z">
        <w:r>
          <w:rPr>
            <w:rFonts w:asciiTheme="minorHAnsi" w:eastAsia="Times New Roman" w:hAnsiTheme="minorHAnsi" w:cstheme="minorHAnsi"/>
          </w:rPr>
          <w:t xml:space="preserve">to </w:t>
        </w:r>
      </w:ins>
      <w:ins w:id="35"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6" w:author="AGarten" w:date="2014-04-09T12:17:00Z">
        <w:r>
          <w:rPr>
            <w:rFonts w:asciiTheme="minorHAnsi" w:eastAsia="Times New Roman" w:hAnsiTheme="minorHAnsi" w:cstheme="minorHAnsi"/>
          </w:rPr>
          <w:t xml:space="preserve">, </w:t>
        </w:r>
      </w:ins>
      <w:ins w:id="37"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8" w:author="AGarten" w:date="2014-04-09T12:17:00Z">
        <w:r>
          <w:rPr>
            <w:rFonts w:asciiTheme="minorHAnsi" w:eastAsia="Times New Roman" w:hAnsiTheme="minorHAnsi" w:cstheme="minorHAnsi"/>
          </w:rPr>
          <w:t xml:space="preserve">make </w:t>
        </w:r>
      </w:ins>
      <w:del w:id="39" w:author="AGarten" w:date="2014-04-09T12:17:00Z">
        <w:r w:rsidR="005C3744" w:rsidRPr="00D35ED0" w:rsidDel="00690E15">
          <w:rPr>
            <w:rFonts w:asciiTheme="minorHAnsi" w:eastAsia="Times New Roman" w:hAnsiTheme="minorHAnsi" w:cstheme="minorHAnsi"/>
          </w:rPr>
          <w:delText xml:space="preserve">. </w:delText>
        </w:r>
      </w:del>
      <w:ins w:id="40"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1" w:author="AGarten" w:date="2014-04-09T12:19:00Z"/>
          <w:rFonts w:asciiTheme="minorHAnsi" w:eastAsia="Times New Roman" w:hAnsiTheme="minorHAnsi" w:cstheme="minorHAnsi"/>
        </w:rPr>
      </w:pPr>
      <w:del w:id="42" w:author="AGarten" w:date="2014-04-09T12:19:00Z">
        <w:r w:rsidRPr="00D35ED0" w:rsidDel="00690E15">
          <w:rPr>
            <w:rFonts w:asciiTheme="minorHAnsi" w:eastAsia="Times New Roman" w:hAnsiTheme="minorHAnsi" w:cstheme="minorHAnsi"/>
          </w:rPr>
          <w:delText xml:space="preserve">To improve community outreach, </w:delText>
        </w:r>
      </w:del>
      <w:del w:id="43"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4" w:author="AGarten" w:date="2014-04-09T12:18:00Z">
        <w:r w:rsidRPr="00D35ED0" w:rsidDel="00690E15">
          <w:rPr>
            <w:rFonts w:asciiTheme="minorHAnsi" w:eastAsia="Times New Roman" w:hAnsiTheme="minorHAnsi" w:cstheme="minorHAnsi"/>
          </w:rPr>
          <w:delText xml:space="preserve">allow </w:delText>
        </w:r>
      </w:del>
      <w:del w:id="45" w:author="AGarten" w:date="2014-04-09T12:11:00Z">
        <w:r w:rsidRPr="00D35ED0" w:rsidDel="00690E15">
          <w:rPr>
            <w:rFonts w:asciiTheme="minorHAnsi" w:eastAsia="Times New Roman" w:hAnsiTheme="minorHAnsi" w:cstheme="minorHAnsi"/>
          </w:rPr>
          <w:delText xml:space="preserve">the </w:delText>
        </w:r>
      </w:del>
      <w:del w:id="46" w:author="AGarten" w:date="2014-04-09T12:18:00Z">
        <w:r w:rsidRPr="00D35ED0" w:rsidDel="00690E15">
          <w:rPr>
            <w:rFonts w:asciiTheme="minorHAnsi" w:eastAsia="Times New Roman" w:hAnsiTheme="minorHAnsi" w:cstheme="minorHAnsi"/>
          </w:rPr>
          <w:delText xml:space="preserve">use </w:delText>
        </w:r>
      </w:del>
      <w:del w:id="47" w:author="AGarten" w:date="2014-04-09T12:11:00Z">
        <w:r w:rsidR="00F61653" w:rsidRPr="00D35ED0" w:rsidDel="00690E15">
          <w:rPr>
            <w:rFonts w:asciiTheme="minorHAnsi" w:eastAsia="Times New Roman" w:hAnsiTheme="minorHAnsi" w:cstheme="minorHAnsi"/>
          </w:rPr>
          <w:delText xml:space="preserve">of </w:delText>
        </w:r>
      </w:del>
      <w:del w:id="48"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9" w:author="AGarten" w:date="2014-04-09T12:19:00Z"/>
          <w:rFonts w:asciiTheme="minorHAnsi" w:eastAsia="Times New Roman" w:hAnsiTheme="minorHAnsi" w:cstheme="minorHAnsi"/>
        </w:rPr>
      </w:pPr>
      <w:del w:id="50" w:author="AGarten" w:date="2014-04-09T12:19:00Z">
        <w:r w:rsidDel="00690E15">
          <w:rPr>
            <w:rFonts w:asciiTheme="minorHAnsi" w:eastAsia="Times New Roman" w:hAnsiTheme="minorHAnsi" w:cstheme="minorHAnsi"/>
          </w:rPr>
          <w:delText xml:space="preserve">Also, </w:delText>
        </w:r>
      </w:del>
      <w:del w:id="51" w:author="AGarten" w:date="2014-04-08T14:48:00Z">
        <w:r w:rsidR="00A415F3" w:rsidRPr="00D35ED0" w:rsidDel="00A41A09">
          <w:rPr>
            <w:rFonts w:asciiTheme="minorHAnsi" w:eastAsia="Times New Roman" w:hAnsiTheme="minorHAnsi" w:cstheme="minorHAnsi"/>
          </w:rPr>
          <w:delText xml:space="preserve">DEQ </w:delText>
        </w:r>
      </w:del>
      <w:del w:id="52" w:author="AGarten" w:date="2014-04-09T12:19:00Z">
        <w:r w:rsidR="00A415F3" w:rsidRPr="00D35ED0" w:rsidDel="00690E15">
          <w:rPr>
            <w:rFonts w:asciiTheme="minorHAnsi" w:eastAsia="Times New Roman" w:hAnsiTheme="minorHAnsi" w:cstheme="minorHAnsi"/>
          </w:rPr>
          <w:delText>propos</w:delText>
        </w:r>
      </w:del>
      <w:del w:id="53" w:author="AGarten" w:date="2014-04-08T14:48:00Z">
        <w:r w:rsidR="00A415F3" w:rsidRPr="00D35ED0" w:rsidDel="00A41A09">
          <w:rPr>
            <w:rFonts w:asciiTheme="minorHAnsi" w:eastAsia="Times New Roman" w:hAnsiTheme="minorHAnsi" w:cstheme="minorHAnsi"/>
          </w:rPr>
          <w:delText>es</w:delText>
        </w:r>
      </w:del>
      <w:del w:id="54" w:author="AGarten" w:date="2014-04-09T12:19:00Z">
        <w:r w:rsidR="00A415F3" w:rsidRPr="00D35ED0" w:rsidDel="00690E15">
          <w:rPr>
            <w:rFonts w:asciiTheme="minorHAnsi" w:eastAsia="Times New Roman" w:hAnsiTheme="minorHAnsi" w:cstheme="minorHAnsi"/>
          </w:rPr>
          <w:delText xml:space="preserve"> </w:delText>
        </w:r>
      </w:del>
      <w:del w:id="55"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6" w:author="AGarten" w:date="2014-04-09T12:23:00Z">
        <w:r w:rsidR="00690E15">
          <w:rPr>
            <w:rFonts w:asciiTheme="minorHAnsi" w:eastAsia="Times New Roman" w:hAnsiTheme="minorHAnsi" w:cstheme="minorHAnsi"/>
          </w:rPr>
          <w:t xml:space="preserve"> </w:t>
        </w:r>
      </w:ins>
      <w:del w:id="57" w:author="AGarten" w:date="2014-04-09T12:04:00Z">
        <w:r w:rsidR="004272FD" w:rsidRPr="00D35ED0" w:rsidDel="00690E15">
          <w:rPr>
            <w:rFonts w:asciiTheme="minorHAnsi" w:eastAsia="Times New Roman" w:hAnsiTheme="minorHAnsi" w:cstheme="minorHAnsi"/>
          </w:rPr>
          <w:delText xml:space="preserve"> </w:delText>
        </w:r>
      </w:del>
      <w:del w:id="58"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59" w:author="AGarten" w:date="2014-04-09T12:27:00Z">
        <w:r w:rsidR="00690E15">
          <w:rPr>
            <w:rFonts w:asciiTheme="minorHAnsi" w:eastAsia="Times New Roman" w:hAnsiTheme="minorHAnsi" w:cstheme="minorHAnsi"/>
          </w:rPr>
          <w:t>(</w:t>
        </w:r>
      </w:ins>
      <w:del w:id="60"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“reattainment”</w:t>
      </w:r>
      <w:ins w:id="61" w:author="AGarten" w:date="2014-04-09T12:27:00Z">
        <w:r w:rsidR="00690E15">
          <w:rPr>
            <w:rFonts w:asciiTheme="minorHAnsi" w:eastAsia="Times New Roman" w:hAnsiTheme="minorHAnsi" w:cstheme="minorHAnsi"/>
          </w:rPr>
          <w:t>)</w:t>
        </w:r>
      </w:ins>
      <w:del w:id="62"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3"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4" w:author="AGarten" w:date="2014-04-21T10:29:00Z"/>
          <w:rFonts w:ascii="Times New Roman" w:eastAsia="Times New Roman" w:hAnsi="Times New Roman" w:cs="Times New Roman"/>
        </w:rPr>
      </w:pPr>
    </w:p>
    <w:p w:rsidR="006830A7" w:rsidRPr="00E638D3" w:rsidRDefault="006830A7" w:rsidP="006830A7">
      <w:pPr>
        <w:spacing w:after="120"/>
        <w:ind w:left="720"/>
        <w:rPr>
          <w:ins w:id="65" w:author="AGarten" w:date="2014-04-21T10:29:00Z"/>
          <w:rFonts w:asciiTheme="majorHAnsi" w:eastAsia="Times New Roman" w:hAnsiTheme="majorHAnsi" w:cstheme="majorHAnsi"/>
          <w:bCs/>
          <w:sz w:val="22"/>
          <w:szCs w:val="22"/>
        </w:rPr>
      </w:pPr>
      <w:commentRangeStart w:id="66"/>
      <w:ins w:id="67"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8" w:author="AGarten" w:date="2014-04-21T10:29:00Z"/>
          <w:rFonts w:ascii="Times New Roman" w:eastAsia="Times New Roman" w:hAnsi="Times New Roman" w:cs="Times New Roman"/>
        </w:rPr>
      </w:pPr>
      <w:ins w:id="69" w:author="AGarten" w:date="2014-04-21T10:29:00Z">
        <w:r w:rsidRPr="00E638D3">
          <w:rPr>
            <w:rFonts w:ascii="Times New Roman" w:eastAsia="Times New Roman" w:hAnsi="Times New Roman" w:cs="Times New Roman"/>
          </w:rPr>
          <w:t xml:space="preserve">During the public comment period, </w:t>
        </w:r>
        <w:commentRangeStart w:id="70"/>
        <w:r>
          <w:rPr>
            <w:rFonts w:ascii="Times New Roman" w:eastAsia="Times New Roman" w:hAnsi="Times New Roman" w:cs="Times New Roman"/>
          </w:rPr>
          <w:t xml:space="preserve">DEQ requests public comment </w:t>
        </w:r>
      </w:ins>
      <w:ins w:id="71" w:author="AGarten" w:date="2014-04-21T11:07:00Z">
        <w:r w:rsidR="008B7C50">
          <w:rPr>
            <w:rFonts w:ascii="Times New Roman" w:eastAsia="Times New Roman" w:hAnsi="Times New Roman" w:cs="Times New Roman"/>
          </w:rPr>
          <w:t xml:space="preserve">on </w:t>
        </w:r>
      </w:ins>
      <w:ins w:id="72" w:author="AGarten" w:date="2014-04-21T10:29:00Z">
        <w:r>
          <w:rPr>
            <w:rFonts w:ascii="Times New Roman" w:eastAsia="Times New Roman" w:hAnsi="Times New Roman" w:cs="Times New Roman"/>
          </w:rPr>
          <w:t>the proposed changes to Oregon Adminstrative Rules, the Continuous Monitoring Manual, and the Source Sampling Manual</w:t>
        </w:r>
      </w:ins>
      <w:ins w:id="73" w:author="AGarten" w:date="2014-04-21T11:07:00Z">
        <w:r w:rsidR="008B7C50">
          <w:rPr>
            <w:rFonts w:ascii="Times New Roman" w:eastAsia="Times New Roman" w:hAnsi="Times New Roman" w:cs="Times New Roman"/>
          </w:rPr>
          <w:t>s</w:t>
        </w:r>
      </w:ins>
      <w:ins w:id="74" w:author="AGarten" w:date="2014-04-21T10:29:00Z">
        <w:r>
          <w:rPr>
            <w:rFonts w:ascii="Times New Roman" w:eastAsia="Times New Roman" w:hAnsi="Times New Roman" w:cs="Times New Roman"/>
          </w:rPr>
          <w:t xml:space="preserve"> Volume One and Volume Two. </w:t>
        </w:r>
        <w:commentRangeEnd w:id="70"/>
        <w:r>
          <w:rPr>
            <w:rStyle w:val="CommentReference"/>
          </w:rPr>
          <w:commentReference w:id="70"/>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5"/>
        <w:r>
          <w:rPr>
            <w:rFonts w:ascii="Times New Roman" w:eastAsia="Times New Roman" w:hAnsi="Times New Roman" w:cs="Times New Roman"/>
          </w:rPr>
          <w:t>source test information</w:t>
        </w:r>
        <w:commentRangeEnd w:id="75"/>
        <w:r>
          <w:rPr>
            <w:rStyle w:val="CommentReference"/>
          </w:rPr>
          <w:commentReference w:id="75"/>
        </w:r>
        <w:r>
          <w:rPr>
            <w:rFonts w:ascii="Times New Roman" w:eastAsia="Times New Roman" w:hAnsi="Times New Roman" w:cs="Times New Roman"/>
          </w:rPr>
          <w:t xml:space="preserve"> from owners and operators of equipment that may not be able to meet the </w:t>
        </w:r>
        <w:commentRangeStart w:id="76"/>
        <w:r>
          <w:rPr>
            <w:rFonts w:ascii="Times New Roman" w:eastAsia="Times New Roman" w:hAnsi="Times New Roman" w:cs="Times New Roman"/>
          </w:rPr>
          <w:t xml:space="preserve">proposed </w:t>
        </w:r>
      </w:ins>
      <w:ins w:id="77" w:author="AGarten" w:date="2014-04-21T11:08:00Z">
        <w:r w:rsidR="008B7C50">
          <w:rPr>
            <w:rFonts w:ascii="Times New Roman" w:eastAsia="Times New Roman" w:hAnsi="Times New Roman" w:cs="Times New Roman"/>
          </w:rPr>
          <w:t>particulate standards,</w:t>
        </w:r>
      </w:ins>
      <w:commentRangeEnd w:id="76"/>
      <w:ins w:id="78" w:author="AGarten" w:date="2014-04-21T11:09:00Z">
        <w:r w:rsidR="008B7C50">
          <w:rPr>
            <w:rStyle w:val="CommentReference"/>
          </w:rPr>
          <w:commentReference w:id="76"/>
        </w:r>
      </w:ins>
      <w:ins w:id="79" w:author="AGarten" w:date="2014-04-21T11:08:00Z">
        <w:r w:rsidR="008B7C50">
          <w:rPr>
            <w:rFonts w:ascii="Times New Roman" w:eastAsia="Times New Roman" w:hAnsi="Times New Roman" w:cs="Times New Roman"/>
          </w:rPr>
          <w:t xml:space="preserve"> specifically the </w:t>
        </w:r>
      </w:ins>
      <w:ins w:id="80" w:author="AGarten" w:date="2014-04-21T11:09:00Z">
        <w:r w:rsidR="008B7C50">
          <w:rPr>
            <w:rFonts w:ascii="Times New Roman" w:eastAsia="Times New Roman" w:hAnsi="Times New Roman" w:cs="Times New Roman"/>
          </w:rPr>
          <w:t xml:space="preserve">proposed </w:t>
        </w:r>
      </w:ins>
      <w:ins w:id="81" w:author="AGarten" w:date="2014-04-21T10:29:00Z">
        <w:r>
          <w:rPr>
            <w:rFonts w:ascii="Times New Roman" w:eastAsia="Times New Roman" w:hAnsi="Times New Roman" w:cs="Times New Roman"/>
          </w:rPr>
          <w:t xml:space="preserve">grain loading and opacity standards. </w:t>
        </w:r>
      </w:ins>
    </w:p>
    <w:commentRangeEnd w:id="66"/>
    <w:p w:rsidR="002E76F1" w:rsidRDefault="006830A7" w:rsidP="002E47A6">
      <w:pPr>
        <w:ind w:left="1080" w:right="558"/>
        <w:outlineLvl w:val="0"/>
        <w:rPr>
          <w:rFonts w:ascii="Times New Roman" w:eastAsia="Times New Roman" w:hAnsi="Times New Roman" w:cs="Times New Roman"/>
        </w:rPr>
      </w:pPr>
      <w:ins w:id="82" w:author="AGarten" w:date="2014-04-21T10:29:00Z">
        <w:r>
          <w:rPr>
            <w:rStyle w:val="CommentReference"/>
          </w:rPr>
          <w:commentReference w:id="66"/>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3"/>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commentRangeEnd w:id="83"/>
            <w:r w:rsidR="008B7C50">
              <w:rPr>
                <w:rStyle w:val="CommentReference"/>
              </w:rPr>
              <w:commentReference w:id="83"/>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4"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5" w:author="AGarten" w:date="2014-04-08T14:00:00Z">
              <w:r w:rsidR="00AB0FD2">
                <w:rPr>
                  <w:rFonts w:ascii="Times New Roman" w:eastAsia="Times New Roman" w:hAnsi="Times New Roman" w:cs="Times New Roman"/>
                </w:rPr>
                <w:t xml:space="preserve">to </w:t>
              </w:r>
            </w:ins>
            <w:ins w:id="86"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7" w:author="AGarten" w:date="2014-04-08T14:00:00Z">
              <w:r w:rsidDel="00AB0FD2">
                <w:rPr>
                  <w:rFonts w:ascii="Times New Roman" w:eastAsia="Times New Roman" w:hAnsi="Times New Roman" w:cs="Times New Roman"/>
                </w:rPr>
                <w:delText>ing</w:delText>
              </w:r>
            </w:del>
            <w:ins w:id="88"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89"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0" w:author="AGarten" w:date="2014-04-21T11:12:00Z">
              <w:r w:rsidRPr="00D35ED0" w:rsidDel="008B7C50">
                <w:rPr>
                  <w:rFonts w:ascii="Times New Roman" w:eastAsia="Times New Roman" w:hAnsi="Times New Roman" w:cs="Times New Roman"/>
                </w:rPr>
                <w:delText>an ongoing</w:delText>
              </w:r>
            </w:del>
            <w:ins w:id="91"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2" w:author="AGarten" w:date="2014-04-21T09:48:00Z">
              <w:r w:rsidR="007E1999" w:rsidRPr="009F4287" w:rsidDel="00C43AB9">
                <w:rPr>
                  <w:rFonts w:asciiTheme="minorHAnsi" w:hAnsiTheme="minorHAnsi" w:cstheme="minorHAnsi"/>
                </w:rPr>
                <w:delText>air quality</w:delText>
              </w:r>
            </w:del>
            <w:ins w:id="93"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4" w:author="AGarten" w:date="2014-04-21T12:22:00Z">
              <w:r w:rsidRPr="009F4287" w:rsidDel="00C56A1B">
                <w:rPr>
                  <w:rFonts w:asciiTheme="minorHAnsi" w:hAnsiTheme="minorHAnsi" w:cstheme="minorHAnsi"/>
                </w:rPr>
                <w:delText xml:space="preserve">Air quality rules </w:delText>
              </w:r>
            </w:del>
            <w:del w:id="95" w:author="AGarten" w:date="2014-04-09T13:07:00Z">
              <w:r w:rsidRPr="009F4287" w:rsidDel="0053754E">
                <w:rPr>
                  <w:rFonts w:asciiTheme="minorHAnsi" w:hAnsiTheme="minorHAnsi" w:cstheme="minorHAnsi"/>
                </w:rPr>
                <w:delText>lack clarity</w:delText>
              </w:r>
            </w:del>
            <w:del w:id="96" w:author="AGarten" w:date="2014-04-21T12:22:00Z">
              <w:r w:rsidRPr="009F4287" w:rsidDel="00C56A1B">
                <w:rPr>
                  <w:rFonts w:asciiTheme="minorHAnsi" w:hAnsiTheme="minorHAnsi" w:cstheme="minorHAnsi"/>
                </w:rPr>
                <w:delText xml:space="preserve"> because s</w:delText>
              </w:r>
            </w:del>
            <w:ins w:id="97"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98" w:author="AGarten" w:date="2014-04-21T12:22:00Z">
              <w:r w:rsidR="00C56A1B">
                <w:rPr>
                  <w:rFonts w:asciiTheme="minorHAnsi" w:hAnsiTheme="minorHAnsi" w:cstheme="minorHAnsi"/>
                </w:rPr>
                <w:t xml:space="preserve"> from </w:t>
              </w:r>
            </w:ins>
            <w:ins w:id="99" w:author="AGarten" w:date="2014-04-21T12:32:00Z">
              <w:r w:rsidR="00C56A1B">
                <w:rPr>
                  <w:rFonts w:asciiTheme="minorHAnsi" w:hAnsiTheme="minorHAnsi" w:cstheme="minorHAnsi"/>
                </w:rPr>
                <w:t>the</w:t>
              </w:r>
            </w:ins>
            <w:ins w:id="100"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1"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2" w:author="AGarten" w:date="2014-04-21T12:33:00Z">
              <w:r w:rsidR="00C56A1B">
                <w:rPr>
                  <w:rFonts w:asciiTheme="minorHAnsi" w:hAnsiTheme="minorHAnsi" w:cstheme="minorHAnsi"/>
                </w:rPr>
                <w:t>uncertainty</w:t>
              </w:r>
            </w:ins>
            <w:del w:id="103"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4"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5"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6"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7" w:author="AGarten" w:date="2014-04-21T11:19:00Z">
              <w:r>
                <w:rPr>
                  <w:rFonts w:asciiTheme="minorHAnsi" w:hAnsiTheme="minorHAnsi" w:cstheme="minorHAnsi"/>
                </w:rPr>
                <w:t>The proposed rules i</w:t>
              </w:r>
            </w:ins>
            <w:ins w:id="108" w:author="AGarten" w:date="2014-04-21T11:17:00Z">
              <w:r>
                <w:rPr>
                  <w:rFonts w:asciiTheme="minorHAnsi" w:hAnsiTheme="minorHAnsi" w:cstheme="minorHAnsi"/>
                </w:rPr>
                <w:t xml:space="preserve">ncorporate </w:t>
              </w:r>
            </w:ins>
            <w:commentRangeStart w:id="109"/>
            <w:del w:id="110"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1" w:author="AGarten" w:date="2014-04-21T11:20:00Z">
              <w:r>
                <w:rPr>
                  <w:rFonts w:asciiTheme="minorHAnsi" w:hAnsiTheme="minorHAnsi" w:cstheme="minorHAnsi"/>
                </w:rPr>
                <w:t>. As a result</w:t>
              </w:r>
            </w:ins>
            <w:ins w:id="112" w:author="AGarten" w:date="2014-04-21T12:18:00Z">
              <w:r w:rsidR="00C56A1B">
                <w:rPr>
                  <w:rFonts w:asciiTheme="minorHAnsi" w:hAnsiTheme="minorHAnsi" w:cstheme="minorHAnsi"/>
                </w:rPr>
                <w:t xml:space="preserve"> of the proposed changes</w:t>
              </w:r>
            </w:ins>
            <w:ins w:id="113" w:author="AGarten" w:date="2014-04-21T11:20:00Z">
              <w:r>
                <w:rPr>
                  <w:rFonts w:asciiTheme="minorHAnsi" w:hAnsiTheme="minorHAnsi" w:cstheme="minorHAnsi"/>
                </w:rPr>
                <w:t xml:space="preserve">, </w:t>
              </w:r>
            </w:ins>
            <w:ins w:id="114" w:author="AGarten" w:date="2014-04-21T11:21:00Z">
              <w:r>
                <w:rPr>
                  <w:rFonts w:asciiTheme="minorHAnsi" w:hAnsiTheme="minorHAnsi" w:cstheme="minorHAnsi"/>
                </w:rPr>
                <w:t xml:space="preserve">the rules will contain compliance methods for every </w:t>
              </w:r>
            </w:ins>
            <w:del w:id="115" w:author="AGarten" w:date="2014-04-21T11:18:00Z">
              <w:r w:rsidR="00F85F2B" w:rsidRPr="009F4287" w:rsidDel="008B7C50">
                <w:rPr>
                  <w:rFonts w:asciiTheme="minorHAnsi" w:hAnsiTheme="minorHAnsi" w:cstheme="minorHAnsi"/>
                </w:rPr>
                <w:delText xml:space="preserve"> with </w:delText>
              </w:r>
            </w:del>
            <w:del w:id="116" w:author="AGarten" w:date="2014-04-21T11:20:00Z">
              <w:r w:rsidR="00F85F2B" w:rsidRPr="009F4287" w:rsidDel="008B7C50">
                <w:rPr>
                  <w:rFonts w:asciiTheme="minorHAnsi" w:hAnsiTheme="minorHAnsi" w:cstheme="minorHAnsi"/>
                </w:rPr>
                <w:delText>all</w:delText>
              </w:r>
            </w:del>
            <w:del w:id="117"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18" w:author="AGarten" w:date="2014-04-21T11:20:00Z">
              <w:r w:rsidR="00F85F2B" w:rsidRPr="009F4287" w:rsidDel="008B7C50">
                <w:rPr>
                  <w:rFonts w:asciiTheme="minorHAnsi" w:hAnsiTheme="minorHAnsi" w:cstheme="minorHAnsi"/>
                </w:rPr>
                <w:delText>s</w:delText>
              </w:r>
            </w:del>
            <w:ins w:id="119" w:author="AGarten" w:date="2014-04-21T11:18:00Z">
              <w:r>
                <w:rPr>
                  <w:rFonts w:asciiTheme="minorHAnsi" w:hAnsiTheme="minorHAnsi" w:cstheme="minorHAnsi"/>
                </w:rPr>
                <w:t>; this will help</w:t>
              </w:r>
            </w:ins>
            <w:del w:id="120" w:author="AGarten" w:date="2014-04-21T11:18:00Z">
              <w:r w:rsidR="00F85F2B" w:rsidRPr="009F4287" w:rsidDel="008B7C50">
                <w:rPr>
                  <w:rFonts w:asciiTheme="minorHAnsi" w:hAnsiTheme="minorHAnsi" w:cstheme="minorHAnsi"/>
                </w:rPr>
                <w:delText xml:space="preserve"> </w:delText>
              </w:r>
            </w:del>
            <w:commentRangeEnd w:id="109"/>
            <w:r>
              <w:rPr>
                <w:rStyle w:val="CommentReference"/>
              </w:rPr>
              <w:commentReference w:id="109"/>
            </w:r>
            <w:del w:id="121"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2"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3" w:author="AGarten" w:date="2014-04-21T12:34:00Z">
              <w:r>
                <w:rPr>
                  <w:rFonts w:asciiTheme="minorHAnsi" w:hAnsiTheme="minorHAnsi" w:cstheme="minorHAnsi"/>
                </w:rPr>
                <w:t xml:space="preserve">Some </w:t>
              </w:r>
            </w:ins>
            <w:del w:id="124" w:author="AGarten" w:date="2014-04-21T12:34:00Z">
              <w:r w:rsidR="00F85F2B" w:rsidRPr="009F4287" w:rsidDel="00C56A1B">
                <w:rPr>
                  <w:rFonts w:asciiTheme="minorHAnsi" w:hAnsiTheme="minorHAnsi" w:cstheme="minorHAnsi"/>
                </w:rPr>
                <w:delText>P</w:delText>
              </w:r>
            </w:del>
            <w:ins w:id="125"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6"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7" w:author="AGarten" w:date="2014-04-21T12:21:00Z">
              <w:r w:rsidR="00F85F2B" w:rsidRPr="009F4287" w:rsidDel="00C56A1B">
                <w:rPr>
                  <w:rFonts w:asciiTheme="minorHAnsi" w:hAnsiTheme="minorHAnsi" w:cstheme="minorHAnsi"/>
                </w:rPr>
                <w:delText xml:space="preserve">rather </w:delText>
              </w:r>
            </w:del>
            <w:ins w:id="128" w:author="AGarten" w:date="2014-04-21T12:21:00Z">
              <w:r>
                <w:rPr>
                  <w:rFonts w:asciiTheme="minorHAnsi" w:hAnsiTheme="minorHAnsi" w:cstheme="minorHAnsi"/>
                </w:rPr>
                <w:t>instead</w:t>
              </w:r>
            </w:ins>
            <w:del w:id="129" w:author="AGarten" w:date="2014-04-21T12:21:00Z">
              <w:r w:rsidR="00F85F2B" w:rsidRPr="009F4287" w:rsidDel="00C56A1B">
                <w:rPr>
                  <w:rFonts w:asciiTheme="minorHAnsi" w:hAnsiTheme="minorHAnsi" w:cstheme="minorHAnsi"/>
                </w:rPr>
                <w:delText>than</w:delText>
              </w:r>
            </w:del>
            <w:ins w:id="130"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1" w:author="AGarten" w:date="2014-04-21T12:20:00Z">
              <w:r>
                <w:rPr>
                  <w:rFonts w:asciiTheme="minorHAnsi" w:hAnsiTheme="minorHAnsi" w:cstheme="minorHAnsi"/>
                </w:rPr>
                <w:t xml:space="preserve">procedural </w:t>
              </w:r>
            </w:ins>
            <w:del w:id="132"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3"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4" w:author="AGarten" w:date="2014-04-21T12:35:00Z">
              <w:r w:rsidR="00F85F2B" w:rsidRPr="009F4287" w:rsidDel="00C56A1B">
                <w:rPr>
                  <w:rFonts w:asciiTheme="minorHAnsi" w:hAnsiTheme="minorHAnsi" w:cstheme="minorHAnsi"/>
                </w:rPr>
                <w:delText>caus</w:delText>
              </w:r>
            </w:del>
            <w:del w:id="135" w:author="AGarten" w:date="2014-04-21T12:34:00Z">
              <w:r w:rsidR="00F85F2B" w:rsidRPr="009F4287" w:rsidDel="00C56A1B">
                <w:rPr>
                  <w:rFonts w:asciiTheme="minorHAnsi" w:hAnsiTheme="minorHAnsi" w:cstheme="minorHAnsi"/>
                </w:rPr>
                <w:delText>e</w:delText>
              </w:r>
            </w:del>
            <w:ins w:id="136"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7"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38" w:author="AGarten" w:date="2014-04-21T12:21:00Z">
              <w:r>
                <w:rPr>
                  <w:rFonts w:asciiTheme="minorHAnsi" w:hAnsiTheme="minorHAnsi" w:cstheme="minorHAnsi"/>
                </w:rPr>
                <w:t xml:space="preserve">For example, </w:t>
              </w:r>
            </w:ins>
            <w:del w:id="139"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0"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1" w:author="AGarten" w:date="2014-04-21T12:21:00Z">
              <w:r>
                <w:rPr>
                  <w:rFonts w:asciiTheme="minorHAnsi" w:hAnsiTheme="minorHAnsi" w:cstheme="minorHAnsi"/>
                </w:rPr>
                <w:t xml:space="preserve"> a</w:t>
              </w:r>
            </w:ins>
            <w:del w:id="142" w:author="AGarten" w:date="2014-04-21T12:21:00Z">
              <w:r w:rsidR="00F85F2B" w:rsidRPr="009F4287" w:rsidDel="00C56A1B">
                <w:rPr>
                  <w:rFonts w:asciiTheme="minorHAnsi" w:hAnsiTheme="minorHAnsi" w:cstheme="minorHAnsi"/>
                </w:rPr>
                <w:delText xml:space="preserve">. </w:delText>
              </w:r>
            </w:del>
            <w:ins w:id="143"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4" w:author="AGarten" w:date="2014-04-21T12:19:00Z">
              <w:r>
                <w:rPr>
                  <w:rFonts w:asciiTheme="minorHAnsi" w:hAnsiTheme="minorHAnsi" w:cstheme="minorHAnsi"/>
                </w:rPr>
                <w:t>The proposed rules m</w:t>
              </w:r>
            </w:ins>
            <w:del w:id="145"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6"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7" w:author="AGarten" w:date="2014-04-09T13:12:00Z">
              <w:r w:rsidR="007016BA" w:rsidRPr="007016BA">
                <w:rPr>
                  <w:rFonts w:asciiTheme="minorHAnsi" w:hAnsiTheme="minorHAnsi" w:cstheme="minorHAnsi"/>
                  <w:i/>
                  <w:rPrChange w:id="148" w:author="AGarten" w:date="2014-04-09T13:12:00Z">
                    <w:rPr>
                      <w:rFonts w:asciiTheme="minorHAnsi" w:hAnsiTheme="minorHAnsi" w:cstheme="minorHAnsi"/>
                    </w:rPr>
                  </w:rPrChange>
                </w:rPr>
                <w:delText>“</w:delText>
              </w:r>
            </w:del>
            <w:r w:rsidR="007016BA" w:rsidRPr="007016BA">
              <w:rPr>
                <w:rFonts w:asciiTheme="minorHAnsi" w:hAnsiTheme="minorHAnsi" w:cstheme="minorHAnsi"/>
                <w:i/>
                <w:rPrChange w:id="149" w:author="AGarten" w:date="2014-04-09T13:12:00Z">
                  <w:rPr>
                    <w:rFonts w:asciiTheme="minorHAnsi" w:hAnsiTheme="minorHAnsi" w:cstheme="minorHAnsi"/>
                  </w:rPr>
                </w:rPrChange>
              </w:rPr>
              <w:t>actual emissions</w:t>
            </w:r>
            <w:del w:id="150"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1"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2"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3" w:author="AGarten" w:date="2014-04-21T12:34:00Z">
              <w:r w:rsidRPr="009F4287" w:rsidDel="00C56A1B">
                <w:rPr>
                  <w:rFonts w:asciiTheme="minorHAnsi" w:hAnsiTheme="minorHAnsi" w:cstheme="minorHAnsi"/>
                </w:rPr>
                <w:delText>es</w:delText>
              </w:r>
            </w:del>
            <w:ins w:id="154"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5" w:author="AGarten" w:date="2014-04-21T12:38:00Z">
              <w:r>
                <w:rPr>
                  <w:rFonts w:asciiTheme="minorHAnsi" w:hAnsiTheme="minorHAnsi" w:cstheme="minorHAnsi"/>
                </w:rPr>
                <w:t>The proposed rules m</w:t>
              </w:r>
            </w:ins>
            <w:del w:id="156"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7" w:author="AGarten" w:date="2014-04-09T13:09:00Z">
              <w:r w:rsidR="007016BA" w:rsidRPr="007016BA">
                <w:rPr>
                  <w:rFonts w:asciiTheme="minorHAnsi" w:hAnsiTheme="minorHAnsi" w:cstheme="minorHAnsi"/>
                  <w:i/>
                  <w:rPrChange w:id="158" w:author="AGarten" w:date="2014-04-09T13:09:00Z">
                    <w:rPr>
                      <w:rFonts w:asciiTheme="minorHAnsi" w:hAnsiTheme="minorHAnsi" w:cstheme="minorHAnsi"/>
                    </w:rPr>
                  </w:rPrChange>
                </w:rPr>
                <w:delText>“</w:delText>
              </w:r>
            </w:del>
            <w:r w:rsidR="007016BA" w:rsidRPr="007016BA">
              <w:rPr>
                <w:rFonts w:asciiTheme="minorHAnsi" w:hAnsiTheme="minorHAnsi" w:cstheme="minorHAnsi"/>
                <w:i/>
                <w:rPrChange w:id="159" w:author="AGarten" w:date="2014-04-09T13:09:00Z">
                  <w:rPr>
                    <w:rFonts w:asciiTheme="minorHAnsi" w:hAnsiTheme="minorHAnsi" w:cstheme="minorHAnsi"/>
                  </w:rPr>
                </w:rPrChange>
              </w:rPr>
              <w:t>control efficiency</w:t>
            </w:r>
            <w:r w:rsidR="007144D6">
              <w:rPr>
                <w:rFonts w:asciiTheme="minorHAnsi" w:hAnsiTheme="minorHAnsi" w:cstheme="minorHAnsi"/>
              </w:rPr>
              <w:t>,</w:t>
            </w:r>
            <w:del w:id="160"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1" w:author="AGarten" w:date="2014-04-09T13:09:00Z">
              <w:r w:rsidR="007016BA" w:rsidRPr="007016BA">
                <w:rPr>
                  <w:rFonts w:asciiTheme="minorHAnsi" w:hAnsiTheme="minorHAnsi" w:cstheme="minorHAnsi"/>
                  <w:i/>
                  <w:rPrChange w:id="162" w:author="AGarten" w:date="2014-04-09T13:09:00Z">
                    <w:rPr>
                      <w:rFonts w:asciiTheme="minorHAnsi" w:hAnsiTheme="minorHAnsi" w:cstheme="minorHAnsi"/>
                    </w:rPr>
                  </w:rPrChange>
                </w:rPr>
                <w:delText>“</w:delText>
              </w:r>
            </w:del>
            <w:r w:rsidR="007016BA" w:rsidRPr="007016BA">
              <w:rPr>
                <w:rFonts w:asciiTheme="minorHAnsi" w:hAnsiTheme="minorHAnsi" w:cstheme="minorHAnsi"/>
                <w:i/>
                <w:rPrChange w:id="163" w:author="AGarten" w:date="2014-04-09T13:09:00Z">
                  <w:rPr>
                    <w:rFonts w:asciiTheme="minorHAnsi" w:hAnsiTheme="minorHAnsi" w:cstheme="minorHAnsi"/>
                  </w:rPr>
                </w:rPrChange>
              </w:rPr>
              <w:t>internal combustion source</w:t>
            </w:r>
            <w:del w:id="164"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5" w:author="AGarten" w:date="2014-04-09T13:09:00Z">
              <w:r w:rsidR="007016BA" w:rsidRPr="007016BA">
                <w:rPr>
                  <w:rFonts w:asciiTheme="minorHAnsi" w:hAnsiTheme="minorHAnsi" w:cstheme="minorHAnsi"/>
                  <w:i/>
                  <w:rPrChange w:id="166" w:author="AGarten" w:date="2014-04-09T13:10:00Z">
                    <w:rPr>
                      <w:rFonts w:asciiTheme="minorHAnsi" w:hAnsiTheme="minorHAnsi" w:cstheme="minorHAnsi"/>
                    </w:rPr>
                  </w:rPrChange>
                </w:rPr>
                <w:delText>“</w:delText>
              </w:r>
            </w:del>
            <w:r w:rsidR="007016BA" w:rsidRPr="007016BA">
              <w:rPr>
                <w:rFonts w:asciiTheme="minorHAnsi" w:hAnsiTheme="minorHAnsi" w:cstheme="minorHAnsi"/>
                <w:i/>
                <w:rPrChange w:id="167"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68"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69" w:author="AGarten" w:date="2014-04-21T12:38:00Z">
              <w:r>
                <w:rPr>
                  <w:rFonts w:asciiTheme="minorHAnsi" w:hAnsiTheme="minorHAnsi" w:cstheme="minorHAnsi"/>
                </w:rPr>
                <w:t xml:space="preserve">Some of the </w:t>
              </w:r>
            </w:ins>
            <w:del w:id="170" w:author="AGarten" w:date="2014-04-21T12:38:00Z">
              <w:r w:rsidR="00733BD1" w:rsidRPr="009F4287" w:rsidDel="00C56A1B">
                <w:rPr>
                  <w:rFonts w:asciiTheme="minorHAnsi" w:hAnsiTheme="minorHAnsi" w:cstheme="minorHAnsi"/>
                </w:rPr>
                <w:delText>T</w:delText>
              </w:r>
            </w:del>
            <w:ins w:id="171" w:author="AGarten" w:date="2014-04-21T12:38:00Z">
              <w:r>
                <w:rPr>
                  <w:rFonts w:asciiTheme="minorHAnsi" w:hAnsiTheme="minorHAnsi" w:cstheme="minorHAnsi"/>
                </w:rPr>
                <w:t>t</w:t>
              </w:r>
            </w:ins>
            <w:r w:rsidR="00F85F2B" w:rsidRPr="009F4287">
              <w:rPr>
                <w:rFonts w:asciiTheme="minorHAnsi" w:hAnsiTheme="minorHAnsi" w:cstheme="minorHAnsi"/>
              </w:rPr>
              <w:t>ables</w:t>
            </w:r>
            <w:ins w:id="172" w:author="AGarten" w:date="2014-04-21T12:37:00Z">
              <w:r>
                <w:rPr>
                  <w:rFonts w:asciiTheme="minorHAnsi" w:hAnsiTheme="minorHAnsi" w:cstheme="minorHAnsi"/>
                </w:rPr>
                <w:t xml:space="preserve"> in the </w:t>
              </w:r>
            </w:ins>
            <w:ins w:id="173"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4"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5" w:author="AGarten" w:date="2014-04-21T12:35:00Z">
              <w:r>
                <w:rPr>
                  <w:rFonts w:asciiTheme="minorHAnsi" w:hAnsiTheme="minorHAnsi" w:cstheme="minorHAnsi"/>
                </w:rPr>
                <w:t xml:space="preserve"> the text</w:t>
              </w:r>
            </w:ins>
            <w:ins w:id="176"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7" w:author="AGarten" w:date="2014-04-21T12:37:00Z">
              <w:r w:rsidR="00733BD1" w:rsidRPr="009F4287" w:rsidDel="00C56A1B">
                <w:rPr>
                  <w:rFonts w:asciiTheme="minorHAnsi" w:hAnsiTheme="minorHAnsi" w:cstheme="minorHAnsi"/>
                </w:rPr>
                <w:delText xml:space="preserve"> text</w:delText>
              </w:r>
            </w:del>
            <w:del w:id="178"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9" w:author="AGarten" w:date="2014-04-21T12:38:00Z">
              <w:r>
                <w:rPr>
                  <w:rFonts w:asciiTheme="minorHAnsi" w:hAnsiTheme="minorHAnsi" w:cstheme="minorHAnsi"/>
                </w:rPr>
                <w:t>The proposed rules m</w:t>
              </w:r>
            </w:ins>
            <w:del w:id="180"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1"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2"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3" w:author="mvandeh" w:date="2014-04-09T10:12:00Z">
              <w:r w:rsidR="00D87DD4">
                <w:rPr>
                  <w:rFonts w:asciiTheme="minorHAnsi" w:hAnsiTheme="minorHAnsi" w:cstheme="minorHAnsi"/>
                </w:rPr>
                <w:t xml:space="preserve">. </w:t>
              </w:r>
            </w:ins>
            <w:del w:id="184"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5" w:author="mvandeh" w:date="2014-04-09T10:12:00Z">
              <w:r w:rsidR="00D87DD4">
                <w:rPr>
                  <w:rFonts w:asciiTheme="minorHAnsi" w:hAnsiTheme="minorHAnsi" w:cstheme="minorHAnsi"/>
                </w:rPr>
                <w:t>This includes info</w:t>
              </w:r>
            </w:ins>
            <w:ins w:id="186" w:author="mvandeh" w:date="2014-04-09T11:04:00Z">
              <w:r w:rsidR="008671D8">
                <w:rPr>
                  <w:rFonts w:asciiTheme="minorHAnsi" w:hAnsiTheme="minorHAnsi" w:cstheme="minorHAnsi"/>
                </w:rPr>
                <w:t>r</w:t>
              </w:r>
            </w:ins>
            <w:ins w:id="187" w:author="mvandeh" w:date="2014-04-09T10:12:00Z">
              <w:r w:rsidR="008671D8">
                <w:rPr>
                  <w:rFonts w:asciiTheme="minorHAnsi" w:hAnsiTheme="minorHAnsi" w:cstheme="minorHAnsi"/>
                </w:rPr>
                <w:t>m</w:t>
              </w:r>
              <w:r w:rsidR="00D87DD4">
                <w:rPr>
                  <w:rFonts w:asciiTheme="minorHAnsi" w:hAnsiTheme="minorHAnsi" w:cstheme="minorHAnsi"/>
                </w:rPr>
                <w:t>a</w:t>
              </w:r>
            </w:ins>
            <w:ins w:id="188" w:author="mvandeh" w:date="2014-04-09T11:05:00Z">
              <w:r w:rsidR="008671D8">
                <w:rPr>
                  <w:rFonts w:asciiTheme="minorHAnsi" w:hAnsiTheme="minorHAnsi" w:cstheme="minorHAnsi"/>
                </w:rPr>
                <w:t>tion</w:t>
              </w:r>
            </w:ins>
            <w:ins w:id="189"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0"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1" w:author="AGarten" w:date="2014-04-21T12:43:00Z">
              <w:r w:rsidR="006145FA">
                <w:rPr>
                  <w:rFonts w:asciiTheme="minorHAnsi" w:hAnsiTheme="minorHAnsi" w:cstheme="minorHAnsi"/>
                </w:rPr>
                <w:t>to keep these</w:t>
              </w:r>
            </w:ins>
            <w:del w:id="192" w:author="AGarten" w:date="2014-04-21T12:43:00Z">
              <w:r w:rsidR="00F85F2B" w:rsidRPr="009F4287" w:rsidDel="006145FA">
                <w:rPr>
                  <w:rFonts w:asciiTheme="minorHAnsi" w:hAnsiTheme="minorHAnsi" w:cstheme="minorHAnsi"/>
                </w:rPr>
                <w:delText xml:space="preserve">for </w:delText>
              </w:r>
            </w:del>
            <w:ins w:id="193"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4"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5" w:author="AGarten" w:date="2014-04-21T12:43:00Z">
              <w:r>
                <w:rPr>
                  <w:rFonts w:asciiTheme="minorHAnsi" w:hAnsiTheme="minorHAnsi" w:cstheme="minorHAnsi"/>
                </w:rPr>
                <w:t>DEQ propos</w:t>
              </w:r>
            </w:ins>
            <w:ins w:id="196" w:author="AGarten" w:date="2014-04-21T12:46:00Z">
              <w:r>
                <w:rPr>
                  <w:rFonts w:asciiTheme="minorHAnsi" w:hAnsiTheme="minorHAnsi" w:cstheme="minorHAnsi"/>
                </w:rPr>
                <w:t>es to</w:t>
              </w:r>
            </w:ins>
            <w:ins w:id="197" w:author="AGarten" w:date="2014-04-21T12:43:00Z">
              <w:r>
                <w:rPr>
                  <w:rFonts w:asciiTheme="minorHAnsi" w:hAnsiTheme="minorHAnsi" w:cstheme="minorHAnsi"/>
                </w:rPr>
                <w:t xml:space="preserve"> </w:t>
              </w:r>
            </w:ins>
            <w:del w:id="198" w:author="AGarten" w:date="2014-04-21T12:43:00Z">
              <w:r w:rsidR="00F85F2B" w:rsidRPr="009F4287" w:rsidDel="006145FA">
                <w:rPr>
                  <w:rFonts w:asciiTheme="minorHAnsi" w:hAnsiTheme="minorHAnsi" w:cstheme="minorHAnsi"/>
                </w:rPr>
                <w:delText>R</w:delText>
              </w:r>
            </w:del>
            <w:ins w:id="199"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0" w:author="AGarten" w:date="2014-04-21T12:46:00Z">
              <w:r w:rsidRPr="009F4287" w:rsidDel="006145FA">
                <w:rPr>
                  <w:rFonts w:asciiTheme="minorHAnsi" w:hAnsiTheme="minorHAnsi" w:cstheme="minorHAnsi"/>
                </w:rPr>
                <w:delText>S</w:delText>
              </w:r>
            </w:del>
            <w:ins w:id="201"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2" w:author="AGarten" w:date="2014-04-21T12:46:00Z">
              <w:r w:rsidRPr="009F4287" w:rsidDel="006145FA">
                <w:rPr>
                  <w:rFonts w:asciiTheme="minorHAnsi" w:hAnsiTheme="minorHAnsi" w:cstheme="minorHAnsi"/>
                </w:rPr>
                <w:delText>S</w:delText>
              </w:r>
            </w:del>
            <w:ins w:id="203" w:author="AGarten" w:date="2014-04-21T12:46:00Z">
              <w:r w:rsidR="006145FA">
                <w:rPr>
                  <w:rFonts w:asciiTheme="minorHAnsi" w:hAnsiTheme="minorHAnsi" w:cstheme="minorHAnsi"/>
                </w:rPr>
                <w:t>s</w:t>
              </w:r>
            </w:ins>
            <w:r w:rsidRPr="009F4287">
              <w:rPr>
                <w:rFonts w:asciiTheme="minorHAnsi" w:hAnsiTheme="minorHAnsi" w:cstheme="minorHAnsi"/>
              </w:rPr>
              <w:t>emi-</w:t>
            </w:r>
            <w:del w:id="204" w:author="AGarten" w:date="2014-04-21T12:46:00Z">
              <w:r w:rsidRPr="009F4287" w:rsidDel="006145FA">
                <w:rPr>
                  <w:rFonts w:asciiTheme="minorHAnsi" w:hAnsiTheme="minorHAnsi" w:cstheme="minorHAnsi"/>
                </w:rPr>
                <w:delText>C</w:delText>
              </w:r>
            </w:del>
            <w:ins w:id="205"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6" w:author="AGarten" w:date="2014-04-21T12:46:00Z">
              <w:r w:rsidRPr="009F4287" w:rsidDel="006145FA">
                <w:rPr>
                  <w:rFonts w:asciiTheme="minorHAnsi" w:hAnsiTheme="minorHAnsi" w:cstheme="minorHAnsi"/>
                </w:rPr>
                <w:delText>P</w:delText>
              </w:r>
            </w:del>
            <w:ins w:id="207"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08" w:author="AGarten" w:date="2014-04-21T12:46:00Z">
              <w:r w:rsidRPr="009F4287" w:rsidDel="006145FA">
                <w:rPr>
                  <w:rFonts w:asciiTheme="minorHAnsi" w:hAnsiTheme="minorHAnsi" w:cstheme="minorHAnsi"/>
                </w:rPr>
                <w:delText>M</w:delText>
              </w:r>
            </w:del>
            <w:ins w:id="209"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0" w:author="AGarten" w:date="2014-04-21T12:46:00Z">
              <w:r w:rsidR="006145FA">
                <w:rPr>
                  <w:rFonts w:asciiTheme="minorHAnsi" w:hAnsiTheme="minorHAnsi" w:cstheme="minorHAnsi"/>
                </w:rPr>
                <w:t>p</w:t>
              </w:r>
            </w:ins>
            <w:del w:id="211"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2" w:author="AGarten" w:date="2014-04-21T12:46:00Z">
              <w:r w:rsidR="006145FA">
                <w:rPr>
                  <w:rFonts w:asciiTheme="minorHAnsi" w:hAnsiTheme="minorHAnsi" w:cstheme="minorHAnsi"/>
                </w:rPr>
                <w:t>m</w:t>
              </w:r>
            </w:ins>
            <w:del w:id="213"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4" w:author="AGarten" w:date="2014-04-21T12:46:00Z">
              <w:r w:rsidRPr="009F4287" w:rsidDel="006145FA">
                <w:rPr>
                  <w:rFonts w:asciiTheme="minorHAnsi" w:hAnsiTheme="minorHAnsi" w:cstheme="minorHAnsi"/>
                </w:rPr>
                <w:delText>A</w:delText>
              </w:r>
            </w:del>
            <w:ins w:id="215"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6" w:author="AGarten" w:date="2014-04-21T12:46:00Z">
              <w:r w:rsidRPr="009F4287" w:rsidDel="006145FA">
                <w:rPr>
                  <w:rFonts w:asciiTheme="minorHAnsi" w:hAnsiTheme="minorHAnsi" w:cstheme="minorHAnsi"/>
                </w:rPr>
                <w:delText>S</w:delText>
              </w:r>
            </w:del>
            <w:ins w:id="217"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del w:id="218" w:author="AGarten" w:date="2014-04-21T12:47:00Z">
              <w:r w:rsidRPr="009F4287" w:rsidDel="006145FA">
                <w:rPr>
                  <w:rFonts w:asciiTheme="minorHAnsi" w:hAnsiTheme="minorHAnsi" w:cstheme="minorHAnsi"/>
                </w:rPr>
                <w:delText>O</w:delText>
              </w:r>
            </w:del>
            <w:ins w:id="219"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0" w:author="AGarten" w:date="2014-04-21T12:47:00Z">
              <w:r w:rsidRPr="009F4287" w:rsidDel="006145FA">
                <w:rPr>
                  <w:rFonts w:asciiTheme="minorHAnsi" w:hAnsiTheme="minorHAnsi" w:cstheme="minorHAnsi"/>
                </w:rPr>
                <w:delText>P</w:delText>
              </w:r>
            </w:del>
            <w:ins w:id="221"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2" w:author="AGarten" w:date="2014-04-21T12:47:00Z">
              <w:r w:rsidRPr="009F4287" w:rsidDel="006145FA">
                <w:rPr>
                  <w:rFonts w:asciiTheme="minorHAnsi" w:hAnsiTheme="minorHAnsi" w:cstheme="minorHAnsi"/>
                </w:rPr>
                <w:delText>F</w:delText>
              </w:r>
            </w:del>
            <w:ins w:id="223"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4" w:author="AGarten" w:date="2014-04-21T12:47:00Z">
              <w:r w:rsidR="006145FA">
                <w:rPr>
                  <w:rFonts w:asciiTheme="minorHAnsi" w:hAnsiTheme="minorHAnsi" w:cstheme="minorHAnsi"/>
                </w:rPr>
                <w:t>p</w:t>
              </w:r>
            </w:ins>
            <w:del w:id="225"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6" w:author="AGarten" w:date="2014-04-21T12:47:00Z">
              <w:r w:rsidRPr="009F4287" w:rsidDel="006145FA">
                <w:rPr>
                  <w:rFonts w:asciiTheme="minorHAnsi" w:hAnsiTheme="minorHAnsi" w:cstheme="minorHAnsi"/>
                </w:rPr>
                <w:delText>P</w:delText>
              </w:r>
            </w:del>
            <w:ins w:id="227"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28"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29"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0"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1"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2"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3"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4" w:author="AGarten" w:date="2014-04-21T12:48:00Z">
              <w:r w:rsidR="005F1F08" w:rsidDel="006145FA">
                <w:rPr>
                  <w:rFonts w:asciiTheme="minorHAnsi" w:hAnsiTheme="minorHAnsi" w:cstheme="minorHAnsi"/>
                </w:rPr>
                <w:delText xml:space="preserve">thereby, </w:delText>
              </w:r>
            </w:del>
            <w:ins w:id="235" w:author="AGarten" w:date="2014-04-21T12:48:00Z">
              <w:r w:rsidR="006145FA">
                <w:rPr>
                  <w:rFonts w:asciiTheme="minorHAnsi" w:hAnsiTheme="minorHAnsi" w:cstheme="minorHAnsi"/>
                </w:rPr>
                <w:t xml:space="preserve">which </w:t>
              </w:r>
            </w:ins>
            <w:r w:rsidR="005F1F08">
              <w:rPr>
                <w:rFonts w:asciiTheme="minorHAnsi" w:hAnsiTheme="minorHAnsi" w:cstheme="minorHAnsi"/>
              </w:rPr>
              <w:t>creat</w:t>
            </w:r>
            <w:ins w:id="236" w:author="AGarten" w:date="2014-04-21T12:48:00Z">
              <w:r w:rsidR="006145FA">
                <w:rPr>
                  <w:rFonts w:asciiTheme="minorHAnsi" w:hAnsiTheme="minorHAnsi" w:cstheme="minorHAnsi"/>
                </w:rPr>
                <w:t>es</w:t>
              </w:r>
            </w:ins>
            <w:del w:id="23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38" w:author="AGarten" w:date="2014-04-21T12:55:00Z">
              <w:r w:rsidR="005F1F08" w:rsidDel="006145FA">
                <w:rPr>
                  <w:rFonts w:asciiTheme="minorHAnsi" w:hAnsiTheme="minorHAnsi" w:cstheme="minorHAnsi"/>
                </w:rPr>
                <w:delText>s</w:delText>
              </w:r>
            </w:del>
            <w:ins w:id="239"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0" w:author="AGarten" w:date="2014-04-21T12:49:00Z">
              <w:r w:rsidRPr="009F4287" w:rsidDel="006145FA">
                <w:rPr>
                  <w:rFonts w:asciiTheme="minorHAnsi" w:hAnsiTheme="minorHAnsi" w:cstheme="minorHAnsi"/>
                </w:rPr>
                <w:delText xml:space="preserve">This </w:delText>
              </w:r>
            </w:del>
            <w:ins w:id="241"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2" w:author="AGarten" w:date="2014-04-21T12:49:00Z">
              <w:r w:rsidR="006145FA">
                <w:rPr>
                  <w:rFonts w:asciiTheme="minorHAnsi" w:hAnsiTheme="minorHAnsi" w:cstheme="minorHAnsi"/>
                </w:rPr>
                <w:t>es</w:t>
              </w:r>
            </w:ins>
            <w:del w:id="243" w:author="AGarten" w:date="2014-04-21T12:49:00Z">
              <w:r w:rsidR="00F85F2B" w:rsidRPr="009F4287" w:rsidDel="006145FA">
                <w:rPr>
                  <w:rFonts w:asciiTheme="minorHAnsi" w:hAnsiTheme="minorHAnsi" w:cstheme="minorHAnsi"/>
                </w:rPr>
                <w:delText>al</w:delText>
              </w:r>
            </w:del>
            <w:ins w:id="244" w:author="AGarten" w:date="2014-04-21T12:49:00Z">
              <w:r w:rsidR="006145FA">
                <w:rPr>
                  <w:rFonts w:asciiTheme="minorHAnsi" w:hAnsiTheme="minorHAnsi" w:cstheme="minorHAnsi"/>
                </w:rPr>
                <w:t xml:space="preserve"> to</w:t>
              </w:r>
            </w:ins>
            <w:del w:id="245"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6"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47"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48" w:author="AGarten" w:date="2014-04-21T12:53:00Z">
              <w:r w:rsidRPr="009F4287" w:rsidDel="006145FA">
                <w:rPr>
                  <w:rFonts w:asciiTheme="minorHAnsi" w:hAnsiTheme="minorHAnsi" w:cstheme="minorHAnsi"/>
                </w:rPr>
                <w:delText>EPA adopted national</w:delText>
              </w:r>
            </w:del>
            <w:ins w:id="249" w:author="AGarten" w:date="2014-04-21T12:53:00Z">
              <w:r w:rsidR="006145FA">
                <w:rPr>
                  <w:rFonts w:asciiTheme="minorHAnsi" w:hAnsiTheme="minorHAnsi" w:cstheme="minorHAnsi"/>
                </w:rPr>
                <w:t>F</w:t>
              </w:r>
            </w:ins>
            <w:ins w:id="250"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1"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2"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3"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4" w:author="mvandeh" w:date="2014-04-09T10:14:00Z"/>
                <w:rFonts w:asciiTheme="minorHAnsi" w:hAnsiTheme="minorHAnsi" w:cstheme="minorHAnsi"/>
                <w:color w:val="000000"/>
              </w:rPr>
            </w:pPr>
            <w:del w:id="255"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6"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57" w:author="AGarten" w:date="2014-04-21T12:56:00Z">
              <w:r w:rsidR="006145FA">
                <w:rPr>
                  <w:rFonts w:asciiTheme="minorHAnsi" w:hAnsiTheme="minorHAnsi" w:cstheme="minorHAnsi"/>
                </w:rPr>
                <w:t xml:space="preserve"> to a</w:t>
              </w:r>
            </w:ins>
            <w:ins w:id="258" w:author="AGarten" w:date="2014-04-21T12:57:00Z">
              <w:r w:rsidR="006145FA">
                <w:rPr>
                  <w:rFonts w:asciiTheme="minorHAnsi" w:hAnsiTheme="minorHAnsi" w:cstheme="minorHAnsi"/>
                </w:rPr>
                <w:t>ddress regional haze</w:t>
              </w:r>
            </w:ins>
            <w:ins w:id="259"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000000" w:rsidRDefault="009D6361">
            <w:pPr>
              <w:numPr>
                <w:ilvl w:val="0"/>
                <w:numId w:val="48"/>
              </w:numPr>
              <w:ind w:left="378" w:right="18"/>
              <w:rPr>
                <w:rFonts w:asciiTheme="minorHAnsi" w:eastAsia="Times New Roman" w:hAnsiTheme="minorHAnsi" w:cstheme="minorHAnsi"/>
                <w:color w:val="000000"/>
              </w:rPr>
              <w:pPrChange w:id="262" w:author="AGarten" w:date="2014-04-21T13:00:00Z">
                <w:pPr>
                  <w:numPr>
                    <w:numId w:val="48"/>
                  </w:numPr>
                  <w:ind w:left="720" w:right="18" w:hanging="360"/>
                  <w:outlineLvl w:val="1"/>
                </w:pPr>
              </w:pPrChange>
            </w:pPr>
            <w:ins w:id="263" w:author="AGarten" w:date="2014-04-08T14:12:00Z">
              <w:r>
                <w:rPr>
                  <w:rFonts w:asciiTheme="minorHAnsi" w:hAnsiTheme="minorHAnsi" w:cstheme="minorHAnsi"/>
                </w:rPr>
                <w:t>Federal</w:t>
              </w:r>
            </w:ins>
            <w:del w:id="264"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5"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6" w:author="AGarten" w:date="2014-04-21T12:57:00Z">
              <w:r w:rsidR="00F85F2B" w:rsidRPr="009F4287" w:rsidDel="006145FA">
                <w:rPr>
                  <w:rFonts w:asciiTheme="minorHAnsi" w:hAnsiTheme="minorHAnsi" w:cstheme="minorHAnsi"/>
                </w:rPr>
                <w:delText xml:space="preserve">have </w:delText>
              </w:r>
            </w:del>
            <w:ins w:id="267"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68"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69" w:author="AGarten" w:date="2014-04-21T13:00:00Z">
              <w:r w:rsidR="006145FA">
                <w:rPr>
                  <w:rFonts w:asciiTheme="minorHAnsi" w:hAnsiTheme="minorHAnsi" w:cstheme="minorHAnsi"/>
                </w:rPr>
                <w:t xml:space="preserve">As a result, </w:t>
              </w:r>
            </w:ins>
            <w:del w:id="270"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1" w:author="AGarten" w:date="2014-04-21T12:58:00Z">
              <w:r w:rsidR="006145FA">
                <w:rPr>
                  <w:rFonts w:asciiTheme="minorHAnsi" w:hAnsiTheme="minorHAnsi" w:cstheme="minorHAnsi"/>
                </w:rPr>
                <w:t>its</w:t>
              </w:r>
            </w:ins>
            <w:del w:id="272"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3" w:author="AGarten" w:date="2014-04-21T13:04:00Z"/>
                <w:rFonts w:asciiTheme="minorHAnsi" w:hAnsiTheme="minorHAnsi" w:cstheme="minorHAnsi"/>
              </w:rPr>
            </w:pPr>
            <w:commentRangeStart w:id="274"/>
            <w:ins w:id="275"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6" w:author="AGarten" w:date="2014-04-21T13:04:00Z">
              <w:r>
                <w:rPr>
                  <w:rFonts w:asciiTheme="minorHAnsi" w:hAnsiTheme="minorHAnsi" w:cstheme="minorHAnsi"/>
                </w:rPr>
                <w:t>are missing some of the sources required to report excess emissions</w:t>
              </w:r>
            </w:ins>
            <w:ins w:id="277" w:author="AGarten" w:date="2014-04-21T13:06:00Z">
              <w:r>
                <w:rPr>
                  <w:rFonts w:asciiTheme="minorHAnsi" w:hAnsiTheme="minorHAnsi" w:cstheme="minorHAnsi"/>
                </w:rPr>
                <w:t xml:space="preserve"> and </w:t>
              </w:r>
            </w:ins>
            <w:ins w:id="278" w:author="AGarten" w:date="2014-04-21T13:09:00Z">
              <w:r w:rsidR="00C62D66">
                <w:rPr>
                  <w:rFonts w:asciiTheme="minorHAnsi" w:hAnsiTheme="minorHAnsi" w:cstheme="minorHAnsi"/>
                </w:rPr>
                <w:t>mis</w:t>
              </w:r>
            </w:ins>
            <w:ins w:id="279" w:author="AGarten" w:date="2014-04-21T13:10:00Z">
              <w:r w:rsidR="00C62D66">
                <w:rPr>
                  <w:rFonts w:asciiTheme="minorHAnsi" w:hAnsiTheme="minorHAnsi" w:cstheme="minorHAnsi"/>
                </w:rPr>
                <w:t xml:space="preserve">sing </w:t>
              </w:r>
            </w:ins>
            <w:ins w:id="280" w:author="AGarten" w:date="2014-04-21T13:06:00Z">
              <w:r>
                <w:rPr>
                  <w:rFonts w:asciiTheme="minorHAnsi" w:hAnsiTheme="minorHAnsi" w:cstheme="minorHAnsi"/>
                </w:rPr>
                <w:t xml:space="preserve">criteria </w:t>
              </w:r>
            </w:ins>
            <w:ins w:id="281" w:author="AGarten" w:date="2014-04-21T13:07:00Z">
              <w:r>
                <w:rPr>
                  <w:rFonts w:asciiTheme="minorHAnsi" w:hAnsiTheme="minorHAnsi" w:cstheme="minorHAnsi"/>
                </w:rPr>
                <w:t>for determining enforcement action</w:t>
              </w:r>
            </w:ins>
            <w:ins w:id="282" w:author="AGarten" w:date="2014-04-21T13:04:00Z">
              <w:r>
                <w:rPr>
                  <w:rFonts w:asciiTheme="minorHAnsi" w:hAnsiTheme="minorHAnsi" w:cstheme="minorHAnsi"/>
                </w:rPr>
                <w:t xml:space="preserve">. </w:t>
              </w:r>
            </w:ins>
            <w:commentRangeEnd w:id="274"/>
            <w:ins w:id="283" w:author="AGarten" w:date="2014-04-21T13:09:00Z">
              <w:r w:rsidR="00C62D66">
                <w:rPr>
                  <w:rStyle w:val="CommentReference"/>
                </w:rPr>
                <w:commentReference w:id="274"/>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4"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5"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6" w:author="AGarten" w:date="2014-04-21T13:13:00Z"/>
                <w:rFonts w:asciiTheme="minorHAnsi" w:hAnsiTheme="minorHAnsi" w:cstheme="minorHAnsi"/>
              </w:rPr>
            </w:pPr>
            <w:del w:id="287"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88" w:author="AGarten" w:date="2014-04-21T13:06:00Z">
              <w:r w:rsidR="006145FA">
                <w:rPr>
                  <w:rFonts w:asciiTheme="minorHAnsi" w:hAnsiTheme="minorHAnsi" w:cstheme="minorHAnsi"/>
                </w:rPr>
                <w:t xml:space="preserve">The proposed </w:t>
              </w:r>
            </w:ins>
            <w:ins w:id="289"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0" w:author="AGarten" w:date="2014-04-21T13:06:00Z">
              <w:r w:rsidR="0039085E" w:rsidDel="006145FA">
                <w:rPr>
                  <w:rFonts w:asciiTheme="minorHAnsi" w:hAnsiTheme="minorHAnsi" w:cstheme="minorHAnsi"/>
                </w:rPr>
                <w:delText>includ</w:delText>
              </w:r>
            </w:del>
            <w:del w:id="291" w:author="AGarten" w:date="2014-04-08T14:23:00Z">
              <w:r w:rsidR="0039085E" w:rsidDel="009D6361">
                <w:rPr>
                  <w:rFonts w:asciiTheme="minorHAnsi" w:hAnsiTheme="minorHAnsi" w:cstheme="minorHAnsi"/>
                </w:rPr>
                <w:delText>ing</w:delText>
              </w:r>
            </w:del>
            <w:ins w:id="292"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3" w:author="AGarten" w:date="2014-04-09T13:16:00Z">
              <w:r w:rsidR="0053754E">
                <w:rPr>
                  <w:rFonts w:asciiTheme="minorHAnsi" w:hAnsiTheme="minorHAnsi" w:cstheme="minorHAnsi"/>
                </w:rPr>
                <w:t xml:space="preserve">the </w:t>
              </w:r>
            </w:ins>
            <w:ins w:id="294" w:author="AGarten" w:date="2014-04-21T13:06:00Z">
              <w:r w:rsidR="006145FA">
                <w:rPr>
                  <w:rFonts w:asciiTheme="minorHAnsi" w:hAnsiTheme="minorHAnsi" w:cstheme="minorHAnsi"/>
                </w:rPr>
                <w:t>missing</w:t>
              </w:r>
            </w:ins>
            <w:del w:id="295"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6"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97"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98" w:author="AGarten" w:date="2014-04-21T13:13:00Z">
              <w:r>
                <w:rPr>
                  <w:rFonts w:asciiTheme="minorHAnsi" w:hAnsiTheme="minorHAnsi" w:cstheme="minorHAnsi"/>
                </w:rPr>
                <w:t xml:space="preserve"> and </w:t>
              </w:r>
            </w:ins>
            <w:del w:id="299"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0" w:author="AGarten" w:date="2014-04-21T13:13:00Z">
              <w:r>
                <w:rPr>
                  <w:rFonts w:asciiTheme="minorHAnsi" w:hAnsiTheme="minorHAnsi" w:cstheme="minorHAnsi"/>
                </w:rPr>
                <w:t>s</w:t>
              </w:r>
            </w:ins>
            <w:del w:id="301"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2" w:author="mvandeh" w:date="2014-04-09T10:15:00Z">
              <w:r w:rsidRPr="008A78ED" w:rsidDel="00D87DD4">
                <w:rPr>
                  <w:rFonts w:asciiTheme="minorHAnsi" w:hAnsiTheme="minorHAnsi" w:cstheme="minorHAnsi"/>
                </w:rPr>
                <w:delText>w</w:delText>
              </w:r>
            </w:del>
            <w:ins w:id="303"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4" w:author="mvandeh" w:date="2014-04-09T10:15:00Z">
              <w:r w:rsidRPr="008A78ED" w:rsidDel="00D87DD4">
                <w:rPr>
                  <w:rFonts w:asciiTheme="minorHAnsi" w:hAnsiTheme="minorHAnsi" w:cstheme="minorHAnsi"/>
                </w:rPr>
                <w:delText>w</w:delText>
              </w:r>
            </w:del>
            <w:ins w:id="305"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6"/>
            <w:ins w:id="307" w:author="AGarten" w:date="2014-04-21T13:14:00Z">
              <w:r>
                <w:rPr>
                  <w:rFonts w:asciiTheme="minorHAnsi" w:hAnsiTheme="minorHAnsi" w:cstheme="minorHAnsi"/>
                </w:rPr>
                <w:t>In addition, b</w:t>
              </w:r>
            </w:ins>
            <w:ins w:id="308" w:author="AGarten" w:date="2014-04-09T13:19:00Z">
              <w:r w:rsidR="00163BD5">
                <w:rPr>
                  <w:rFonts w:asciiTheme="minorHAnsi" w:hAnsiTheme="minorHAnsi" w:cstheme="minorHAnsi"/>
                </w:rPr>
                <w:t>ecause of recent federal law</w:t>
              </w:r>
            </w:ins>
            <w:ins w:id="309"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0"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6"/>
            <w:r>
              <w:rPr>
                <w:rStyle w:val="CommentReference"/>
              </w:rPr>
              <w:commentReference w:id="306"/>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311" w:author="AGarten" w:date="2014-04-25T09:52:00Z"/>
                <w:rFonts w:asciiTheme="minorHAnsi" w:hAnsiTheme="minorHAnsi" w:cstheme="minorHAnsi"/>
              </w:rPr>
            </w:pPr>
            <w:commentRangeStart w:id="312"/>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3"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E626BA" w:rsidRPr="009F4287" w:rsidRDefault="00E626BA" w:rsidP="00E626BA">
            <w:pPr>
              <w:pStyle w:val="ListParagraph"/>
              <w:numPr>
                <w:ilvl w:val="0"/>
                <w:numId w:val="82"/>
              </w:numPr>
              <w:spacing w:after="200" w:line="276" w:lineRule="auto"/>
              <w:rPr>
                <w:rFonts w:asciiTheme="minorHAnsi" w:hAnsiTheme="minorHAnsi" w:cstheme="minorHAnsi"/>
                <w:color w:val="000000"/>
              </w:rPr>
              <w:pPrChange w:id="314" w:author="AGarten" w:date="2014-04-25T09:52:00Z">
                <w:pPr>
                  <w:spacing w:after="120"/>
                  <w:ind w:left="18" w:right="18"/>
                </w:pPr>
              </w:pPrChange>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315" w:author="AGarten" w:date="2014-04-25T09:53:00Z"/>
              </w:rPr>
            </w:pPr>
            <w:del w:id="316"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7"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8"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319"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Continuous Monitoring Manual</w:t>
              </w:r>
              <w:r w:rsidR="00E626BA" w:rsidRPr="009F4287">
                <w:rPr>
                  <w:rFonts w:asciiTheme="minorHAnsi" w:hAnsiTheme="minorHAnsi" w:cstheme="minorHAnsi"/>
                </w:rPr>
                <w:t xml:space="preserve"> </w:t>
              </w:r>
            </w:ins>
            <w:del w:id="320" w:author="AGarten" w:date="2014-04-25T09:53:00Z">
              <w:r w:rsidRPr="009F4287" w:rsidDel="00E626BA">
                <w:rPr>
                  <w:rFonts w:asciiTheme="minorHAnsi" w:hAnsiTheme="minorHAnsi" w:cstheme="minorHAnsi"/>
                </w:rPr>
                <w:delText>manuals</w:delText>
              </w:r>
            </w:del>
            <w:ins w:id="321" w:author="AGarten" w:date="2014-04-21T13:17:00Z">
              <w:r w:rsidR="00A8196E">
                <w:rPr>
                  <w:rFonts w:asciiTheme="minorHAnsi" w:hAnsiTheme="minorHAnsi" w:cstheme="minorHAnsi"/>
                </w:rPr>
                <w:t>, including</w:t>
              </w:r>
            </w:ins>
            <w:del w:id="322" w:author="AGarten" w:date="2014-04-21T13:17:00Z">
              <w:r w:rsidRPr="009F4287" w:rsidDel="00A8196E">
                <w:rPr>
                  <w:rFonts w:asciiTheme="minorHAnsi" w:hAnsiTheme="minorHAnsi" w:cstheme="minorHAnsi"/>
                </w:rPr>
                <w:delText xml:space="preserve"> </w:delText>
              </w:r>
            </w:del>
            <w:del w:id="323" w:author="AGarten" w:date="2014-04-21T13:16:00Z">
              <w:r w:rsidRPr="009F4287" w:rsidDel="00A8196E">
                <w:rPr>
                  <w:rFonts w:asciiTheme="minorHAnsi" w:hAnsiTheme="minorHAnsi" w:cstheme="minorHAnsi"/>
                </w:rPr>
                <w:delText xml:space="preserve">that </w:delText>
              </w:r>
            </w:del>
            <w:ins w:id="324"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5" w:author="AGarten" w:date="2014-04-21T13:17:00Z">
              <w:r w:rsidR="00A8196E">
                <w:rPr>
                  <w:rFonts w:asciiTheme="minorHAnsi" w:hAnsiTheme="minorHAnsi" w:cstheme="minorHAnsi"/>
                </w:rPr>
                <w:t>ion of</w:t>
              </w:r>
            </w:ins>
            <w:del w:id="326"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7" w:author="AGarten" w:date="2014-04-21T13:17:00Z">
              <w:r w:rsidR="00A8196E">
                <w:rPr>
                  <w:rFonts w:asciiTheme="minorHAnsi" w:hAnsiTheme="minorHAnsi" w:cstheme="minorHAnsi"/>
                </w:rPr>
                <w:t xml:space="preserve"> </w:t>
              </w:r>
              <w:commentRangeStart w:id="328"/>
              <w:r w:rsidR="00A8196E">
                <w:rPr>
                  <w:rFonts w:asciiTheme="minorHAnsi" w:hAnsiTheme="minorHAnsi" w:cstheme="minorHAnsi"/>
                </w:rPr>
                <w:t xml:space="preserve">The manuals </w:t>
              </w:r>
            </w:ins>
            <w:ins w:id="329" w:author="AGarten" w:date="2014-04-21T13:19:00Z">
              <w:r w:rsidR="00A8196E">
                <w:rPr>
                  <w:rFonts w:asciiTheme="minorHAnsi" w:hAnsiTheme="minorHAnsi" w:cstheme="minorHAnsi"/>
                </w:rPr>
                <w:t xml:space="preserve">are provided </w:t>
              </w:r>
            </w:ins>
            <w:ins w:id="330" w:author="AGarten" w:date="2014-04-21T13:17:00Z">
              <w:r w:rsidR="00A8196E">
                <w:rPr>
                  <w:rFonts w:asciiTheme="minorHAnsi" w:hAnsiTheme="minorHAnsi" w:cstheme="minorHAnsi"/>
                </w:rPr>
                <w:t xml:space="preserve">at the end of this document. </w:t>
              </w:r>
            </w:ins>
            <w:commentRangeEnd w:id="328"/>
            <w:ins w:id="331" w:author="AGarten" w:date="2014-04-21T13:19:00Z">
              <w:r w:rsidR="00A8196E">
                <w:rPr>
                  <w:rStyle w:val="CommentReference"/>
                </w:rPr>
                <w:commentReference w:id="328"/>
              </w:r>
            </w:ins>
            <w:commentRangeEnd w:id="312"/>
            <w:ins w:id="332" w:author="AGarten" w:date="2014-04-25T09:52:00Z">
              <w:r w:rsidR="00E626BA">
                <w:t xml:space="preserve"> </w:t>
              </w:r>
            </w:ins>
          </w:p>
          <w:p w:rsidR="00E626BA" w:rsidRDefault="00E626BA" w:rsidP="00E626BA">
            <w:pPr>
              <w:ind w:left="108"/>
              <w:rPr>
                <w:ins w:id="333" w:author="AGarten" w:date="2014-04-25T09:53:00Z"/>
              </w:rPr>
            </w:pPr>
          </w:p>
          <w:p w:rsidR="00E626BA" w:rsidRPr="00E626BA" w:rsidRDefault="00E626BA" w:rsidP="00E626BA">
            <w:pPr>
              <w:ind w:left="108"/>
              <w:rPr>
                <w:ins w:id="334" w:author="AGarten" w:date="2014-04-25T09:52:00Z"/>
                <w:rFonts w:asciiTheme="minorHAnsi" w:hAnsiTheme="minorHAnsi" w:cstheme="minorHAnsi"/>
                <w:rPrChange w:id="335" w:author="AGarten" w:date="2014-04-25T09:53:00Z">
                  <w:rPr>
                    <w:ins w:id="336" w:author="AGarten" w:date="2014-04-25T09:52:00Z"/>
                  </w:rPr>
                </w:rPrChange>
              </w:rPr>
            </w:pPr>
            <w:commentRangeStart w:id="337"/>
            <w:ins w:id="338" w:author="AGarten" w:date="2014-04-25T09:52:00Z">
              <w:r w:rsidRPr="00E626BA">
                <w:rPr>
                  <w:rFonts w:asciiTheme="minorHAnsi" w:hAnsiTheme="minorHAnsi" w:cstheme="minorHAnsi"/>
                  <w:rPrChange w:id="339" w:author="AGarten" w:date="2014-04-25T09:53:00Z">
                    <w:rPr/>
                  </w:rPrChange>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E626BA" w:rsidRPr="00E626BA" w:rsidRDefault="00E626BA" w:rsidP="00E626BA">
            <w:pPr>
              <w:pStyle w:val="ListParagraph"/>
              <w:numPr>
                <w:ilvl w:val="0"/>
                <w:numId w:val="82"/>
              </w:numPr>
              <w:spacing w:after="200" w:line="276" w:lineRule="auto"/>
              <w:rPr>
                <w:ins w:id="340" w:author="AGarten" w:date="2014-04-25T09:52:00Z"/>
                <w:rFonts w:asciiTheme="minorHAnsi" w:hAnsiTheme="minorHAnsi" w:cstheme="minorHAnsi"/>
                <w:rPrChange w:id="341" w:author="AGarten" w:date="2014-04-25T09:54:00Z">
                  <w:rPr>
                    <w:ins w:id="342" w:author="AGarten" w:date="2014-04-25T09:52:00Z"/>
                  </w:rPr>
                </w:rPrChange>
              </w:rPr>
              <w:pPrChange w:id="343" w:author="AGarten" w:date="2014-04-25T09:54:00Z">
                <w:pPr>
                  <w:pStyle w:val="ListParagraph"/>
                  <w:numPr>
                    <w:numId w:val="81"/>
                  </w:numPr>
                  <w:spacing w:after="200" w:line="276" w:lineRule="auto"/>
                  <w:ind w:hanging="360"/>
                </w:pPr>
              </w:pPrChange>
            </w:pPr>
            <w:ins w:id="344" w:author="AGarten" w:date="2014-04-25T09:52:00Z">
              <w:r w:rsidRPr="00E626BA">
                <w:rPr>
                  <w:rFonts w:asciiTheme="minorHAnsi" w:hAnsiTheme="minorHAnsi" w:cstheme="minorHAnsi"/>
                  <w:rPrChange w:id="345" w:author="AGarten" w:date="2014-04-25T09:54:00Z">
                    <w:rPr/>
                  </w:rPrChange>
                </w:rPr>
                <w:t>Source test plan content requirements added within Appendix A</w:t>
              </w:r>
            </w:ins>
          </w:p>
          <w:p w:rsidR="00E626BA" w:rsidRPr="00E626BA" w:rsidRDefault="00E626BA" w:rsidP="00E626BA">
            <w:pPr>
              <w:pStyle w:val="ListParagraph"/>
              <w:numPr>
                <w:ilvl w:val="0"/>
                <w:numId w:val="82"/>
              </w:numPr>
              <w:spacing w:after="200" w:line="276" w:lineRule="auto"/>
              <w:rPr>
                <w:ins w:id="346" w:author="AGarten" w:date="2014-04-25T09:52:00Z"/>
                <w:rFonts w:asciiTheme="minorHAnsi" w:hAnsiTheme="minorHAnsi" w:cstheme="minorHAnsi"/>
                <w:rPrChange w:id="347" w:author="AGarten" w:date="2014-04-25T09:54:00Z">
                  <w:rPr>
                    <w:ins w:id="348" w:author="AGarten" w:date="2014-04-25T09:52:00Z"/>
                  </w:rPr>
                </w:rPrChange>
              </w:rPr>
              <w:pPrChange w:id="349" w:author="AGarten" w:date="2014-04-25T09:54:00Z">
                <w:pPr>
                  <w:pStyle w:val="ListParagraph"/>
                  <w:numPr>
                    <w:numId w:val="81"/>
                  </w:numPr>
                  <w:spacing w:after="200" w:line="276" w:lineRule="auto"/>
                  <w:ind w:hanging="360"/>
                </w:pPr>
              </w:pPrChange>
            </w:pPr>
            <w:ins w:id="350" w:author="AGarten" w:date="2014-04-25T09:52:00Z">
              <w:r w:rsidRPr="00E626BA">
                <w:rPr>
                  <w:rFonts w:asciiTheme="minorHAnsi" w:hAnsiTheme="minorHAnsi" w:cstheme="minorHAnsi"/>
                  <w:rPrChange w:id="351" w:author="AGarten" w:date="2014-04-25T09:54:00Z">
                    <w:rPr/>
                  </w:rPrChange>
                </w:rPr>
                <w:t>Test Report content requirements added within Appendix A</w:t>
              </w:r>
            </w:ins>
          </w:p>
          <w:p w:rsidR="00E626BA" w:rsidRPr="00E626BA" w:rsidRDefault="00E626BA" w:rsidP="00E626BA">
            <w:pPr>
              <w:pStyle w:val="ListParagraph"/>
              <w:numPr>
                <w:ilvl w:val="0"/>
                <w:numId w:val="82"/>
              </w:numPr>
              <w:spacing w:after="200" w:line="276" w:lineRule="auto"/>
              <w:rPr>
                <w:ins w:id="352" w:author="AGarten" w:date="2014-04-25T09:52:00Z"/>
                <w:rFonts w:asciiTheme="minorHAnsi" w:hAnsiTheme="minorHAnsi" w:cstheme="minorHAnsi"/>
                <w:rPrChange w:id="353" w:author="AGarten" w:date="2014-04-25T09:54:00Z">
                  <w:rPr>
                    <w:ins w:id="354" w:author="AGarten" w:date="2014-04-25T09:52:00Z"/>
                  </w:rPr>
                </w:rPrChange>
              </w:rPr>
              <w:pPrChange w:id="355" w:author="AGarten" w:date="2014-04-25T09:54:00Z">
                <w:pPr>
                  <w:pStyle w:val="ListParagraph"/>
                  <w:numPr>
                    <w:numId w:val="81"/>
                  </w:numPr>
                  <w:spacing w:after="200" w:line="276" w:lineRule="auto"/>
                  <w:ind w:hanging="360"/>
                </w:pPr>
              </w:pPrChange>
            </w:pPr>
            <w:ins w:id="356" w:author="AGarten" w:date="2014-04-25T09:52:00Z">
              <w:r w:rsidRPr="00E626BA">
                <w:rPr>
                  <w:rFonts w:asciiTheme="minorHAnsi" w:hAnsiTheme="minorHAnsi" w:cstheme="minorHAnsi"/>
                  <w:rPrChange w:id="357" w:author="AGarten" w:date="2014-04-25T09:54:00Z">
                    <w:rPr/>
                  </w:rPrChange>
                </w:rPr>
                <w:t>New Sample Postponement and Stoppage Requirements in Section 2.6</w:t>
              </w:r>
            </w:ins>
          </w:p>
          <w:p w:rsidR="00E626BA" w:rsidRPr="00E626BA" w:rsidRDefault="00E626BA" w:rsidP="00E626BA">
            <w:pPr>
              <w:pStyle w:val="ListParagraph"/>
              <w:numPr>
                <w:ilvl w:val="0"/>
                <w:numId w:val="82"/>
              </w:numPr>
              <w:spacing w:after="200" w:line="276" w:lineRule="auto"/>
              <w:rPr>
                <w:ins w:id="358" w:author="AGarten" w:date="2014-04-25T09:52:00Z"/>
                <w:rFonts w:asciiTheme="minorHAnsi" w:hAnsiTheme="minorHAnsi" w:cstheme="minorHAnsi"/>
                <w:rPrChange w:id="359" w:author="AGarten" w:date="2014-04-25T09:54:00Z">
                  <w:rPr>
                    <w:ins w:id="360" w:author="AGarten" w:date="2014-04-25T09:52:00Z"/>
                  </w:rPr>
                </w:rPrChange>
              </w:rPr>
              <w:pPrChange w:id="361" w:author="AGarten" w:date="2014-04-25T09:54:00Z">
                <w:pPr>
                  <w:pStyle w:val="ListParagraph"/>
                  <w:numPr>
                    <w:numId w:val="81"/>
                  </w:numPr>
                  <w:spacing w:after="200" w:line="276" w:lineRule="auto"/>
                  <w:ind w:hanging="360"/>
                </w:pPr>
              </w:pPrChange>
            </w:pPr>
            <w:ins w:id="362" w:author="AGarten" w:date="2014-04-25T09:52:00Z">
              <w:r w:rsidRPr="00E626BA">
                <w:rPr>
                  <w:rFonts w:asciiTheme="minorHAnsi" w:hAnsiTheme="minorHAnsi" w:cstheme="minorHAnsi"/>
                  <w:rPrChange w:id="363" w:author="AGarten" w:date="2014-04-25T09:54:00Z">
                    <w:rPr/>
                  </w:rPrChange>
                </w:rPr>
                <w:t>New Sample volume requirements for HAPs in Section 2.7.a</w:t>
              </w:r>
            </w:ins>
          </w:p>
          <w:p w:rsidR="00E626BA" w:rsidRPr="00E626BA" w:rsidRDefault="00E626BA" w:rsidP="00E626BA">
            <w:pPr>
              <w:pStyle w:val="ListParagraph"/>
              <w:numPr>
                <w:ilvl w:val="0"/>
                <w:numId w:val="82"/>
              </w:numPr>
              <w:spacing w:after="200" w:line="276" w:lineRule="auto"/>
              <w:rPr>
                <w:ins w:id="364" w:author="AGarten" w:date="2014-04-25T09:52:00Z"/>
                <w:rFonts w:asciiTheme="minorHAnsi" w:hAnsiTheme="minorHAnsi" w:cstheme="minorHAnsi"/>
                <w:rPrChange w:id="365" w:author="AGarten" w:date="2014-04-25T09:54:00Z">
                  <w:rPr>
                    <w:ins w:id="366" w:author="AGarten" w:date="2014-04-25T09:52:00Z"/>
                  </w:rPr>
                </w:rPrChange>
              </w:rPr>
              <w:pPrChange w:id="367" w:author="AGarten" w:date="2014-04-25T09:54:00Z">
                <w:pPr>
                  <w:pStyle w:val="ListParagraph"/>
                  <w:numPr>
                    <w:numId w:val="81"/>
                  </w:numPr>
                  <w:spacing w:after="200" w:line="276" w:lineRule="auto"/>
                  <w:ind w:hanging="360"/>
                </w:pPr>
              </w:pPrChange>
            </w:pPr>
            <w:ins w:id="368" w:author="AGarten" w:date="2014-04-25T09:52:00Z">
              <w:r w:rsidRPr="00E626BA">
                <w:rPr>
                  <w:rFonts w:asciiTheme="minorHAnsi" w:hAnsiTheme="minorHAnsi" w:cstheme="minorHAnsi"/>
                  <w:rPrChange w:id="369" w:author="AGarten" w:date="2014-04-25T09:54:00Z">
                    <w:rPr/>
                  </w:rPrChange>
                </w:rPr>
                <w:t>New In-Stack Detection Limit requirements in Section 2.8</w:t>
              </w:r>
            </w:ins>
          </w:p>
          <w:p w:rsidR="00E626BA" w:rsidRPr="00E626BA" w:rsidRDefault="00E626BA" w:rsidP="00E626BA">
            <w:pPr>
              <w:pStyle w:val="ListParagraph"/>
              <w:numPr>
                <w:ilvl w:val="0"/>
                <w:numId w:val="82"/>
              </w:numPr>
              <w:spacing w:after="200" w:line="276" w:lineRule="auto"/>
              <w:rPr>
                <w:ins w:id="370" w:author="AGarten" w:date="2014-04-25T09:52:00Z"/>
                <w:rFonts w:asciiTheme="minorHAnsi" w:hAnsiTheme="minorHAnsi" w:cstheme="minorHAnsi"/>
                <w:rPrChange w:id="371" w:author="AGarten" w:date="2014-04-25T09:54:00Z">
                  <w:rPr>
                    <w:ins w:id="372" w:author="AGarten" w:date="2014-04-25T09:52:00Z"/>
                  </w:rPr>
                </w:rPrChange>
              </w:rPr>
              <w:pPrChange w:id="373" w:author="AGarten" w:date="2014-04-25T09:54:00Z">
                <w:pPr>
                  <w:pStyle w:val="ListParagraph"/>
                  <w:numPr>
                    <w:numId w:val="81"/>
                  </w:numPr>
                  <w:spacing w:after="200" w:line="276" w:lineRule="auto"/>
                  <w:ind w:hanging="360"/>
                </w:pPr>
              </w:pPrChange>
            </w:pPr>
            <w:ins w:id="374" w:author="AGarten" w:date="2014-04-25T09:52:00Z">
              <w:r w:rsidRPr="00E626BA">
                <w:rPr>
                  <w:rFonts w:asciiTheme="minorHAnsi" w:hAnsiTheme="minorHAnsi" w:cstheme="minorHAnsi"/>
                  <w:rPrChange w:id="375" w:author="AGarten" w:date="2014-04-25T09:54:00Z">
                    <w:rPr/>
                  </w:rPrChange>
                </w:rPr>
                <w:t>Changing DEQ 5 &amp; 7 detection limit from 20 mg to 7 mg. in Section 2.8.b.</w:t>
              </w:r>
            </w:ins>
          </w:p>
          <w:p w:rsidR="00E626BA" w:rsidRPr="00E626BA" w:rsidRDefault="00E626BA" w:rsidP="00E626BA">
            <w:pPr>
              <w:pStyle w:val="ListParagraph"/>
              <w:numPr>
                <w:ilvl w:val="0"/>
                <w:numId w:val="82"/>
              </w:numPr>
              <w:spacing w:after="200" w:line="276" w:lineRule="auto"/>
              <w:rPr>
                <w:ins w:id="376" w:author="AGarten" w:date="2014-04-25T09:52:00Z"/>
                <w:rFonts w:asciiTheme="minorHAnsi" w:hAnsiTheme="minorHAnsi" w:cstheme="minorHAnsi"/>
                <w:rPrChange w:id="377" w:author="AGarten" w:date="2014-04-25T09:54:00Z">
                  <w:rPr>
                    <w:ins w:id="378" w:author="AGarten" w:date="2014-04-25T09:52:00Z"/>
                  </w:rPr>
                </w:rPrChange>
              </w:rPr>
              <w:pPrChange w:id="379" w:author="AGarten" w:date="2014-04-25T09:54:00Z">
                <w:pPr>
                  <w:pStyle w:val="ListParagraph"/>
                  <w:numPr>
                    <w:numId w:val="81"/>
                  </w:numPr>
                  <w:spacing w:after="200" w:line="276" w:lineRule="auto"/>
                  <w:ind w:hanging="360"/>
                </w:pPr>
              </w:pPrChange>
            </w:pPr>
            <w:ins w:id="380" w:author="AGarten" w:date="2014-04-25T09:52:00Z">
              <w:r w:rsidRPr="00E626BA">
                <w:rPr>
                  <w:rFonts w:asciiTheme="minorHAnsi" w:hAnsiTheme="minorHAnsi" w:cstheme="minorHAnsi"/>
                  <w:rPrChange w:id="381" w:author="AGarten" w:date="2014-04-25T09:54:00Z">
                    <w:rPr/>
                  </w:rPrChange>
                </w:rPr>
                <w:t>New significant figures and rounding procedures within Section 2.10</w:t>
              </w:r>
            </w:ins>
          </w:p>
          <w:p w:rsidR="00E626BA" w:rsidRPr="00E626BA" w:rsidRDefault="00E626BA" w:rsidP="00E626BA">
            <w:pPr>
              <w:pStyle w:val="ListParagraph"/>
              <w:numPr>
                <w:ilvl w:val="0"/>
                <w:numId w:val="82"/>
              </w:numPr>
              <w:spacing w:after="200" w:line="276" w:lineRule="auto"/>
              <w:rPr>
                <w:ins w:id="382" w:author="AGarten" w:date="2014-04-25T09:52:00Z"/>
                <w:rFonts w:asciiTheme="minorHAnsi" w:hAnsiTheme="minorHAnsi" w:cstheme="minorHAnsi"/>
                <w:rPrChange w:id="383" w:author="AGarten" w:date="2014-04-25T09:54:00Z">
                  <w:rPr>
                    <w:ins w:id="384" w:author="AGarten" w:date="2014-04-25T09:52:00Z"/>
                  </w:rPr>
                </w:rPrChange>
              </w:rPr>
              <w:pPrChange w:id="385" w:author="AGarten" w:date="2014-04-25T09:54:00Z">
                <w:pPr>
                  <w:pStyle w:val="ListParagraph"/>
                  <w:numPr>
                    <w:numId w:val="81"/>
                  </w:numPr>
                  <w:spacing w:after="200" w:line="276" w:lineRule="auto"/>
                  <w:ind w:hanging="360"/>
                </w:pPr>
              </w:pPrChange>
            </w:pPr>
            <w:ins w:id="386" w:author="AGarten" w:date="2014-04-25T09:52:00Z">
              <w:r w:rsidRPr="00E626BA">
                <w:rPr>
                  <w:rFonts w:asciiTheme="minorHAnsi" w:hAnsiTheme="minorHAnsi" w:cstheme="minorHAnsi"/>
                  <w:rPrChange w:id="387" w:author="AGarten" w:date="2014-04-25T09:54:00Z">
                    <w:rPr/>
                  </w:rPrChange>
                </w:rPr>
                <w:t xml:space="preserve">New procedures for reporting results below the in-stack detection limits within Section 2.11.c </w:t>
              </w:r>
            </w:ins>
          </w:p>
          <w:p w:rsidR="00E626BA" w:rsidRPr="00E626BA" w:rsidRDefault="00E626BA" w:rsidP="00E626BA">
            <w:pPr>
              <w:pStyle w:val="ListParagraph"/>
              <w:numPr>
                <w:ilvl w:val="0"/>
                <w:numId w:val="82"/>
              </w:numPr>
              <w:spacing w:after="200" w:line="276" w:lineRule="auto"/>
              <w:rPr>
                <w:ins w:id="388" w:author="AGarten" w:date="2014-04-25T09:52:00Z"/>
                <w:rFonts w:asciiTheme="minorHAnsi" w:hAnsiTheme="minorHAnsi" w:cstheme="minorHAnsi"/>
                <w:rPrChange w:id="389" w:author="AGarten" w:date="2014-04-25T09:54:00Z">
                  <w:rPr>
                    <w:ins w:id="390" w:author="AGarten" w:date="2014-04-25T09:52:00Z"/>
                  </w:rPr>
                </w:rPrChange>
              </w:rPr>
              <w:pPrChange w:id="391" w:author="AGarten" w:date="2014-04-25T09:54:00Z">
                <w:pPr>
                  <w:pStyle w:val="ListParagraph"/>
                  <w:numPr>
                    <w:numId w:val="81"/>
                  </w:numPr>
                  <w:spacing w:after="200" w:line="276" w:lineRule="auto"/>
                  <w:ind w:hanging="360"/>
                </w:pPr>
              </w:pPrChange>
            </w:pPr>
            <w:ins w:id="392" w:author="AGarten" w:date="2014-04-25T09:52:00Z">
              <w:r w:rsidRPr="00E626BA">
                <w:rPr>
                  <w:rFonts w:asciiTheme="minorHAnsi" w:hAnsiTheme="minorHAnsi" w:cstheme="minorHAnsi"/>
                  <w:rPrChange w:id="393" w:author="AGarten" w:date="2014-04-25T09:54:00Z">
                    <w:rPr/>
                  </w:rPrChange>
                </w:rPr>
                <w:t>New report submittal requirements  within section 2.11.d</w:t>
              </w:r>
            </w:ins>
          </w:p>
          <w:p w:rsidR="00E626BA" w:rsidRPr="00E626BA" w:rsidRDefault="00E626BA" w:rsidP="00E626BA">
            <w:pPr>
              <w:pStyle w:val="ListParagraph"/>
              <w:numPr>
                <w:ilvl w:val="0"/>
                <w:numId w:val="82"/>
              </w:numPr>
              <w:spacing w:after="200" w:line="276" w:lineRule="auto"/>
              <w:rPr>
                <w:ins w:id="394" w:author="AGarten" w:date="2014-04-25T09:52:00Z"/>
                <w:rFonts w:asciiTheme="minorHAnsi" w:hAnsiTheme="minorHAnsi" w:cstheme="minorHAnsi"/>
                <w:rPrChange w:id="395" w:author="AGarten" w:date="2014-04-25T09:53:00Z">
                  <w:rPr>
                    <w:ins w:id="396" w:author="AGarten" w:date="2014-04-25T09:52:00Z"/>
                  </w:rPr>
                </w:rPrChange>
              </w:rPr>
              <w:pPrChange w:id="397" w:author="AGarten" w:date="2014-04-25T09:54:00Z">
                <w:pPr>
                  <w:pStyle w:val="ListParagraph"/>
                  <w:numPr>
                    <w:numId w:val="81"/>
                  </w:numPr>
                  <w:spacing w:after="200" w:line="276" w:lineRule="auto"/>
                  <w:ind w:hanging="360"/>
                </w:pPr>
              </w:pPrChange>
            </w:pPr>
            <w:ins w:id="398" w:author="AGarten" w:date="2014-04-25T09:52:00Z">
              <w:r w:rsidRPr="00E626BA">
                <w:rPr>
                  <w:rFonts w:asciiTheme="minorHAnsi" w:hAnsiTheme="minorHAnsi" w:cstheme="minorHAnsi"/>
                  <w:rPrChange w:id="399" w:author="AGarten" w:date="2014-04-25T09:53:00Z">
                    <w:rPr/>
                  </w:rPrChange>
                </w:rPr>
                <w:t>Equipment calibrations and analytical results records retention changed to a minimum of 5 years,  Section 2.11.e</w:t>
              </w:r>
            </w:ins>
          </w:p>
          <w:p w:rsidR="00E626BA" w:rsidRPr="00E626BA" w:rsidRDefault="00E626BA" w:rsidP="00E626BA">
            <w:pPr>
              <w:pStyle w:val="ListParagraph"/>
              <w:numPr>
                <w:ilvl w:val="0"/>
                <w:numId w:val="82"/>
              </w:numPr>
              <w:spacing w:after="200" w:line="276" w:lineRule="auto"/>
              <w:rPr>
                <w:ins w:id="400" w:author="AGarten" w:date="2014-04-25T09:52:00Z"/>
                <w:rFonts w:asciiTheme="minorHAnsi" w:hAnsiTheme="minorHAnsi" w:cstheme="minorHAnsi"/>
              </w:rPr>
              <w:pPrChange w:id="401" w:author="AGarten" w:date="2014-04-25T09:54:00Z">
                <w:pPr>
                  <w:pStyle w:val="ListParagraph"/>
                  <w:numPr>
                    <w:numId w:val="81"/>
                  </w:numPr>
                  <w:spacing w:after="200" w:line="276" w:lineRule="auto"/>
                  <w:ind w:hanging="360"/>
                </w:pPr>
              </w:pPrChange>
            </w:pPr>
            <w:ins w:id="402" w:author="AGarten" w:date="2014-04-25T09:52:00Z">
              <w:r w:rsidRPr="00E626BA">
                <w:rPr>
                  <w:rFonts w:asciiTheme="minorHAnsi" w:hAnsiTheme="minorHAnsi" w:cstheme="minorHAnsi"/>
                  <w:rPrChange w:id="403" w:author="AGarten" w:date="2014-04-25T09:53:00Z">
                    <w:rPr/>
                  </w:rPrChange>
                </w:rPr>
                <w:t>Added sampling method references for PM</w:t>
              </w:r>
              <w:r w:rsidRPr="00E626BA">
                <w:rPr>
                  <w:rFonts w:asciiTheme="minorHAnsi" w:hAnsiTheme="minorHAnsi" w:cstheme="minorHAnsi"/>
                </w:rPr>
                <w:t>10, PM2.5 and various HAPs,  Appendix B</w:t>
              </w:r>
            </w:ins>
          </w:p>
          <w:p w:rsidR="00E626BA" w:rsidRPr="00E626BA" w:rsidRDefault="00E626BA" w:rsidP="00E626BA">
            <w:pPr>
              <w:pStyle w:val="ListParagraph"/>
              <w:numPr>
                <w:ilvl w:val="0"/>
                <w:numId w:val="82"/>
              </w:numPr>
              <w:spacing w:after="200" w:line="276" w:lineRule="auto"/>
              <w:rPr>
                <w:ins w:id="404" w:author="AGarten" w:date="2014-04-25T09:52:00Z"/>
                <w:rFonts w:asciiTheme="minorHAnsi" w:hAnsiTheme="minorHAnsi" w:cstheme="minorHAnsi"/>
              </w:rPr>
              <w:pPrChange w:id="405" w:author="AGarten" w:date="2014-04-25T09:54:00Z">
                <w:pPr>
                  <w:pStyle w:val="ListParagraph"/>
                  <w:numPr>
                    <w:numId w:val="81"/>
                  </w:numPr>
                  <w:spacing w:after="200" w:line="276" w:lineRule="auto"/>
                  <w:ind w:hanging="360"/>
                </w:pPr>
              </w:pPrChange>
            </w:pPr>
            <w:ins w:id="406" w:author="AGarten" w:date="2014-04-25T09:52:00Z">
              <w:r w:rsidRPr="00E626BA">
                <w:rPr>
                  <w:rFonts w:asciiTheme="minorHAnsi" w:hAnsiTheme="minorHAnsi" w:cstheme="minorHAnsi"/>
                </w:rPr>
                <w:t>Revised DEQ Method 4 vapor pressure equation (Eq. 4.4-2)</w:t>
              </w:r>
            </w:ins>
          </w:p>
          <w:p w:rsidR="00E626BA" w:rsidRPr="00E626BA" w:rsidRDefault="00E626BA" w:rsidP="00E626BA">
            <w:pPr>
              <w:pStyle w:val="ListParagraph"/>
              <w:numPr>
                <w:ilvl w:val="0"/>
                <w:numId w:val="82"/>
              </w:numPr>
              <w:spacing w:after="200" w:line="276" w:lineRule="auto"/>
              <w:rPr>
                <w:ins w:id="407" w:author="AGarten" w:date="2014-04-25T09:52:00Z"/>
                <w:rFonts w:asciiTheme="minorHAnsi" w:hAnsiTheme="minorHAnsi" w:cstheme="minorHAnsi"/>
              </w:rPr>
              <w:pPrChange w:id="408" w:author="AGarten" w:date="2014-04-25T09:54:00Z">
                <w:pPr>
                  <w:pStyle w:val="ListParagraph"/>
                  <w:numPr>
                    <w:numId w:val="81"/>
                  </w:numPr>
                  <w:spacing w:after="200" w:line="276" w:lineRule="auto"/>
                  <w:ind w:hanging="360"/>
                </w:pPr>
              </w:pPrChange>
            </w:pPr>
            <w:ins w:id="409" w:author="AGarten" w:date="2014-04-25T09:52:00Z">
              <w:r w:rsidRPr="00E626BA">
                <w:rPr>
                  <w:rFonts w:asciiTheme="minorHAnsi" w:hAnsiTheme="minorHAnsi" w:cstheme="minorHAnsi"/>
                </w:rPr>
                <w:t>Now allowing use of Hexane as organic solvent for DEQ Methods 5 &amp; 7</w:t>
              </w:r>
            </w:ins>
          </w:p>
          <w:p w:rsidR="00E626BA" w:rsidRPr="00E626BA" w:rsidRDefault="00E626BA" w:rsidP="00E626BA">
            <w:pPr>
              <w:pStyle w:val="ListParagraph"/>
              <w:numPr>
                <w:ilvl w:val="0"/>
                <w:numId w:val="82"/>
              </w:numPr>
              <w:spacing w:after="200" w:line="276" w:lineRule="auto"/>
              <w:rPr>
                <w:ins w:id="410" w:author="AGarten" w:date="2014-04-25T09:52:00Z"/>
                <w:rFonts w:asciiTheme="minorHAnsi" w:hAnsiTheme="minorHAnsi" w:cstheme="minorHAnsi"/>
              </w:rPr>
              <w:pPrChange w:id="411" w:author="AGarten" w:date="2014-04-25T09:54:00Z">
                <w:pPr>
                  <w:pStyle w:val="ListParagraph"/>
                  <w:numPr>
                    <w:numId w:val="81"/>
                  </w:numPr>
                  <w:spacing w:after="200" w:line="276" w:lineRule="auto"/>
                  <w:ind w:hanging="360"/>
                </w:pPr>
              </w:pPrChange>
            </w:pPr>
            <w:ins w:id="412" w:author="AGarten" w:date="2014-04-25T09:52:00Z">
              <w:r w:rsidRPr="00E626BA">
                <w:rPr>
                  <w:rFonts w:asciiTheme="minorHAnsi" w:hAnsiTheme="minorHAnsi" w:cstheme="minorHAnsi"/>
                </w:rPr>
                <w:t xml:space="preserve"> New calibration and standardization procedures for analytical balance, DEQ Method 5 Section 7.8.1</w:t>
              </w:r>
            </w:ins>
          </w:p>
          <w:p w:rsidR="00E626BA" w:rsidRPr="00E626BA" w:rsidRDefault="00E626BA" w:rsidP="00E626BA">
            <w:pPr>
              <w:pStyle w:val="ListParagraph"/>
              <w:numPr>
                <w:ilvl w:val="0"/>
                <w:numId w:val="82"/>
              </w:numPr>
              <w:spacing w:after="200" w:line="276" w:lineRule="auto"/>
              <w:rPr>
                <w:ins w:id="413" w:author="AGarten" w:date="2014-04-25T09:52:00Z"/>
                <w:rFonts w:asciiTheme="minorHAnsi" w:hAnsiTheme="minorHAnsi" w:cstheme="minorHAnsi"/>
              </w:rPr>
              <w:pPrChange w:id="414" w:author="AGarten" w:date="2014-04-25T09:54:00Z">
                <w:pPr>
                  <w:pStyle w:val="ListParagraph"/>
                  <w:numPr>
                    <w:numId w:val="81"/>
                  </w:numPr>
                  <w:spacing w:after="200" w:line="276" w:lineRule="auto"/>
                  <w:ind w:hanging="360"/>
                </w:pPr>
              </w:pPrChange>
            </w:pPr>
            <w:ins w:id="415" w:author="AGarten" w:date="2014-04-25T09:52:00Z">
              <w:r w:rsidRPr="00E626BA">
                <w:rPr>
                  <w:rFonts w:asciiTheme="minorHAnsi" w:hAnsiTheme="minorHAnsi" w:cstheme="minorHAnsi"/>
                </w:rPr>
                <w:t>New lower isokinetic limit (80%) for DEQ Method 8</w:t>
              </w:r>
            </w:ins>
          </w:p>
          <w:p w:rsidR="00E626BA" w:rsidRPr="00E626BA" w:rsidRDefault="00E626BA" w:rsidP="00E626BA">
            <w:pPr>
              <w:pStyle w:val="ListParagraph"/>
              <w:numPr>
                <w:ilvl w:val="0"/>
                <w:numId w:val="82"/>
              </w:numPr>
              <w:spacing w:after="200" w:line="276" w:lineRule="auto"/>
              <w:rPr>
                <w:ins w:id="416" w:author="AGarten" w:date="2014-04-25T09:52:00Z"/>
                <w:rFonts w:asciiTheme="minorHAnsi" w:hAnsiTheme="minorHAnsi" w:cstheme="minorHAnsi"/>
              </w:rPr>
              <w:pPrChange w:id="417" w:author="AGarten" w:date="2014-04-25T09:54:00Z">
                <w:pPr>
                  <w:pStyle w:val="ListParagraph"/>
                  <w:numPr>
                    <w:numId w:val="81"/>
                  </w:numPr>
                  <w:spacing w:after="200" w:line="276" w:lineRule="auto"/>
                  <w:ind w:hanging="360"/>
                </w:pPr>
              </w:pPrChange>
            </w:pPr>
            <w:ins w:id="418" w:author="AGarten" w:date="2014-04-25T09:52:00Z">
              <w:r w:rsidRPr="00E626BA">
                <w:rPr>
                  <w:rFonts w:asciiTheme="minorHAnsi" w:hAnsiTheme="minorHAnsi" w:cstheme="minorHAnsi"/>
                </w:rPr>
                <w:t>New updated calculations for DEQ Method 8</w:t>
              </w:r>
            </w:ins>
          </w:p>
          <w:p w:rsidR="00E626BA" w:rsidRPr="00E626BA" w:rsidRDefault="00E626BA" w:rsidP="00E626BA">
            <w:pPr>
              <w:pStyle w:val="ListParagraph"/>
              <w:numPr>
                <w:ilvl w:val="0"/>
                <w:numId w:val="82"/>
              </w:numPr>
              <w:spacing w:after="200" w:line="276" w:lineRule="auto"/>
              <w:rPr>
                <w:ins w:id="419" w:author="AGarten" w:date="2014-04-25T09:52:00Z"/>
                <w:rFonts w:asciiTheme="minorHAnsi" w:hAnsiTheme="minorHAnsi" w:cstheme="minorHAnsi"/>
              </w:rPr>
              <w:pPrChange w:id="420" w:author="AGarten" w:date="2014-04-25T09:54:00Z">
                <w:pPr>
                  <w:pStyle w:val="ListParagraph"/>
                  <w:numPr>
                    <w:numId w:val="81"/>
                  </w:numPr>
                  <w:spacing w:after="200" w:line="276" w:lineRule="auto"/>
                  <w:ind w:hanging="360"/>
                </w:pPr>
              </w:pPrChange>
            </w:pPr>
            <w:ins w:id="421"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422" w:author="AGarten" w:date="2014-04-25T09:52:00Z"/>
                <w:rFonts w:asciiTheme="minorHAnsi" w:hAnsiTheme="minorHAnsi" w:cstheme="minorHAnsi"/>
              </w:rPr>
            </w:pPr>
          </w:p>
          <w:p w:rsidR="00E626BA" w:rsidRPr="00E626BA" w:rsidRDefault="00E626BA" w:rsidP="00E626BA">
            <w:pPr>
              <w:ind w:left="108"/>
              <w:rPr>
                <w:ins w:id="423" w:author="AGarten" w:date="2014-04-25T09:52:00Z"/>
                <w:rFonts w:asciiTheme="minorHAnsi" w:hAnsiTheme="minorHAnsi" w:cstheme="minorHAnsi"/>
              </w:rPr>
            </w:pPr>
            <w:ins w:id="424"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425" w:author="AGarten" w:date="2014-04-25T09:52:00Z"/>
                <w:rFonts w:asciiTheme="minorHAnsi" w:hAnsiTheme="minorHAnsi" w:cstheme="minorHAnsi"/>
              </w:rPr>
            </w:pPr>
            <w:ins w:id="426"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427" w:author="AGarten" w:date="2014-04-25T09:52:00Z"/>
                <w:rFonts w:asciiTheme="minorHAnsi" w:hAnsiTheme="minorHAnsi" w:cstheme="minorHAnsi"/>
              </w:rPr>
            </w:pPr>
            <w:ins w:id="428"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429" w:author="AGarten" w:date="2014-04-25T09:52:00Z"/>
                <w:rFonts w:asciiTheme="minorHAnsi" w:hAnsiTheme="minorHAnsi" w:cstheme="minorHAnsi"/>
              </w:rPr>
            </w:pPr>
            <w:ins w:id="430" w:author="AGarten" w:date="2014-04-25T09:52:00Z">
              <w:r w:rsidRPr="00E626BA">
                <w:rPr>
                  <w:rFonts w:asciiTheme="minorHAnsi" w:hAnsiTheme="minorHAnsi" w:cstheme="minorHAnsi"/>
                </w:rPr>
                <w:t>Venders who sell and/or design Continuous Monitoring Systems.</w:t>
              </w:r>
            </w:ins>
          </w:p>
          <w:p w:rsidR="00C62D66" w:rsidRPr="009F4287" w:rsidRDefault="002558EC" w:rsidP="00A8196E">
            <w:pPr>
              <w:ind w:left="18" w:right="18"/>
              <w:rPr>
                <w:rFonts w:asciiTheme="minorHAnsi" w:hAnsiTheme="minorHAnsi" w:cstheme="minorHAnsi"/>
                <w:color w:val="000000"/>
              </w:rPr>
            </w:pPr>
            <w:ins w:id="431" w:author="AGarten" w:date="2014-04-23T10:28:00Z">
              <w:r>
                <w:rPr>
                  <w:rStyle w:val="CommentReference"/>
                </w:rPr>
                <w:commentReference w:id="312"/>
              </w:r>
            </w:ins>
            <w:commentRangeEnd w:id="337"/>
            <w:ins w:id="432" w:author="AGarten" w:date="2014-04-25T09:54:00Z">
              <w:r w:rsidR="00E626BA">
                <w:rPr>
                  <w:rStyle w:val="CommentReference"/>
                </w:rPr>
                <w:commentReference w:id="337"/>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433" w:author="AGarten" w:date="2014-04-21T14:27:00Z"/>
                <w:rFonts w:ascii="Times New Roman" w:hAnsi="Times New Roman" w:cs="Times New Roman"/>
                <w:bCs/>
              </w:rPr>
            </w:pPr>
            <w:ins w:id="434" w:author="AGarten" w:date="2014-04-21T14:16:00Z">
              <w:r>
                <w:rPr>
                  <w:rFonts w:ascii="Times New Roman" w:hAnsi="Times New Roman" w:cs="Times New Roman"/>
                  <w:bCs/>
                </w:rPr>
                <w:t>DEQ propose</w:t>
              </w:r>
            </w:ins>
            <w:ins w:id="435" w:author="AGarten" w:date="2014-04-21T14:27:00Z">
              <w:r>
                <w:rPr>
                  <w:rFonts w:ascii="Times New Roman" w:hAnsi="Times New Roman" w:cs="Times New Roman"/>
                  <w:bCs/>
                </w:rPr>
                <w:t>s</w:t>
              </w:r>
            </w:ins>
            <w:ins w:id="436"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437" w:author="AGarten" w:date="2014-04-21T14:30:00Z">
              <w:r>
                <w:rPr>
                  <w:rFonts w:ascii="Times New Roman" w:hAnsi="Times New Roman" w:cs="Times New Roman"/>
                  <w:bCs/>
                </w:rPr>
                <w:t xml:space="preserve">federal </w:t>
              </w:r>
            </w:ins>
            <w:ins w:id="438"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439" w:author="AGarten" w:date="2014-04-21T14:27:00Z"/>
                <w:rFonts w:ascii="Times New Roman" w:hAnsi="Times New Roman" w:cs="Times New Roman"/>
                <w:bCs/>
              </w:rPr>
            </w:pPr>
          </w:p>
          <w:p w:rsidR="00736237" w:rsidRPr="00D47561" w:rsidDel="007974A4" w:rsidRDefault="00DF6D86" w:rsidP="007974A4">
            <w:pPr>
              <w:ind w:left="18" w:right="558"/>
              <w:outlineLvl w:val="0"/>
              <w:rPr>
                <w:del w:id="440"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441" w:author="mvandeh" w:date="2014-04-09T10:18:00Z">
              <w:r w:rsidR="00D87DD4" w:rsidRPr="00D47561">
                <w:rPr>
                  <w:rFonts w:ascii="Times New Roman" w:hAnsi="Times New Roman" w:cs="Times New Roman"/>
                  <w:bCs/>
                </w:rPr>
                <w:t>.</w:t>
              </w:r>
            </w:ins>
            <w:ins w:id="442" w:author="AGarten" w:date="2014-04-21T14:17:00Z">
              <w:r w:rsidR="00D47561">
                <w:rPr>
                  <w:rFonts w:ascii="Times New Roman" w:hAnsi="Times New Roman" w:cs="Times New Roman"/>
                  <w:bCs/>
                </w:rPr>
                <w:t xml:space="preserve"> </w:t>
              </w:r>
            </w:ins>
            <w:ins w:id="443" w:author="mvandeh" w:date="2014-04-09T10:18:00Z">
              <w:del w:id="444" w:author="AGarten" w:date="2014-04-21T14:14:00Z">
                <w:r w:rsidR="00D87DD4" w:rsidRPr="00D47561" w:rsidDel="00D47561">
                  <w:rPr>
                    <w:rFonts w:ascii="Times New Roman" w:hAnsi="Times New Roman" w:cs="Times New Roman"/>
                    <w:bCs/>
                  </w:rPr>
                  <w:delText xml:space="preserve"> The plan</w:delText>
                </w:r>
              </w:del>
            </w:ins>
            <w:del w:id="445"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46" w:author="AGarten" w:date="2014-04-21T13:22:00Z">
              <w:r w:rsidRPr="00D47561" w:rsidDel="00A8196E">
                <w:rPr>
                  <w:rFonts w:ascii="Times New Roman" w:hAnsi="Times New Roman" w:cs="Times New Roman"/>
                  <w:bCs/>
                </w:rPr>
                <w:delText xml:space="preserve">grandfathered </w:delText>
              </w:r>
            </w:del>
            <w:del w:id="447" w:author="AGarten" w:date="2014-04-21T14:14:00Z">
              <w:r w:rsidRPr="00D47561" w:rsidDel="00D47561">
                <w:rPr>
                  <w:rFonts w:ascii="Times New Roman" w:hAnsi="Times New Roman" w:cs="Times New Roman"/>
                  <w:bCs/>
                </w:rPr>
                <w:delText>businesses in operation at that time</w:delText>
              </w:r>
            </w:del>
            <w:del w:id="448"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49" w:author="AGarten" w:date="2014-04-21T13:22:00Z">
              <w:r w:rsidR="0033439B" w:rsidRPr="00D47561" w:rsidDel="00A8196E">
                <w:rPr>
                  <w:rFonts w:ascii="Times New Roman" w:hAnsi="Times New Roman" w:cs="Times New Roman"/>
                  <w:bCs/>
                </w:rPr>
                <w:delText>that time</w:delText>
              </w:r>
            </w:del>
            <w:ins w:id="450"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51"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52" w:author="mvandeh" w:date="2014-04-09T10:17:00Z">
              <w:r w:rsidR="0033439B" w:rsidRPr="00D47561" w:rsidDel="00D87DD4">
                <w:rPr>
                  <w:rFonts w:ascii="Times New Roman" w:hAnsi="Times New Roman" w:cs="Times New Roman"/>
                  <w:bCs/>
                </w:rPr>
                <w:delText>/</w:delText>
              </w:r>
            </w:del>
            <w:ins w:id="453"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54" w:author="AGarten" w:date="2014-04-21T13:37:00Z">
              <w:r w:rsidR="007974A4" w:rsidRPr="00D47561">
                <w:rPr>
                  <w:rFonts w:ascii="Times New Roman" w:hAnsi="Times New Roman" w:cs="Times New Roman"/>
                  <w:bCs/>
                </w:rPr>
                <w:t xml:space="preserve">; it </w:t>
              </w:r>
            </w:ins>
            <w:del w:id="455"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56" w:author="AGarten" w:date="2014-04-21T13:24:00Z">
              <w:r w:rsidR="00A8196E" w:rsidRPr="00D47561">
                <w:rPr>
                  <w:rFonts w:ascii="Times New Roman" w:hAnsi="Times New Roman" w:cs="Times New Roman"/>
                  <w:bCs/>
                </w:rPr>
                <w:t>, includin</w:t>
              </w:r>
            </w:ins>
            <w:del w:id="457" w:author="AGarten" w:date="2014-04-21T13:24:00Z">
              <w:r w:rsidR="0033439B" w:rsidRPr="00D47561" w:rsidDel="00A8196E">
                <w:rPr>
                  <w:rFonts w:ascii="Times New Roman" w:hAnsi="Times New Roman" w:cs="Times New Roman"/>
                  <w:bCs/>
                </w:rPr>
                <w:delText xml:space="preserve"> for</w:delText>
              </w:r>
            </w:del>
            <w:ins w:id="458"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59"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60"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61" w:author="mvandeh" w:date="2014-04-09T10:18:00Z">
              <w:r w:rsidR="00D87DD4" w:rsidRPr="00D47561">
                <w:rPr>
                  <w:rFonts w:ascii="Times New Roman" w:hAnsi="Times New Roman" w:cs="Times New Roman"/>
                  <w:bCs/>
                </w:rPr>
                <w:t xml:space="preserve"> per</w:t>
              </w:r>
            </w:ins>
            <w:del w:id="462" w:author="mvandeh" w:date="2014-04-09T10:18:00Z">
              <w:r w:rsidR="0033439B" w:rsidRPr="00D47561" w:rsidDel="00D87DD4">
                <w:rPr>
                  <w:rFonts w:ascii="Times New Roman" w:hAnsi="Times New Roman" w:cs="Times New Roman"/>
                  <w:bCs/>
                </w:rPr>
                <w:delText>/</w:delText>
              </w:r>
            </w:del>
            <w:ins w:id="463"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64"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65"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66" w:author="mvandeh" w:date="2014-04-09T10:17:00Z">
              <w:r w:rsidR="0033439B" w:rsidRPr="00D47561" w:rsidDel="00D87DD4">
                <w:rPr>
                  <w:rFonts w:ascii="Times New Roman" w:hAnsi="Times New Roman" w:cs="Times New Roman"/>
                  <w:bCs/>
                </w:rPr>
                <w:delText>/</w:delText>
              </w:r>
            </w:del>
            <w:ins w:id="467"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68" w:author="AGarten" w:date="2014-04-21T13:42:00Z"/>
                <w:rFonts w:ascii="Times New Roman" w:hAnsi="Times New Roman" w:cs="Times New Roman"/>
                <w:bCs/>
              </w:rPr>
            </w:pPr>
          </w:p>
          <w:p w:rsidR="007974A4" w:rsidRPr="00D47561" w:rsidRDefault="00736237" w:rsidP="007974A4">
            <w:pPr>
              <w:ind w:left="18" w:right="558"/>
              <w:outlineLvl w:val="0"/>
              <w:rPr>
                <w:ins w:id="469" w:author="AGarten" w:date="2014-04-21T13:44:00Z"/>
                <w:rFonts w:ascii="Times New Roman" w:hAnsi="Times New Roman" w:cs="Times New Roman"/>
                <w:bCs/>
              </w:rPr>
            </w:pPr>
            <w:del w:id="470" w:author="AGarten" w:date="2014-04-21T13:44:00Z">
              <w:r w:rsidRPr="00D47561" w:rsidDel="007974A4">
                <w:rPr>
                  <w:rFonts w:ascii="Times New Roman" w:hAnsi="Times New Roman" w:cs="Times New Roman"/>
                  <w:bCs/>
                </w:rPr>
                <w:delText>With these changes</w:delText>
              </w:r>
            </w:del>
            <w:del w:id="471" w:author="AGarten" w:date="2014-04-21T13:42:00Z">
              <w:r w:rsidRPr="00D47561" w:rsidDel="007974A4">
                <w:rPr>
                  <w:rFonts w:ascii="Times New Roman" w:hAnsi="Times New Roman" w:cs="Times New Roman"/>
                  <w:bCs/>
                </w:rPr>
                <w:delText xml:space="preserve"> in ambient air quality standards over the years</w:delText>
              </w:r>
            </w:del>
            <w:del w:id="472"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73"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74"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75" w:author="AGarten" w:date="2014-04-09T13:27:00Z" w:name="move384813371"/>
            <w:moveFrom w:id="476"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75"/>
            <w:r w:rsidR="0033439B" w:rsidRPr="00D47561">
              <w:rPr>
                <w:rFonts w:ascii="Times New Roman" w:hAnsi="Times New Roman" w:cs="Times New Roman"/>
                <w:bCs/>
              </w:rPr>
              <w:t xml:space="preserve">With </w:t>
            </w:r>
            <w:del w:id="477" w:author="AGarten" w:date="2014-04-08T14:21:00Z">
              <w:r w:rsidR="0033439B" w:rsidRPr="00D47561" w:rsidDel="009D6361">
                <w:rPr>
                  <w:rFonts w:ascii="Times New Roman" w:hAnsi="Times New Roman" w:cs="Times New Roman"/>
                  <w:bCs/>
                </w:rPr>
                <w:delText xml:space="preserve">the </w:delText>
              </w:r>
            </w:del>
            <w:ins w:id="478"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79" w:author="AGarten" w:date="2014-04-21T13:30:00Z">
              <w:r w:rsidR="00A8196E" w:rsidRPr="00D47561">
                <w:rPr>
                  <w:rFonts w:ascii="Times New Roman" w:hAnsi="Times New Roman" w:cs="Times New Roman"/>
                  <w:bCs/>
                </w:rPr>
                <w:t xml:space="preserve">In addition, </w:t>
              </w:r>
            </w:ins>
            <w:del w:id="480" w:author="AGarten" w:date="2014-04-21T13:30:00Z">
              <w:r w:rsidR="00C656E6" w:rsidRPr="00D47561" w:rsidDel="00A8196E">
                <w:rPr>
                  <w:rFonts w:ascii="Times New Roman" w:hAnsi="Times New Roman" w:cs="Times New Roman"/>
                  <w:bCs/>
                </w:rPr>
                <w:delText>N</w:delText>
              </w:r>
            </w:del>
            <w:ins w:id="481"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82" w:author="AGarten" w:date="2014-04-21T14:14:00Z">
              <w:r>
                <w:rPr>
                  <w:rFonts w:ascii="Times New Roman" w:hAnsi="Times New Roman" w:cs="Times New Roman"/>
                  <w:bCs/>
                </w:rPr>
                <w:t xml:space="preserve">only </w:t>
              </w:r>
            </w:ins>
            <w:del w:id="483" w:author="AGarten" w:date="2014-04-21T13:29:00Z">
              <w:r w:rsidR="0033439B" w:rsidRPr="00D47561" w:rsidDel="00A8196E">
                <w:rPr>
                  <w:rFonts w:ascii="Times New Roman" w:hAnsi="Times New Roman" w:cs="Times New Roman"/>
                  <w:bCs/>
                </w:rPr>
                <w:delText xml:space="preserve">just </w:delText>
              </w:r>
            </w:del>
            <w:ins w:id="484"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85"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86" w:author="AGarten" w:date="2014-04-21T14:18:00Z">
              <w:r>
                <w:rPr>
                  <w:rFonts w:ascii="Times New Roman" w:hAnsi="Times New Roman" w:cs="Times New Roman"/>
                  <w:bCs/>
                </w:rPr>
                <w:t>b</w:t>
              </w:r>
            </w:ins>
            <w:ins w:id="487" w:author="AGarten" w:date="2014-04-21T14:16:00Z">
              <w:r w:rsidRPr="00D47561">
                <w:rPr>
                  <w:rFonts w:ascii="Times New Roman" w:hAnsi="Times New Roman" w:cs="Times New Roman"/>
                  <w:bCs/>
                </w:rPr>
                <w:t xml:space="preserve">usinesses </w:t>
              </w:r>
            </w:ins>
            <w:ins w:id="488" w:author="AGarten" w:date="2014-04-21T14:17:00Z">
              <w:r>
                <w:rPr>
                  <w:rFonts w:ascii="Times New Roman" w:hAnsi="Times New Roman" w:cs="Times New Roman"/>
                  <w:bCs/>
                </w:rPr>
                <w:t xml:space="preserve">that were </w:t>
              </w:r>
            </w:ins>
            <w:ins w:id="489" w:author="AGarten" w:date="2014-04-21T14:16:00Z">
              <w:r w:rsidRPr="00D47561">
                <w:rPr>
                  <w:rFonts w:ascii="Times New Roman" w:hAnsi="Times New Roman" w:cs="Times New Roman"/>
                  <w:bCs/>
                </w:rPr>
                <w:t xml:space="preserve">in operation </w:t>
              </w:r>
            </w:ins>
            <w:ins w:id="490" w:author="AGarten" w:date="2014-04-21T14:18:00Z">
              <w:r>
                <w:rPr>
                  <w:rFonts w:ascii="Times New Roman" w:hAnsi="Times New Roman" w:cs="Times New Roman"/>
                  <w:bCs/>
                </w:rPr>
                <w:t>in 1970</w:t>
              </w:r>
            </w:ins>
            <w:ins w:id="491" w:author="AGarten" w:date="2014-04-21T14:17:00Z">
              <w:r>
                <w:rPr>
                  <w:rFonts w:ascii="Times New Roman" w:hAnsi="Times New Roman" w:cs="Times New Roman"/>
                  <w:bCs/>
                </w:rPr>
                <w:t xml:space="preserve">; these </w:t>
              </w:r>
            </w:ins>
            <w:ins w:id="492"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93" w:author="AGarten" w:date="2014-04-21T14:18:00Z">
              <w:r>
                <w:rPr>
                  <w:rFonts w:ascii="Times New Roman" w:hAnsi="Times New Roman" w:cs="Times New Roman"/>
                  <w:bCs/>
                </w:rPr>
                <w:t xml:space="preserve">However, </w:t>
              </w:r>
            </w:ins>
            <w:moveToRangeStart w:id="494" w:author="AGarten" w:date="2014-04-09T13:27:00Z" w:name="move384813371"/>
            <w:moveTo w:id="495" w:author="AGarten" w:date="2014-04-09T13:27:00Z">
              <w:del w:id="496" w:author="AGarten" w:date="2014-04-21T14:18:00Z">
                <w:r w:rsidR="00163BD5" w:rsidRPr="00D47561" w:rsidDel="00D47561">
                  <w:rPr>
                    <w:rFonts w:ascii="Times New Roman" w:hAnsi="Times New Roman" w:cs="Times New Roman"/>
                    <w:bCs/>
                  </w:rPr>
                  <w:delText>E</w:delText>
                </w:r>
              </w:del>
            </w:moveTo>
            <w:ins w:id="497" w:author="AGarten" w:date="2014-04-21T14:18:00Z">
              <w:r>
                <w:rPr>
                  <w:rFonts w:ascii="Times New Roman" w:hAnsi="Times New Roman" w:cs="Times New Roman"/>
                  <w:bCs/>
                </w:rPr>
                <w:t>e</w:t>
              </w:r>
            </w:ins>
            <w:moveTo w:id="498" w:author="AGarten" w:date="2014-04-09T13:27:00Z">
              <w:r w:rsidR="00163BD5" w:rsidRPr="00D47561" w:rsidDel="00163BD5">
                <w:rPr>
                  <w:rFonts w:ascii="Times New Roman" w:hAnsi="Times New Roman" w:cs="Times New Roman"/>
                  <w:bCs/>
                </w:rPr>
                <w:t>missions from</w:t>
              </w:r>
            </w:moveTo>
            <w:ins w:id="499" w:author="AGarten" w:date="2014-04-21T13:33:00Z">
              <w:r w:rsidR="00A8196E" w:rsidRPr="00D47561">
                <w:rPr>
                  <w:rFonts w:ascii="Times New Roman" w:hAnsi="Times New Roman" w:cs="Times New Roman"/>
                  <w:bCs/>
                </w:rPr>
                <w:t xml:space="preserve"> facilities</w:t>
              </w:r>
            </w:ins>
            <w:moveTo w:id="500" w:author="AGarten" w:date="2014-04-09T13:27:00Z">
              <w:r w:rsidR="00163BD5" w:rsidRPr="00D47561" w:rsidDel="00163BD5">
                <w:rPr>
                  <w:rFonts w:ascii="Times New Roman" w:hAnsi="Times New Roman" w:cs="Times New Roman"/>
                  <w:bCs/>
                </w:rPr>
                <w:t xml:space="preserve"> </w:t>
              </w:r>
              <w:del w:id="501"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502" w:author="AGarten" w:date="2014-04-21T13:33:00Z">
              <w:r w:rsidR="00A8196E" w:rsidRPr="00D47561" w:rsidDel="00163BD5">
                <w:rPr>
                  <w:rFonts w:ascii="Times New Roman" w:hAnsi="Times New Roman" w:cs="Times New Roman"/>
                  <w:bCs/>
                </w:rPr>
                <w:t xml:space="preserve">grandfathered </w:t>
              </w:r>
            </w:ins>
            <w:ins w:id="503" w:author="AGarten" w:date="2014-04-21T13:43:00Z">
              <w:r w:rsidR="007974A4" w:rsidRPr="00D47561">
                <w:rPr>
                  <w:rFonts w:ascii="Times New Roman" w:hAnsi="Times New Roman" w:cs="Times New Roman"/>
                  <w:bCs/>
                </w:rPr>
                <w:t>businesses</w:t>
              </w:r>
            </w:ins>
            <w:ins w:id="504" w:author="AGarten" w:date="2014-04-21T13:33:00Z">
              <w:r w:rsidR="00A8196E" w:rsidRPr="00D47561" w:rsidDel="00163BD5">
                <w:rPr>
                  <w:rFonts w:ascii="Times New Roman" w:hAnsi="Times New Roman" w:cs="Times New Roman"/>
                  <w:bCs/>
                </w:rPr>
                <w:t xml:space="preserve"> </w:t>
              </w:r>
            </w:ins>
            <w:moveTo w:id="505" w:author="AGarten" w:date="2014-04-09T13:27:00Z">
              <w:del w:id="506" w:author="AGarten" w:date="2014-04-21T14:15:00Z">
                <w:r w:rsidR="00163BD5" w:rsidRPr="00D47561" w:rsidDel="00D47561">
                  <w:rPr>
                    <w:rFonts w:ascii="Times New Roman" w:hAnsi="Times New Roman" w:cs="Times New Roman"/>
                    <w:bCs/>
                  </w:rPr>
                  <w:delText xml:space="preserve">sources built before 1970 </w:delText>
                </w:r>
              </w:del>
            </w:moveTo>
            <w:ins w:id="507" w:author="AGarten" w:date="2014-04-21T13:44:00Z">
              <w:r w:rsidR="007974A4" w:rsidRPr="00D47561">
                <w:rPr>
                  <w:rFonts w:ascii="Times New Roman" w:hAnsi="Times New Roman" w:cs="Times New Roman"/>
                  <w:bCs/>
                </w:rPr>
                <w:t xml:space="preserve">no longer protect air quality; they </w:t>
              </w:r>
            </w:ins>
            <w:ins w:id="508" w:author="AGarten" w:date="2014-04-21T13:46:00Z">
              <w:r w:rsidR="007974A4" w:rsidRPr="00D47561">
                <w:rPr>
                  <w:rFonts w:ascii="Times New Roman" w:hAnsi="Times New Roman" w:cs="Times New Roman"/>
                  <w:bCs/>
                </w:rPr>
                <w:t xml:space="preserve">can </w:t>
              </w:r>
            </w:ins>
            <w:moveTo w:id="509" w:author="AGarten" w:date="2014-04-09T13:27:00Z">
              <w:del w:id="510"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94"/>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airshed</w:t>
            </w:r>
            <w:r w:rsidR="000C48D7" w:rsidRPr="00D47561">
              <w:rPr>
                <w:rFonts w:ascii="Times New Roman" w:hAnsi="Times New Roman" w:cs="Times New Roman"/>
                <w:bCs/>
              </w:rPr>
              <w:t>’s accepta</w:t>
            </w:r>
            <w:del w:id="511"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12" w:author="AGarten" w:date="2014-04-21T14:35:00Z">
              <w:r>
                <w:rPr>
                  <w:rFonts w:ascii="Times New Roman" w:hAnsi="Times New Roman" w:cs="Times New Roman"/>
                  <w:bCs/>
                </w:rPr>
                <w:t>E</w:t>
              </w:r>
            </w:ins>
            <w:ins w:id="513" w:author="AGarten" w:date="2014-04-21T14:32:00Z">
              <w:r>
                <w:rPr>
                  <w:rFonts w:ascii="Times New Roman" w:hAnsi="Times New Roman" w:cs="Times New Roman"/>
                  <w:bCs/>
                </w:rPr>
                <w:t>missio</w:t>
              </w:r>
            </w:ins>
            <w:ins w:id="514" w:author="AGarten" w:date="2014-04-21T14:33:00Z">
              <w:r>
                <w:rPr>
                  <w:rFonts w:ascii="Times New Roman" w:hAnsi="Times New Roman" w:cs="Times New Roman"/>
                  <w:bCs/>
                </w:rPr>
                <w:t xml:space="preserve">ns </w:t>
              </w:r>
            </w:ins>
            <w:ins w:id="515" w:author="AGarten" w:date="2014-04-21T14:35:00Z">
              <w:r>
                <w:rPr>
                  <w:rFonts w:ascii="Times New Roman" w:hAnsi="Times New Roman" w:cs="Times New Roman"/>
                  <w:bCs/>
                </w:rPr>
                <w:t xml:space="preserve">from </w:t>
              </w:r>
            </w:ins>
            <w:ins w:id="516" w:author="AGarten" w:date="2014-04-21T14:36:00Z">
              <w:r>
                <w:rPr>
                  <w:rFonts w:ascii="Times New Roman" w:hAnsi="Times New Roman" w:cs="Times New Roman"/>
                  <w:bCs/>
                </w:rPr>
                <w:t xml:space="preserve">particulate matter </w:t>
              </w:r>
            </w:ins>
            <w:ins w:id="517" w:author="AGarten" w:date="2014-04-21T14:33:00Z">
              <w:r>
                <w:rPr>
                  <w:rFonts w:ascii="Times New Roman" w:hAnsi="Times New Roman" w:cs="Times New Roman"/>
                  <w:bCs/>
                </w:rPr>
                <w:t xml:space="preserve">are </w:t>
              </w:r>
            </w:ins>
            <w:ins w:id="518" w:author="AGarten" w:date="2014-04-21T14:34:00Z">
              <w:r>
                <w:rPr>
                  <w:rFonts w:ascii="Times New Roman" w:hAnsi="Times New Roman" w:cs="Times New Roman"/>
                  <w:bCs/>
                </w:rPr>
                <w:t>putting</w:t>
              </w:r>
            </w:ins>
            <w:ins w:id="519" w:author="AGarten" w:date="2014-04-21T14:33:00Z">
              <w:r>
                <w:rPr>
                  <w:rFonts w:ascii="Times New Roman" w:hAnsi="Times New Roman" w:cs="Times New Roman"/>
                  <w:bCs/>
                </w:rPr>
                <w:t xml:space="preserve"> Oregon</w:t>
              </w:r>
            </w:ins>
            <w:ins w:id="520" w:author="AGarten" w:date="2014-04-21T14:35:00Z">
              <w:r>
                <w:rPr>
                  <w:rFonts w:ascii="Times New Roman" w:hAnsi="Times New Roman" w:cs="Times New Roman"/>
                  <w:bCs/>
                </w:rPr>
                <w:t xml:space="preserve"> areas at</w:t>
              </w:r>
            </w:ins>
            <w:ins w:id="521" w:author="AGarten" w:date="2014-04-21T14:33:00Z">
              <w:r>
                <w:rPr>
                  <w:rFonts w:ascii="Times New Roman" w:hAnsi="Times New Roman" w:cs="Times New Roman"/>
                  <w:bCs/>
                </w:rPr>
                <w:t xml:space="preserve"> risk</w:t>
              </w:r>
            </w:ins>
            <w:ins w:id="522" w:author="AGarten" w:date="2014-04-21T14:36:00Z">
              <w:r>
                <w:rPr>
                  <w:rFonts w:ascii="Times New Roman" w:hAnsi="Times New Roman" w:cs="Times New Roman"/>
                  <w:bCs/>
                </w:rPr>
                <w:t xml:space="preserve"> of</w:t>
              </w:r>
            </w:ins>
            <w:ins w:id="523" w:author="AGarten" w:date="2014-04-21T14:34:00Z">
              <w:r>
                <w:rPr>
                  <w:rFonts w:ascii="Times New Roman" w:hAnsi="Times New Roman" w:cs="Times New Roman"/>
                  <w:bCs/>
                </w:rPr>
                <w:t xml:space="preserve"> </w:t>
              </w:r>
            </w:ins>
            <w:ins w:id="524"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525"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526" w:author="AGarten" w:date="2014-04-21T14:20:00Z">
              <w:r>
                <w:rPr>
                  <w:rFonts w:ascii="Times New Roman" w:hAnsi="Times New Roman"/>
                  <w:color w:val="000000"/>
                </w:rPr>
                <w:t xml:space="preserve">develop and implement </w:t>
              </w:r>
            </w:ins>
            <w:del w:id="527"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528" w:author="AGarten" w:date="2014-04-21T14:23:00Z">
              <w:r>
                <w:rPr>
                  <w:rFonts w:ascii="Times New Roman" w:hAnsi="Times New Roman"/>
                  <w:color w:val="000000"/>
                </w:rPr>
                <w:t xml:space="preserve"> federally-approved</w:t>
              </w:r>
            </w:ins>
            <w:del w:id="529"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530" w:author="AGarten" w:date="2014-04-21T14:20:00Z">
              <w:r>
                <w:rPr>
                  <w:rFonts w:ascii="Times New Roman" w:hAnsi="Times New Roman"/>
                  <w:color w:val="000000"/>
                </w:rPr>
                <w:t xml:space="preserve">, which is costly to </w:t>
              </w:r>
            </w:ins>
            <w:ins w:id="531" w:author="AGarten" w:date="2014-04-21T14:21:00Z">
              <w:r>
                <w:rPr>
                  <w:rFonts w:ascii="Times New Roman" w:hAnsi="Times New Roman"/>
                  <w:color w:val="000000"/>
                </w:rPr>
                <w:t xml:space="preserve">the agencies </w:t>
              </w:r>
            </w:ins>
            <w:ins w:id="532" w:author="AGarten" w:date="2014-04-21T14:23:00Z">
              <w:r>
                <w:rPr>
                  <w:rFonts w:ascii="Times New Roman" w:hAnsi="Times New Roman"/>
                  <w:color w:val="000000"/>
                </w:rPr>
                <w:t xml:space="preserve">involved </w:t>
              </w:r>
            </w:ins>
            <w:ins w:id="533"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534" w:author="AGarten" w:date="2014-04-08T14:24:00Z">
              <w:r w:rsidR="009D6361">
                <w:rPr>
                  <w:rFonts w:ascii="Times New Roman" w:hAnsi="Times New Roman"/>
                  <w:color w:val="000000"/>
                </w:rPr>
                <w:t>air quality maintenanc</w:t>
              </w:r>
            </w:ins>
            <w:ins w:id="535" w:author="AGarten" w:date="2014-04-08T15:07:00Z">
              <w:r w:rsidR="004E3FA7">
                <w:rPr>
                  <w:rFonts w:ascii="Times New Roman" w:hAnsi="Times New Roman"/>
                  <w:color w:val="000000"/>
                </w:rPr>
                <w:t>e</w:t>
              </w:r>
            </w:ins>
            <w:ins w:id="536" w:author="AGarten" w:date="2014-04-08T14:24:00Z">
              <w:r w:rsidR="009D6361">
                <w:rPr>
                  <w:rFonts w:ascii="Times New Roman" w:hAnsi="Times New Roman"/>
                  <w:color w:val="000000"/>
                </w:rPr>
                <w:t xml:space="preserve"> area (</w:t>
              </w:r>
            </w:ins>
            <w:ins w:id="537"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538"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539"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540"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541"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542" w:author="mvandeh" w:date="2014-04-09T10:19:00Z">
              <w:r w:rsidR="001E3116" w:rsidDel="00D87DD4">
                <w:rPr>
                  <w:rFonts w:ascii="Times New Roman" w:hAnsi="Times New Roman"/>
                  <w:color w:val="000000"/>
                </w:rPr>
                <w:delText xml:space="preserve"> (</w:delText>
              </w:r>
            </w:del>
            <w:ins w:id="543" w:author="AGarten" w:date="2014-04-08T14:26:00Z">
              <w:del w:id="544" w:author="mvandeh" w:date="2014-04-09T10:19:00Z">
                <w:r w:rsidR="009D6361" w:rsidDel="00D87DD4">
                  <w:rPr>
                    <w:rFonts w:ascii="Times New Roman" w:hAnsi="Times New Roman"/>
                    <w:color w:val="000000"/>
                  </w:rPr>
                  <w:delText xml:space="preserve">such as </w:delText>
                </w:r>
              </w:del>
            </w:ins>
            <w:del w:id="545"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546" w:author="mvandeh" w:date="2014-04-09T10:20:00Z">
              <w:r w:rsidR="00DE63E9" w:rsidRPr="00DE63E9" w:rsidDel="00D87DD4">
                <w:rPr>
                  <w:rFonts w:ascii="Times New Roman" w:hAnsi="Times New Roman"/>
                  <w:color w:val="000000"/>
                </w:rPr>
                <w:delText>boiler/</w:delText>
              </w:r>
            </w:del>
            <w:ins w:id="547" w:author="AGarten" w:date="2014-04-08T14:26:00Z">
              <w:del w:id="548" w:author="mvandeh" w:date="2014-04-09T10:20:00Z">
                <w:r w:rsidR="009D6361" w:rsidDel="00D87DD4">
                  <w:rPr>
                    <w:rFonts w:ascii="Times New Roman" w:hAnsi="Times New Roman"/>
                    <w:color w:val="000000"/>
                  </w:rPr>
                  <w:delText xml:space="preserve"> or </w:delText>
                </w:r>
              </w:del>
            </w:ins>
            <w:del w:id="549" w:author="mvandeh" w:date="2014-04-09T10:20:00Z">
              <w:r w:rsidR="00DE63E9" w:rsidRPr="00DE63E9" w:rsidDel="00D87DD4">
                <w:rPr>
                  <w:rFonts w:ascii="Times New Roman" w:hAnsi="Times New Roman"/>
                  <w:color w:val="000000"/>
                </w:rPr>
                <w:delText xml:space="preserve">multiclone </w:delText>
              </w:r>
            </w:del>
            <w:ins w:id="550"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51"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552" w:author="AGarten" w:date="2014-04-21T14:24:00Z">
              <w:r>
                <w:rPr>
                  <w:rFonts w:ascii="Times New Roman" w:hAnsi="Times New Roman"/>
                  <w:color w:val="000000"/>
                </w:rPr>
                <w:t xml:space="preserve">particulate </w:t>
              </w:r>
            </w:ins>
            <w:ins w:id="553"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554" w:author="AGarten" w:date="2014-04-21T14:29:00Z"/>
                <w:rFonts w:ascii="Times New Roman" w:hAnsi="Times New Roman"/>
                <w:color w:val="000000"/>
              </w:rPr>
            </w:pPr>
            <w:ins w:id="555"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56"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57"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58"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59" w:author="AGarten" w:date="2014-04-21T14:25:00Z">
              <w:r w:rsidRPr="00DE63E9" w:rsidDel="00D47561">
                <w:rPr>
                  <w:rFonts w:ascii="Times New Roman" w:hAnsi="Times New Roman"/>
                </w:rPr>
                <w:delText xml:space="preserve">the </w:delText>
              </w:r>
            </w:del>
            <w:del w:id="560"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61" w:author="AGarten" w:date="2014-04-21T14:27:00Z">
              <w:r>
                <w:rPr>
                  <w:rFonts w:ascii="Times New Roman" w:hAnsi="Times New Roman"/>
                  <w:color w:val="000000"/>
                </w:rPr>
                <w:t xml:space="preserve">DEQ’s rules are missing </w:t>
              </w:r>
            </w:ins>
            <w:ins w:id="562"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7016BA" w:rsidRPr="007016BA">
              <w:rPr>
                <w:rFonts w:ascii="Times New Roman" w:hAnsi="Times New Roman"/>
                <w:color w:val="000000"/>
                <w:rPrChange w:id="563" w:author="AGarten" w:date="2014-04-09T13:29:00Z">
                  <w:rPr>
                    <w:rFonts w:ascii="Times New Roman" w:hAnsi="Times New Roman"/>
                    <w:i/>
                    <w:color w:val="000000"/>
                  </w:rPr>
                </w:rPrChange>
              </w:rPr>
              <w:t>modified</w:t>
            </w:r>
            <w:ins w:id="564"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65" w:author="AGarten" w:date="2014-04-21T09:49:00Z">
              <w:r w:rsidR="00C43AB9">
                <w:rPr>
                  <w:rFonts w:ascii="Times New Roman" w:hAnsi="Times New Roman"/>
                  <w:color w:val="000000"/>
                </w:rPr>
                <w:t>i</w:t>
              </w:r>
            </w:ins>
            <w:ins w:id="566"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67"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68"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69" w:author="AGarten" w:date="2014-04-21T14:28:00Z">
              <w:r w:rsidR="00D47561">
                <w:rPr>
                  <w:rFonts w:ascii="Times New Roman" w:hAnsi="Times New Roman"/>
                  <w:color w:val="000000"/>
                </w:rPr>
                <w:t>rules</w:t>
              </w:r>
            </w:ins>
            <w:del w:id="570"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71"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572"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573" w:author="AGarten" w:date="2014-04-21T14:37:00Z">
              <w:r w:rsidR="00D47561">
                <w:rPr>
                  <w:rFonts w:ascii="Times New Roman" w:hAnsi="Times New Roman"/>
                </w:rPr>
                <w:t>e proposed rules</w:t>
              </w:r>
            </w:ins>
            <w:del w:id="574"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575"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76"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577" w:author="AGarten" w:date="2014-04-08T14:32:00Z">
              <w:r w:rsidR="00566479" w:rsidRPr="00566479" w:rsidDel="00A41A09">
                <w:rPr>
                  <w:rFonts w:ascii="Times New Roman" w:hAnsi="Times New Roman"/>
                </w:rPr>
                <w:delText>this</w:delText>
              </w:r>
            </w:del>
            <w:ins w:id="578"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79" w:author="AGarten" w:date="2014-04-08T14:32:00Z">
              <w:r w:rsidR="00DE63E9" w:rsidRPr="00DE63E9" w:rsidDel="00A41A09">
                <w:rPr>
                  <w:rFonts w:ascii="Times New Roman" w:hAnsi="Times New Roman"/>
                </w:rPr>
                <w:delText>This</w:delText>
              </w:r>
            </w:del>
            <w:ins w:id="580" w:author="AGarten" w:date="2014-04-08T14:32:00Z">
              <w:r w:rsidR="00A41A09">
                <w:rPr>
                  <w:rFonts w:ascii="Times New Roman" w:hAnsi="Times New Roman"/>
                </w:rPr>
                <w:t>The pr</w:t>
              </w:r>
            </w:ins>
            <w:ins w:id="581"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82"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83"/>
            <w:r w:rsidR="000913A3" w:rsidRPr="000913A3">
              <w:rPr>
                <w:rFonts w:ascii="Times New Roman" w:hAnsi="Times New Roman"/>
                <w:color w:val="000000"/>
              </w:rPr>
              <w:t>objectionable</w:t>
            </w:r>
            <w:commentRangeEnd w:id="583"/>
            <w:r w:rsidR="00A41A09">
              <w:rPr>
                <w:rStyle w:val="CommentReference"/>
              </w:rPr>
              <w:commentReference w:id="583"/>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584" w:author="AGarten" w:date="2014-04-21T14:48:00Z">
              <w:r w:rsidR="008308EE">
                <w:rPr>
                  <w:rFonts w:ascii="Times New Roman" w:hAnsi="Times New Roman"/>
                  <w:color w:val="000000"/>
                </w:rPr>
                <w:t xml:space="preserve">rules </w:t>
              </w:r>
            </w:ins>
            <w:del w:id="585"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commentRangeStart w:id="586"/>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Flares to determine compliance. </w:t>
            </w:r>
            <w:commentRangeEnd w:id="586"/>
            <w:r w:rsidR="00D47561">
              <w:rPr>
                <w:rStyle w:val="CommentReference"/>
              </w:rPr>
              <w:commentReference w:id="586"/>
            </w:r>
            <w:r w:rsidRPr="00DE63E9">
              <w:rPr>
                <w:rFonts w:ascii="Times New Roman" w:hAnsi="Times New Roman"/>
                <w:color w:val="000000"/>
              </w:rPr>
              <w:t>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87" w:author="AGarten" w:date="2014-04-21T13:50:00Z">
              <w:r w:rsidR="007974A4">
                <w:rPr>
                  <w:rFonts w:ascii="Times New Roman" w:eastAsia="Times New Roman" w:hAnsi="Times New Roman" w:cs="Times New Roman"/>
                  <w:bCs/>
                </w:rPr>
                <w:t xml:space="preserve"> at a </w:t>
              </w:r>
            </w:ins>
            <w:ins w:id="588"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89" w:author="AGarten" w:date="2014-04-21T13:50:00Z">
              <w:r w:rsidR="007974A4">
                <w:rPr>
                  <w:rFonts w:ascii="Times New Roman" w:eastAsia="Times New Roman" w:hAnsi="Times New Roman" w:cs="Times New Roman"/>
                  <w:bCs/>
                </w:rPr>
                <w:t xml:space="preserve"> including the main </w:t>
              </w:r>
            </w:ins>
            <w:ins w:id="590" w:author="AGarten" w:date="2014-04-21T13:51:00Z">
              <w:r w:rsidR="007974A4">
                <w:rPr>
                  <w:rFonts w:ascii="Times New Roman" w:eastAsia="Times New Roman" w:hAnsi="Times New Roman" w:cs="Times New Roman"/>
                  <w:bCs/>
                </w:rPr>
                <w:t>emitting activities</w:t>
              </w:r>
            </w:ins>
            <w:ins w:id="591" w:author="AGarten" w:date="2014-04-21T13:50:00Z">
              <w:r w:rsidR="007974A4">
                <w:rPr>
                  <w:rFonts w:ascii="Times New Roman" w:eastAsia="Times New Roman" w:hAnsi="Times New Roman" w:cs="Times New Roman"/>
                  <w:bCs/>
                </w:rPr>
                <w:t xml:space="preserve"> and </w:t>
              </w:r>
            </w:ins>
            <w:del w:id="592"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93"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94"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95"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596"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597"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598" w:author="AGarten" w:date="2014-04-21T13:54:00Z">
              <w:r w:rsidR="007974A4">
                <w:rPr>
                  <w:rFonts w:ascii="Times New Roman" w:eastAsia="Times New Roman" w:hAnsi="Times New Roman" w:cs="Times New Roman"/>
                  <w:bCs/>
                </w:rPr>
                <w:t xml:space="preserve">EPA’s </w:t>
              </w:r>
            </w:ins>
            <w:ins w:id="599" w:author="AGarten" w:date="2014-04-21T13:56:00Z">
              <w:r w:rsidR="007974A4">
                <w:rPr>
                  <w:rFonts w:ascii="Times New Roman" w:eastAsia="Times New Roman" w:hAnsi="Times New Roman" w:cs="Times New Roman"/>
                  <w:bCs/>
                </w:rPr>
                <w:t>action</w:t>
              </w:r>
            </w:ins>
            <w:ins w:id="600"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601" w:author="AGarten" w:date="2014-04-21T13:55:00Z">
              <w:r w:rsidR="00616FF9" w:rsidDel="007974A4">
                <w:rPr>
                  <w:rFonts w:ascii="Times New Roman" w:eastAsia="Times New Roman" w:hAnsi="Times New Roman" w:cs="Times New Roman"/>
                  <w:bCs/>
                </w:rPr>
                <w:delText xml:space="preserve">recent </w:delText>
              </w:r>
            </w:del>
            <w:ins w:id="602"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603"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604" w:author="AGarten" w:date="2014-04-21T13:58:00Z">
              <w:r w:rsidR="007974A4">
                <w:rPr>
                  <w:rFonts w:ascii="Times New Roman" w:eastAsia="Times New Roman" w:hAnsi="Times New Roman" w:cs="Times New Roman"/>
                </w:rPr>
                <w:t>ed rules</w:t>
              </w:r>
            </w:ins>
            <w:del w:id="605"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606" w:author="AGarten" w:date="2014-04-21T14:01:00Z"/>
                <w:rFonts w:ascii="Times New Roman" w:eastAsia="Times New Roman" w:hAnsi="Times New Roman" w:cs="Times New Roman"/>
              </w:rPr>
            </w:pPr>
            <w:ins w:id="607" w:author="AGarten" w:date="2014-04-21T14:00:00Z">
              <w:r>
                <w:rPr>
                  <w:rFonts w:ascii="Times New Roman" w:eastAsia="Times New Roman" w:hAnsi="Times New Roman" w:cs="Times New Roman"/>
                </w:rPr>
                <w:t xml:space="preserve">As part of DEQ’s </w:t>
              </w:r>
            </w:ins>
            <w:del w:id="608"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609" w:author="AGarten" w:date="2014-04-21T14:01:00Z"/>
                <w:rFonts w:ascii="Times New Roman" w:eastAsia="Times New Roman" w:hAnsi="Times New Roman" w:cs="Times New Roman"/>
              </w:rPr>
            </w:pPr>
          </w:p>
          <w:p w:rsidR="00A00277" w:rsidRPr="00634FD3" w:rsidDel="007974A4" w:rsidRDefault="00BE110A" w:rsidP="00634FD3">
            <w:pPr>
              <w:ind w:left="0" w:right="18"/>
              <w:rPr>
                <w:del w:id="610"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611"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612" w:author="AGarten" w:date="2014-04-21T13:59:00Z">
              <w:r w:rsidRPr="000E7E3F" w:rsidDel="007974A4">
                <w:rPr>
                  <w:rFonts w:ascii="Times New Roman" w:eastAsia="Times New Roman" w:hAnsi="Times New Roman" w:cs="Times New Roman"/>
                </w:rPr>
                <w:delText>a</w:delText>
              </w:r>
            </w:del>
            <w:ins w:id="613" w:author="AGarten" w:date="2014-04-21T13:59:00Z">
              <w:r w:rsidR="007974A4">
                <w:rPr>
                  <w:rFonts w:ascii="Times New Roman" w:eastAsia="Times New Roman" w:hAnsi="Times New Roman" w:cs="Times New Roman"/>
                </w:rPr>
                <w:t>th</w:t>
              </w:r>
            </w:ins>
            <w:ins w:id="614"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615" w:author="AGarten" w:date="2014-04-21T13:59:00Z">
              <w:r w:rsidRPr="000E7E3F" w:rsidDel="007974A4">
                <w:rPr>
                  <w:rFonts w:ascii="Times New Roman" w:eastAsia="Times New Roman" w:hAnsi="Times New Roman" w:cs="Times New Roman"/>
                </w:rPr>
                <w:delText xml:space="preserve">could </w:delText>
              </w:r>
            </w:del>
            <w:ins w:id="616" w:author="AGarten" w:date="2014-04-21T13:59:00Z">
              <w:r w:rsidR="007974A4">
                <w:rPr>
                  <w:rFonts w:ascii="Times New Roman" w:eastAsia="Times New Roman" w:hAnsi="Times New Roman" w:cs="Times New Roman"/>
                </w:rPr>
                <w:t xml:space="preserve">might need to obtain </w:t>
              </w:r>
            </w:ins>
            <w:del w:id="617"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000000" w:rsidRDefault="00FD4389">
            <w:pPr>
              <w:ind w:left="0" w:right="18"/>
              <w:rPr>
                <w:del w:id="618" w:author="AGarten" w:date="2014-04-21T14:01:00Z"/>
                <w:rFonts w:ascii="Times New Roman" w:eastAsia="Times New Roman" w:hAnsi="Times New Roman" w:cs="Times New Roman"/>
              </w:rPr>
              <w:pPrChange w:id="619"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620"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621"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622" w:author="AGarten" w:date="2014-04-21T14:44:00Z">
              <w:r w:rsidDel="00D47561">
                <w:rPr>
                  <w:rFonts w:asciiTheme="majorHAnsi" w:hAnsiTheme="majorHAnsi" w:cstheme="majorHAnsi"/>
                  <w:color w:val="FFFFFF"/>
                  <w:sz w:val="26"/>
                  <w:szCs w:val="26"/>
                </w:rPr>
                <w:delText xml:space="preserve">– </w:delText>
              </w:r>
            </w:del>
            <w:ins w:id="623"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“reattainment”</w:t>
            </w:r>
            <w:ins w:id="624" w:author="AGarten" w:date="2014-04-21T14:44:00Z">
              <w:r w:rsidR="00D47561">
                <w:rPr>
                  <w:rFonts w:asciiTheme="majorHAnsi" w:hAnsiTheme="majorHAnsi" w:cstheme="majorHAnsi"/>
                  <w:color w:val="FFFFFF"/>
                  <w:sz w:val="26"/>
                  <w:szCs w:val="26"/>
                </w:rPr>
                <w:t>)</w:t>
              </w:r>
            </w:ins>
            <w:del w:id="625"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626"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627" w:author="AGarten" w:date="2014-04-21T14:43:00Z">
              <w:r w:rsidR="00D47561">
                <w:rPr>
                  <w:rFonts w:ascii="Times New Roman" w:eastAsia="Times New Roman" w:hAnsi="Times New Roman" w:cs="Times New Roman"/>
                </w:rPr>
                <w:t>DEQ propose</w:t>
              </w:r>
            </w:ins>
            <w:ins w:id="628" w:author="AGarten" w:date="2014-04-21T14:45:00Z">
              <w:r w:rsidR="00D47561">
                <w:rPr>
                  <w:rFonts w:ascii="Times New Roman" w:eastAsia="Times New Roman" w:hAnsi="Times New Roman" w:cs="Times New Roman"/>
                </w:rPr>
                <w:t>s</w:t>
              </w:r>
            </w:ins>
            <w:ins w:id="629" w:author="AGarten" w:date="2014-04-21T14:43:00Z">
              <w:r w:rsidR="00D47561">
                <w:rPr>
                  <w:rFonts w:ascii="Times New Roman" w:eastAsia="Times New Roman" w:hAnsi="Times New Roman" w:cs="Times New Roman"/>
                </w:rPr>
                <w:t xml:space="preserve"> to </w:t>
              </w:r>
            </w:ins>
            <w:ins w:id="630" w:author="AGarten" w:date="2014-04-21T14:44:00Z">
              <w:r w:rsidR="00D47561" w:rsidRPr="00D47561">
                <w:rPr>
                  <w:rFonts w:ascii="Times New Roman" w:eastAsia="Times New Roman" w:hAnsi="Times New Roman" w:cs="Times New Roman"/>
                </w:rPr>
                <w:t>e</w:t>
              </w:r>
            </w:ins>
            <w:ins w:id="631" w:author="AGarten" w:date="2014-04-21T14:43:00Z">
              <w:r w:rsidR="00D47561" w:rsidRPr="00D47561">
                <w:rPr>
                  <w:rFonts w:ascii="Times New Roman" w:eastAsia="Times New Roman" w:hAnsi="Times New Roman" w:cs="Times New Roman"/>
                </w:rPr>
                <w:t xml:space="preserve">stablish two new </w:t>
              </w:r>
            </w:ins>
            <w:ins w:id="632" w:author="AGarten" w:date="2014-04-21T15:14:00Z">
              <w:r w:rsidR="00251E0B">
                <w:rPr>
                  <w:rFonts w:ascii="Times New Roman" w:eastAsia="Times New Roman" w:hAnsi="Times New Roman" w:cs="Times New Roman"/>
                </w:rPr>
                <w:t>Oregon</w:t>
              </w:r>
            </w:ins>
            <w:ins w:id="633" w:author="AGarten" w:date="2014-04-21T14:43:00Z">
              <w:r w:rsidR="00D47561" w:rsidRPr="00D47561">
                <w:rPr>
                  <w:rFonts w:ascii="Times New Roman" w:eastAsia="Times New Roman" w:hAnsi="Times New Roman" w:cs="Times New Roman"/>
                </w:rPr>
                <w:t xml:space="preserve"> air quality area designations </w:t>
              </w:r>
            </w:ins>
            <w:ins w:id="634" w:author="AGarten" w:date="2014-04-21T14:45:00Z">
              <w:r w:rsidR="00D47561">
                <w:rPr>
                  <w:rFonts w:ascii="Times New Roman" w:eastAsia="Times New Roman" w:hAnsi="Times New Roman" w:cs="Times New Roman"/>
                </w:rPr>
                <w:t>(</w:t>
              </w:r>
            </w:ins>
            <w:ins w:id="635" w:author="AGarten" w:date="2014-04-21T14:43:00Z">
              <w:r w:rsidR="00D47561" w:rsidRPr="00D47561">
                <w:rPr>
                  <w:rFonts w:ascii="Times New Roman" w:eastAsia="Times New Roman" w:hAnsi="Times New Roman" w:cs="Times New Roman"/>
                </w:rPr>
                <w:t>“sustainment” and “reattainment”</w:t>
              </w:r>
            </w:ins>
            <w:ins w:id="636" w:author="AGarten" w:date="2014-04-21T14:45:00Z">
              <w:r w:rsidR="00D47561">
                <w:rPr>
                  <w:rFonts w:ascii="Times New Roman" w:eastAsia="Times New Roman" w:hAnsi="Times New Roman" w:cs="Times New Roman"/>
                </w:rPr>
                <w:t>)</w:t>
              </w:r>
            </w:ins>
            <w:ins w:id="637"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638" w:author="AGarten" w:date="2014-04-21T14:45:00Z">
              <w:r w:rsidR="00D47561">
                <w:rPr>
                  <w:rFonts w:ascii="Times New Roman" w:eastAsia="Times New Roman" w:hAnsi="Times New Roman" w:cs="Times New Roman"/>
                </w:rPr>
                <w:t xml:space="preserve">. </w:t>
              </w:r>
            </w:ins>
          </w:p>
          <w:p w:rsidR="00000000" w:rsidRDefault="006F01F8">
            <w:pPr>
              <w:pStyle w:val="ListParagraph"/>
              <w:spacing w:after="120"/>
              <w:ind w:left="18" w:right="562"/>
              <w:contextualSpacing w:val="0"/>
              <w:outlineLvl w:val="0"/>
              <w:rPr>
                <w:rFonts w:ascii="Times New Roman" w:eastAsia="Times New Roman" w:hAnsi="Times New Roman" w:cs="Times New Roman"/>
              </w:rPr>
              <w:pPrChange w:id="639"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640"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641" w:author="mvandeh" w:date="2014-04-09T10:22:00Z">
              <w:del w:id="642" w:author="AGarten" w:date="2014-04-09T12:40:00Z">
                <w:r w:rsidR="00D87DD4" w:rsidDel="00690E15">
                  <w:rPr>
                    <w:rFonts w:ascii="Times New Roman" w:eastAsia="Times New Roman" w:hAnsi="Times New Roman" w:cs="Times New Roman"/>
                  </w:rPr>
                  <w:delText xml:space="preserve">the commission </w:delText>
                </w:r>
              </w:del>
            </w:ins>
            <w:ins w:id="643"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644" w:author="AGarten" w:date="2014-04-21T15:14:00Z">
              <w:r w:rsidR="00251E0B">
                <w:rPr>
                  <w:rFonts w:ascii="Times New Roman" w:eastAsia="Times New Roman" w:hAnsi="Times New Roman" w:cs="Times New Roman"/>
                </w:rPr>
                <w:t xml:space="preserve">To designate a specific area as “sustainment” or “reattainment”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645" w:author="AGarten" w:date="2014-04-21T14:49:00Z">
              <w:r w:rsidR="008308EE">
                <w:rPr>
                  <w:rFonts w:ascii="Times New Roman" w:eastAsia="Times New Roman" w:hAnsi="Times New Roman" w:cs="Times New Roman"/>
                </w:rPr>
                <w:t xml:space="preserve"> </w:t>
              </w:r>
            </w:ins>
            <w:ins w:id="646" w:author="AGarten" w:date="2014-04-21T10:02:00Z">
              <w:r w:rsidR="00244C8F">
                <w:rPr>
                  <w:rFonts w:ascii="Times New Roman" w:eastAsia="Times New Roman" w:hAnsi="Times New Roman" w:cs="Times New Roman"/>
                </w:rPr>
                <w:t xml:space="preserve">Please </w:t>
              </w:r>
            </w:ins>
            <w:ins w:id="647" w:author="AGarten" w:date="2014-04-21T14:43:00Z">
              <w:r w:rsidR="00D47561">
                <w:rPr>
                  <w:rFonts w:ascii="Times New Roman" w:eastAsia="Times New Roman" w:hAnsi="Times New Roman" w:cs="Times New Roman"/>
                </w:rPr>
                <w:t>view</w:t>
              </w:r>
            </w:ins>
            <w:ins w:id="648" w:author="AGarten" w:date="2014-04-21T10:02:00Z">
              <w:r w:rsidR="00244C8F">
                <w:rPr>
                  <w:rFonts w:ascii="Times New Roman" w:eastAsia="Times New Roman" w:hAnsi="Times New Roman" w:cs="Times New Roman"/>
                </w:rPr>
                <w:t xml:space="preserve"> </w:t>
              </w:r>
              <w:commentRangeStart w:id="649"/>
              <w:r w:rsidR="00244C8F">
                <w:rPr>
                  <w:rFonts w:ascii="Times New Roman" w:eastAsia="Times New Roman" w:hAnsi="Times New Roman" w:cs="Times New Roman"/>
                </w:rPr>
                <w:t xml:space="preserve">DEQ’s </w:t>
              </w:r>
            </w:ins>
            <w:ins w:id="650" w:author="AGarten" w:date="2014-04-21T14:43:00Z">
              <w:r w:rsidR="00D47561">
                <w:rPr>
                  <w:rFonts w:ascii="Times New Roman" w:eastAsia="Times New Roman" w:hAnsi="Times New Roman" w:cs="Times New Roman"/>
                </w:rPr>
                <w:t xml:space="preserve">white </w:t>
              </w:r>
            </w:ins>
            <w:ins w:id="651" w:author="AGarten" w:date="2014-04-21T10:02:00Z">
              <w:r w:rsidR="00244C8F">
                <w:rPr>
                  <w:rFonts w:ascii="Times New Roman" w:eastAsia="Times New Roman" w:hAnsi="Times New Roman" w:cs="Times New Roman"/>
                </w:rPr>
                <w:t>pape</w:t>
              </w:r>
            </w:ins>
            <w:commentRangeEnd w:id="649"/>
            <w:ins w:id="652" w:author="AGarten" w:date="2014-04-21T14:43:00Z">
              <w:r w:rsidR="00D47561">
                <w:rPr>
                  <w:rStyle w:val="CommentReference"/>
                </w:rPr>
                <w:commentReference w:id="649"/>
              </w:r>
            </w:ins>
            <w:ins w:id="653" w:author="AGarten" w:date="2014-04-21T10:02:00Z">
              <w:r w:rsidR="00244C8F">
                <w:rPr>
                  <w:rFonts w:ascii="Times New Roman" w:eastAsia="Times New Roman" w:hAnsi="Times New Roman" w:cs="Times New Roman"/>
                </w:rPr>
                <w:t xml:space="preserve">r on </w:t>
              </w:r>
              <w:commentRangeStart w:id="654"/>
              <w:r w:rsidR="00244C8F">
                <w:rPr>
                  <w:rFonts w:ascii="Times New Roman" w:eastAsia="Times New Roman" w:hAnsi="Times New Roman" w:cs="Times New Roman"/>
                </w:rPr>
                <w:t>Lakeview Sustainment Area</w:t>
              </w:r>
            </w:ins>
            <w:commentRangeEnd w:id="654"/>
            <w:ins w:id="655" w:author="AGarten" w:date="2014-04-21T10:03:00Z">
              <w:r w:rsidR="00244C8F">
                <w:rPr>
                  <w:rStyle w:val="CommentReference"/>
                </w:rPr>
                <w:commentReference w:id="654"/>
              </w:r>
            </w:ins>
            <w:ins w:id="656" w:author="AGarten" w:date="2014-04-21T10:02:00Z">
              <w:r w:rsidR="00244C8F">
                <w:rPr>
                  <w:rFonts w:ascii="Times New Roman" w:eastAsia="Times New Roman" w:hAnsi="Times New Roman" w:cs="Times New Roman"/>
                </w:rPr>
                <w:t xml:space="preserve"> for </w:t>
              </w:r>
            </w:ins>
            <w:ins w:id="657" w:author="AGarten" w:date="2014-04-21T14:50:00Z">
              <w:r w:rsidR="008308EE">
                <w:rPr>
                  <w:rFonts w:ascii="Times New Roman" w:eastAsia="Times New Roman" w:hAnsi="Times New Roman" w:cs="Times New Roman"/>
                </w:rPr>
                <w:t>supplemental</w:t>
              </w:r>
            </w:ins>
            <w:ins w:id="658" w:author="AGarten" w:date="2014-04-21T10:03:00Z">
              <w:r w:rsidR="00244C8F">
                <w:rPr>
                  <w:rFonts w:ascii="Times New Roman" w:eastAsia="Times New Roman" w:hAnsi="Times New Roman" w:cs="Times New Roman"/>
                </w:rPr>
                <w:t xml:space="preserve"> information</w:t>
              </w:r>
            </w:ins>
            <w:ins w:id="659" w:author="AGarten" w:date="2014-04-21T14:51:00Z">
              <w:r w:rsidR="008308EE">
                <w:rPr>
                  <w:rFonts w:ascii="Times New Roman" w:eastAsia="Times New Roman" w:hAnsi="Times New Roman" w:cs="Times New Roman"/>
                </w:rPr>
                <w:t xml:space="preserve"> about these designations</w:t>
              </w:r>
            </w:ins>
            <w:ins w:id="660"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661" w:author="AGarten" w:date="2014-04-22T10:39:00Z">
              <w:r w:rsidR="005E19B4">
                <w:rPr>
                  <w:rFonts w:ascii="Times New Roman" w:eastAsia="Times New Roman" w:hAnsi="Times New Roman" w:cs="Times New Roman"/>
                </w:rPr>
                <w:t xml:space="preserve">, described in the next two sections, </w:t>
              </w:r>
            </w:ins>
            <w:del w:id="662"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 xml:space="preserve">that can create </w:t>
            </w:r>
            <w:commentRangeStart w:id="663"/>
            <w:r w:rsidR="001C0232" w:rsidRPr="00133A57">
              <w:rPr>
                <w:rFonts w:ascii="Times New Roman" w:eastAsia="Times New Roman" w:hAnsi="Times New Roman" w:cs="Times New Roman"/>
              </w:rPr>
              <w:t xml:space="preserve">disincentives </w:t>
            </w:r>
            <w:ins w:id="664" w:author="AGarten" w:date="2014-04-22T10:39:00Z">
              <w:r w:rsidR="005E19B4">
                <w:rPr>
                  <w:rFonts w:ascii="Times New Roman" w:eastAsia="Times New Roman" w:hAnsi="Times New Roman" w:cs="Times New Roman"/>
                </w:rPr>
                <w:t xml:space="preserve">for </w:t>
              </w:r>
            </w:ins>
            <w:ins w:id="665" w:author="AGarten" w:date="2014-04-22T10:41:00Z">
              <w:r w:rsidR="005E19B4">
                <w:rPr>
                  <w:rFonts w:ascii="Times New Roman" w:eastAsia="Times New Roman" w:hAnsi="Times New Roman" w:cs="Times New Roman"/>
                </w:rPr>
                <w:t xml:space="preserve">affected </w:t>
              </w:r>
            </w:ins>
            <w:ins w:id="666"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663"/>
            <w:r w:rsidR="00251E0B">
              <w:rPr>
                <w:rStyle w:val="CommentReference"/>
              </w:rPr>
              <w:commentReference w:id="663"/>
            </w:r>
            <w:r w:rsidR="001C0232" w:rsidRPr="00133A57">
              <w:rPr>
                <w:rFonts w:ascii="Times New Roman" w:eastAsia="Times New Roman" w:hAnsi="Times New Roman" w:cs="Times New Roman"/>
              </w:rPr>
              <w:t>.</w:t>
            </w:r>
            <w:ins w:id="667"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668" w:author="AGarten" w:date="2014-04-22T10:40:00Z">
              <w:r w:rsidR="005E19B4">
                <w:rPr>
                  <w:rFonts w:ascii="Times New Roman" w:eastAsia="Times New Roman" w:hAnsi="Times New Roman" w:cs="Times New Roman"/>
                </w:rPr>
                <w:t xml:space="preserve">these </w:t>
              </w:r>
            </w:ins>
            <w:ins w:id="669"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670" w:author="AGarten" w:date="2014-04-21T14:46:00Z">
              <w:r w:rsidRPr="00330024" w:rsidDel="00D47561">
                <w:rPr>
                  <w:rFonts w:ascii="Times New Roman" w:eastAsia="Times New Roman" w:hAnsi="Times New Roman" w:cs="Times New Roman"/>
                </w:rPr>
                <w:delText xml:space="preserve">rule </w:delText>
              </w:r>
            </w:del>
            <w:ins w:id="671" w:author="AGarten" w:date="2014-04-21T14:46:00Z">
              <w:r w:rsidR="00D47561">
                <w:rPr>
                  <w:rFonts w:ascii="Times New Roman" w:eastAsia="Times New Roman" w:hAnsi="Times New Roman" w:cs="Times New Roman"/>
                </w:rPr>
                <w:t>proposed rules</w:t>
              </w:r>
            </w:ins>
            <w:del w:id="672"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73"/>
            <w:del w:id="674"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75" w:author="AGarten" w:date="2014-04-22T10:18:00Z">
              <w:r w:rsidRPr="00330024" w:rsidDel="005E19B4">
                <w:rPr>
                  <w:rFonts w:ascii="Times New Roman" w:eastAsia="Times New Roman" w:hAnsi="Times New Roman" w:cs="Times New Roman"/>
                </w:rPr>
                <w:delText>companies</w:delText>
              </w:r>
              <w:commentRangeEnd w:id="673"/>
              <w:r w:rsidR="00251E0B" w:rsidDel="005E19B4">
                <w:rPr>
                  <w:rStyle w:val="CommentReference"/>
                </w:rPr>
                <w:commentReference w:id="673"/>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76" w:author="AGarten" w:date="2014-04-22T10:18:00Z">
              <w:r w:rsidRPr="00330024" w:rsidDel="005E19B4">
                <w:rPr>
                  <w:rFonts w:ascii="Times New Roman" w:eastAsia="Times New Roman" w:hAnsi="Times New Roman" w:cs="Times New Roman"/>
                </w:rPr>
                <w:delText>.</w:delText>
              </w:r>
            </w:del>
            <w:ins w:id="677"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78"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79"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80"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681" w:author="AGarten" w:date="2014-04-22T10:24:00Z">
              <w:r w:rsidRPr="006A7A73" w:rsidDel="005E19B4">
                <w:rPr>
                  <w:rFonts w:ascii="Times New Roman" w:eastAsia="Times New Roman" w:hAnsi="Times New Roman" w:cs="Times New Roman"/>
                </w:rPr>
                <w:delText>“</w:delText>
              </w:r>
            </w:del>
            <w:r w:rsidR="007016BA" w:rsidRPr="007016BA">
              <w:rPr>
                <w:rFonts w:ascii="Times New Roman" w:eastAsia="Times New Roman" w:hAnsi="Times New Roman" w:cs="Times New Roman"/>
                <w:i/>
                <w:rPrChange w:id="682" w:author="AGarten" w:date="2014-04-22T10:24:00Z">
                  <w:rPr>
                    <w:rFonts w:ascii="Times New Roman" w:eastAsia="Times New Roman" w:hAnsi="Times New Roman" w:cs="Times New Roman"/>
                  </w:rPr>
                </w:rPrChange>
              </w:rPr>
              <w:t>Sustainment</w:t>
            </w:r>
            <w:del w:id="683"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684" w:author="AGarten" w:date="2014-04-22T10:24:00Z">
              <w:r w:rsidRPr="006A7A73" w:rsidDel="005E19B4">
                <w:rPr>
                  <w:rFonts w:ascii="Times New Roman" w:eastAsia="Times New Roman" w:hAnsi="Times New Roman" w:cs="Times New Roman"/>
                </w:rPr>
                <w:delText>“</w:delText>
              </w:r>
            </w:del>
            <w:r w:rsidR="007016BA" w:rsidRPr="007016BA">
              <w:rPr>
                <w:rFonts w:ascii="Times New Roman" w:eastAsia="Times New Roman" w:hAnsi="Times New Roman" w:cs="Times New Roman"/>
                <w:i/>
                <w:rPrChange w:id="685" w:author="AGarten" w:date="2014-04-22T10:24:00Z">
                  <w:rPr>
                    <w:rFonts w:ascii="Times New Roman" w:eastAsia="Times New Roman" w:hAnsi="Times New Roman" w:cs="Times New Roman"/>
                  </w:rPr>
                </w:rPrChange>
              </w:rPr>
              <w:t>Reattainment</w:t>
            </w:r>
            <w:del w:id="686"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87" w:author="AGarten" w:date="2014-04-21T15:19:00Z" w:name="move385856902"/>
            <w:moveFrom w:id="688"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87"/>
          <w:p w:rsidR="001C0232" w:rsidRPr="00133A57" w:rsidDel="006B5FCE" w:rsidRDefault="001C0232" w:rsidP="001C0232">
            <w:pPr>
              <w:pStyle w:val="ListParagraph"/>
              <w:ind w:left="0" w:right="14"/>
              <w:outlineLvl w:val="0"/>
              <w:rPr>
                <w:del w:id="689" w:author="AGarten" w:date="2014-04-21T15:19:00Z"/>
                <w:rFonts w:ascii="Times New Roman" w:eastAsia="Times New Roman" w:hAnsi="Times New Roman" w:cs="Times New Roman"/>
              </w:rPr>
            </w:pPr>
          </w:p>
          <w:p w:rsidR="00B92960" w:rsidRDefault="001C0232">
            <w:pPr>
              <w:pStyle w:val="ListParagraph"/>
              <w:ind w:left="0" w:right="14"/>
              <w:outlineLvl w:val="0"/>
              <w:rPr>
                <w:del w:id="690" w:author="AGarten" w:date="2014-04-21T15:19:00Z"/>
                <w:rFonts w:ascii="Times New Roman" w:eastAsia="Times New Roman" w:hAnsi="Times New Roman" w:cs="Times New Roman"/>
              </w:rPr>
            </w:pPr>
            <w:del w:id="691"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692"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93" w:author="AGarten" w:date="2014-04-22T10:41:00Z">
              <w:r w:rsidR="005E19B4">
                <w:rPr>
                  <w:rFonts w:ascii="Times New Roman" w:eastAsia="Times New Roman" w:hAnsi="Times New Roman" w:cs="Times New Roman"/>
                </w:rPr>
                <w:t xml:space="preserve">. </w:t>
              </w:r>
            </w:ins>
            <w:del w:id="694" w:author="AGarten" w:date="2014-04-21T15:19:00Z">
              <w:r w:rsidRPr="00133A57" w:rsidDel="006B5FCE">
                <w:rPr>
                  <w:rFonts w:ascii="Times New Roman" w:eastAsia="Times New Roman" w:hAnsi="Times New Roman" w:cs="Times New Roman"/>
                </w:rPr>
                <w:delText xml:space="preserve">. </w:delText>
              </w:r>
            </w:del>
            <w:moveToRangeStart w:id="695" w:author="AGarten" w:date="2014-04-21T15:19:00Z" w:name="move385856902"/>
            <w:moveTo w:id="696"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97" w:author="AGarten" w:date="2014-04-22T10:41:00Z">
              <w:r w:rsidR="005E19B4">
                <w:rPr>
                  <w:rFonts w:ascii="Times New Roman" w:eastAsia="Times New Roman" w:hAnsi="Times New Roman" w:cs="Times New Roman"/>
                </w:rPr>
                <w:t>, as</w:t>
              </w:r>
            </w:ins>
            <w:moveTo w:id="698"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95"/>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99" w:author="AGarten" w:date="2014-04-22T10:36:00Z"/>
                <w:rFonts w:ascii="Times New Roman" w:eastAsia="Times New Roman" w:hAnsi="Times New Roman" w:cs="Times New Roman"/>
              </w:rPr>
            </w:pPr>
            <w:commentRangeStart w:id="700"/>
            <w:ins w:id="701" w:author="AGarten" w:date="2014-04-22T10:36:00Z">
              <w:r>
                <w:rPr>
                  <w:rFonts w:ascii="Times New Roman" w:eastAsia="Times New Roman" w:hAnsi="Times New Roman" w:cs="Times New Roman"/>
                </w:rPr>
                <w:t>C</w:t>
              </w:r>
            </w:ins>
            <w:ins w:id="702" w:author="AGarten" w:date="2014-04-22T10:32:00Z">
              <w:r>
                <w:rPr>
                  <w:rFonts w:ascii="Times New Roman" w:eastAsia="Times New Roman" w:hAnsi="Times New Roman" w:cs="Times New Roman"/>
                </w:rPr>
                <w:t>ommunities</w:t>
              </w:r>
            </w:ins>
            <w:ins w:id="703" w:author="AGarten" w:date="2014-04-22T10:34:00Z">
              <w:r>
                <w:rPr>
                  <w:rFonts w:ascii="Times New Roman" w:eastAsia="Times New Roman" w:hAnsi="Times New Roman" w:cs="Times New Roman"/>
                </w:rPr>
                <w:t xml:space="preserve"> </w:t>
              </w:r>
            </w:ins>
            <w:ins w:id="704" w:author="AGarten" w:date="2014-04-22T10:35:00Z">
              <w:r>
                <w:rPr>
                  <w:rFonts w:ascii="Times New Roman" w:eastAsia="Times New Roman" w:hAnsi="Times New Roman" w:cs="Times New Roman"/>
                </w:rPr>
                <w:t xml:space="preserve">are not provided sufficient opportunities to </w:t>
              </w:r>
            </w:ins>
            <w:ins w:id="705" w:author="AGarten" w:date="2014-04-22T10:36:00Z">
              <w:r>
                <w:rPr>
                  <w:rFonts w:ascii="Times New Roman" w:eastAsia="Times New Roman" w:hAnsi="Times New Roman" w:cs="Times New Roman"/>
                </w:rPr>
                <w:t xml:space="preserve">avoid nonattainment designation. </w:t>
              </w:r>
              <w:commentRangeEnd w:id="700"/>
              <w:r>
                <w:rPr>
                  <w:rStyle w:val="CommentReference"/>
                </w:rPr>
                <w:commentReference w:id="700"/>
              </w:r>
            </w:ins>
            <w:ins w:id="706" w:author="AGarten" w:date="2014-04-22T10:33:00Z">
              <w:r>
                <w:rPr>
                  <w:rFonts w:ascii="Times New Roman" w:eastAsia="Times New Roman" w:hAnsi="Times New Roman" w:cs="Times New Roman"/>
                </w:rPr>
                <w:t xml:space="preserve"> </w:t>
              </w:r>
            </w:ins>
            <w:ins w:id="707"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708"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709" w:author="AGarten" w:date="2014-04-22T10:33:00Z">
              <w:r>
                <w:rPr>
                  <w:rFonts w:ascii="Times New Roman" w:eastAsia="Times New Roman" w:hAnsi="Times New Roman" w:cs="Times New Roman"/>
                </w:rPr>
                <w:t>This first</w:t>
              </w:r>
            </w:ins>
            <w:del w:id="710" w:author="AGarten" w:date="2014-04-22T10:23:00Z">
              <w:r w:rsidR="008369B6" w:rsidRPr="00133A57" w:rsidDel="005E19B4">
                <w:rPr>
                  <w:rFonts w:ascii="Times New Roman" w:eastAsia="Times New Roman" w:hAnsi="Times New Roman" w:cs="Times New Roman"/>
                </w:rPr>
                <w:delText>O</w:delText>
              </w:r>
            </w:del>
            <w:del w:id="711"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712"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713" w:author="AGarten" w:date="2014-04-22T10:42:00Z">
              <w:r w:rsidR="008369B6" w:rsidRPr="00133A57" w:rsidDel="005E19B4">
                <w:rPr>
                  <w:rFonts w:ascii="Times New Roman" w:eastAsia="Times New Roman" w:hAnsi="Times New Roman" w:cs="Times New Roman"/>
                </w:rPr>
                <w:delText xml:space="preserve">industrial </w:delText>
              </w:r>
            </w:del>
            <w:ins w:id="714" w:author="AGarten" w:date="2014-04-22T10:42:00Z">
              <w:r>
                <w:rPr>
                  <w:rFonts w:ascii="Times New Roman" w:eastAsia="Times New Roman" w:hAnsi="Times New Roman" w:cs="Times New Roman"/>
                </w:rPr>
                <w:t>businesses</w:t>
              </w:r>
            </w:ins>
            <w:del w:id="715"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716" w:author="AGarten" w:date="2014-04-22T10:43:00Z">
              <w:r>
                <w:rPr>
                  <w:rFonts w:ascii="Times New Roman" w:eastAsia="Times New Roman" w:hAnsi="Times New Roman" w:cs="Times New Roman"/>
                </w:rPr>
                <w:t>The c</w:t>
              </w:r>
            </w:ins>
            <w:del w:id="717"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718"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719"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720" w:author="AGarten" w:date="2014-04-22T10:43:00Z">
              <w:r>
                <w:rPr>
                  <w:rFonts w:ascii="Times New Roman" w:eastAsia="Times New Roman" w:hAnsi="Times New Roman" w:cs="Times New Roman"/>
                </w:rPr>
                <w:t>t</w:t>
              </w:r>
            </w:ins>
            <w:del w:id="721" w:author="AGarten" w:date="2014-04-22T10:43:00Z">
              <w:r w:rsidR="008369B6" w:rsidRPr="00133A57" w:rsidDel="005E19B4">
                <w:rPr>
                  <w:rFonts w:ascii="Times New Roman" w:eastAsia="Times New Roman" w:hAnsi="Times New Roman" w:cs="Times New Roman"/>
                </w:rPr>
                <w:delText>ing</w:delText>
              </w:r>
            </w:del>
            <w:ins w:id="722"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723"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724" w:author="AGarten" w:date="2014-04-22T10:44:00Z">
              <w:r>
                <w:rPr>
                  <w:rFonts w:ascii="Times New Roman" w:eastAsia="Times New Roman" w:hAnsi="Times New Roman" w:cs="Times New Roman"/>
                </w:rPr>
                <w:t>However, i</w:t>
              </w:r>
            </w:ins>
            <w:del w:id="725"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726" w:author="AGarten" w:date="2014-04-22T10:44:00Z">
              <w:r w:rsidR="00947F69" w:rsidDel="005E19B4">
                <w:rPr>
                  <w:rFonts w:ascii="Times New Roman" w:eastAsia="Times New Roman" w:hAnsi="Times New Roman" w:cs="Times New Roman"/>
                </w:rPr>
                <w:delText>.</w:delText>
              </w:r>
            </w:del>
            <w:ins w:id="727"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728"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7016BA">
            <w:pPr>
              <w:pStyle w:val="ListParagraph"/>
              <w:spacing w:after="120"/>
              <w:ind w:left="0" w:right="14"/>
              <w:contextualSpacing w:val="0"/>
              <w:outlineLvl w:val="0"/>
              <w:rPr>
                <w:rFonts w:ascii="Times New Roman" w:eastAsia="Times New Roman" w:hAnsi="Times New Roman" w:cs="Times New Roman"/>
                <w:b/>
                <w:sz w:val="22"/>
                <w:szCs w:val="22"/>
                <w:rPrChange w:id="729" w:author="AGarten" w:date="2014-04-22T10:25:00Z">
                  <w:rPr>
                    <w:rFonts w:ascii="Times New Roman" w:eastAsia="Times New Roman" w:hAnsi="Times New Roman" w:cs="Times New Roman"/>
                    <w:u w:val="single"/>
                  </w:rPr>
                </w:rPrChange>
              </w:rPr>
            </w:pPr>
            <w:ins w:id="730" w:author="AGarten" w:date="2014-04-22T10:45:00Z">
              <w:r w:rsidRPr="007016BA">
                <w:rPr>
                  <w:rFonts w:ascii="Times New Roman" w:eastAsia="Times New Roman" w:hAnsi="Times New Roman" w:cs="Times New Roman"/>
                  <w:rPrChange w:id="731" w:author="AGarten" w:date="2014-04-22T10:45:00Z">
                    <w:rPr>
                      <w:rFonts w:ascii="Times New Roman" w:eastAsia="Times New Roman" w:hAnsi="Times New Roman" w:cs="Times New Roman"/>
                      <w:b/>
                      <w:i/>
                    </w:rPr>
                  </w:rPrChange>
                </w:rPr>
                <w:t xml:space="preserve">Establishing </w:t>
              </w:r>
            </w:ins>
            <w:del w:id="732" w:author="AGarten" w:date="2014-04-22T10:46:00Z">
              <w:r w:rsidRPr="007016BA">
                <w:rPr>
                  <w:rFonts w:ascii="Times New Roman" w:eastAsia="Times New Roman" w:hAnsi="Times New Roman" w:cs="Times New Roman"/>
                  <w:i/>
                  <w:rPrChange w:id="733" w:author="AGarten" w:date="2014-04-22T10:45:00Z">
                    <w:rPr>
                      <w:rFonts w:ascii="Times New Roman" w:eastAsia="Times New Roman" w:hAnsi="Times New Roman" w:cs="Times New Roman"/>
                      <w:u w:val="single"/>
                    </w:rPr>
                  </w:rPrChange>
                </w:rPr>
                <w:delText>S</w:delText>
              </w:r>
            </w:del>
            <w:ins w:id="734" w:author="AGarten" w:date="2014-04-22T10:46:00Z">
              <w:r w:rsidR="00B92960">
                <w:rPr>
                  <w:rFonts w:ascii="Times New Roman" w:eastAsia="Times New Roman" w:hAnsi="Times New Roman" w:cs="Times New Roman"/>
                  <w:i/>
                </w:rPr>
                <w:t>s</w:t>
              </w:r>
            </w:ins>
            <w:r w:rsidRPr="007016BA">
              <w:rPr>
                <w:rFonts w:ascii="Times New Roman" w:eastAsia="Times New Roman" w:hAnsi="Times New Roman" w:cs="Times New Roman"/>
                <w:i/>
                <w:rPrChange w:id="735" w:author="AGarten" w:date="2014-04-22T10:45:00Z">
                  <w:rPr>
                    <w:rFonts w:ascii="Times New Roman" w:eastAsia="Times New Roman" w:hAnsi="Times New Roman" w:cs="Times New Roman"/>
                    <w:u w:val="single"/>
                  </w:rPr>
                </w:rPrChange>
              </w:rPr>
              <w:t>ustainment</w:t>
            </w:r>
            <w:r w:rsidRPr="007016BA">
              <w:rPr>
                <w:rFonts w:ascii="Times New Roman" w:eastAsia="Times New Roman" w:hAnsi="Times New Roman" w:cs="Times New Roman"/>
                <w:rPrChange w:id="736" w:author="AGarten" w:date="2014-04-22T10:45:00Z">
                  <w:rPr>
                    <w:rFonts w:ascii="Times New Roman" w:eastAsia="Times New Roman" w:hAnsi="Times New Roman" w:cs="Times New Roman"/>
                    <w:u w:val="single"/>
                  </w:rPr>
                </w:rPrChange>
              </w:rPr>
              <w:t xml:space="preserve"> areas</w:t>
            </w:r>
            <w:ins w:id="737" w:author="AGarten" w:date="2014-04-22T10:45:00Z">
              <w:r w:rsidRPr="007016BA">
                <w:rPr>
                  <w:rFonts w:ascii="Times New Roman" w:eastAsia="Times New Roman" w:hAnsi="Times New Roman" w:cs="Times New Roman"/>
                  <w:rPrChange w:id="738" w:author="AGarten" w:date="2014-04-22T10:45:00Z">
                    <w:rPr>
                      <w:rFonts w:ascii="Times New Roman" w:eastAsia="Times New Roman" w:hAnsi="Times New Roman" w:cs="Times New Roman"/>
                      <w:b/>
                    </w:rPr>
                  </w:rPrChange>
                </w:rPr>
                <w:t xml:space="preserve"> would provide</w:t>
              </w:r>
            </w:ins>
            <w:del w:id="739" w:author="AGarten" w:date="2014-04-22T10:45:00Z">
              <w:r w:rsidRPr="007016BA">
                <w:rPr>
                  <w:rFonts w:ascii="Times New Roman" w:eastAsia="Times New Roman" w:hAnsi="Times New Roman" w:cs="Times New Roman"/>
                  <w:rPrChange w:id="740" w:author="AGarten" w:date="2014-04-22T10:45:00Z">
                    <w:rPr>
                      <w:rFonts w:ascii="Times New Roman" w:eastAsia="Times New Roman" w:hAnsi="Times New Roman" w:cs="Times New Roman"/>
                      <w:u w:val="single"/>
                    </w:rPr>
                  </w:rPrChange>
                </w:rPr>
                <w:delText>:</w:delText>
              </w:r>
            </w:del>
            <w:ins w:id="741" w:author="AGarten" w:date="2014-04-22T10:45:00Z">
              <w:r w:rsidRPr="007016BA">
                <w:rPr>
                  <w:rFonts w:ascii="Times New Roman" w:eastAsia="Times New Roman" w:hAnsi="Times New Roman" w:cs="Times New Roman"/>
                  <w:rPrChange w:id="742"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743"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744" w:author="AGarten" w:date="2014-04-22T10:46:00Z">
              <w:r w:rsidR="00B92960">
                <w:rPr>
                  <w:rFonts w:ascii="Times New Roman" w:eastAsia="Times New Roman" w:hAnsi="Times New Roman" w:cs="Times New Roman"/>
                </w:rPr>
                <w:t xml:space="preserve"> </w:t>
              </w:r>
            </w:ins>
            <w:del w:id="745"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746" w:author="AGarten" w:date="2014-04-22T10:47:00Z">
              <w:r w:rsidR="00B92960">
                <w:rPr>
                  <w:rFonts w:ascii="Times New Roman" w:eastAsia="Times New Roman" w:hAnsi="Times New Roman" w:cs="Times New Roman"/>
                </w:rPr>
                <w:t xml:space="preserve">those </w:t>
              </w:r>
            </w:ins>
            <w:del w:id="747"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748"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749" w:author="mvandeh" w:date="2014-04-09T10:24:00Z">
              <w:r w:rsidDel="00D564F4">
                <w:rPr>
                  <w:rFonts w:ascii="Times New Roman" w:eastAsia="Times New Roman" w:hAnsi="Times New Roman" w:cs="Times New Roman"/>
                </w:rPr>
                <w:delText xml:space="preserve">6 </w:delText>
              </w:r>
            </w:del>
            <w:ins w:id="750"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751"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752" w:author="AGarten" w:date="2014-04-22T10:31:00Z"/>
                <w:rFonts w:ascii="Times New Roman" w:eastAsia="Times New Roman" w:hAnsi="Times New Roman" w:cs="Times New Roman"/>
              </w:rPr>
            </w:pPr>
            <w:ins w:id="753" w:author="AGarten" w:date="2014-04-22T10:37:00Z">
              <w:r>
                <w:rPr>
                  <w:rFonts w:ascii="Times New Roman" w:eastAsia="Times New Roman" w:hAnsi="Times New Roman" w:cs="Times New Roman"/>
                </w:rPr>
                <w:t>S</w:t>
              </w:r>
            </w:ins>
            <w:commentRangeStart w:id="754"/>
            <w:ins w:id="755" w:author="AGarten" w:date="2014-04-22T10:29:00Z">
              <w:r>
                <w:rPr>
                  <w:rFonts w:ascii="Times New Roman" w:eastAsia="Times New Roman" w:hAnsi="Times New Roman" w:cs="Times New Roman"/>
                </w:rPr>
                <w:t xml:space="preserve">ome </w:t>
              </w:r>
            </w:ins>
            <w:ins w:id="756" w:author="AGarten" w:date="2014-04-22T10:31:00Z">
              <w:r>
                <w:rPr>
                  <w:rFonts w:ascii="Times New Roman" w:eastAsia="Times New Roman" w:hAnsi="Times New Roman" w:cs="Times New Roman"/>
                </w:rPr>
                <w:t>communities</w:t>
              </w:r>
            </w:ins>
            <w:ins w:id="757" w:author="AGarten" w:date="2014-04-22T10:30:00Z">
              <w:r>
                <w:rPr>
                  <w:rFonts w:ascii="Times New Roman" w:eastAsia="Times New Roman" w:hAnsi="Times New Roman" w:cs="Times New Roman"/>
                </w:rPr>
                <w:t xml:space="preserve"> </w:t>
              </w:r>
            </w:ins>
            <w:ins w:id="758" w:author="AGarten" w:date="2014-04-22T10:31:00Z">
              <w:r>
                <w:rPr>
                  <w:rFonts w:ascii="Times New Roman" w:eastAsia="Times New Roman" w:hAnsi="Times New Roman" w:cs="Times New Roman"/>
                </w:rPr>
                <w:t>must</w:t>
              </w:r>
            </w:ins>
            <w:ins w:id="759" w:author="AGarten" w:date="2014-04-22T10:29:00Z">
              <w:r>
                <w:rPr>
                  <w:rFonts w:ascii="Times New Roman" w:eastAsia="Times New Roman" w:hAnsi="Times New Roman" w:cs="Times New Roman"/>
                </w:rPr>
                <w:t xml:space="preserve"> </w:t>
              </w:r>
            </w:ins>
            <w:ins w:id="760" w:author="AGarten" w:date="2014-04-22T10:30:00Z">
              <w:r>
                <w:rPr>
                  <w:rFonts w:ascii="Times New Roman" w:eastAsia="Times New Roman" w:hAnsi="Times New Roman" w:cs="Times New Roman"/>
                </w:rPr>
                <w:t xml:space="preserve">continue to </w:t>
              </w:r>
            </w:ins>
            <w:ins w:id="761" w:author="AGarten" w:date="2014-04-22T10:29:00Z">
              <w:r>
                <w:rPr>
                  <w:rFonts w:ascii="Times New Roman" w:eastAsia="Times New Roman" w:hAnsi="Times New Roman" w:cs="Times New Roman"/>
                </w:rPr>
                <w:t xml:space="preserve">perform costly elements of </w:t>
              </w:r>
            </w:ins>
            <w:ins w:id="762" w:author="AGarten" w:date="2014-04-22T10:31:00Z">
              <w:r>
                <w:rPr>
                  <w:rFonts w:ascii="Times New Roman" w:eastAsia="Times New Roman" w:hAnsi="Times New Roman" w:cs="Times New Roman"/>
                </w:rPr>
                <w:t>an</w:t>
              </w:r>
            </w:ins>
            <w:ins w:id="763" w:author="AGarten" w:date="2014-04-22T10:29:00Z">
              <w:r>
                <w:rPr>
                  <w:rFonts w:ascii="Times New Roman" w:eastAsia="Times New Roman" w:hAnsi="Times New Roman" w:cs="Times New Roman"/>
                </w:rPr>
                <w:t xml:space="preserve"> attainment plan</w:t>
              </w:r>
            </w:ins>
            <w:ins w:id="764" w:author="AGarten" w:date="2014-04-22T10:30:00Z">
              <w:r>
                <w:rPr>
                  <w:rFonts w:ascii="Times New Roman" w:eastAsia="Times New Roman" w:hAnsi="Times New Roman" w:cs="Times New Roman"/>
                </w:rPr>
                <w:t xml:space="preserve"> when those elements are no longer necessary to protect air quality</w:t>
              </w:r>
            </w:ins>
            <w:commentRangeEnd w:id="754"/>
            <w:ins w:id="765" w:author="AGarten" w:date="2014-04-22T10:32:00Z">
              <w:r>
                <w:rPr>
                  <w:rStyle w:val="CommentReference"/>
                </w:rPr>
                <w:commentReference w:id="754"/>
              </w:r>
            </w:ins>
            <w:ins w:id="766"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767" w:author="AGarten" w:date="2014-04-22T10:31:00Z">
              <w:r>
                <w:rPr>
                  <w:rFonts w:ascii="Times New Roman" w:eastAsia="Times New Roman" w:hAnsi="Times New Roman" w:cs="Times New Roman"/>
                </w:rPr>
                <w:t>Th</w:t>
              </w:r>
            </w:ins>
            <w:ins w:id="768" w:author="AGarten" w:date="2014-04-22T10:33:00Z">
              <w:r>
                <w:rPr>
                  <w:rFonts w:ascii="Times New Roman" w:eastAsia="Times New Roman" w:hAnsi="Times New Roman" w:cs="Times New Roman"/>
                </w:rPr>
                <w:t>is</w:t>
              </w:r>
            </w:ins>
            <w:del w:id="769"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770"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7016BA" w:rsidP="00B92960">
            <w:pPr>
              <w:spacing w:after="120"/>
              <w:ind w:left="18" w:right="14"/>
              <w:rPr>
                <w:ins w:id="771" w:author="AGarten" w:date="2014-04-22T10:49:00Z"/>
                <w:rFonts w:ascii="Times New Roman" w:eastAsia="Times New Roman" w:hAnsi="Times New Roman" w:cs="Times New Roman"/>
              </w:rPr>
            </w:pPr>
            <w:ins w:id="772" w:author="AGarten" w:date="2014-04-22T10:48:00Z">
              <w:r w:rsidRPr="007016BA">
                <w:rPr>
                  <w:rFonts w:ascii="Times New Roman" w:eastAsia="Times New Roman" w:hAnsi="Times New Roman" w:cs="Times New Roman"/>
                  <w:rPrChange w:id="773" w:author="AGarten" w:date="2014-04-22T10:48:00Z">
                    <w:rPr>
                      <w:rFonts w:ascii="Times New Roman" w:eastAsia="Times New Roman" w:hAnsi="Times New Roman" w:cs="Times New Roman"/>
                      <w:b/>
                      <w:i/>
                    </w:rPr>
                  </w:rPrChange>
                </w:rPr>
                <w:t>Establishing</w:t>
              </w:r>
              <w:r w:rsidRPr="007016BA">
                <w:rPr>
                  <w:rFonts w:ascii="Times New Roman" w:eastAsia="Times New Roman" w:hAnsi="Times New Roman" w:cs="Times New Roman"/>
                  <w:i/>
                  <w:rPrChange w:id="774" w:author="AGarten" w:date="2014-04-22T10:48:00Z">
                    <w:rPr>
                      <w:rFonts w:ascii="Times New Roman" w:eastAsia="Times New Roman" w:hAnsi="Times New Roman" w:cs="Times New Roman"/>
                      <w:b/>
                      <w:i/>
                    </w:rPr>
                  </w:rPrChange>
                </w:rPr>
                <w:t xml:space="preserve"> </w:t>
              </w:r>
            </w:ins>
            <w:del w:id="775" w:author="AGarten" w:date="2014-04-22T10:48:00Z">
              <w:r w:rsidRPr="007016BA">
                <w:rPr>
                  <w:rFonts w:ascii="Times New Roman" w:eastAsia="Times New Roman" w:hAnsi="Times New Roman" w:cs="Times New Roman"/>
                  <w:i/>
                  <w:rPrChange w:id="776" w:author="AGarten" w:date="2014-04-22T10:48:00Z">
                    <w:rPr>
                      <w:rFonts w:ascii="Times New Roman" w:eastAsia="Times New Roman" w:hAnsi="Times New Roman" w:cs="Times New Roman"/>
                      <w:u w:val="single"/>
                    </w:rPr>
                  </w:rPrChange>
                </w:rPr>
                <w:delText>R</w:delText>
              </w:r>
            </w:del>
            <w:ins w:id="777" w:author="AGarten" w:date="2014-04-22T10:48:00Z">
              <w:r w:rsidRPr="007016BA">
                <w:rPr>
                  <w:rFonts w:ascii="Times New Roman" w:eastAsia="Times New Roman" w:hAnsi="Times New Roman" w:cs="Times New Roman"/>
                  <w:i/>
                  <w:rPrChange w:id="778" w:author="AGarten" w:date="2014-04-22T10:48:00Z">
                    <w:rPr>
                      <w:rFonts w:ascii="Times New Roman" w:eastAsia="Times New Roman" w:hAnsi="Times New Roman" w:cs="Times New Roman"/>
                      <w:b/>
                      <w:i/>
                    </w:rPr>
                  </w:rPrChange>
                </w:rPr>
                <w:t>r</w:t>
              </w:r>
            </w:ins>
            <w:r w:rsidRPr="007016BA">
              <w:rPr>
                <w:rFonts w:ascii="Times New Roman" w:eastAsia="Times New Roman" w:hAnsi="Times New Roman" w:cs="Times New Roman"/>
                <w:i/>
                <w:rPrChange w:id="779" w:author="AGarten" w:date="2014-04-22T10:48:00Z">
                  <w:rPr>
                    <w:rFonts w:ascii="Times New Roman" w:eastAsia="Times New Roman" w:hAnsi="Times New Roman" w:cs="Times New Roman"/>
                    <w:u w:val="single"/>
                  </w:rPr>
                </w:rPrChange>
              </w:rPr>
              <w:t>eattainment</w:t>
            </w:r>
            <w:r w:rsidRPr="007016BA">
              <w:rPr>
                <w:rFonts w:ascii="Times New Roman" w:eastAsia="Times New Roman" w:hAnsi="Times New Roman" w:cs="Times New Roman"/>
                <w:rPrChange w:id="780" w:author="AGarten" w:date="2014-04-22T10:48:00Z">
                  <w:rPr>
                    <w:rFonts w:ascii="Times New Roman" w:eastAsia="Times New Roman" w:hAnsi="Times New Roman" w:cs="Times New Roman"/>
                    <w:u w:val="single"/>
                  </w:rPr>
                </w:rPrChange>
              </w:rPr>
              <w:t xml:space="preserve"> areas</w:t>
            </w:r>
            <w:ins w:id="781"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7016BA">
            <w:pPr>
              <w:spacing w:after="120"/>
              <w:ind w:left="0" w:right="14"/>
              <w:rPr>
                <w:rFonts w:ascii="Times New Roman" w:eastAsia="Times New Roman" w:hAnsi="Times New Roman" w:cs="Times New Roman"/>
                <w:sz w:val="22"/>
                <w:szCs w:val="22"/>
                <w:rPrChange w:id="782" w:author="AGarten" w:date="2014-04-22T10:48:00Z">
                  <w:rPr>
                    <w:rFonts w:ascii="Times New Roman" w:eastAsia="Times New Roman" w:hAnsi="Times New Roman" w:cs="Times New Roman"/>
                    <w:u w:val="single"/>
                  </w:rPr>
                </w:rPrChange>
              </w:rPr>
            </w:pPr>
            <w:del w:id="783" w:author="AGarten" w:date="2014-04-22T10:49:00Z">
              <w:r w:rsidRPr="007016BA">
                <w:rPr>
                  <w:rFonts w:ascii="Times New Roman" w:eastAsia="Times New Roman" w:hAnsi="Times New Roman" w:cs="Times New Roman"/>
                  <w:rPrChange w:id="784"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785"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786"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787" w:author="mvandeh" w:date="2014-04-09T10:25:00Z">
              <w:r w:rsidDel="00D564F4">
                <w:rPr>
                  <w:rFonts w:ascii="Times New Roman" w:eastAsia="Times New Roman" w:hAnsi="Times New Roman" w:cs="Times New Roman"/>
                </w:rPr>
                <w:delText xml:space="preserve">6 </w:delText>
              </w:r>
            </w:del>
            <w:ins w:id="788"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89"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90"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791" w:author="AGarten" w:date="2014-04-21T10:03:00Z">
              <w:r>
                <w:rPr>
                  <w:rFonts w:ascii="Times New Roman" w:eastAsia="Times New Roman" w:hAnsi="Times New Roman" w:cs="Times New Roman"/>
                </w:rPr>
                <w:t xml:space="preserve">Please see DEQ’s </w:t>
              </w:r>
              <w:commentRangeStart w:id="792"/>
              <w:r>
                <w:rPr>
                  <w:rFonts w:ascii="Times New Roman" w:eastAsia="Times New Roman" w:hAnsi="Times New Roman" w:cs="Times New Roman"/>
                </w:rPr>
                <w:t>discussion paper</w:t>
              </w:r>
            </w:ins>
            <w:commentRangeEnd w:id="792"/>
            <w:ins w:id="793" w:author="AGarten" w:date="2014-04-23T10:32:00Z">
              <w:r w:rsidR="002558EC">
                <w:rPr>
                  <w:rStyle w:val="CommentReference"/>
                </w:rPr>
                <w:commentReference w:id="792"/>
              </w:r>
            </w:ins>
            <w:ins w:id="794" w:author="AGarten" w:date="2014-04-21T10:03:00Z">
              <w:r>
                <w:rPr>
                  <w:rFonts w:ascii="Times New Roman" w:eastAsia="Times New Roman" w:hAnsi="Times New Roman" w:cs="Times New Roman"/>
                </w:rPr>
                <w:t xml:space="preserve"> on </w:t>
              </w:r>
              <w:commentRangeStart w:id="795"/>
              <w:r>
                <w:rPr>
                  <w:rFonts w:ascii="Times New Roman" w:eastAsia="Times New Roman" w:hAnsi="Times New Roman" w:cs="Times New Roman"/>
                </w:rPr>
                <w:t>Lakeview Sustainment Area</w:t>
              </w:r>
              <w:commentRangeEnd w:id="795"/>
              <w:r>
                <w:rPr>
                  <w:rStyle w:val="CommentReference"/>
                </w:rPr>
                <w:commentReference w:id="795"/>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796" w:author="mvandeh" w:date="2014-04-09T10:25:00Z">
              <w:r w:rsidDel="00D564F4">
                <w:rPr>
                  <w:rFonts w:ascii="Times New Roman" w:eastAsia="Times New Roman" w:hAnsi="Times New Roman" w:cs="Times New Roman"/>
                </w:rPr>
                <w:delText xml:space="preserve">4 </w:delText>
              </w:r>
            </w:del>
            <w:ins w:id="797"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798" w:author="mvandeh" w:date="2014-04-09T10:26:00Z">
              <w:r w:rsidR="00DC4EC3" w:rsidDel="00D564F4">
                <w:rPr>
                  <w:rFonts w:ascii="Times New Roman" w:eastAsia="Times New Roman" w:hAnsi="Times New Roman" w:cs="Times New Roman"/>
                </w:rPr>
                <w:delText>/</w:delText>
              </w:r>
            </w:del>
            <w:ins w:id="799"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800" w:author="mvandeh" w:date="2014-04-09T10:26:00Z">
              <w:r w:rsidR="00DC4EC3" w:rsidDel="00D564F4">
                <w:rPr>
                  <w:rFonts w:ascii="Times New Roman" w:eastAsia="Times New Roman" w:hAnsi="Times New Roman" w:cs="Times New Roman"/>
                </w:rPr>
                <w:delText xml:space="preserve">6 </w:delText>
              </w:r>
            </w:del>
            <w:ins w:id="801"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802">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803" w:author="mvandeh" w:date="2014-04-09T10:27:00Z">
            <w:tblPrEx>
              <w:tblW w:w="10440" w:type="dxa"/>
              <w:tblInd w:w="252" w:type="dxa"/>
              <w:tblCellMar>
                <w:left w:w="0" w:type="dxa"/>
                <w:right w:w="0" w:type="dxa"/>
              </w:tblCellMar>
              <w:tblLook w:val="0420"/>
            </w:tblPrEx>
          </w:tblPrExChange>
        </w:tblPrEx>
        <w:trPr>
          <w:trHeight w:val="2691"/>
          <w:trPrChange w:id="804"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805"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806"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807"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del w:id="808" w:author="mvandeh" w:date="2014-04-09T10:27:00Z">
              <w:r w:rsidR="00BB547B" w:rsidDel="00D564F4">
                <w:rPr>
                  <w:rFonts w:ascii="Times New Roman" w:eastAsia="Times New Roman" w:hAnsi="Times New Roman" w:cs="Times New Roman"/>
                  <w:bCs/>
                </w:rPr>
                <w:delText xml:space="preserve">4 </w:delText>
              </w:r>
            </w:del>
            <w:ins w:id="809"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810"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811" w:author="AGarten" w:date="2014-04-21T10:03:00Z">
              <w:r>
                <w:rPr>
                  <w:rFonts w:ascii="Times New Roman" w:eastAsia="Times New Roman" w:hAnsi="Times New Roman" w:cs="Times New Roman"/>
                </w:rPr>
                <w:t xml:space="preserve">Please see DEQ’s </w:t>
              </w:r>
              <w:commentRangeStart w:id="812"/>
              <w:r>
                <w:rPr>
                  <w:rFonts w:ascii="Times New Roman" w:eastAsia="Times New Roman" w:hAnsi="Times New Roman" w:cs="Times New Roman"/>
                </w:rPr>
                <w:t>discussion paper</w:t>
              </w:r>
            </w:ins>
            <w:commentRangeEnd w:id="812"/>
            <w:ins w:id="813" w:author="AGarten" w:date="2014-04-23T10:32:00Z">
              <w:r w:rsidR="002558EC">
                <w:rPr>
                  <w:rStyle w:val="CommentReference"/>
                </w:rPr>
                <w:commentReference w:id="812"/>
              </w:r>
            </w:ins>
            <w:ins w:id="814" w:author="AGarten" w:date="2014-04-21T10:03:00Z">
              <w:r>
                <w:rPr>
                  <w:rFonts w:ascii="Times New Roman" w:eastAsia="Times New Roman" w:hAnsi="Times New Roman" w:cs="Times New Roman"/>
                </w:rPr>
                <w:t xml:space="preserve"> on New Source Review</w:t>
              </w:r>
              <w:r>
                <w:rPr>
                  <w:rStyle w:val="CommentReference"/>
                </w:rPr>
                <w:commentReference w:id="815"/>
              </w:r>
              <w:r>
                <w:rPr>
                  <w:rFonts w:ascii="Times New Roman" w:eastAsia="Times New Roman" w:hAnsi="Times New Roman" w:cs="Times New Roman"/>
                </w:rPr>
                <w:t xml:space="preserve"> for more information.</w:t>
              </w:r>
            </w:ins>
            <w:ins w:id="816"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817"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818" w:author="mvandeh" w:date="2014-04-09T10:31:00Z">
              <w:r w:rsidR="00D564F4">
                <w:rPr>
                  <w:rFonts w:asciiTheme="minorHAnsi" w:eastAsia="Times New Roman" w:hAnsiTheme="minorHAnsi" w:cstheme="minorHAnsi"/>
                </w:rPr>
                <w:t xml:space="preserve"> like </w:t>
              </w:r>
            </w:ins>
            <w:del w:id="819"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820" w:author="mvandeh" w:date="2014-04-09T10:31:00Z">
              <w:r w:rsidR="00D564F4">
                <w:rPr>
                  <w:rFonts w:asciiTheme="minorHAnsi" w:eastAsia="Times New Roman" w:hAnsiTheme="minorHAnsi" w:cstheme="minorHAnsi"/>
                </w:rPr>
                <w:t>-based virtual</w:t>
              </w:r>
            </w:ins>
            <w:del w:id="821" w:author="mvandeh" w:date="2014-04-09T10:32:00Z">
              <w:r w:rsidR="00227242" w:rsidDel="00D564F4">
                <w:rPr>
                  <w:rFonts w:asciiTheme="minorHAnsi" w:eastAsia="Times New Roman" w:hAnsiTheme="minorHAnsi" w:cstheme="minorHAnsi"/>
                </w:rPr>
                <w:delText xml:space="preserve"> to hold virtual meetings at that time.</w:delText>
              </w:r>
            </w:del>
            <w:ins w:id="822" w:author="mvandeh" w:date="2014-04-09T10:32:00Z">
              <w:r w:rsidR="00D564F4">
                <w:rPr>
                  <w:rFonts w:asciiTheme="minorHAnsi" w:eastAsia="Times New Roman" w:hAnsiTheme="minorHAnsi" w:cstheme="minorHAnsi"/>
                </w:rPr>
                <w:t xml:space="preserve"> </w:t>
              </w:r>
            </w:ins>
            <w:ins w:id="823" w:author="mvandeh" w:date="2014-04-09T10:33:00Z">
              <w:r w:rsidR="00D564F4">
                <w:rPr>
                  <w:rFonts w:asciiTheme="minorHAnsi" w:eastAsia="Times New Roman" w:hAnsiTheme="minorHAnsi" w:cstheme="minorHAnsi"/>
                </w:rPr>
                <w:t>m</w:t>
              </w:r>
            </w:ins>
            <w:ins w:id="824"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825"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826" w:author="mvandeh" w:date="2014-04-09T10:33:00Z">
              <w:r w:rsidR="00E037AC" w:rsidDel="00D564F4">
                <w:rPr>
                  <w:rFonts w:asciiTheme="minorHAnsi" w:eastAsia="Times New Roman" w:hAnsiTheme="minorHAnsi" w:cstheme="minorHAnsi"/>
                </w:rPr>
                <w:delText xml:space="preserve">cost </w:delText>
              </w:r>
            </w:del>
            <w:ins w:id="827"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834"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835" w:author="mvandeh" w:date="2014-04-09T10:35:00Z">
              <w:r w:rsidRPr="00D35ED0" w:rsidDel="00515930">
                <w:rPr>
                  <w:rFonts w:ascii="Times New Roman" w:eastAsia="Times New Roman" w:hAnsi="Times New Roman" w:cs="Times New Roman"/>
                </w:rPr>
                <w:delText xml:space="preserve">1 </w:delText>
              </w:r>
            </w:del>
            <w:ins w:id="836"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837" w:author="AGarten" w:date="2014-04-21T14:08:00Z">
              <w:r w:rsidRPr="00060528" w:rsidDel="00D47561">
                <w:rPr>
                  <w:rFonts w:ascii="Times New Roman" w:eastAsia="Times New Roman" w:hAnsi="Times New Roman" w:cs="Times New Roman"/>
                </w:rPr>
                <w:delText xml:space="preserve">The </w:delText>
              </w:r>
            </w:del>
            <w:ins w:id="838"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839" w:author="mvandeh" w:date="2014-04-09T10:41:00Z">
              <w:r w:rsidDel="00515930">
                <w:rPr>
                  <w:rFonts w:ascii="Times New Roman" w:eastAsia="Times New Roman" w:hAnsi="Times New Roman" w:cs="Times New Roman"/>
                </w:rPr>
                <w:delText xml:space="preserve">1 </w:delText>
              </w:r>
            </w:del>
            <w:ins w:id="840"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841"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842" w:author="mvandeh" w:date="2014-04-09T10:37:00Z">
              <w:r w:rsidRPr="004C1F0D" w:rsidDel="00515930">
                <w:rPr>
                  <w:rFonts w:ascii="Times New Roman" w:eastAsia="Times New Roman" w:hAnsi="Times New Roman" w:cs="Times New Roman"/>
                </w:rPr>
                <w:delText xml:space="preserve">1 </w:delText>
              </w:r>
            </w:del>
            <w:ins w:id="843"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844" w:author="mvandeh" w:date="2014-04-09T10:41:00Z">
              <w:r w:rsidRPr="00E638D3" w:rsidDel="00515930">
                <w:rPr>
                  <w:rFonts w:ascii="Times New Roman" w:eastAsia="Times New Roman" w:hAnsi="Times New Roman" w:cs="Times New Roman"/>
                </w:rPr>
                <w:delText xml:space="preserve">less </w:delText>
              </w:r>
            </w:del>
            <w:ins w:id="845"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846"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847"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848"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849"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850"/>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850"/>
      <w:r w:rsidR="00A41A09">
        <w:rPr>
          <w:rStyle w:val="CommentReference"/>
        </w:rPr>
        <w:commentReference w:id="850"/>
      </w:r>
    </w:p>
    <w:p w:rsidR="00F94A78" w:rsidRDefault="00AB0FD2" w:rsidP="00AB0FD2">
      <w:pPr>
        <w:ind w:left="1080" w:right="630"/>
        <w:rPr>
          <w:rFonts w:ascii="Times New Roman" w:hAnsi="Times New Roman" w:cs="Times New Roman"/>
        </w:rPr>
      </w:pPr>
      <w:commentRangeStart w:id="851"/>
      <w:ins w:id="852"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851"/>
      <w:ins w:id="853" w:author="AGarten" w:date="2014-04-08T14:44:00Z">
        <w:r w:rsidR="00A41A09">
          <w:rPr>
            <w:rStyle w:val="CommentReference"/>
          </w:rPr>
          <w:commentReference w:id="851"/>
        </w:r>
      </w:ins>
      <w:r w:rsidR="00F7036A">
        <w:rPr>
          <w:rFonts w:ascii="Times New Roman" w:hAnsi="Times New Roman" w:cs="Times New Roman"/>
        </w:rPr>
        <w:t xml:space="preserve">If </w:t>
      </w:r>
      <w:del w:id="854"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855" w:author="AGarten" w:date="2014-04-21T10:29:00Z"/>
          <w:rFonts w:asciiTheme="majorHAnsi" w:eastAsia="Times New Roman" w:hAnsiTheme="majorHAnsi" w:cstheme="majorHAnsi"/>
          <w:bCs/>
          <w:sz w:val="22"/>
          <w:szCs w:val="22"/>
        </w:rPr>
      </w:pPr>
      <w:bookmarkStart w:id="856" w:name="RequestForOtherOptions"/>
      <w:commentRangeStart w:id="857"/>
      <w:del w:id="858"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859" w:author="AGarten" w:date="2014-04-21T10:29:00Z"/>
          <w:rFonts w:ascii="Times New Roman" w:eastAsia="Times New Roman" w:hAnsi="Times New Roman" w:cs="Times New Roman"/>
        </w:rPr>
      </w:pPr>
      <w:del w:id="860"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857"/>
    <w:p w:rsidR="008A22AB" w:rsidRDefault="006830A7">
      <w:pPr>
        <w:spacing w:after="120"/>
        <w:rPr>
          <w:rFonts w:ascii="Times New Roman" w:eastAsia="Times New Roman" w:hAnsi="Times New Roman" w:cs="Times New Roman"/>
        </w:rPr>
      </w:pPr>
      <w:r>
        <w:rPr>
          <w:rStyle w:val="CommentReference"/>
        </w:rPr>
        <w:commentReference w:id="857"/>
      </w:r>
      <w:r w:rsidR="008A22AB">
        <w:rPr>
          <w:rFonts w:ascii="Times New Roman" w:eastAsia="Times New Roman" w:hAnsi="Times New Roman" w:cs="Times New Roman"/>
        </w:rPr>
        <w:br w:type="page"/>
      </w:r>
    </w:p>
    <w:bookmarkEnd w:id="85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861"/>
            <w:r w:rsidRPr="00C93F8D">
              <w:rPr>
                <w:rFonts w:eastAsia="Times New Roman"/>
                <w:bCs/>
                <w:sz w:val="28"/>
                <w:szCs w:val="28"/>
              </w:rPr>
              <w:t>Rules affected, authorities, supporting documents</w:t>
            </w:r>
            <w:commentRangeEnd w:id="861"/>
            <w:r w:rsidR="00F83924">
              <w:rPr>
                <w:rStyle w:val="CommentReference"/>
              </w:rPr>
              <w:commentReference w:id="861"/>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62" w:name="_GoBack"/>
      <w:bookmarkEnd w:id="86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0020,</w:t>
      </w:r>
      <w:commentRangeStart w:id="863"/>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commentRangeEnd w:id="863"/>
      <w:r w:rsidR="00244C8F">
        <w:rPr>
          <w:rStyle w:val="CommentReference"/>
        </w:rPr>
        <w:commentReference w:id="863"/>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64"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65"/>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65"/>
      <w:r w:rsidR="00A41A09">
        <w:rPr>
          <w:rStyle w:val="CommentReference"/>
        </w:rPr>
        <w:commentReference w:id="865"/>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7016BA"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7016BA"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7016BA"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7016BA"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7016BA"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7016BA"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7016BA"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66" w:author="AGarten" w:date="2014-04-08T13:37:00Z"/>
                <w:rFonts w:asciiTheme="minorHAnsi" w:hAnsiTheme="minorHAnsi" w:cstheme="minorHAnsi"/>
                <w:bCs/>
              </w:rPr>
            </w:pPr>
            <w:commentRangeStart w:id="867"/>
            <w:del w:id="868"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7016BA" w:rsidP="00C80642">
            <w:pPr>
              <w:ind w:left="0" w:right="18"/>
              <w:rPr>
                <w:del w:id="869" w:author="AGarten" w:date="2014-04-08T13:37:00Z"/>
                <w:rFonts w:asciiTheme="minorHAnsi" w:hAnsiTheme="minorHAnsi" w:cstheme="minorHAnsi"/>
                <w:bCs/>
              </w:rPr>
            </w:pPr>
            <w:del w:id="870"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67"/>
          <w:p w:rsidR="00704E28" w:rsidRPr="00704E28" w:rsidRDefault="00AB0FD2" w:rsidP="00C80642">
            <w:pPr>
              <w:ind w:left="0" w:right="18"/>
              <w:rPr>
                <w:rFonts w:asciiTheme="minorHAnsi" w:hAnsiTheme="minorHAnsi" w:cstheme="minorHAnsi"/>
                <w:bCs/>
              </w:rPr>
            </w:pPr>
            <w:r>
              <w:rPr>
                <w:rStyle w:val="CommentReference"/>
              </w:rPr>
              <w:commentReference w:id="867"/>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7016BA"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7016BA"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7016BA"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871" w:author="AGarten" w:date="2014-04-21T10:00:00Z"/>
        </w:trPr>
        <w:tc>
          <w:tcPr>
            <w:tcW w:w="5598" w:type="dxa"/>
          </w:tcPr>
          <w:p w:rsidR="00244C8F" w:rsidRPr="0007166A" w:rsidRDefault="002558EC" w:rsidP="0007166A">
            <w:pPr>
              <w:ind w:left="720" w:right="18"/>
              <w:rPr>
                <w:ins w:id="872" w:author="AGarten" w:date="2014-04-21T10:00:00Z"/>
                <w:rFonts w:asciiTheme="minorHAnsi" w:eastAsia="Times New Roman" w:hAnsiTheme="minorHAnsi" w:cstheme="minorHAnsi"/>
                <w:bCs/>
              </w:rPr>
            </w:pPr>
            <w:ins w:id="873" w:author="AGarten" w:date="2014-04-23T10:34:00Z">
              <w:r>
                <w:rPr>
                  <w:rFonts w:asciiTheme="minorHAnsi" w:eastAsia="Times New Roman" w:hAnsiTheme="minorHAnsi" w:cstheme="minorHAnsi"/>
                  <w:bCs/>
                </w:rPr>
                <w:t xml:space="preserve">DEQ Discussion paper on </w:t>
              </w:r>
            </w:ins>
            <w:ins w:id="874"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875" w:author="AGarten" w:date="2014-04-21T10:00:00Z"/>
              </w:rPr>
            </w:pPr>
          </w:p>
        </w:tc>
      </w:tr>
      <w:tr w:rsidR="00244C8F" w:rsidRPr="0007166A" w:rsidTr="006E69B9">
        <w:trPr>
          <w:gridAfter w:val="1"/>
          <w:wAfter w:w="90" w:type="dxa"/>
          <w:ins w:id="876" w:author="AGarten" w:date="2014-04-21T10:00:00Z"/>
        </w:trPr>
        <w:tc>
          <w:tcPr>
            <w:tcW w:w="5598" w:type="dxa"/>
          </w:tcPr>
          <w:p w:rsidR="00244C8F" w:rsidRDefault="002558EC" w:rsidP="0007166A">
            <w:pPr>
              <w:ind w:left="720" w:right="18"/>
              <w:rPr>
                <w:ins w:id="877" w:author="AGarten" w:date="2014-04-21T10:00:00Z"/>
                <w:rFonts w:asciiTheme="minorHAnsi" w:eastAsia="Times New Roman" w:hAnsiTheme="minorHAnsi" w:cstheme="minorHAnsi"/>
                <w:bCs/>
              </w:rPr>
            </w:pPr>
            <w:commentRangeStart w:id="878"/>
            <w:ins w:id="879" w:author="AGarten" w:date="2014-04-23T10:34:00Z">
              <w:r>
                <w:rPr>
                  <w:rFonts w:asciiTheme="minorHAnsi" w:eastAsia="Times New Roman" w:hAnsiTheme="minorHAnsi" w:cstheme="minorHAnsi"/>
                  <w:bCs/>
                </w:rPr>
                <w:t xml:space="preserve">DEQ Discussion paper on </w:t>
              </w:r>
            </w:ins>
            <w:ins w:id="880" w:author="AGarten" w:date="2014-04-21T10:00:00Z">
              <w:r w:rsidR="00244C8F">
                <w:rPr>
                  <w:rFonts w:asciiTheme="minorHAnsi" w:eastAsia="Times New Roman" w:hAnsiTheme="minorHAnsi" w:cstheme="minorHAnsi"/>
                  <w:bCs/>
                </w:rPr>
                <w:t>New Source Review Program Discussion</w:t>
              </w:r>
            </w:ins>
            <w:commentRangeEnd w:id="878"/>
            <w:ins w:id="881" w:author="AGarten" w:date="2014-04-23T10:35:00Z">
              <w:r>
                <w:rPr>
                  <w:rStyle w:val="CommentReference"/>
                </w:rPr>
                <w:commentReference w:id="878"/>
              </w:r>
            </w:ins>
          </w:p>
        </w:tc>
        <w:tc>
          <w:tcPr>
            <w:tcW w:w="5310" w:type="dxa"/>
          </w:tcPr>
          <w:p w:rsidR="00244C8F" w:rsidRDefault="00244C8F" w:rsidP="00844A6C">
            <w:pPr>
              <w:ind w:left="0" w:right="18"/>
              <w:rPr>
                <w:ins w:id="882"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83" w:name="RANGE!A226:B243"/>
      <w:bookmarkEnd w:id="883"/>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884"/>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884"/>
            <w:r w:rsidR="0079706B">
              <w:rPr>
                <w:rStyle w:val="CommentReference"/>
              </w:rPr>
              <w:commentReference w:id="884"/>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885"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886"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887"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888"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889" w:author="mvandeh" w:date="2014-03-27T15:37:00Z">
        <w:r w:rsidR="006E0C60">
          <w:rPr>
            <w:rFonts w:asciiTheme="minorHAnsi" w:eastAsia="Times New Roman" w:hAnsiTheme="minorHAnsi" w:cstheme="minorHAnsi"/>
          </w:rPr>
          <w:t>,</w:t>
        </w:r>
      </w:ins>
      <w:del w:id="890"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891"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892"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893" w:author="mvandeh" w:date="2014-04-09T10:47:00Z">
        <w:r w:rsidR="004E2819" w:rsidRPr="00700ACF" w:rsidDel="00F0150E">
          <w:rPr>
            <w:rFonts w:ascii="Times New Roman" w:eastAsia="Times New Roman" w:hAnsi="Times New Roman" w:cs="Times New Roman"/>
            <w:bCs/>
            <w:iCs/>
          </w:rPr>
          <w:delText xml:space="preserve">collaborating </w:delText>
        </w:r>
      </w:del>
      <w:ins w:id="894"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895"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896"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97" w:author="AGarten" w:date="2014-04-09T12:50:00Z">
        <w:r w:rsidR="00C669F6" w:rsidDel="00690E15">
          <w:rPr>
            <w:rFonts w:ascii="Times New Roman" w:eastAsia="Times New Roman" w:hAnsi="Times New Roman" w:cs="Times New Roman"/>
            <w:bCs/>
            <w:iCs/>
          </w:rPr>
          <w:delText xml:space="preserve">amount </w:delText>
        </w:r>
      </w:del>
      <w:ins w:id="898"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offsets required</w:t>
      </w:r>
      <w:commentRangeStart w:id="899"/>
      <w:del w:id="900" w:author="AGarten" w:date="2014-04-09T12:50:00Z">
        <w:r w:rsidR="00C669F6" w:rsidDel="00690E15">
          <w:rPr>
            <w:rFonts w:ascii="Times New Roman" w:eastAsia="Times New Roman" w:hAnsi="Times New Roman" w:cs="Times New Roman"/>
            <w:bCs/>
            <w:iCs/>
          </w:rPr>
          <w:delText>:</w:delText>
        </w:r>
      </w:del>
      <w:commentRangeEnd w:id="899"/>
      <w:r w:rsidR="00F0150E">
        <w:rPr>
          <w:rStyle w:val="CommentReference"/>
        </w:rPr>
        <w:commentReference w:id="899"/>
      </w:r>
      <w:ins w:id="901" w:author="AGarten" w:date="2014-04-09T12:50:00Z">
        <w:r w:rsidR="00690E15">
          <w:rPr>
            <w:rFonts w:ascii="Times New Roman" w:eastAsia="Times New Roman" w:hAnsi="Times New Roman" w:cs="Times New Roman"/>
            <w:bCs/>
            <w:iCs/>
          </w:rPr>
          <w:t xml:space="preserve">divided by </w:t>
        </w:r>
      </w:ins>
      <w:r w:rsidR="00C669F6">
        <w:rPr>
          <w:rFonts w:ascii="Times New Roman" w:eastAsia="Times New Roman" w:hAnsi="Times New Roman" w:cs="Times New Roman"/>
          <w:bCs/>
          <w:iCs/>
        </w:rPr>
        <w:t xml:space="preserve">the </w:t>
      </w:r>
      <w:del w:id="902" w:author="AGarten" w:date="2014-04-09T12:50:00Z">
        <w:r w:rsidR="00C669F6" w:rsidDel="00690E15">
          <w:rPr>
            <w:rFonts w:ascii="Times New Roman" w:eastAsia="Times New Roman" w:hAnsi="Times New Roman" w:cs="Times New Roman"/>
            <w:bCs/>
            <w:iCs/>
          </w:rPr>
          <w:delText xml:space="preserve">amount </w:delText>
        </w:r>
      </w:del>
      <w:ins w:id="90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904"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905"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906" w:author="mvandeh" w:date="2014-04-09T10:51:00Z">
        <w:r w:rsidR="009B5A69" w:rsidRPr="001805E5" w:rsidDel="00F0150E">
          <w:rPr>
            <w:rFonts w:ascii="Times New Roman" w:eastAsia="Times New Roman" w:hAnsi="Times New Roman" w:cs="Times New Roman"/>
            <w:bCs/>
            <w:iCs/>
          </w:rPr>
          <w:delText xml:space="preserve">6 </w:delText>
        </w:r>
      </w:del>
      <w:ins w:id="907"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08"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09"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910"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911"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912"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913" w:author="mvandeh" w:date="2014-04-09T10:52:00Z">
        <w:r w:rsidR="00F0150E">
          <w:rPr>
            <w:rFonts w:ascii="Times New Roman" w:eastAsia="Times New Roman" w:hAnsi="Times New Roman" w:cs="Times New Roman"/>
            <w:bCs/>
            <w:iCs/>
          </w:rPr>
          <w:t>rarely, if ever</w:t>
        </w:r>
      </w:ins>
      <w:del w:id="914" w:author="mvandeh" w:date="2014-04-09T10:52:00Z">
        <w:r w:rsidR="00567A6D" w:rsidRPr="00567A6D" w:rsidDel="00F0150E">
          <w:rPr>
            <w:rFonts w:ascii="Times New Roman" w:eastAsia="Times New Roman" w:hAnsi="Times New Roman" w:cs="Times New Roman"/>
            <w:bCs/>
            <w:iCs/>
          </w:rPr>
          <w:delText>probably</w:delText>
        </w:r>
      </w:del>
      <w:ins w:id="915"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916"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17"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918" w:author="mvandeh" w:date="2014-04-09T10:53:00Z">
        <w:r w:rsidR="00F0150E">
          <w:rPr>
            <w:rFonts w:ascii="Times New Roman" w:eastAsia="Times New Roman" w:hAnsi="Times New Roman" w:cs="Times New Roman"/>
            <w:bCs/>
          </w:rPr>
          <w:t xml:space="preserve"> and</w:t>
        </w:r>
      </w:ins>
      <w:del w:id="919" w:author="mvandeh" w:date="2014-04-09T10:53:00Z">
        <w:r w:rsidR="00FA11A0" w:rsidRPr="00332F0A" w:rsidDel="00F0150E">
          <w:rPr>
            <w:rFonts w:ascii="Times New Roman" w:eastAsia="Times New Roman" w:hAnsi="Times New Roman" w:cs="Times New Roman"/>
            <w:bCs/>
          </w:rPr>
          <w:delText>/</w:delText>
        </w:r>
      </w:del>
      <w:ins w:id="920"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921"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922" w:author="mvandeh" w:date="2014-04-09T10:53:00Z">
        <w:r w:rsidR="00F0150E">
          <w:rPr>
            <w:rFonts w:ascii="Times New Roman" w:eastAsia="Times New Roman" w:hAnsi="Times New Roman" w:cs="Times New Roman"/>
            <w:bCs/>
          </w:rPr>
          <w:t xml:space="preserve"> or</w:t>
        </w:r>
      </w:ins>
      <w:del w:id="923" w:author="mvandeh" w:date="2014-04-09T10:53:00Z">
        <w:r w:rsidR="00FA11A0" w:rsidRPr="00E90891" w:rsidDel="00F0150E">
          <w:rPr>
            <w:rFonts w:ascii="Times New Roman" w:eastAsia="Times New Roman" w:hAnsi="Times New Roman" w:cs="Times New Roman"/>
            <w:bCs/>
          </w:rPr>
          <w:delText>/</w:delText>
        </w:r>
      </w:del>
      <w:ins w:id="924"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925"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926" w:author="mvandeh" w:date="2014-04-09T10:53:00Z">
        <w:r w:rsidR="00F0150E">
          <w:rPr>
            <w:rFonts w:ascii="Times New Roman" w:eastAsia="Times New Roman" w:hAnsi="Times New Roman" w:cs="Times New Roman"/>
            <w:bCs/>
          </w:rPr>
          <w:t xml:space="preserve"> and </w:t>
        </w:r>
      </w:ins>
      <w:del w:id="927"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928" w:author="mvandeh" w:date="2014-04-09T10:54:00Z">
        <w:r w:rsidR="00F0150E">
          <w:rPr>
            <w:rFonts w:ascii="Times New Roman" w:eastAsia="Times New Roman" w:hAnsi="Times New Roman" w:cs="Times New Roman"/>
            <w:bCs/>
          </w:rPr>
          <w:t xml:space="preserve"> and</w:t>
        </w:r>
      </w:ins>
      <w:del w:id="929" w:author="mvandeh" w:date="2014-04-09T10:54:00Z">
        <w:r w:rsidR="00FA11A0" w:rsidRPr="00332F0A" w:rsidDel="00F0150E">
          <w:rPr>
            <w:rFonts w:ascii="Times New Roman" w:eastAsia="Times New Roman" w:hAnsi="Times New Roman" w:cs="Times New Roman"/>
            <w:bCs/>
          </w:rPr>
          <w:delText>/</w:delText>
        </w:r>
      </w:del>
      <w:ins w:id="930"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931" w:author="mvandeh" w:date="2014-04-09T10:54:00Z">
        <w:r w:rsidR="00FA11A0" w:rsidRPr="00332F0A" w:rsidDel="00F0150E">
          <w:rPr>
            <w:rFonts w:ascii="Times New Roman" w:eastAsia="Times New Roman" w:hAnsi="Times New Roman" w:cs="Times New Roman"/>
            <w:bCs/>
          </w:rPr>
          <w:delText>/</w:delText>
        </w:r>
      </w:del>
      <w:ins w:id="932"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933" w:author="mvandeh" w:date="2014-04-09T10:54:00Z">
        <w:r w:rsidR="00F0150E">
          <w:rPr>
            <w:rFonts w:ascii="Times New Roman" w:eastAsia="Times New Roman" w:hAnsi="Times New Roman" w:cs="Times New Roman"/>
            <w:bCs/>
          </w:rPr>
          <w:t xml:space="preserve"> per</w:t>
        </w:r>
      </w:ins>
      <w:del w:id="934" w:author="mvandeh" w:date="2014-04-09T10:54:00Z">
        <w:r w:rsidR="00FA11A0" w:rsidRPr="00332F0A" w:rsidDel="00F0150E">
          <w:rPr>
            <w:rFonts w:ascii="Times New Roman" w:eastAsia="Times New Roman" w:hAnsi="Times New Roman" w:cs="Times New Roman"/>
            <w:bCs/>
          </w:rPr>
          <w:delText>/</w:delText>
        </w:r>
      </w:del>
      <w:ins w:id="935"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936" w:author="mvandeh" w:date="2014-04-09T10:55:00Z">
        <w:r w:rsidR="00194ACD" w:rsidRPr="00194ACD" w:rsidDel="00F0150E">
          <w:rPr>
            <w:rFonts w:ascii="Times New Roman" w:eastAsia="Times New Roman" w:hAnsi="Times New Roman" w:cs="Times New Roman"/>
            <w:bCs/>
          </w:rPr>
          <w:delText xml:space="preserve">less </w:delText>
        </w:r>
      </w:del>
      <w:ins w:id="937"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938"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939"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40"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41"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942" w:author="mvandeh" w:date="2014-04-09T10:56:00Z">
        <w:r w:rsidR="00D224B4" w:rsidRPr="00E638D3" w:rsidDel="008671D8">
          <w:rPr>
            <w:rFonts w:ascii="Times New Roman" w:eastAsia="Times New Roman" w:hAnsi="Times New Roman" w:cs="Times New Roman"/>
            <w:bCs/>
          </w:rPr>
          <w:delText xml:space="preserve">less </w:delText>
        </w:r>
      </w:del>
      <w:ins w:id="943"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69268A" w:rsidRDefault="0069268A" w:rsidP="00C22DBC">
      <w:pPr>
        <w:spacing w:after="120"/>
        <w:ind w:left="720" w:right="288"/>
        <w:outlineLvl w:val="0"/>
        <w:rPr>
          <w:ins w:id="944" w:author="mvandeh" w:date="2014-04-23T15:37:00Z"/>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45"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standard (0.10 gr/dscf) for particulate</w:t>
      </w:r>
      <w:del w:id="946"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47"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48"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49"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950" w:author="mvandeh" w:date="2014-04-09T11:20:00Z">
        <w:r w:rsidDel="002C35B8">
          <w:rPr>
            <w:rFonts w:ascii="Times New Roman" w:eastAsia="Times New Roman" w:hAnsi="Times New Roman" w:cs="Times New Roman"/>
            <w:bCs/>
            <w:iCs/>
          </w:rPr>
          <w:delText xml:space="preserve">considered by </w:delText>
        </w:r>
      </w:del>
      <w:ins w:id="951"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952" w:author="mvandeh" w:date="2014-04-09T11:20:00Z">
        <w:r w:rsidR="002C35B8">
          <w:rPr>
            <w:rFonts w:ascii="Times New Roman" w:eastAsia="Times New Roman" w:hAnsi="Times New Roman" w:cs="Times New Roman"/>
            <w:bCs/>
            <w:iCs/>
          </w:rPr>
          <w:t xml:space="preserve"> considered</w:t>
        </w:r>
      </w:ins>
      <w:ins w:id="953"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954" w:author="mvandeh" w:date="2014-04-09T11:20:00Z">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0.10 gr/dscf and 20</w:t>
      </w:r>
      <w:del w:id="955" w:author="mvandeh" w:date="2014-04-09T11:18:00Z">
        <w:r w:rsidRPr="00CB4B18" w:rsidDel="002C35B8">
          <w:rPr>
            <w:rFonts w:ascii="Times New Roman" w:eastAsia="Times New Roman" w:hAnsi="Times New Roman" w:cs="Times New Roman"/>
            <w:bCs/>
            <w:iCs/>
          </w:rPr>
          <w:delText xml:space="preserve">% </w:delText>
        </w:r>
      </w:del>
      <w:ins w:id="956"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957" w:author="mvandeh" w:date="2014-04-09T11:21:00Z">
        <w:r w:rsidR="002C35B8">
          <w:rPr>
            <w:rFonts w:ascii="Times New Roman" w:eastAsia="Times New Roman" w:hAnsi="Times New Roman" w:cs="Times New Roman"/>
            <w:bCs/>
            <w:iCs/>
          </w:rPr>
          <w:t>,</w:t>
        </w:r>
      </w:ins>
      <w:del w:id="958"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959"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60" w:author="mvandeh" w:date="2014-04-09T11:22:00Z">
        <w:r w:rsidR="002C35B8">
          <w:rPr>
            <w:rFonts w:ascii="Times New Roman" w:eastAsia="Times New Roman" w:hAnsi="Times New Roman" w:cs="Times New Roman"/>
            <w:bCs/>
            <w:iCs/>
          </w:rPr>
          <w:t>, which is often</w:t>
        </w:r>
      </w:ins>
      <w:del w:id="961"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62"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963" w:author="mvandeh" w:date="2014-04-09T11:23:00Z">
        <w:r w:rsidDel="002C35B8">
          <w:rPr>
            <w:rFonts w:ascii="Times New Roman" w:eastAsia="Times New Roman" w:hAnsi="Times New Roman" w:cs="Times New Roman"/>
            <w:bCs/>
            <w:iCs/>
          </w:rPr>
          <w:delText xml:space="preserve">less </w:delText>
        </w:r>
      </w:del>
      <w:ins w:id="964"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965"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966" w:author="mvandeh" w:date="2014-04-09T11:23:00Z">
        <w:r w:rsidR="002C35B8">
          <w:rPr>
            <w:rFonts w:ascii="Times New Roman" w:eastAsia="Times New Roman" w:hAnsi="Times New Roman" w:cs="Times New Roman"/>
            <w:bCs/>
            <w:iCs/>
          </w:rPr>
          <w:t>fewer</w:t>
        </w:r>
      </w:ins>
      <w:del w:id="967"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68"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969" w:author="mvandeh" w:date="2014-04-09T11:23:00Z">
        <w:r w:rsidRPr="00EE5A29" w:rsidDel="002C35B8">
          <w:rPr>
            <w:rFonts w:ascii="Times New Roman" w:eastAsia="Times New Roman" w:hAnsi="Times New Roman" w:cs="Times New Roman"/>
            <w:bCs/>
            <w:iCs/>
            <w:u w:val="single"/>
          </w:rPr>
          <w:delText>Boilers</w:delText>
        </w:r>
      </w:del>
      <w:ins w:id="970"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71"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972" w:author="mvandeh" w:date="2014-04-09T11:24:00Z">
        <w:r w:rsidRPr="0087572C" w:rsidDel="002C35B8">
          <w:rPr>
            <w:rFonts w:ascii="Times New Roman" w:eastAsia="Times New Roman" w:hAnsi="Times New Roman" w:cs="Times New Roman"/>
            <w:bCs/>
            <w:iCs/>
            <w:u w:val="single"/>
          </w:rPr>
          <w:delText>Tune</w:delText>
        </w:r>
      </w:del>
      <w:ins w:id="973"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974"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975" w:author="mvandeh" w:date="2014-04-09T11:24:00Z">
        <w:r w:rsidR="002C35B8">
          <w:rPr>
            <w:rFonts w:ascii="Times New Roman" w:eastAsia="Times New Roman" w:hAnsi="Times New Roman" w:cs="Times New Roman"/>
            <w:bCs/>
          </w:rPr>
          <w:t>oxygen and</w:t>
        </w:r>
      </w:ins>
      <w:del w:id="976"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977" w:author="mvandeh" w:date="2014-04-09T11:24:00Z">
        <w:r w:rsidR="002C35B8">
          <w:rPr>
            <w:rFonts w:ascii="Times New Roman" w:eastAsia="Times New Roman" w:hAnsi="Times New Roman" w:cs="Times New Roman"/>
            <w:bCs/>
            <w:vertAlign w:val="subscript"/>
          </w:rPr>
          <w:t xml:space="preserve"> </w:t>
        </w:r>
        <w:r w:rsidR="007016BA" w:rsidRPr="007016BA">
          <w:rPr>
            <w:rFonts w:ascii="Times New Roman" w:eastAsia="Times New Roman" w:hAnsi="Times New Roman" w:cs="Times New Roman"/>
            <w:bCs/>
            <w:rPrChange w:id="978" w:author="mvandeh" w:date="2014-04-09T11:25:00Z">
              <w:rPr>
                <w:rFonts w:ascii="Times New Roman" w:eastAsia="Times New Roman" w:hAnsi="Times New Roman" w:cs="Times New Roman"/>
                <w:bCs/>
                <w:vertAlign w:val="subscript"/>
              </w:rPr>
            </w:rPrChange>
          </w:rPr>
          <w:t>carbon dio</w:t>
        </w:r>
      </w:ins>
      <w:ins w:id="979" w:author="mvandeh" w:date="2014-04-09T11:25:00Z">
        <w:r w:rsidR="007016BA" w:rsidRPr="007016BA">
          <w:rPr>
            <w:rFonts w:ascii="Times New Roman" w:eastAsia="Times New Roman" w:hAnsi="Times New Roman" w:cs="Times New Roman"/>
            <w:bCs/>
            <w:rPrChange w:id="980"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981" w:author="mvandeh" w:date="2014-04-09T11:25:00Z">
        <w:r w:rsidR="00D81D1A">
          <w:rPr>
            <w:rFonts w:ascii="Times New Roman" w:eastAsia="Times New Roman" w:hAnsi="Times New Roman" w:cs="Times New Roman"/>
            <w:bCs/>
          </w:rPr>
          <w:t xml:space="preserve"> and</w:t>
        </w:r>
      </w:ins>
      <w:del w:id="982"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983" w:author="mvandeh" w:date="2014-04-09T11:26:00Z">
        <w:r w:rsidR="00B75FE6" w:rsidDel="00D81D1A">
          <w:rPr>
            <w:rFonts w:ascii="Times New Roman" w:eastAsia="Times New Roman" w:hAnsi="Times New Roman" w:cs="Times New Roman"/>
            <w:bCs/>
            <w:iCs/>
          </w:rPr>
          <w:delText xml:space="preserve">their </w:delText>
        </w:r>
      </w:del>
      <w:ins w:id="984" w:author="mvandeh" w:date="2014-04-09T11:26:00Z">
        <w:r w:rsidR="00D81D1A">
          <w:rPr>
            <w:rFonts w:ascii="Times New Roman" w:eastAsia="Times New Roman" w:hAnsi="Times New Roman" w:cs="Times New Roman"/>
            <w:bCs/>
            <w:iCs/>
          </w:rPr>
          <w:t xml:space="preserve">its </w:t>
        </w:r>
      </w:ins>
      <w:commentRangeStart w:id="985"/>
      <w:r w:rsidR="00B75FE6">
        <w:rPr>
          <w:rFonts w:ascii="Times New Roman" w:eastAsia="Times New Roman" w:hAnsi="Times New Roman" w:cs="Times New Roman"/>
          <w:bCs/>
          <w:iCs/>
        </w:rPr>
        <w:t>multiclone</w:t>
      </w:r>
      <w:commentRangeEnd w:id="985"/>
      <w:r w:rsidR="00690E15">
        <w:rPr>
          <w:rStyle w:val="CommentReference"/>
        </w:rPr>
        <w:commentReference w:id="985"/>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986" w:author="mvandeh" w:date="2014-04-09T11:26:00Z">
        <w:r w:rsidRPr="0087572C" w:rsidDel="00D81D1A">
          <w:rPr>
            <w:rFonts w:ascii="Times New Roman" w:eastAsia="Times New Roman" w:hAnsi="Times New Roman" w:cs="Times New Roman"/>
            <w:bCs/>
            <w:u w:val="single"/>
          </w:rPr>
          <w:delText>Optimization</w:delText>
        </w:r>
      </w:del>
      <w:ins w:id="987"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988" w:author="mvandeh" w:date="2014-04-09T11:26:00Z">
        <w:r w:rsidR="00296948" w:rsidDel="00D81D1A">
          <w:rPr>
            <w:rFonts w:ascii="Times New Roman" w:eastAsia="Times New Roman" w:hAnsi="Times New Roman" w:cs="Times New Roman"/>
            <w:bCs/>
          </w:rPr>
          <w:delText xml:space="preserve">2 </w:delText>
        </w:r>
      </w:del>
      <w:ins w:id="989"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990" w:author="mvandeh" w:date="2014-04-09T11:26:00Z">
        <w:r w:rsidR="00296948" w:rsidDel="00D81D1A">
          <w:rPr>
            <w:rFonts w:ascii="Times New Roman" w:eastAsia="Times New Roman" w:hAnsi="Times New Roman" w:cs="Times New Roman"/>
            <w:bCs/>
          </w:rPr>
          <w:delText>4</w:delText>
        </w:r>
      </w:del>
      <w:ins w:id="991"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992" w:author="mvandeh" w:date="2014-04-09T11:27:00Z">
        <w:r w:rsidRPr="00FD505A" w:rsidDel="00D81D1A">
          <w:rPr>
            <w:rFonts w:ascii="Times New Roman" w:eastAsia="Times New Roman" w:hAnsi="Times New Roman" w:cs="Times New Roman"/>
            <w:bCs/>
            <w:u w:val="single"/>
          </w:rPr>
          <w:delText>Analysis</w:delText>
        </w:r>
      </w:del>
      <w:ins w:id="993"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994"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995"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996" w:author="mvandeh" w:date="2014-04-09T11:27:00Z">
        <w:r w:rsidR="00D81D1A">
          <w:rPr>
            <w:rFonts w:ascii="Times New Roman" w:eastAsia="Times New Roman" w:hAnsi="Times New Roman" w:cs="Times New Roman"/>
            <w:bCs/>
          </w:rPr>
          <w:t>S</w:t>
        </w:r>
      </w:ins>
      <w:ins w:id="997" w:author="mvandeh" w:date="2014-04-09T11:28:00Z">
        <w:r w:rsidR="00D81D1A">
          <w:rPr>
            <w:rFonts w:ascii="Times New Roman" w:eastAsia="Times New Roman" w:hAnsi="Times New Roman" w:cs="Times New Roman"/>
            <w:bCs/>
          </w:rPr>
          <w:t xml:space="preserve">ource testing is required </w:t>
        </w:r>
      </w:ins>
      <w:del w:id="998"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999"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1000" w:author="mvandeh" w:date="2014-04-09T11:28:00Z">
        <w:r w:rsidRPr="0087572C" w:rsidDel="00D81D1A">
          <w:rPr>
            <w:rFonts w:ascii="Times New Roman" w:eastAsia="Times New Roman" w:hAnsi="Times New Roman" w:cs="Times New Roman"/>
            <w:bCs/>
            <w:u w:val="single"/>
          </w:rPr>
          <w:delText xml:space="preserve">Opacity </w:delText>
        </w:r>
      </w:del>
      <w:ins w:id="1001"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1002" w:author="mvandeh" w:date="2014-04-09T11:28:00Z">
        <w:r w:rsidRPr="0087572C" w:rsidDel="00D81D1A">
          <w:rPr>
            <w:rFonts w:ascii="Times New Roman" w:eastAsia="Times New Roman" w:hAnsi="Times New Roman" w:cs="Times New Roman"/>
            <w:bCs/>
            <w:u w:val="single"/>
          </w:rPr>
          <w:delText xml:space="preserve">Monitoring </w:delText>
        </w:r>
      </w:del>
      <w:ins w:id="1003"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1004" w:author="mvandeh" w:date="2014-04-09T11:28:00Z">
        <w:r w:rsidRPr="0087572C" w:rsidDel="00D81D1A">
          <w:rPr>
            <w:rFonts w:ascii="Times New Roman" w:eastAsia="Times New Roman" w:hAnsi="Times New Roman" w:cs="Times New Roman"/>
            <w:bCs/>
            <w:u w:val="single"/>
          </w:rPr>
          <w:delText>Systems</w:delText>
        </w:r>
      </w:del>
      <w:ins w:id="1005"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06" w:author="mvandeh" w:date="2014-04-09T11:29:00Z">
        <w:r w:rsidR="00B349FD" w:rsidRPr="001A4276" w:rsidDel="00D81D1A">
          <w:rPr>
            <w:rFonts w:ascii="Times New Roman" w:eastAsia="Times New Roman" w:hAnsi="Times New Roman" w:cs="Times New Roman"/>
            <w:bCs/>
          </w:rPr>
          <w:delText>operated</w:delText>
        </w:r>
      </w:del>
      <w:ins w:id="1007"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1008"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09" w:author="mvandeh" w:date="2014-04-09T11:30:00Z">
        <w:r w:rsidR="00417F1B" w:rsidRPr="001A4276" w:rsidDel="00D81D1A">
          <w:rPr>
            <w:rFonts w:ascii="Times New Roman" w:eastAsia="Times New Roman" w:hAnsi="Times New Roman" w:cs="Times New Roman"/>
            <w:bCs/>
          </w:rPr>
          <w:delText xml:space="preserve">COMS </w:delText>
        </w:r>
      </w:del>
      <w:ins w:id="1010"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1011" w:author="mvandeh" w:date="2014-04-09T11:30:00Z">
        <w:r w:rsidRPr="0087572C" w:rsidDel="00D81D1A">
          <w:rPr>
            <w:rFonts w:ascii="Times New Roman" w:eastAsia="Times New Roman" w:hAnsi="Times New Roman" w:cs="Times New Roman"/>
            <w:bCs/>
            <w:u w:val="single"/>
          </w:rPr>
          <w:delText>Precipitators</w:delText>
        </w:r>
      </w:del>
      <w:ins w:id="1012"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1013" w:author="mvandeh" w:date="2014-04-09T11:31:00Z">
        <w:r w:rsidR="00462C01" w:rsidDel="00D81D1A">
          <w:rPr>
            <w:rFonts w:ascii="Times New Roman" w:eastAsia="Times New Roman" w:hAnsi="Times New Roman" w:cs="Times New Roman"/>
            <w:bCs/>
          </w:rPr>
          <w:delText>anticipated</w:delText>
        </w:r>
      </w:del>
      <w:ins w:id="1014"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1015" w:author="mvandeh" w:date="2014-04-09T11:31:00Z">
        <w:r w:rsidRPr="004E606E" w:rsidDel="00D81D1A">
          <w:rPr>
            <w:rFonts w:ascii="Times New Roman" w:eastAsia="Times New Roman" w:hAnsi="Times New Roman" w:cs="Times New Roman"/>
            <w:bCs/>
            <w:iCs/>
            <w:u w:val="single"/>
          </w:rPr>
          <w:delText>Replacement</w:delText>
        </w:r>
      </w:del>
      <w:ins w:id="1016"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1017" w:author="mvandeh" w:date="2014-04-09T11:31:00Z">
        <w:r w:rsidR="005628AE" w:rsidDel="00D81D1A">
          <w:rPr>
            <w:rFonts w:ascii="Times New Roman" w:eastAsia="Times New Roman" w:hAnsi="Times New Roman" w:cs="Times New Roman"/>
            <w:bCs/>
            <w:iCs/>
          </w:rPr>
          <w:delText xml:space="preserve">anticipated </w:delText>
        </w:r>
      </w:del>
      <w:ins w:id="1018"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1019"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1020">
          <w:tblGrid>
            <w:gridCol w:w="2448"/>
            <w:gridCol w:w="1260"/>
            <w:gridCol w:w="1350"/>
            <w:gridCol w:w="1350"/>
            <w:gridCol w:w="1170"/>
            <w:gridCol w:w="1080"/>
            <w:gridCol w:w="1170"/>
          </w:tblGrid>
        </w:tblGridChange>
      </w:tblGrid>
      <w:tr w:rsidR="00CC1CCE" w:rsidTr="00003496">
        <w:trPr>
          <w:tblHeader/>
          <w:trPrChange w:id="1021" w:author="mvandeh" w:date="2014-04-09T11:42:00Z">
            <w:trPr>
              <w:tblHeader/>
            </w:trPr>
          </w:trPrChange>
        </w:trPr>
        <w:tc>
          <w:tcPr>
            <w:tcW w:w="2448" w:type="dxa"/>
            <w:vAlign w:val="center"/>
            <w:tcPrChange w:id="1022"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1023"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1024"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1025"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1026"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1027"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1028"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102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103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103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103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103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3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103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103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Change w:id="103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103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3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104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4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104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104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Change w:id="104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4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4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104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4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104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105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Change w:id="105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5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5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105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5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105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105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105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105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6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106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106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106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106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106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106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106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106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106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107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107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Change w:id="107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7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7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107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107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107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107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107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108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108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108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108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108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085"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1086" w:author="mvandeh" w:date="2014-04-09T11:32:00Z">
        <w:r w:rsidRPr="0092287A" w:rsidDel="00D81D1A">
          <w:rPr>
            <w:rFonts w:ascii="Times New Roman" w:eastAsia="Times New Roman" w:hAnsi="Times New Roman" w:cs="Times New Roman"/>
            <w:bCs/>
            <w:iCs/>
            <w:u w:val="single"/>
          </w:rPr>
          <w:delText>Plants</w:delText>
        </w:r>
      </w:del>
      <w:ins w:id="1087"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1088" w:author="mvandeh" w:date="2014-04-09T11:32:00Z">
        <w:r w:rsidRPr="0092287A" w:rsidDel="00D81D1A">
          <w:rPr>
            <w:rFonts w:ascii="Times New Roman" w:eastAsia="Times New Roman" w:hAnsi="Times New Roman" w:cs="Times New Roman"/>
            <w:bCs/>
            <w:iCs/>
          </w:rPr>
          <w:delText xml:space="preserve">utilize </w:delText>
        </w:r>
      </w:del>
      <w:ins w:id="1089"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1090"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1091" w:author="mvandeh" w:date="2014-04-09T11:33:00Z">
        <w:r w:rsidRPr="00332F0A" w:rsidDel="00D81D1A">
          <w:rPr>
            <w:rFonts w:ascii="Times New Roman" w:eastAsia="Times New Roman" w:hAnsi="Times New Roman" w:cs="Times New Roman"/>
            <w:bCs/>
          </w:rPr>
          <w:delText>/</w:delText>
        </w:r>
      </w:del>
      <w:ins w:id="1092"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1093" w:author="mvandeh" w:date="2014-04-09T11:33:00Z">
        <w:r w:rsidR="00160467" w:rsidDel="00D81D1A">
          <w:rPr>
            <w:rFonts w:ascii="Times New Roman" w:eastAsia="Times New Roman" w:hAnsi="Times New Roman" w:cs="Times New Roman"/>
            <w:bCs/>
          </w:rPr>
          <w:delText>/</w:delText>
        </w:r>
      </w:del>
      <w:ins w:id="1094"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1095" w:author="mvandeh" w:date="2014-04-09T11:33:00Z">
        <w:r w:rsidRPr="00E90891" w:rsidDel="00D81D1A">
          <w:rPr>
            <w:rFonts w:ascii="Times New Roman" w:eastAsia="Times New Roman" w:hAnsi="Times New Roman" w:cs="Times New Roman"/>
            <w:bCs/>
          </w:rPr>
          <w:delText>/</w:delText>
        </w:r>
      </w:del>
      <w:ins w:id="1096"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1097" w:author="mvandeh" w:date="2014-04-09T11:34:00Z">
        <w:r w:rsidR="00FF7C93" w:rsidDel="00D81D1A">
          <w:rPr>
            <w:rFonts w:ascii="Times New Roman" w:eastAsia="Times New Roman" w:hAnsi="Times New Roman" w:cs="Times New Roman"/>
            <w:bCs/>
          </w:rPr>
          <w:delText xml:space="preserve">of </w:delText>
        </w:r>
      </w:del>
      <w:ins w:id="1098" w:author="mvandeh" w:date="2014-04-09T11:34:00Z">
        <w:r w:rsidR="00D81D1A">
          <w:rPr>
            <w:rFonts w:ascii="Times New Roman" w:eastAsia="Times New Roman" w:hAnsi="Times New Roman" w:cs="Times New Roman"/>
            <w:bCs/>
          </w:rPr>
          <w:t>distance of travel for</w:t>
        </w:r>
      </w:ins>
      <w:del w:id="1099"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1100"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w:t>
            </w:r>
            <w:del w:id="1101"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7016BA" w:rsidP="00003496">
      <w:pPr>
        <w:ind w:left="720" w:right="288"/>
        <w:rPr>
          <w:rFonts w:asciiTheme="minorHAnsi" w:eastAsia="Times New Roman" w:hAnsiTheme="minorHAnsi" w:cstheme="minorHAnsi"/>
          <w:bCs/>
        </w:rPr>
      </w:pPr>
      <w:r w:rsidRPr="007016BA">
        <w:rPr>
          <w:rFonts w:asciiTheme="minorHAnsi" w:eastAsia="Times New Roman" w:hAnsiTheme="minorHAnsi" w:cstheme="minorHAnsi"/>
          <w:bCs/>
          <w:sz w:val="22"/>
          <w:szCs w:val="22"/>
          <w:rPrChange w:id="1102"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7016BA"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103"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1104"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1105"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1106"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07"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08"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109"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w:t>
      </w:r>
      <w:del w:id="1110"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1111" w:author="mvandeh" w:date="2014-04-09T11:37:00Z">
        <w:r w:rsidR="00003496">
          <w:rPr>
            <w:rFonts w:ascii="Times New Roman" w:hAnsi="Times New Roman" w:cs="Times New Roman"/>
            <w:bCs/>
          </w:rPr>
          <w:t>, for example</w:t>
        </w:r>
      </w:ins>
      <w:r>
        <w:rPr>
          <w:rFonts w:ascii="Times New Roman" w:hAnsi="Times New Roman" w:cs="Times New Roman"/>
          <w:bCs/>
        </w:rPr>
        <w:t xml:space="preserve">) by </w:t>
      </w:r>
      <w:del w:id="1112" w:author="mvandeh" w:date="2014-04-09T11:37:00Z">
        <w:r w:rsidDel="00003496">
          <w:rPr>
            <w:rFonts w:ascii="Times New Roman" w:hAnsi="Times New Roman" w:cs="Times New Roman"/>
            <w:bCs/>
          </w:rPr>
          <w:delText xml:space="preserve">January </w:delText>
        </w:r>
      </w:del>
      <w:ins w:id="1113"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114" w:author="mvandeh" w:date="2014-04-09T11:37:00Z">
        <w:r w:rsidRPr="00ED727D" w:rsidDel="00003496">
          <w:rPr>
            <w:rFonts w:ascii="Times New Roman" w:hAnsi="Times New Roman" w:cs="Times New Roman"/>
            <w:bCs/>
          </w:rPr>
          <w:delText xml:space="preserve">3 </w:delText>
        </w:r>
      </w:del>
      <w:ins w:id="1115"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116" w:author="AGarten" w:date="2014-04-08T15:12:00Z">
        <w:r w:rsidR="004E3FA7">
          <w:rPr>
            <w:rFonts w:ascii="Times New Roman" w:hAnsi="Times New Roman" w:cs="Times New Roman"/>
            <w:bCs/>
          </w:rPr>
          <w:t xml:space="preserve"> and</w:t>
        </w:r>
      </w:ins>
      <w:del w:id="1117"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118"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119"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120" w:author="AGarten" w:date="2014-04-21T10:31:00Z"/>
          <w:rFonts w:asciiTheme="majorHAnsi" w:eastAsia="Times New Roman" w:hAnsiTheme="majorHAnsi" w:cstheme="majorHAnsi"/>
          <w:bCs/>
          <w:sz w:val="22"/>
          <w:szCs w:val="22"/>
        </w:rPr>
      </w:pPr>
      <w:ins w:id="1121"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122" w:author="AGarten" w:date="2014-04-21T10:31:00Z"/>
          <w:rFonts w:ascii="Times New Roman" w:eastAsia="Times New Roman" w:hAnsi="Times New Roman" w:cs="Times New Roman"/>
        </w:rPr>
      </w:pPr>
      <w:commentRangeStart w:id="1123"/>
      <w:ins w:id="1124"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Adminstrative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123"/>
        <w:r>
          <w:rPr>
            <w:rStyle w:val="CommentReference"/>
          </w:rPr>
          <w:commentReference w:id="1123"/>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7016B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125"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26" w:name="AdvisoryCommittee"/>
      <w:r w:rsidR="00C9239E" w:rsidRPr="006E3C74">
        <w:rPr>
          <w:rFonts w:asciiTheme="majorHAnsi" w:eastAsia="Times New Roman" w:hAnsiTheme="majorHAnsi" w:cstheme="majorHAnsi"/>
          <w:bCs/>
          <w:sz w:val="22"/>
          <w:szCs w:val="22"/>
        </w:rPr>
        <w:t>Advisory committee</w:t>
      </w:r>
      <w:bookmarkEnd w:id="1126"/>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127" w:author="mvandeh" w:date="2014-04-09T11:38:00Z">
        <w:r w:rsidRPr="006E3C74" w:rsidDel="00003496">
          <w:rPr>
            <w:rFonts w:asciiTheme="minorHAnsi" w:eastAsia="Times New Roman" w:hAnsiTheme="minorHAnsi" w:cstheme="minorHAnsi"/>
          </w:rPr>
          <w:delText xml:space="preserve">Advisory </w:delText>
        </w:r>
      </w:del>
      <w:ins w:id="1128"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129" w:author="mvandeh" w:date="2014-04-09T11:38:00Z">
        <w:r w:rsidRPr="006E3C74" w:rsidDel="00003496">
          <w:rPr>
            <w:rFonts w:asciiTheme="minorHAnsi" w:eastAsia="Times New Roman" w:hAnsiTheme="minorHAnsi" w:cstheme="minorHAnsi"/>
          </w:rPr>
          <w:delText xml:space="preserve">Committee </w:delText>
        </w:r>
      </w:del>
      <w:ins w:id="1130"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1131"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132"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133" w:author="mvandeh" w:date="2014-04-09T11:39:00Z">
        <w:r w:rsidR="00A74227" w:rsidRPr="00B13120" w:rsidDel="00003496">
          <w:rPr>
            <w:rFonts w:asciiTheme="minorHAnsi" w:eastAsia="Times New Roman" w:hAnsiTheme="minorHAnsi" w:cstheme="minorHAnsi"/>
            <w:bCs/>
          </w:rPr>
          <w:delText xml:space="preserve">EQC </w:delText>
        </w:r>
      </w:del>
      <w:ins w:id="1134"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135" w:author="mvandeh" w:date="2014-04-09T11:39:00Z">
        <w:r w:rsidR="00E317DF" w:rsidDel="00003496">
          <w:rPr>
            <w:rFonts w:asciiTheme="minorHAnsi" w:eastAsia="Times New Roman" w:hAnsiTheme="minorHAnsi" w:cstheme="minorHAnsi"/>
            <w:bCs/>
          </w:rPr>
          <w:delText>. 11, 2014</w:delText>
        </w:r>
      </w:del>
      <w:ins w:id="1136"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137"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138"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r w:rsidR="00181C60">
        <w:rPr>
          <w:rFonts w:asciiTheme="minorHAnsi" w:eastAsia="Times New Roman" w:hAnsiTheme="minorHAnsi" w:cstheme="minorHAnsi"/>
        </w:rPr>
        <w:t xml:space="preserve">6,762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139"/>
      <w:r w:rsidRPr="00840AC1">
        <w:rPr>
          <w:rFonts w:asciiTheme="minorHAnsi" w:eastAsia="Times New Roman" w:hAnsiTheme="minorHAnsi" w:cstheme="minorHAnsi"/>
        </w:rPr>
        <w:t>X,XXX</w:t>
      </w:r>
      <w:commentRangeEnd w:id="1139"/>
      <w:r>
        <w:rPr>
          <w:rStyle w:val="CommentReference"/>
        </w:rPr>
        <w:commentReference w:id="1139"/>
      </w:r>
      <w:r w:rsidRPr="00840AC1">
        <w:rPr>
          <w:rFonts w:asciiTheme="minorHAnsi" w:eastAsia="Times New Roman" w:hAnsiTheme="minorHAnsi" w:cstheme="minorHAnsi"/>
        </w:rPr>
        <w:t xml:space="preserve"> representatives of permit holders</w:t>
      </w:r>
      <w:del w:id="1140"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141"/>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142" w:name="SENR"/>
      <w:r w:rsidR="008723F5" w:rsidRPr="008514A8">
        <w:rPr>
          <w:rFonts w:asciiTheme="minorHAnsi" w:eastAsia="Times New Roman" w:hAnsiTheme="minorHAnsi" w:cstheme="minorHAnsi"/>
          <w:bCs/>
        </w:rPr>
        <w:t>Senate Environment and Natural Resources</w:t>
      </w:r>
      <w:bookmarkEnd w:id="1142"/>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143"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144" w:name="HEE"/>
      <w:r w:rsidR="008723F5" w:rsidRPr="00840AC1">
        <w:rPr>
          <w:rFonts w:asciiTheme="minorHAnsi" w:eastAsia="Times New Roman" w:hAnsiTheme="minorHAnsi" w:cstheme="minorHAnsi"/>
          <w:bCs/>
        </w:rPr>
        <w:t>House Energy and Environment</w:t>
      </w:r>
      <w:bookmarkEnd w:id="1144"/>
    </w:p>
    <w:p w:rsidR="00840AC1" w:rsidRPr="00840AC1" w:rsidRDefault="00840AC1" w:rsidP="003A05B3">
      <w:pPr>
        <w:pStyle w:val="ListParagraph"/>
        <w:numPr>
          <w:ilvl w:val="1"/>
          <w:numId w:val="2"/>
        </w:numPr>
        <w:spacing w:after="120"/>
        <w:ind w:right="648"/>
        <w:contextualSpacing w:val="0"/>
        <w:outlineLvl w:val="0"/>
        <w:rPr>
          <w:ins w:id="1145" w:author="AGarten" w:date="2014-04-08T15:31:00Z"/>
          <w:rFonts w:asciiTheme="minorHAnsi" w:hAnsiTheme="minorHAnsi" w:cstheme="minorHAnsi"/>
          <w:highlight w:val="yellow"/>
        </w:rPr>
      </w:pPr>
      <w:ins w:id="1146" w:author="AGarten" w:date="2014-04-08T15:29:00Z">
        <w:r w:rsidRPr="00840AC1">
          <w:rPr>
            <w:rFonts w:asciiTheme="minorHAnsi" w:hAnsiTheme="minorHAnsi" w:cstheme="minorHAnsi"/>
            <w:highlight w:val="yellow"/>
          </w:rPr>
          <w:t>Add Senator Whitsett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147" w:author="AGarten" w:date="2014-04-08T15:31:00Z">
        <w:r w:rsidRPr="00840AC1">
          <w:rPr>
            <w:rFonts w:asciiTheme="minorHAnsi" w:hAnsiTheme="minorHAnsi" w:cstheme="minorHAnsi"/>
            <w:highlight w:val="yellow"/>
          </w:rPr>
          <w:t xml:space="preserve">Senator Lee Beyer, Chair, Senate </w:t>
        </w:r>
        <w:bookmarkStart w:id="1148" w:name="SBT"/>
        <w:r w:rsidRPr="00840AC1">
          <w:rPr>
            <w:rFonts w:asciiTheme="minorHAnsi" w:hAnsiTheme="minorHAnsi" w:cstheme="minorHAnsi"/>
            <w:highlight w:val="yellow"/>
          </w:rPr>
          <w:t>Business and Transportation</w:t>
        </w:r>
        <w:bookmarkEnd w:id="1148"/>
        <w:r w:rsidRPr="00840AC1">
          <w:rPr>
            <w:rFonts w:asciiTheme="minorHAnsi" w:hAnsiTheme="minorHAnsi" w:cstheme="minorHAnsi"/>
            <w:highlight w:val="yellow"/>
          </w:rPr>
          <w:t xml:space="preserve"> per Margaret O</w:t>
        </w:r>
      </w:ins>
    </w:p>
    <w:commentRangeEnd w:id="1141"/>
    <w:p w:rsidR="00840AC1" w:rsidRPr="00840AC1" w:rsidRDefault="002558EC" w:rsidP="0053189C">
      <w:pPr>
        <w:spacing w:after="80"/>
        <w:ind w:left="810"/>
        <w:rPr>
          <w:rFonts w:asciiTheme="minorHAnsi" w:hAnsiTheme="minorHAnsi" w:cstheme="minorHAnsi"/>
        </w:rPr>
      </w:pPr>
      <w:r>
        <w:rPr>
          <w:rStyle w:val="CommentReference"/>
        </w:rPr>
        <w:commentReference w:id="1141"/>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149" w:author="AGarten" w:date="2014-04-21T10:37:00Z">
        <w:r w:rsidR="00181C60">
          <w:rPr>
            <w:rFonts w:ascii="Times New Roman" w:hAnsi="Times New Roman" w:cs="Times New Roman"/>
          </w:rPr>
          <w:t>May 16</w:t>
        </w:r>
      </w:ins>
      <w:del w:id="1150"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151" w:author="AGarten" w:date="2014-04-21T10:37:00Z">
        <w:r w:rsidR="00181C60">
          <w:rPr>
            <w:rFonts w:ascii="Times New Roman" w:hAnsi="Times New Roman" w:cs="Times New Roman"/>
          </w:rPr>
          <w:t>May 16</w:t>
        </w:r>
      </w:ins>
      <w:del w:id="1152"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000000" w:rsidRDefault="00FD4389" w:rsidP="00E626BA">
      <w:pPr>
        <w:spacing w:afterLines="120"/>
        <w:ind w:left="360" w:right="18"/>
        <w:outlineLvl w:val="0"/>
        <w:rPr>
          <w:rFonts w:asciiTheme="minorHAnsi" w:eastAsia="Times New Roman" w:hAnsiTheme="minorHAnsi" w:cstheme="minorHAnsi"/>
          <w:bCs/>
          <w:sz w:val="22"/>
          <w:szCs w:val="22"/>
        </w:rPr>
      </w:pPr>
    </w:p>
    <w:p w:rsidR="00000000" w:rsidRDefault="00444853" w:rsidP="00E626BA">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153" w:name="_MON_1421138453"/>
    <w:bookmarkEnd w:id="1153"/>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59924930"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4-25T09:55:00Z" w:initials="AG">
    <w:p w:rsidR="0069268A" w:rsidRDefault="0069268A" w:rsidP="00181C60">
      <w:pPr>
        <w:pStyle w:val="CommentText"/>
        <w:ind w:left="0"/>
      </w:pPr>
      <w:r>
        <w:rPr>
          <w:rStyle w:val="CommentReference"/>
        </w:rPr>
        <w:annotationRef/>
      </w:r>
      <w:r>
        <w:t xml:space="preserve"> Action required. Confirm whether you are on board with opening the comment period on May 16. I recommend beginning the comment period one or more days after the SOS due date (May 15). Beginning the comment period and submitting to SOS both require a lot of work. Moving the open comment date to May 16 will distribute that work over two days, instead of one.</w:t>
      </w:r>
    </w:p>
  </w:comment>
  <w:comment w:id="15" w:author="AGarten" w:date="2014-04-25T09:55:00Z" w:initials="AG">
    <w:p w:rsidR="0069268A" w:rsidRDefault="0069268A">
      <w:pPr>
        <w:pStyle w:val="CommentText"/>
      </w:pPr>
      <w:r>
        <w:rPr>
          <w:rStyle w:val="CommentReference"/>
        </w:rPr>
        <w:annotationRef/>
      </w:r>
      <w:r>
        <w:t>FYI Moved to Statement of Need</w:t>
      </w:r>
    </w:p>
  </w:comment>
  <w:comment w:id="24" w:author="AGarten" w:date="2014-04-25T09:55:00Z" w:initials="AG">
    <w:p w:rsidR="0069268A" w:rsidRDefault="0069268A">
      <w:pPr>
        <w:pStyle w:val="CommentText"/>
      </w:pPr>
      <w:r>
        <w:rPr>
          <w:rStyle w:val="CommentReference"/>
        </w:rPr>
        <w:annotationRef/>
      </w:r>
      <w:r>
        <w:t>Action required. Is this change related to particulate matter standards? If not, move it to a different sentence.</w:t>
      </w:r>
    </w:p>
  </w:comment>
  <w:comment w:id="70" w:author="AGarten" w:date="2014-04-25T09:55:00Z" w:initials="AG">
    <w:p w:rsidR="0069268A" w:rsidRDefault="0069268A" w:rsidP="006830A7">
      <w:pPr>
        <w:pStyle w:val="CommentText"/>
        <w:ind w:left="0"/>
      </w:pPr>
      <w:r>
        <w:rPr>
          <w:rStyle w:val="CommentReference"/>
        </w:rPr>
        <w:annotationRef/>
      </w:r>
      <w:r>
        <w:t>Action required. Reword as needed. We need to be very clear about which documents are on public c omment and which are supporting documentation.</w:t>
      </w:r>
    </w:p>
  </w:comment>
  <w:comment w:id="75" w:author="AGarten" w:date="2014-04-25T09:55:00Z" w:initials="AG">
    <w:p w:rsidR="0069268A" w:rsidRDefault="0069268A" w:rsidP="006830A7">
      <w:pPr>
        <w:pStyle w:val="CommentText"/>
        <w:ind w:left="0"/>
      </w:pPr>
      <w:r>
        <w:rPr>
          <w:rStyle w:val="CommentReference"/>
        </w:rPr>
        <w:annotationRef/>
      </w:r>
      <w:r>
        <w:t xml:space="preserve">Action required. What information are we asking sources to provide? How are we requesting this of sources? Here? If not, in a letter?  Explain. </w:t>
      </w:r>
    </w:p>
  </w:comment>
  <w:comment w:id="76" w:author="AGarten" w:date="2014-04-25T09:55:00Z" w:initials="AG">
    <w:p w:rsidR="0069268A" w:rsidRDefault="0069268A">
      <w:pPr>
        <w:pStyle w:val="CommentText"/>
      </w:pPr>
      <w:r>
        <w:rPr>
          <w:rStyle w:val="CommentReference"/>
        </w:rPr>
        <w:annotationRef/>
      </w:r>
      <w:r>
        <w:t>FYI Added to tie this request to the above introduction</w:t>
      </w:r>
    </w:p>
  </w:comment>
  <w:comment w:id="66" w:author="AGarten" w:date="2014-04-25T09:55:00Z" w:initials="AG">
    <w:p w:rsidR="0069268A" w:rsidRDefault="0069268A">
      <w:pPr>
        <w:pStyle w:val="CommentText"/>
      </w:pPr>
      <w:r>
        <w:rPr>
          <w:rStyle w:val="CommentReference"/>
        </w:rPr>
        <w:annotationRef/>
      </w:r>
      <w:r>
        <w:t>FYI Moved from Statement of Need section to Overview section.</w:t>
      </w:r>
    </w:p>
  </w:comment>
  <w:comment w:id="83" w:author="AGarten" w:date="2014-04-25T09:55:00Z" w:initials="AG">
    <w:p w:rsidR="0069268A" w:rsidRDefault="0069268A">
      <w:pPr>
        <w:pStyle w:val="CommentText"/>
      </w:pPr>
      <w:r>
        <w:rPr>
          <w:rStyle w:val="CommentReference"/>
        </w:rPr>
        <w:annotationRef/>
      </w:r>
      <w:r>
        <w:t>Action required. Clarify in the appropriate categories of this section when a person should refer to the supplemental information (Lakeview Sustainment Area and New Source Review Discussion)</w:t>
      </w:r>
    </w:p>
  </w:comment>
  <w:comment w:id="109" w:author="AGarten" w:date="2014-04-25T09:55:00Z" w:initials="AG">
    <w:p w:rsidR="0069268A" w:rsidRDefault="0069268A">
      <w:pPr>
        <w:pStyle w:val="CommentText"/>
      </w:pPr>
      <w:r>
        <w:rPr>
          <w:rStyle w:val="CommentReference"/>
        </w:rPr>
        <w:annotationRef/>
      </w:r>
      <w:r>
        <w:t>Action required. This is unclear. Are we incorporating compliance standards where they are missing from the rules?</w:t>
      </w:r>
    </w:p>
  </w:comment>
  <w:comment w:id="274" w:author="AGarten" w:date="2014-04-25T09:55:00Z" w:initials="AG">
    <w:p w:rsidR="0069268A" w:rsidRDefault="0069268A">
      <w:pPr>
        <w:pStyle w:val="CommentText"/>
      </w:pPr>
      <w:r>
        <w:rPr>
          <w:rStyle w:val="CommentReference"/>
        </w:rPr>
        <w:annotationRef/>
      </w:r>
      <w:r>
        <w:t>Is this accurate?</w:t>
      </w:r>
    </w:p>
  </w:comment>
  <w:comment w:id="306" w:author="AGarten" w:date="2014-04-25T09:55:00Z" w:initials="AG">
    <w:p w:rsidR="0069268A" w:rsidRDefault="0069268A">
      <w:pPr>
        <w:pStyle w:val="CommentText"/>
      </w:pPr>
      <w:r>
        <w:rPr>
          <w:rStyle w:val="CommentReference"/>
        </w:rPr>
        <w:annotationRef/>
      </w:r>
      <w:r>
        <w:t xml:space="preserve">Action required. I don't understand this. Please clarify what is limited. Also, how are federal lawsuits related to this rule change?  </w:t>
      </w:r>
    </w:p>
  </w:comment>
  <w:comment w:id="328" w:author="AGarten" w:date="2014-04-25T09:55:00Z" w:initials="AG">
    <w:p w:rsidR="0069268A" w:rsidRDefault="0069268A">
      <w:pPr>
        <w:pStyle w:val="CommentText"/>
      </w:pPr>
      <w:r>
        <w:rPr>
          <w:rStyle w:val="CommentReference"/>
        </w:rPr>
        <w:annotationRef/>
      </w:r>
      <w:r>
        <w:t>Action required. Where can the reader find the manuals.</w:t>
      </w:r>
    </w:p>
  </w:comment>
  <w:comment w:id="312" w:author="AGarten" w:date="2014-04-25T09:55:00Z" w:initials="AG">
    <w:p w:rsidR="0069268A" w:rsidRDefault="0069268A">
      <w:pPr>
        <w:pStyle w:val="CommentText"/>
      </w:pPr>
      <w:r>
        <w:rPr>
          <w:rStyle w:val="CommentReference"/>
        </w:rPr>
        <w:annotationRef/>
      </w:r>
      <w:r>
        <w:t xml:space="preserve">Action required. Jill said she was getting a summary of changes to the manuals from Mark Bailey. Incorporate that summary here. </w:t>
      </w:r>
    </w:p>
  </w:comment>
  <w:comment w:id="337" w:author="AGarten" w:date="2014-04-25T09:55:00Z" w:initials="AG">
    <w:p w:rsidR="00E626BA" w:rsidRDefault="00E626BA">
      <w:pPr>
        <w:pStyle w:val="CommentText"/>
      </w:pPr>
      <w:r>
        <w:rPr>
          <w:rStyle w:val="CommentReference"/>
        </w:rPr>
        <w:annotationRef/>
      </w:r>
      <w:r>
        <w:t>I added this based on Jill’s 4/25 email. I have not reviewed this text yet. We may want to move this information to a cover page for the proposed rules and manuals section.</w:t>
      </w:r>
    </w:p>
  </w:comment>
  <w:comment w:id="583" w:author="AGarten" w:date="2014-04-25T09:55:00Z" w:initials="AG">
    <w:p w:rsidR="0069268A" w:rsidRDefault="0069268A">
      <w:pPr>
        <w:pStyle w:val="CommentText"/>
      </w:pPr>
      <w:r>
        <w:t xml:space="preserve">Action required. Please clarify. What does this objectionable mean? </w:t>
      </w:r>
      <w:r>
        <w:rPr>
          <w:rStyle w:val="CommentReference"/>
        </w:rPr>
        <w:annotationRef/>
      </w:r>
      <w:r>
        <w:t>What are the implications.</w:t>
      </w:r>
    </w:p>
  </w:comment>
  <w:comment w:id="586" w:author="AGarten" w:date="2014-04-25T09:55:00Z" w:initials="AG">
    <w:p w:rsidR="0069268A" w:rsidRDefault="0069268A">
      <w:pPr>
        <w:pStyle w:val="CommentText"/>
      </w:pPr>
      <w:r>
        <w:rPr>
          <w:rStyle w:val="CommentReference"/>
        </w:rPr>
        <w:annotationRef/>
      </w:r>
      <w:r>
        <w:t>Action required. Briefly describe how DEQ would make the request</w:t>
      </w:r>
    </w:p>
  </w:comment>
  <w:comment w:id="649" w:author="AGarten" w:date="2014-04-25T09:55:00Z" w:initials="AG">
    <w:p w:rsidR="0069268A" w:rsidRDefault="0069268A">
      <w:pPr>
        <w:pStyle w:val="CommentText"/>
      </w:pPr>
      <w:r>
        <w:rPr>
          <w:rStyle w:val="CommentReference"/>
        </w:rPr>
        <w:annotationRef/>
      </w:r>
      <w:r>
        <w:t>Action required. Please clarify. What is the supplemental document? A white paper? A discussion paper? Departmental guidance?</w:t>
      </w:r>
    </w:p>
  </w:comment>
  <w:comment w:id="654" w:author="AGarten" w:date="2014-04-25T09:55:00Z" w:initials="AG">
    <w:p w:rsidR="0069268A" w:rsidRDefault="0069268A">
      <w:pPr>
        <w:pStyle w:val="CommentText"/>
      </w:pPr>
      <w:r>
        <w:rPr>
          <w:rStyle w:val="CommentReference"/>
        </w:rPr>
        <w:annotationRef/>
      </w:r>
      <w:r>
        <w:t>Action required. Add hyperlink to the supplemental information.</w:t>
      </w:r>
    </w:p>
  </w:comment>
  <w:comment w:id="663" w:author="AGarten" w:date="2014-04-25T09:55:00Z" w:initials="AG">
    <w:p w:rsidR="0069268A" w:rsidRDefault="0069268A">
      <w:pPr>
        <w:pStyle w:val="CommentText"/>
      </w:pPr>
      <w:r>
        <w:t xml:space="preserve">FYI </w:t>
      </w:r>
      <w:r>
        <w:rPr>
          <w:rStyle w:val="CommentReference"/>
        </w:rPr>
        <w:annotationRef/>
      </w:r>
      <w:r>
        <w:t>Deleted because the impacts and disincentives aren’t described here.</w:t>
      </w:r>
    </w:p>
  </w:comment>
  <w:comment w:id="673" w:author="AGarten" w:date="2014-04-25T09:55:00Z" w:initials="AG">
    <w:p w:rsidR="0069268A" w:rsidRDefault="0069268A"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700" w:author="AGarten" w:date="2014-04-25T09:55:00Z" w:initials="AG">
    <w:p w:rsidR="0069268A" w:rsidRDefault="0069268A">
      <w:pPr>
        <w:pStyle w:val="CommentText"/>
      </w:pPr>
      <w:r>
        <w:rPr>
          <w:rStyle w:val="CommentReference"/>
        </w:rPr>
        <w:annotationRef/>
      </w:r>
      <w:r>
        <w:t xml:space="preserve">Action required. We need to clearly state the need up front. Verify whether my description of the need is accurate. </w:t>
      </w:r>
      <w:r>
        <w:rPr>
          <w:rStyle w:val="CommentReference"/>
        </w:rPr>
        <w:annotationRef/>
      </w:r>
    </w:p>
  </w:comment>
  <w:comment w:id="754" w:author="AGarten" w:date="2014-04-25T09:55:00Z" w:initials="AG">
    <w:p w:rsidR="0069268A" w:rsidRDefault="0069268A">
      <w:pPr>
        <w:pStyle w:val="CommentText"/>
      </w:pPr>
      <w:r>
        <w:t>Action required. We need to clearly state the need up front. Verify whether my description of the need is accurate.</w:t>
      </w:r>
    </w:p>
  </w:comment>
  <w:comment w:id="792" w:author="AGarten" w:date="2014-04-25T09:55:00Z" w:initials="AG">
    <w:p w:rsidR="0069268A" w:rsidRDefault="0069268A">
      <w:pPr>
        <w:pStyle w:val="CommentText"/>
      </w:pPr>
      <w:r>
        <w:rPr>
          <w:rStyle w:val="CommentReference"/>
        </w:rPr>
        <w:annotationRef/>
      </w:r>
      <w:r>
        <w:t>Action required. Please clarify. What is the supplemental document? A white paper? A discussion paper? Departmental guidance?</w:t>
      </w:r>
    </w:p>
  </w:comment>
  <w:comment w:id="795" w:author="AGarten" w:date="2014-04-25T09:55:00Z" w:initials="AG">
    <w:p w:rsidR="0069268A" w:rsidRDefault="0069268A" w:rsidP="00244C8F">
      <w:pPr>
        <w:pStyle w:val="CommentText"/>
      </w:pPr>
      <w:r>
        <w:rPr>
          <w:rStyle w:val="CommentReference"/>
        </w:rPr>
        <w:annotationRef/>
      </w:r>
      <w:r>
        <w:t xml:space="preserve">Action required. Add hyperlink to supplemental documents. </w:t>
      </w:r>
    </w:p>
  </w:comment>
  <w:comment w:id="812" w:author="AGarten" w:date="2014-04-25T09:55:00Z" w:initials="AG">
    <w:p w:rsidR="0069268A" w:rsidRDefault="0069268A">
      <w:pPr>
        <w:pStyle w:val="CommentText"/>
      </w:pPr>
      <w:r>
        <w:rPr>
          <w:rStyle w:val="CommentReference"/>
        </w:rPr>
        <w:annotationRef/>
      </w:r>
      <w:r>
        <w:t>Action required. Please clarify. What is the supplemental document? A white paper? A discussion paper? Departmental guidance?</w:t>
      </w:r>
    </w:p>
  </w:comment>
  <w:comment w:id="815" w:author="AGarten" w:date="2014-04-25T09:55:00Z" w:initials="AG">
    <w:p w:rsidR="0069268A" w:rsidRDefault="0069268A" w:rsidP="00244C8F">
      <w:pPr>
        <w:pStyle w:val="CommentText"/>
      </w:pPr>
      <w:r>
        <w:rPr>
          <w:rStyle w:val="CommentReference"/>
        </w:rPr>
        <w:annotationRef/>
      </w:r>
      <w:r>
        <w:t xml:space="preserve">Action requirdd. Add hyperlink to supplemental information. </w:t>
      </w:r>
    </w:p>
  </w:comment>
  <w:comment w:id="850" w:author="AGarten" w:date="2014-04-25T09:55:00Z" w:initials="AG">
    <w:p w:rsidR="0069268A" w:rsidRDefault="0069268A">
      <w:pPr>
        <w:pStyle w:val="CommentText"/>
      </w:pPr>
      <w:r>
        <w:rPr>
          <w:rStyle w:val="CommentReference"/>
        </w:rPr>
        <w:annotationRef/>
      </w:r>
      <w:r>
        <w:t>Action required. One of our goals of this rulemaking is to improve air quality. Explain how we measure meeting that goal.</w:t>
      </w:r>
    </w:p>
  </w:comment>
  <w:comment w:id="851" w:author="AGarten" w:date="2014-04-25T09:55:00Z" w:initials="AG">
    <w:p w:rsidR="0069268A" w:rsidRDefault="0069268A">
      <w:pPr>
        <w:pStyle w:val="CommentText"/>
      </w:pPr>
      <w:r>
        <w:rPr>
          <w:rStyle w:val="CommentReference"/>
        </w:rPr>
        <w:annotationRef/>
      </w:r>
      <w:r>
        <w:t xml:space="preserve">Action required. Verify whether my addition makes sense. One of our goals is to clarify the rules and reduce confusion. I added what we said in Cory’s Clean Fuels rulemaking, since a goal of her rulemakings was also to clarify rules. </w:t>
      </w:r>
    </w:p>
  </w:comment>
  <w:comment w:id="857" w:author="AGarten" w:date="2014-04-25T09:55:00Z" w:initials="AG">
    <w:p w:rsidR="0069268A" w:rsidRDefault="0069268A">
      <w:pPr>
        <w:pStyle w:val="CommentText"/>
      </w:pPr>
      <w:r>
        <w:rPr>
          <w:rStyle w:val="CommentReference"/>
        </w:rPr>
        <w:annotationRef/>
      </w:r>
      <w:r>
        <w:t>FYI Moved to Overview Section</w:t>
      </w:r>
    </w:p>
  </w:comment>
  <w:comment w:id="861" w:author="mvandeh" w:date="2014-04-25T09:55:00Z" w:initials="m">
    <w:p w:rsidR="0069268A" w:rsidRDefault="0069268A">
      <w:pPr>
        <w:pStyle w:val="CommentText"/>
      </w:pPr>
      <w:r>
        <w:rPr>
          <w:rStyle w:val="CommentReference"/>
        </w:rPr>
        <w:annotationRef/>
      </w:r>
      <w:r>
        <w:t>I need the finalized proposed rules to complete this section.</w:t>
      </w:r>
    </w:p>
  </w:comment>
  <w:comment w:id="863" w:author="AGarten" w:date="2014-04-25T09:55:00Z" w:initials="AG">
    <w:p w:rsidR="0069268A" w:rsidRDefault="0069268A">
      <w:pPr>
        <w:pStyle w:val="CommentText"/>
      </w:pPr>
      <w:r>
        <w:rPr>
          <w:rStyle w:val="CommentReference"/>
        </w:rPr>
        <w:annotationRef/>
      </w:r>
      <w:r>
        <w:t xml:space="preserve">Action required. Update this rule with EPA’s changes.  </w:t>
      </w:r>
    </w:p>
  </w:comment>
  <w:comment w:id="865" w:author="AGarten" w:date="2014-04-25T09:55:00Z" w:initials="AG">
    <w:p w:rsidR="0069268A" w:rsidRDefault="0069268A">
      <w:pPr>
        <w:pStyle w:val="CommentText"/>
      </w:pPr>
      <w:r>
        <w:rPr>
          <w:rStyle w:val="CommentReference"/>
        </w:rPr>
        <w:annotationRef/>
      </w:r>
      <w:r>
        <w:t xml:space="preserve">Actioin required. Did we rely on EPA Method 9 and Method 20 to develop the proposed rules and manuals? If yes, add them to this section </w:t>
      </w:r>
    </w:p>
  </w:comment>
  <w:comment w:id="867" w:author="AGarten" w:date="2014-04-25T09:55:00Z" w:initials="AG">
    <w:p w:rsidR="0069268A" w:rsidRDefault="0069268A">
      <w:pPr>
        <w:pStyle w:val="CommentText"/>
      </w:pPr>
      <w:r>
        <w:rPr>
          <w:rStyle w:val="CommentReference"/>
        </w:rPr>
        <w:annotationRef/>
      </w:r>
      <w:r>
        <w:t>FYI Duplicated in this table</w:t>
      </w:r>
    </w:p>
  </w:comment>
  <w:comment w:id="878" w:author="AGarten" w:date="2014-04-25T09:55:00Z" w:initials="AG">
    <w:p w:rsidR="0069268A" w:rsidRDefault="0069268A">
      <w:pPr>
        <w:pStyle w:val="CommentText"/>
      </w:pPr>
      <w:r>
        <w:rPr>
          <w:rStyle w:val="CommentReference"/>
        </w:rPr>
        <w:annotationRef/>
      </w:r>
      <w:r>
        <w:t>Action required. Update with the appropriate titles  and add web addresses to file locations.</w:t>
      </w:r>
    </w:p>
  </w:comment>
  <w:comment w:id="884" w:author="AGarten" w:date="2014-04-25T09:55:00Z" w:initials="AG">
    <w:p w:rsidR="0069268A" w:rsidRDefault="0069268A">
      <w:pPr>
        <w:pStyle w:val="CommentText"/>
      </w:pPr>
      <w:r>
        <w:rPr>
          <w:rStyle w:val="CommentReference"/>
        </w:rPr>
        <w:annotationRef/>
      </w:r>
      <w:r>
        <w:t>Action required. Edit this section to clarify that changes are being made to the OARs and three manuals</w:t>
      </w:r>
    </w:p>
  </w:comment>
  <w:comment w:id="899" w:author="mvandeh" w:date="2014-04-25T09:55:00Z" w:initials="m">
    <w:p w:rsidR="0069268A" w:rsidRDefault="0069268A">
      <w:pPr>
        <w:pStyle w:val="CommentText"/>
      </w:pPr>
      <w:r>
        <w:rPr>
          <w:rStyle w:val="CommentReference"/>
        </w:rPr>
        <w:annotationRef/>
      </w:r>
      <w:r>
        <w:t>Is this suppose to be a mathmatica symbol?</w:t>
      </w:r>
    </w:p>
  </w:comment>
  <w:comment w:id="985" w:author="AGarten" w:date="2014-04-25T09:55:00Z" w:initials="AG">
    <w:p w:rsidR="0069268A" w:rsidRDefault="0069268A">
      <w:pPr>
        <w:pStyle w:val="CommentText"/>
      </w:pPr>
      <w:r>
        <w:rPr>
          <w:rStyle w:val="CommentReference"/>
        </w:rPr>
        <w:annotationRef/>
      </w:r>
      <w:r>
        <w:t xml:space="preserve">Action required. Is it accuate to use both multiclone and multicyclone in this document.  Elsewhere, I see the word multicyclone. Correct if needed throughout entire document. </w:t>
      </w:r>
    </w:p>
  </w:comment>
  <w:comment w:id="1123" w:author="AGarten" w:date="2014-04-25T09:55:00Z" w:initials="AG">
    <w:p w:rsidR="0069268A" w:rsidRDefault="0069268A">
      <w:pPr>
        <w:pStyle w:val="CommentText"/>
      </w:pPr>
      <w:r>
        <w:rPr>
          <w:rStyle w:val="CommentReference"/>
        </w:rPr>
        <w:annotationRef/>
      </w:r>
      <w:r>
        <w:t>FYI Copied and duplicated “Request for other options” from Overview section; we determined we need to duplicate the request for other options in this federal relationship section.</w:t>
      </w:r>
    </w:p>
  </w:comment>
  <w:comment w:id="1139" w:author="AGarten" w:date="2014-04-25T09:55:00Z" w:initials="AG">
    <w:p w:rsidR="0069268A" w:rsidRDefault="0069268A">
      <w:pPr>
        <w:pStyle w:val="CommentText"/>
      </w:pPr>
      <w:r>
        <w:rPr>
          <w:rStyle w:val="CommentReference"/>
        </w:rPr>
        <w:annotationRef/>
      </w:r>
      <w:r>
        <w:t>FYI Andrea to update this number</w:t>
      </w:r>
    </w:p>
  </w:comment>
  <w:comment w:id="1141" w:author="AGarten" w:date="2014-04-25T09:55:00Z" w:initials="AG">
    <w:p w:rsidR="0069268A" w:rsidRDefault="0069268A">
      <w:pPr>
        <w:pStyle w:val="CommentText"/>
      </w:pPr>
      <w:r>
        <w:rPr>
          <w:rStyle w:val="CommentReference"/>
        </w:rPr>
        <w:annotationRef/>
      </w:r>
      <w:r>
        <w:t xml:space="preserve">Action required. Verify with Margaret the appropriate Legislators and titles, then update this section.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68A" w:rsidRDefault="0069268A" w:rsidP="00BD316E">
      <w:r>
        <w:separator/>
      </w:r>
    </w:p>
  </w:endnote>
  <w:endnote w:type="continuationSeparator" w:id="0">
    <w:p w:rsidR="0069268A" w:rsidRDefault="0069268A"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8A" w:rsidRPr="00BD316E" w:rsidRDefault="007016B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69268A"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828" w:author="AGarten" w:date="2014-04-25T09:52:00Z">
      <w:r w:rsidR="00E626BA">
        <w:rPr>
          <w:rFonts w:asciiTheme="minorHAnsi" w:hAnsiTheme="minorHAnsi" w:cstheme="minorHAnsi"/>
          <w:noProof/>
          <w:sz w:val="20"/>
          <w:szCs w:val="20"/>
        </w:rPr>
        <w:t>4/25/2014 9:52 AM</w:t>
      </w:r>
    </w:ins>
    <w:ins w:id="829" w:author="mvandeh" w:date="2014-04-23T15:24:00Z">
      <w:del w:id="830" w:author="AGarten" w:date="2014-04-25T09:52:00Z">
        <w:r w:rsidR="0069268A" w:rsidDel="00E626BA">
          <w:rPr>
            <w:rFonts w:asciiTheme="minorHAnsi" w:hAnsiTheme="minorHAnsi" w:cstheme="minorHAnsi"/>
            <w:noProof/>
            <w:sz w:val="20"/>
            <w:szCs w:val="20"/>
          </w:rPr>
          <w:delText>4/23/2014 3:24 PM</w:delText>
        </w:r>
      </w:del>
    </w:ins>
    <w:ins w:id="831" w:author="jinahar" w:date="2014-04-10T11:12:00Z">
      <w:del w:id="832" w:author="AGarten" w:date="2014-04-25T09:52:00Z">
        <w:r w:rsidR="0069268A" w:rsidDel="00E626BA">
          <w:rPr>
            <w:rFonts w:asciiTheme="minorHAnsi" w:hAnsiTheme="minorHAnsi" w:cstheme="minorHAnsi"/>
            <w:noProof/>
            <w:sz w:val="20"/>
            <w:szCs w:val="20"/>
          </w:rPr>
          <w:delText>4/10/2014 11:12 AM</w:delText>
        </w:r>
      </w:del>
    </w:ins>
    <w:del w:id="833" w:author="AGarten" w:date="2014-04-25T09:52:00Z">
      <w:r w:rsidR="0069268A" w:rsidDel="00E626BA">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sidR="0069268A">
      <w:rPr>
        <w:rFonts w:asciiTheme="minorHAnsi" w:hAnsiTheme="minorHAnsi" w:cstheme="minorHAnsi"/>
        <w:sz w:val="20"/>
        <w:szCs w:val="20"/>
      </w:rPr>
      <w:tab/>
      <w:t xml:space="preserve"> </w:t>
    </w:r>
    <w:r w:rsidR="0069268A">
      <w:rPr>
        <w:rFonts w:asciiTheme="minorHAnsi" w:hAnsiTheme="minorHAnsi" w:cstheme="minorHAnsi"/>
        <w:sz w:val="20"/>
        <w:szCs w:val="20"/>
      </w:rPr>
      <w:tab/>
    </w:r>
    <w:r w:rsidR="0069268A" w:rsidRPr="00BD316E">
      <w:rPr>
        <w:rFonts w:asciiTheme="minorHAnsi" w:hAnsiTheme="minorHAnsi" w:cstheme="minorHAnsi"/>
        <w:sz w:val="20"/>
        <w:szCs w:val="20"/>
      </w:rPr>
      <w:ptab w:relativeTo="margin" w:alignment="right" w:leader="none"/>
    </w:r>
    <w:r w:rsidR="0069268A"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69268A"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E626BA">
      <w:rPr>
        <w:rFonts w:asciiTheme="minorHAnsi" w:hAnsiTheme="minorHAnsi" w:cstheme="minorHAnsi"/>
        <w:noProof/>
        <w:sz w:val="20"/>
        <w:szCs w:val="20"/>
      </w:rPr>
      <w:t>8</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68A" w:rsidRDefault="0069268A" w:rsidP="00BD316E">
      <w:r>
        <w:separator/>
      </w:r>
    </w:p>
  </w:footnote>
  <w:footnote w:type="continuationSeparator" w:id="0">
    <w:p w:rsidR="0069268A" w:rsidRDefault="0069268A" w:rsidP="00BD316E">
      <w:r>
        <w:continuationSeparator/>
      </w:r>
    </w:p>
  </w:footnote>
  <w:footnote w:id="1">
    <w:p w:rsidR="0069268A" w:rsidRPr="006A2EA1" w:rsidRDefault="0069268A"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69268A" w:rsidRDefault="0069268A" w:rsidP="00CC1CCE">
      <w:pPr>
        <w:pStyle w:val="FootnoteText"/>
      </w:pPr>
    </w:p>
  </w:footnote>
  <w:footnote w:id="2">
    <w:p w:rsidR="0069268A" w:rsidRDefault="0069268A"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8">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9">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1">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7">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7"/>
  </w:num>
  <w:num w:numId="4">
    <w:abstractNumId w:val="17"/>
  </w:num>
  <w:num w:numId="5">
    <w:abstractNumId w:val="62"/>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4"/>
  </w:num>
  <w:num w:numId="13">
    <w:abstractNumId w:val="37"/>
  </w:num>
  <w:num w:numId="14">
    <w:abstractNumId w:val="30"/>
  </w:num>
  <w:num w:numId="15">
    <w:abstractNumId w:val="76"/>
  </w:num>
  <w:num w:numId="16">
    <w:abstractNumId w:val="58"/>
  </w:num>
  <w:num w:numId="17">
    <w:abstractNumId w:val="47"/>
  </w:num>
  <w:num w:numId="18">
    <w:abstractNumId w:val="22"/>
  </w:num>
  <w:num w:numId="19">
    <w:abstractNumId w:val="5"/>
  </w:num>
  <w:num w:numId="20">
    <w:abstractNumId w:val="74"/>
  </w:num>
  <w:num w:numId="21">
    <w:abstractNumId w:val="25"/>
  </w:num>
  <w:num w:numId="22">
    <w:abstractNumId w:val="33"/>
  </w:num>
  <w:num w:numId="23">
    <w:abstractNumId w:val="73"/>
  </w:num>
  <w:num w:numId="24">
    <w:abstractNumId w:val="16"/>
  </w:num>
  <w:num w:numId="25">
    <w:abstractNumId w:val="13"/>
  </w:num>
  <w:num w:numId="26">
    <w:abstractNumId w:val="75"/>
  </w:num>
  <w:num w:numId="27">
    <w:abstractNumId w:val="59"/>
  </w:num>
  <w:num w:numId="28">
    <w:abstractNumId w:val="70"/>
  </w:num>
  <w:num w:numId="29">
    <w:abstractNumId w:val="80"/>
  </w:num>
  <w:num w:numId="30">
    <w:abstractNumId w:val="39"/>
  </w:num>
  <w:num w:numId="31">
    <w:abstractNumId w:val="79"/>
  </w:num>
  <w:num w:numId="32">
    <w:abstractNumId w:val="71"/>
  </w:num>
  <w:num w:numId="33">
    <w:abstractNumId w:val="50"/>
  </w:num>
  <w:num w:numId="34">
    <w:abstractNumId w:val="7"/>
  </w:num>
  <w:num w:numId="35">
    <w:abstractNumId w:val="34"/>
  </w:num>
  <w:num w:numId="36">
    <w:abstractNumId w:val="54"/>
  </w:num>
  <w:num w:numId="37">
    <w:abstractNumId w:val="45"/>
  </w:num>
  <w:num w:numId="38">
    <w:abstractNumId w:val="72"/>
  </w:num>
  <w:num w:numId="39">
    <w:abstractNumId w:val="42"/>
  </w:num>
  <w:num w:numId="40">
    <w:abstractNumId w:val="20"/>
  </w:num>
  <w:num w:numId="41">
    <w:abstractNumId w:val="3"/>
  </w:num>
  <w:num w:numId="42">
    <w:abstractNumId w:val="52"/>
  </w:num>
  <w:num w:numId="43">
    <w:abstractNumId w:val="78"/>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0"/>
  </w:num>
  <w:num w:numId="52">
    <w:abstractNumId w:val="1"/>
  </w:num>
  <w:num w:numId="53">
    <w:abstractNumId w:val="14"/>
  </w:num>
  <w:num w:numId="54">
    <w:abstractNumId w:val="28"/>
  </w:num>
  <w:num w:numId="55">
    <w:abstractNumId w:val="24"/>
  </w:num>
  <w:num w:numId="56">
    <w:abstractNumId w:val="4"/>
  </w:num>
  <w:num w:numId="57">
    <w:abstractNumId w:val="66"/>
  </w:num>
  <w:num w:numId="58">
    <w:abstractNumId w:val="6"/>
  </w:num>
  <w:num w:numId="59">
    <w:abstractNumId w:val="21"/>
  </w:num>
  <w:num w:numId="60">
    <w:abstractNumId w:val="10"/>
  </w:num>
  <w:num w:numId="61">
    <w:abstractNumId w:val="46"/>
  </w:num>
  <w:num w:numId="62">
    <w:abstractNumId w:val="69"/>
  </w:num>
  <w:num w:numId="63">
    <w:abstractNumId w:val="53"/>
  </w:num>
  <w:num w:numId="64">
    <w:abstractNumId w:val="27"/>
  </w:num>
  <w:num w:numId="65">
    <w:abstractNumId w:val="61"/>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5"/>
  </w:num>
  <w:num w:numId="77">
    <w:abstractNumId w:val="11"/>
  </w:num>
  <w:num w:numId="78">
    <w:abstractNumId w:val="63"/>
  </w:num>
  <w:num w:numId="79">
    <w:abstractNumId w:val="43"/>
  </w:num>
  <w:num w:numId="80">
    <w:abstractNumId w:val="67"/>
  </w:num>
  <w:num w:numId="81">
    <w:abstractNumId w:val="68"/>
  </w:num>
  <w:num w:numId="82">
    <w:abstractNumId w:val="26"/>
  </w:num>
  <w:num w:numId="83">
    <w:abstractNumId w:val="19"/>
  </w:num>
  <w:num w:numId="84">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FFF7212-18D7-4800-8AA2-C913C384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18598</Words>
  <Characters>106015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2014-04-25T16:56:00Z</dcterms:created>
  <dcterms:modified xsi:type="dcterms:W3CDTF">2014-04-25T16:56:00Z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