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9A3A9A" w:rsidP="00B34CF8">
      <w:pPr>
        <w:spacing w:after="120"/>
        <w:ind w:left="0" w:right="18"/>
        <w:outlineLvl w:val="0"/>
        <w:rPr>
          <w:rFonts w:ascii="Times New Roman" w:eastAsia="Times New Roman" w:hAnsi="Times New Roman" w:cs="Times New Roman"/>
        </w:rPr>
      </w:pPr>
      <w:r w:rsidRPr="009A3A9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B2B05" w:rsidRPr="00C74D58" w:rsidRDefault="007B2B05" w:rsidP="006751BA">
                  <w:pPr>
                    <w:tabs>
                      <w:tab w:val="left" w:pos="16582"/>
                    </w:tabs>
                    <w:ind w:left="0"/>
                    <w:jc w:val="center"/>
                    <w:rPr>
                      <w:rFonts w:ascii="Times New Roman" w:eastAsia="Times New Roman" w:hAnsi="Times New Roman" w:cs="Times New Roman"/>
                      <w:b/>
                      <w:color w:val="000000"/>
                    </w:rPr>
                  </w:pPr>
                </w:p>
                <w:p w:rsidR="007B2B05" w:rsidRPr="00C74D58" w:rsidRDefault="007B2B0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B2B05" w:rsidRPr="00C74D58" w:rsidRDefault="007B2B05" w:rsidP="006751BA">
                  <w:pPr>
                    <w:tabs>
                      <w:tab w:val="left" w:pos="908"/>
                      <w:tab w:val="left" w:pos="16582"/>
                    </w:tabs>
                    <w:ind w:left="108"/>
                    <w:jc w:val="center"/>
                    <w:rPr>
                      <w:rFonts w:ascii="Times New Roman" w:eastAsia="Times New Roman" w:hAnsi="Times New Roman" w:cs="Times New Roman"/>
                      <w:b/>
                      <w:color w:val="000000"/>
                    </w:rPr>
                  </w:pPr>
                </w:p>
                <w:p w:rsidR="007B2B05" w:rsidRPr="00A019B4" w:rsidRDefault="007B2B0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7B2B05" w:rsidRPr="00A019B4" w:rsidRDefault="007B2B0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bookmarkStart w:id="1" w:name="_GoBack"/>
      <w:bookmarkEnd w:id="1"/>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9A3A9A"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9A3A9A"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9A3A9A"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9A3A9A"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9A3A9A"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9A3A9A"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9A3A9A"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9A3A9A"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9A3A9A"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9A3A9A"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9A3A9A"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the </w:t>
      </w:r>
      <w:ins w:id="16" w:author="jinahar" w:date="2014-03-03T14:37:00Z">
        <w:r w:rsidR="00FD505A" w:rsidRPr="00FD505A">
          <w:rPr>
            <w:rFonts w:asciiTheme="minorHAnsi" w:eastAsia="Times New Roman" w:hAnsiTheme="minorHAnsi" w:cstheme="minorHAnsi"/>
          </w:rPr>
          <w:t xml:space="preserve"> woodstove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63" w:author="jinahar" w:date="2014-02-19T12:38:00Z">
        <w:r w:rsidR="00390A98">
          <w:rPr>
            <w:rFonts w:ascii="Times New Roman" w:eastAsia="Times New Roman" w:hAnsi="Times New Roman" w:cs="Times New Roman"/>
            <w:bCs/>
          </w:rPr>
          <w:t>4</w:t>
        </w:r>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DEQ originally considered a much more stringent standard (0.10 gr/dscf)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of 0.15 gr/dscf</w:t>
        </w:r>
      </w:ins>
      <w:ins w:id="327" w:author="Mark" w:date="2014-03-03T17:09:00Z">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0.17 gr/dscf except for one backup </w:t>
        </w:r>
      </w:ins>
      <w:ins w:id="346" w:author="jinahar" w:date="2014-03-03T14:49:00Z">
        <w:r>
          <w:rPr>
            <w:rFonts w:ascii="Times New Roman" w:eastAsia="Times New Roman" w:hAnsi="Times New Roman" w:cs="Times New Roman"/>
            <w:bCs/>
          </w:rPr>
          <w:t xml:space="preserve">boiler that is currently not being used. </w:t>
        </w:r>
      </w:ins>
      <w:ins w:id="347" w:author="jinahar" w:date="2014-03-03T14:51:00Z">
        <w:r>
          <w:rPr>
            <w:rFonts w:ascii="Times New Roman" w:eastAsia="Times New Roman" w:hAnsi="Times New Roman" w:cs="Times New Roman"/>
            <w:bCs/>
          </w:rPr>
          <w:t>If boiler optimization does not allow this boiler to meet 0.17 gr/dscf,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9A3A9A"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w:t>
      </w:r>
      <w:r w:rsidRPr="00354DFC">
        <w:rPr>
          <w:rFonts w:ascii="Times New Roman" w:eastAsia="Times New Roman" w:hAnsi="Times New Roman" w:cs="Times New Roman"/>
          <w:bCs/>
        </w:rPr>
        <w:lastRenderedPageBreak/>
        <w:t>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000000" w:rsidRDefault="002248B4" w:rsidP="000B56C8">
      <w:pPr>
        <w:ind w:left="0" w:right="18"/>
        <w:outlineLvl w:val="0"/>
        <w:rPr>
          <w:ins w:id="739" w:author="mvandeh" w:date="2014-01-24T14:13:00Z"/>
          <w:del w:id="740" w:author="jinahar" w:date="2014-03-05T14:03:00Z"/>
          <w:rFonts w:eastAsia="Times New Roman"/>
        </w:rPr>
        <w:sectPr w:rsidR="00000000"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0"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1"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3"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9A3A9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XXX</w:t>
      </w:r>
      <w:r w:rsidR="002248B4">
        <w:rPr>
          <w:rFonts w:asciiTheme="minorHAnsi" w:eastAsia="Times New Roman" w:hAnsiTheme="minorHAnsi" w:cstheme="minorHAnsi"/>
          <w:bCs/>
        </w:rPr>
        <w:t xml:space="preserve">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7"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8"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7.8pt;height:153pt" o:ole="">
            <v:imagedata r:id="rId41" o:title=""/>
          </v:shape>
          <o:OLEObject Type="Embed" ProgID="Excel.Sheet.12" ShapeID="_x0000_i1029" DrawAspect="Content" ObjectID="_1455534394" r:id="rId42"/>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B05" w:rsidRDefault="007B2B05" w:rsidP="00BD316E">
      <w:r>
        <w:separator/>
      </w:r>
    </w:p>
  </w:endnote>
  <w:endnote w:type="continuationSeparator" w:id="0">
    <w:p w:rsidR="007B2B05" w:rsidRDefault="007B2B05"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05" w:rsidRPr="00BD316E" w:rsidRDefault="009A3A9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7B2B05"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2248B4">
      <w:rPr>
        <w:rFonts w:asciiTheme="minorHAnsi" w:hAnsiTheme="minorHAnsi" w:cstheme="minorHAnsi"/>
        <w:noProof/>
        <w:sz w:val="20"/>
        <w:szCs w:val="20"/>
      </w:rPr>
      <w:t>3/5/2014 2:17 PM</w:t>
    </w:r>
    <w:r w:rsidRPr="00BD316E">
      <w:rPr>
        <w:rFonts w:asciiTheme="minorHAnsi" w:hAnsiTheme="minorHAnsi" w:cstheme="minorHAnsi"/>
        <w:sz w:val="20"/>
        <w:szCs w:val="20"/>
      </w:rPr>
      <w:fldChar w:fldCharType="end"/>
    </w:r>
    <w:r w:rsidR="007B2B05">
      <w:rPr>
        <w:rFonts w:asciiTheme="minorHAnsi" w:hAnsiTheme="minorHAnsi" w:cstheme="minorHAnsi"/>
        <w:sz w:val="20"/>
        <w:szCs w:val="20"/>
      </w:rPr>
      <w:tab/>
      <w:t xml:space="preserve"> </w:t>
    </w:r>
    <w:r w:rsidR="007B2B05">
      <w:rPr>
        <w:rFonts w:asciiTheme="minorHAnsi" w:hAnsiTheme="minorHAnsi" w:cstheme="minorHAnsi"/>
        <w:sz w:val="20"/>
        <w:szCs w:val="20"/>
      </w:rPr>
      <w:tab/>
    </w:r>
    <w:r w:rsidR="007B2B05" w:rsidRPr="00BD316E">
      <w:rPr>
        <w:rFonts w:asciiTheme="minorHAnsi" w:hAnsiTheme="minorHAnsi" w:cstheme="minorHAnsi"/>
        <w:sz w:val="20"/>
        <w:szCs w:val="20"/>
      </w:rPr>
      <w:ptab w:relativeTo="margin" w:alignment="right" w:leader="none"/>
    </w:r>
    <w:r w:rsidR="007B2B05"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7B2B05"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248B4">
      <w:rPr>
        <w:rFonts w:asciiTheme="minorHAnsi" w:hAnsiTheme="minorHAnsi" w:cstheme="minorHAnsi"/>
        <w:noProof/>
        <w:sz w:val="20"/>
        <w:szCs w:val="20"/>
      </w:rPr>
      <w:t>25</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B05" w:rsidRDefault="007B2B05" w:rsidP="00BD316E">
      <w:r>
        <w:separator/>
      </w:r>
    </w:p>
  </w:footnote>
  <w:footnote w:type="continuationSeparator" w:id="0">
    <w:p w:rsidR="007B2B05" w:rsidRDefault="007B2B05" w:rsidP="00BD316E">
      <w:r>
        <w:continuationSeparator/>
      </w:r>
    </w:p>
  </w:footnote>
  <w:footnote w:id="1">
    <w:p w:rsidR="007B2B05" w:rsidRPr="006A2EA1" w:rsidRDefault="007B2B05"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7B2B05" w:rsidRDefault="007B2B05" w:rsidP="00CC1CCE">
      <w:pPr>
        <w:pStyle w:val="FootnoteText"/>
        <w:rPr>
          <w:ins w:id="621" w:author="mfisher" w:date="2014-02-06T16:29:00Z"/>
        </w:rPr>
      </w:pPr>
    </w:p>
  </w:footnote>
  <w:footnote w:id="2">
    <w:p w:rsidR="007B2B05" w:rsidRDefault="007B2B05"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8AE"/>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0B4"/>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Office_Excel_Worksheet1.xlsx"/><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468A.327" TargetMode="External"/><Relationship Id="rId37" Type="http://schemas.openxmlformats.org/officeDocument/2006/relationships/hyperlink" Target="http://www.oregon.gov/deq/RulesandRegulations/Pages/2013/aqperm.aspx"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arcweb.sos.state.or.us/pages/rules/bulletin/past.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300/oar_340/340_011.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oregonlaws.org/ors/183.332" TargetMode="External"/><Relationship Id="rId35" Type="http://schemas.openxmlformats.org/officeDocument/2006/relationships/hyperlink" Target="http://www.deq.state.or.us/pubs/permithandbook/lucs.htm"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388EAF6-F8C9-482A-9E36-CEA2846B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39</Pages>
  <Words>17011</Words>
  <Characters>96963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25</cp:revision>
  <cp:lastPrinted>2014-03-05T20:49:00Z</cp:lastPrinted>
  <dcterms:created xsi:type="dcterms:W3CDTF">2014-03-03T23:01:00Z</dcterms:created>
  <dcterms:modified xsi:type="dcterms:W3CDTF">2014-03-05T22:20:00Z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