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C16D11" w:rsidP="00B34CF8">
      <w:pPr>
        <w:spacing w:after="120"/>
        <w:ind w:left="0" w:right="18"/>
        <w:outlineLvl w:val="0"/>
        <w:rPr>
          <w:rFonts w:ascii="Times New Roman" w:eastAsia="Times New Roman" w:hAnsi="Times New Roman" w:cs="Times New Roman"/>
        </w:rPr>
      </w:pPr>
      <w:r w:rsidRPr="00C16D1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604287" w:rsidRPr="00C74D58" w:rsidRDefault="00604287" w:rsidP="006751BA">
                  <w:pPr>
                    <w:tabs>
                      <w:tab w:val="left" w:pos="16582"/>
                    </w:tabs>
                    <w:ind w:left="0"/>
                    <w:jc w:val="center"/>
                    <w:rPr>
                      <w:rFonts w:ascii="Times New Roman" w:eastAsia="Times New Roman" w:hAnsi="Times New Roman" w:cs="Times New Roman"/>
                      <w:b/>
                      <w:color w:val="000000"/>
                    </w:rPr>
                  </w:pPr>
                </w:p>
                <w:p w:rsidR="00604287" w:rsidRPr="00C74D58" w:rsidRDefault="0060428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604287" w:rsidRPr="00C74D58" w:rsidRDefault="00604287" w:rsidP="006751BA">
                  <w:pPr>
                    <w:tabs>
                      <w:tab w:val="left" w:pos="908"/>
                      <w:tab w:val="left" w:pos="16582"/>
                    </w:tabs>
                    <w:ind w:left="108"/>
                    <w:jc w:val="center"/>
                    <w:rPr>
                      <w:rFonts w:ascii="Times New Roman" w:eastAsia="Times New Roman" w:hAnsi="Times New Roman" w:cs="Times New Roman"/>
                      <w:b/>
                      <w:color w:val="000000"/>
                    </w:rPr>
                  </w:pPr>
                </w:p>
                <w:p w:rsidR="00604287" w:rsidRPr="00A019B4" w:rsidRDefault="0060428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April 1, 2014</w:t>
                  </w:r>
                </w:p>
                <w:p w:rsidR="00604287" w:rsidRPr="00A019B4" w:rsidRDefault="0060428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the particulate matter standards</w:t>
      </w:r>
      <w:r w:rsidR="00EA27BD" w:rsidRPr="00D35ED0">
        <w:rPr>
          <w:rFonts w:asciiTheme="minorHAnsi" w:eastAsia="Times New Roman" w:hAnsiTheme="minorHAnsi" w:cstheme="minorHAnsi"/>
        </w:rPr>
        <w:t xml:space="preserve">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r w:rsidR="00E842EC">
              <w:rPr>
                <w:rFonts w:asciiTheme="minorHAnsi" w:hAnsiTheme="minorHAnsi" w:cstheme="minorHAnsi"/>
              </w:rPr>
              <w:t>:</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E842EC" w:rsidP="007E1999">
            <w:pPr>
              <w:spacing w:after="120"/>
              <w:ind w:left="18" w:right="14"/>
              <w:rPr>
                <w:rFonts w:asciiTheme="minorHAnsi" w:hAnsiTheme="minorHAnsi" w:cstheme="minorHAnsi"/>
                <w:color w:val="000000"/>
              </w:rPr>
            </w:pPr>
            <w:r>
              <w:rPr>
                <w:rFonts w:asciiTheme="minorHAnsi" w:hAnsiTheme="minorHAnsi" w:cstheme="minorHAnsi"/>
              </w:rPr>
              <w:t>M</w:t>
            </w:r>
            <w:r w:rsidRPr="009F4287">
              <w:rPr>
                <w:rFonts w:asciiTheme="minorHAnsi" w:hAnsiTheme="minorHAnsi" w:cstheme="minorHAnsi"/>
              </w:rPr>
              <w:t xml:space="preserve">ove </w:t>
            </w:r>
            <w:r w:rsidR="00F85F2B" w:rsidRPr="009F4287">
              <w:rPr>
                <w:rFonts w:asciiTheme="minorHAnsi" w:hAnsiTheme="minorHAnsi" w:cstheme="minorHAnsi"/>
              </w:rPr>
              <w:t>procedures from definitions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00F85F2B"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00F85F2B"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00F85F2B"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00F85F2B"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w:t>
            </w:r>
            <w:r w:rsidR="009760C2" w:rsidRPr="009F4287">
              <w:rPr>
                <w:rFonts w:asciiTheme="minorHAnsi" w:hAnsiTheme="minorHAnsi" w:cstheme="minorHAnsi"/>
              </w:rPr>
              <w:t>as</w:t>
            </w:r>
            <w:r w:rsidRPr="009F4287">
              <w:rPr>
                <w:rFonts w:asciiTheme="minorHAnsi" w:hAnsiTheme="minorHAnsi" w:cstheme="minorHAnsi"/>
              </w:rPr>
              <w:t xml:space="preserve">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rsidP="009760C2">
            <w:pPr>
              <w:ind w:left="18" w:right="14"/>
              <w:rPr>
                <w:rFonts w:asciiTheme="minorHAnsi" w:hAnsiTheme="minorHAnsi" w:cstheme="minorHAnsi"/>
                <w:color w:val="000000"/>
              </w:rPr>
            </w:pPr>
            <w:r w:rsidRPr="009F4287">
              <w:rPr>
                <w:rFonts w:asciiTheme="minorHAnsi" w:hAnsiTheme="minorHAnsi" w:cstheme="minorHAnsi"/>
              </w:rPr>
              <w:lastRenderedPageBreak/>
              <w:t xml:space="preserve">If one of these types of businesses wants to build in Oregon, </w:t>
            </w:r>
            <w:r w:rsidR="009760C2">
              <w:rPr>
                <w:rFonts w:asciiTheme="minorHAnsi" w:hAnsiTheme="minorHAnsi" w:cstheme="minorHAnsi"/>
              </w:rPr>
              <w:t xml:space="preserve">permits </w:t>
            </w:r>
            <w:r w:rsidRPr="009F4287">
              <w:rPr>
                <w:rFonts w:asciiTheme="minorHAnsi" w:hAnsiTheme="minorHAnsi" w:cstheme="minorHAnsi"/>
              </w:rPr>
              <w:t xml:space="preserve">would be </w:t>
            </w:r>
            <w:r w:rsidR="009760C2">
              <w:rPr>
                <w:rFonts w:asciiTheme="minorHAnsi" w:hAnsiTheme="minorHAnsi" w:cstheme="minorHAnsi"/>
              </w:rPr>
              <w:t>issued</w:t>
            </w:r>
            <w:r w:rsidRPr="009F4287">
              <w:rPr>
                <w:rFonts w:asciiTheme="minorHAnsi" w:hAnsiTheme="minorHAnsi" w:cstheme="minorHAnsi"/>
              </w:rPr>
              <w:t xml:space="preserve"> under more stringent 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 xml:space="preserve">Some DEQ rules no longer align with </w:t>
            </w:r>
            <w:r w:rsidR="009760C2">
              <w:rPr>
                <w:rFonts w:asciiTheme="minorHAnsi" w:hAnsiTheme="minorHAnsi" w:cstheme="minorHAnsi"/>
              </w:rPr>
              <w:t xml:space="preserve">the </w:t>
            </w:r>
            <w:r w:rsidRPr="009F4287">
              <w:rPr>
                <w:rFonts w:asciiTheme="minorHAnsi" w:hAnsiTheme="minorHAnsi" w:cstheme="minorHAnsi"/>
              </w:rPr>
              <w:t>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w:t>
            </w:r>
            <w:r w:rsidR="009760C2">
              <w:rPr>
                <w:rFonts w:asciiTheme="minorHAnsi" w:hAnsiTheme="minorHAnsi" w:cstheme="minorHAnsi"/>
              </w:rPr>
              <w:t>Oregon no longer needs t</w:t>
            </w:r>
            <w:r w:rsidRPr="009F4287">
              <w:rPr>
                <w:rFonts w:asciiTheme="minorHAnsi" w:hAnsiTheme="minorHAnsi" w:cstheme="minorHAnsi"/>
              </w:rPr>
              <w:t xml:space="preserve">he trading program because Oregon subsequently adopted individual emission limits based on Best Available Retrofit Technology requirements to directly reduce haze-causing emissions from sources like the PGE Boardman plant. </w:t>
            </w:r>
          </w:p>
          <w:p w:rsidR="00DF6414" w:rsidRDefault="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w:t>
            </w:r>
            <w:r w:rsidR="009760C2">
              <w:rPr>
                <w:rFonts w:asciiTheme="minorHAnsi" w:hAnsiTheme="minorHAnsi" w:cstheme="minorHAnsi"/>
              </w:rPr>
              <w:t xml:space="preserve">Oregon no longer needs the </w:t>
            </w:r>
            <w:r w:rsidRPr="009F4287">
              <w:rPr>
                <w:rFonts w:asciiTheme="minorHAnsi" w:hAnsiTheme="minorHAnsi" w:cstheme="minorHAnsi"/>
              </w:rPr>
              <w:t xml:space="preserve">open burning rules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131804">
            <w:pPr>
              <w:ind w:left="18" w:right="18"/>
              <w:rPr>
                <w:rFonts w:asciiTheme="minorHAnsi" w:hAnsiTheme="minorHAnsi" w:cstheme="minorHAnsi"/>
                <w:color w:val="000000"/>
              </w:rPr>
            </w:pPr>
            <w:r w:rsidRPr="009F4287">
              <w:rPr>
                <w:rFonts w:asciiTheme="minorHAnsi" w:hAnsiTheme="minorHAnsi" w:cstheme="minorHAnsi"/>
              </w:rPr>
              <w:t xml:space="preserve">The proposal would adopt updates to the manuals that incorporate revised EPA methods for </w:t>
            </w:r>
            <w:r w:rsidR="00131804">
              <w:rPr>
                <w:rFonts w:asciiTheme="minorHAnsi" w:hAnsiTheme="minorHAnsi" w:cstheme="minorHAnsi"/>
              </w:rPr>
              <w:t xml:space="preserve">measuring </w:t>
            </w:r>
            <w:r w:rsidRPr="009F4287">
              <w:rPr>
                <w:rFonts w:asciiTheme="minorHAnsi" w:hAnsiTheme="minorHAnsi" w:cstheme="minorHAnsi"/>
              </w:rPr>
              <w:t xml:space="preserve">fine particulate </w:t>
            </w:r>
            <w:r w:rsidR="00131804">
              <w:rPr>
                <w:rFonts w:asciiTheme="minorHAnsi" w:hAnsiTheme="minorHAnsi" w:cstheme="minorHAnsi"/>
              </w:rPr>
              <w:t>matter</w:t>
            </w:r>
            <w:r w:rsidRPr="009F4287">
              <w:rPr>
                <w:rFonts w:asciiTheme="minorHAnsi" w:hAnsiTheme="minorHAnsi" w:cstheme="minorHAnsi"/>
              </w:rPr>
              <w:t xml:space="preserve"> and other changes to sampling and monitoring methods made since 1992.</w:t>
            </w:r>
          </w:p>
        </w:tc>
      </w:tr>
    </w:tbl>
    <w:p w:rsidR="00F85F2B" w:rsidRDefault="00F85F2B" w:rsidP="00BF70F1">
      <w:pPr>
        <w:ind w:left="0" w:right="18"/>
      </w:pPr>
    </w:p>
    <w:p w:rsidR="000B2AC4" w:rsidRDefault="000B2AC4" w:rsidP="00BF70F1">
      <w:pPr>
        <w:ind w:left="0" w:right="18"/>
        <w:rPr>
          <w:ins w:id="0" w:author="mvandeh" w:date="2014-02-11T16:26:00Z"/>
        </w:rPr>
        <w:sectPr w:rsidR="000B2AC4" w:rsidSect="002E76F1">
          <w:footerReference w:type="default" r:id="rId12"/>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concluded that exposure to particulate pollution is more harmful than previously indicated. As a result, EPA lowered the ambient air quality standard for particulates from 260 micrograms/cubic meter and established 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w:t>
            </w:r>
            <w:r w:rsidR="000B2AC4">
              <w:rPr>
                <w:rFonts w:ascii="Times New Roman" w:hAnsi="Times New Roman" w:cs="Times New Roman"/>
                <w:bCs/>
              </w:rPr>
              <w:t>;</w:t>
            </w:r>
            <w:r w:rsidR="000B2AC4" w:rsidRPr="00DE63E9">
              <w:rPr>
                <w:rFonts w:ascii="Times New Roman" w:hAnsi="Times New Roman" w:cs="Times New Roman"/>
                <w:bCs/>
              </w:rPr>
              <w:t xml:space="preserve"> </w:t>
            </w:r>
            <w:r w:rsidR="0033439B" w:rsidRPr="00DE63E9">
              <w:rPr>
                <w:rFonts w:ascii="Times New Roman" w:hAnsi="Times New Roman" w:cs="Times New Roman"/>
                <w:bCs/>
              </w:rPr>
              <w:t>Lakeview violates the standard</w:t>
            </w:r>
            <w:r w:rsidR="000B2AC4">
              <w:rPr>
                <w:rFonts w:ascii="Times New Roman" w:hAnsi="Times New Roman" w:cs="Times New Roman"/>
                <w:bCs/>
              </w:rPr>
              <w:t>,</w:t>
            </w:r>
            <w:r w:rsidR="0033439B" w:rsidRPr="00DE63E9">
              <w:rPr>
                <w:rFonts w:ascii="Times New Roman" w:hAnsi="Times New Roman" w:cs="Times New Roman"/>
                <w:bCs/>
              </w:rPr>
              <w:t xml:space="preserve"> but</w:t>
            </w:r>
            <w:r w:rsidR="00873A44">
              <w:rPr>
                <w:rFonts w:ascii="Times New Roman" w:hAnsi="Times New Roman" w:cs="Times New Roman"/>
                <w:bCs/>
              </w:rPr>
              <w:t xml:space="preserve"> to date</w:t>
            </w:r>
            <w:r w:rsidR="0033439B" w:rsidRPr="00DE63E9">
              <w:rPr>
                <w:rFonts w:ascii="Times New Roman" w:hAnsi="Times New Roman" w:cs="Times New Roman"/>
                <w:bCs/>
              </w:rPr>
              <w:t xml:space="preserve"> </w:t>
            </w:r>
            <w:r w:rsidR="000B2AC4">
              <w:rPr>
                <w:rFonts w:ascii="Times New Roman" w:hAnsi="Times New Roman" w:cs="Times New Roman"/>
                <w:bCs/>
              </w:rPr>
              <w:t xml:space="preserve">EPA has not </w:t>
            </w:r>
            <w:r w:rsidR="0033439B" w:rsidRPr="00DE63E9">
              <w:rPr>
                <w:rFonts w:ascii="Times New Roman" w:hAnsi="Times New Roman" w:cs="Times New Roman"/>
                <w:bCs/>
              </w:rPr>
              <w:t xml:space="preserve">designated </w:t>
            </w:r>
            <w:r w:rsidR="000B2AC4">
              <w:rPr>
                <w:rFonts w:ascii="Times New Roman" w:hAnsi="Times New Roman" w:cs="Times New Roman"/>
                <w:bCs/>
              </w:rPr>
              <w:t xml:space="preserve">the area </w:t>
            </w:r>
            <w:r w:rsidR="0033439B" w:rsidRPr="00DE63E9">
              <w:rPr>
                <w:rFonts w:ascii="Times New Roman" w:hAnsi="Times New Roman" w:cs="Times New Roman"/>
                <w:bCs/>
              </w:rPr>
              <w:t>nonattainment</w:t>
            </w:r>
            <w:r w:rsidR="000B2AC4">
              <w:rPr>
                <w:rFonts w:ascii="Times New Roman" w:hAnsi="Times New Roman" w:cs="Times New Roman"/>
                <w:bCs/>
              </w:rPr>
              <w:t>;</w:t>
            </w:r>
            <w:r w:rsidR="0033439B" w:rsidRPr="00DE63E9">
              <w:rPr>
                <w:rFonts w:ascii="Times New Roman" w:hAnsi="Times New Roman" w:cs="Times New Roman"/>
                <w:bCs/>
              </w:rPr>
              <w:t xml:space="preserve">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F6414" w:rsidRDefault="00DE63E9">
            <w:pPr>
              <w:spacing w:after="120"/>
              <w:ind w:left="360" w:right="562"/>
              <w:outlineLvl w:val="0"/>
              <w:rPr>
                <w:rFonts w:ascii="Times New Roman" w:hAnsi="Times New Roman" w:cs="Times New Roman"/>
                <w:bCs/>
              </w:rPr>
            </w:pPr>
            <w:r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Pr="00DE63E9" w:rsidDel="00BA69EF">
              <w:rPr>
                <w:rFonts w:ascii="Times New Roman" w:hAnsi="Times New Roman" w:cs="Times New Roman"/>
                <w:bCs/>
              </w:rPr>
              <w:t xml:space="preserve">0.2 grain/dry standard cubic foot (gr/dscf)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FD240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w:t>
            </w:r>
            <w:r w:rsidRPr="000913A3">
              <w:rPr>
                <w:rFonts w:ascii="Times New Roman" w:hAnsi="Times New Roman"/>
                <w:color w:val="000000"/>
              </w:rPr>
              <w:lastRenderedPageBreak/>
              <w:t xml:space="preserve">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Pr="000913A3">
              <w:rPr>
                <w:rFonts w:ascii="Times New Roman" w:hAnsi="Times New Roman"/>
                <w:color w:val="000000"/>
              </w:rPr>
              <w:t>he rules adopted for the Medford/Ashland 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w:t>
            </w:r>
            <w:r w:rsidR="00BF506E">
              <w:rPr>
                <w:rFonts w:ascii="Times New Roman" w:hAnsi="Times New Roman"/>
                <w:color w:val="000000"/>
              </w:rPr>
              <w:t xml:space="preserve">under </w:t>
            </w:r>
            <w:r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lastRenderedPageBreak/>
              <w:t>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five-year transition period, until 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FD2403">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source specific limit if boiler/multiclone 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that that 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3621">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w:t>
            </w:r>
            <w:proofErr w:type="gramStart"/>
            <w:r w:rsidRPr="000913A3">
              <w:rPr>
                <w:rFonts w:ascii="Times New Roman" w:hAnsi="Times New Roman"/>
                <w:color w:val="000000"/>
              </w:rPr>
              <w:t>(e.g., 0.1 gr/dscf)</w:t>
            </w:r>
            <w:proofErr w:type="gramEnd"/>
            <w:r w:rsidRPr="000913A3">
              <w:rPr>
                <w:rFonts w:ascii="Times New Roman" w:hAnsi="Times New Roman"/>
                <w:color w:val="000000"/>
              </w:rPr>
              <w:t xml:space="preserve">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FD2403" w:rsidP="00DE63E9">
            <w:pPr>
              <w:spacing w:after="120"/>
              <w:ind w:left="18" w:right="14"/>
              <w:rPr>
                <w:rFonts w:ascii="Times New Roman" w:hAnsi="Times New Roman"/>
              </w:rPr>
            </w:pPr>
            <w:r>
              <w:rPr>
                <w:rFonts w:ascii="Times New Roman" w:hAnsi="Times New Roman"/>
              </w:rPr>
              <w:t>The proposed rules</w:t>
            </w:r>
            <w:r w:rsidR="00587A00">
              <w:rPr>
                <w:rFonts w:ascii="Times New Roman" w:hAnsi="Times New Roman"/>
              </w:rPr>
              <w:t xml:space="preserve"> would</w:t>
            </w:r>
            <w:r>
              <w:rPr>
                <w:rFonts w:ascii="Times New Roman" w:hAnsi="Times New Roman"/>
              </w:rPr>
              <w:t xml:space="preserve"> </w:t>
            </w:r>
            <w:r w:rsidRPr="00DE63E9">
              <w:rPr>
                <w:rFonts w:ascii="Times New Roman" w:hAnsi="Times New Roman"/>
              </w:rPr>
              <w:t>add a significant figure to all the particulate matter standards</w:t>
            </w:r>
            <w:r>
              <w:rPr>
                <w:rFonts w:ascii="Times New Roman" w:hAnsi="Times New Roman"/>
              </w:rPr>
              <w:t xml:space="preserve"> to</w:t>
            </w:r>
            <w:r w:rsidR="00DE63E9" w:rsidRPr="00DE63E9">
              <w:rPr>
                <w:rFonts w:ascii="Times New Roman" w:hAnsi="Times New Roman"/>
              </w:rPr>
              <w:t xml:space="preserve"> align with the EPA policy that standards have 2 significant figures,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first adopted opacity standard on an aggregate of three minutes in a 60-minute period. However, Oregon never developed a reference test method for the 3-minute aggregate limit. Not having a reference method for showing compliance makes compl</w:t>
            </w:r>
            <w:r w:rsidR="00587A00">
              <w:rPr>
                <w:rFonts w:ascii="Times New Roman" w:hAnsi="Times New Roman"/>
                <w:color w:val="000000"/>
              </w:rPr>
              <w:t>iance</w:t>
            </w:r>
            <w:r w:rsidR="00533621">
              <w:rPr>
                <w:rFonts w:ascii="Times New Roman" w:hAnsi="Times New Roman"/>
                <w:color w:val="000000"/>
              </w:rPr>
              <w:t xml:space="preserve"> with,</w:t>
            </w:r>
            <w:r w:rsidR="00587A00">
              <w:rPr>
                <w:rFonts w:ascii="Times New Roman" w:hAnsi="Times New Roman"/>
                <w:color w:val="000000"/>
              </w:rPr>
              <w:t xml:space="preserve"> </w:t>
            </w:r>
            <w:r w:rsidR="00642E81">
              <w:rPr>
                <w:rFonts w:ascii="Times New Roman" w:hAnsi="Times New Roman"/>
                <w:color w:val="000000"/>
              </w:rPr>
              <w:t xml:space="preserve">or </w:t>
            </w:r>
            <w:r w:rsidR="00587A00">
              <w:rPr>
                <w:rFonts w:ascii="Times New Roman" w:hAnsi="Times New Roman"/>
                <w:color w:val="000000"/>
              </w:rPr>
              <w:t>enforcement of</w:t>
            </w:r>
            <w:r w:rsidR="00533621">
              <w:rPr>
                <w:rFonts w:ascii="Times New Roman" w:hAnsi="Times New Roman"/>
                <w:color w:val="000000"/>
              </w:rPr>
              <w:t>,</w:t>
            </w:r>
            <w:r w:rsidR="00587A00">
              <w:rPr>
                <w:rFonts w:ascii="Times New Roman" w:hAnsi="Times New Roman"/>
                <w:color w:val="000000"/>
              </w:rPr>
              <w:t xml:space="preserve"> </w:t>
            </w:r>
            <w:r w:rsidRPr="000913A3">
              <w:rPr>
                <w:rFonts w:ascii="Times New Roman" w:hAnsi="Times New Roman"/>
                <w:color w:val="000000"/>
              </w:rPr>
              <w:t>a standard</w:t>
            </w:r>
            <w:r w:rsidR="00587A00">
              <w:rPr>
                <w:rFonts w:ascii="Times New Roman" w:hAnsi="Times New Roman"/>
                <w:color w:val="000000"/>
              </w:rPr>
              <w:t xml:space="preserve"> difficult</w:t>
            </w:r>
            <w:r w:rsidRPr="000913A3">
              <w:rPr>
                <w:rFonts w:ascii="Times New Roman" w:hAnsi="Times New Roman"/>
                <w:color w:val="000000"/>
              </w:rPr>
              <w:t xml:space="preserve">. </w:t>
            </w:r>
            <w:r w:rsidR="00587A00">
              <w:rPr>
                <w:rFonts w:ascii="Times New Roman" w:hAnsi="Times New Roman"/>
                <w:color w:val="000000"/>
              </w:rPr>
              <w:t>A</w:t>
            </w:r>
            <w:r w:rsidR="00587A00" w:rsidRPr="000913A3">
              <w:rPr>
                <w:rFonts w:ascii="Times New Roman" w:hAnsi="Times New Roman"/>
                <w:color w:val="000000"/>
              </w:rPr>
              <w:t>s a workaround to show 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have used a </w:t>
            </w:r>
            <w:r w:rsidRPr="000913A3">
              <w:rPr>
                <w:rFonts w:ascii="Times New Roman" w:hAnsi="Times New Roman"/>
                <w:i/>
                <w:color w:val="000000"/>
              </w:rPr>
              <w:t>modified</w:t>
            </w:r>
            <w:r w:rsidRPr="00252E4D">
              <w:rPr>
                <w:rFonts w:ascii="Times New Roman" w:hAnsi="Times New Roman"/>
                <w:color w:val="000000"/>
              </w:rPr>
              <w:t xml:space="preserve"> </w:t>
            </w:r>
            <w:r w:rsidRPr="000913A3">
              <w:rPr>
                <w:rFonts w:ascii="Times New Roman" w:hAnsi="Times New Roman"/>
                <w:color w:val="000000"/>
              </w:rPr>
              <w:t xml:space="preserve">EPA Method 9. </w:t>
            </w:r>
          </w:p>
          <w:p w:rsidR="0073401D" w:rsidRPr="009F4287" w:rsidRDefault="000913A3" w:rsidP="00642E81">
            <w:pPr>
              <w:spacing w:after="120"/>
              <w:ind w:left="18" w:right="14"/>
              <w:rPr>
                <w:rFonts w:ascii="Times New Roman" w:hAnsi="Times New Roman"/>
                <w:color w:val="000000"/>
              </w:rPr>
            </w:pPr>
            <w:r w:rsidRPr="000913A3">
              <w:rPr>
                <w:rFonts w:ascii="Times New Roman" w:hAnsi="Times New Roman"/>
                <w:color w:val="000000"/>
              </w:rPr>
              <w:t xml:space="preserve">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w:t>
            </w:r>
            <w:r w:rsidR="00642E81">
              <w:rPr>
                <w:rFonts w:ascii="Times New Roman" w:hAnsi="Times New Roman"/>
                <w:color w:val="000000"/>
              </w:rPr>
              <w:t>or</w:t>
            </w:r>
            <w:r w:rsidR="00642E81" w:rsidRPr="000913A3">
              <w:rPr>
                <w:rFonts w:ascii="Times New Roman" w:hAnsi="Times New Roman"/>
                <w:color w:val="000000"/>
              </w:rPr>
              <w:t xml:space="preserve"> </w:t>
            </w:r>
            <w:r w:rsidRPr="000913A3">
              <w:rPr>
                <w:rFonts w:ascii="Times New Roman" w:hAnsi="Times New Roman"/>
                <w:color w:val="000000"/>
              </w:rPr>
              <w:t xml:space="preserve">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ins w:id="1" w:author="mvandeh" w:date="2014-02-11T16:59:00Z"/>
                <w:rFonts w:ascii="Times New Roman" w:hAnsi="Times New Roman"/>
                <w:color w:val="000000"/>
              </w:rPr>
            </w:pPr>
            <w:r>
              <w:rPr>
                <w:rFonts w:ascii="Times New Roman" w:hAnsi="Times New Roman"/>
                <w:color w:val="000000"/>
              </w:rPr>
              <w:t>The proposed amendments</w:t>
            </w:r>
            <w:r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t>
            </w:r>
          </w:p>
          <w:p w:rsidR="00587A00" w:rsidRDefault="00587A00" w:rsidP="00DE63E9">
            <w:pPr>
              <w:ind w:left="18"/>
              <w:rPr>
                <w:ins w:id="2" w:author="mvandeh" w:date="2014-02-11T16:59:00Z"/>
                <w:rFonts w:ascii="Times New Roman" w:hAnsi="Times New Roman"/>
                <w:color w:val="000000"/>
              </w:rPr>
            </w:pPr>
          </w:p>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sidR="00587A00">
              <w:rPr>
                <w:rFonts w:ascii="Times New Roman" w:hAnsi="Times New Roman"/>
              </w:rPr>
              <w:t xml:space="preserve">would </w:t>
            </w:r>
            <w:r>
              <w:rPr>
                <w:rFonts w:ascii="Times New Roman" w:hAnsi="Times New Roman"/>
              </w:rPr>
              <w:t xml:space="preserve">be </w:t>
            </w:r>
            <w:r w:rsidR="00587A00">
              <w:rPr>
                <w:rFonts w:ascii="Times New Roman" w:hAnsi="Times New Roman"/>
              </w:rPr>
              <w:t xml:space="preserve">amended </w:t>
            </w:r>
            <w:r w:rsidR="00DE63E9" w:rsidRPr="00DE63E9">
              <w:rPr>
                <w:rFonts w:ascii="Times New Roman" w:hAnsi="Times New Roman"/>
              </w:rPr>
              <w:t>to a 6-minute block average</w:t>
            </w:r>
            <w:r w:rsidR="00252E4D">
              <w:rPr>
                <w:rFonts w:ascii="Times New Roman" w:hAnsi="Times New Roman"/>
              </w:rPr>
              <w:t xml:space="preserve"> except for the recovery furnace opacity limit which remains the same.</w:t>
            </w:r>
            <w:r w:rsidR="00DE63E9" w:rsidRPr="00DE63E9">
              <w:rPr>
                <w:rFonts w:ascii="Times New Roman" w:hAnsi="Times New Roman"/>
              </w:rPr>
              <w:t xml:space="preserve"> </w:t>
            </w:r>
            <w:r w:rsidR="00642E81">
              <w:rPr>
                <w:rFonts w:ascii="Times New Roman" w:hAnsi="Times New Roman"/>
              </w:rPr>
              <w:t xml:space="preserve">A 6-minute block average standard is </w:t>
            </w:r>
            <w:r w:rsidR="00DE63E9" w:rsidRPr="00DE63E9">
              <w:rPr>
                <w:rFonts w:ascii="Times New Roman" w:hAnsi="Times New Roman"/>
              </w:rPr>
              <w:t>consistent with other states in the region and EPA</w:t>
            </w:r>
            <w:r w:rsidR="00642E81">
              <w:rPr>
                <w:rFonts w:ascii="Times New Roman" w:hAnsi="Times New Roman"/>
              </w:rPr>
              <w:t>,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52E4D">
            <w:pPr>
              <w:ind w:left="18" w:right="18"/>
              <w:rPr>
                <w:rFonts w:ascii="Times New Roman" w:hAnsi="Times New Roman"/>
              </w:rPr>
            </w:pPr>
            <w:r>
              <w:rPr>
                <w:rFonts w:ascii="Times New Roman" w:hAnsi="Times New Roman"/>
              </w:rPr>
              <w:t>Th</w:t>
            </w:r>
            <w:r w:rsidR="00587A00">
              <w:rPr>
                <w:rFonts w:ascii="Times New Roman" w:hAnsi="Times New Roman"/>
              </w:rPr>
              <w:t xml:space="preserve">is </w:t>
            </w:r>
            <w:r>
              <w:rPr>
                <w:rFonts w:ascii="Times New Roman" w:hAnsi="Times New Roman"/>
              </w:rPr>
              <w:t>propos</w:t>
            </w:r>
            <w:r w:rsidR="00587A00">
              <w:rPr>
                <w:rFonts w:ascii="Times New Roman" w:hAnsi="Times New Roman"/>
              </w:rPr>
              <w:t xml:space="preserve">al </w:t>
            </w:r>
            <w:r w:rsidR="00DE63E9" w:rsidRPr="00DE63E9">
              <w:rPr>
                <w:rFonts w:ascii="Times New Roman" w:hAnsi="Times New Roman"/>
              </w:rPr>
              <w:t>would repeal the Portland-area four-county 20 percent opacity standard</w:t>
            </w:r>
            <w:r w:rsidR="00587A00">
              <w:rPr>
                <w:rFonts w:ascii="Times New Roman" w:hAnsi="Times New Roman"/>
              </w:rPr>
              <w:t>. This means</w:t>
            </w:r>
            <w:r w:rsidR="00DE63E9" w:rsidRPr="00DE63E9">
              <w:rPr>
                <w:rFonts w:ascii="Times New Roman" w:hAnsi="Times New Roman"/>
              </w:rPr>
              <w:t xml:space="preserve"> that non-fuel burning equipment in this area would be subject to the statewide opacity standard. This would </w:t>
            </w:r>
            <w:r w:rsidR="00642E81">
              <w:rPr>
                <w:rFonts w:ascii="Times New Roman" w:hAnsi="Times New Roman"/>
              </w:rPr>
              <w:t>eliminate</w:t>
            </w:r>
            <w:r w:rsidR="00642E81" w:rsidRPr="00DE63E9">
              <w:rPr>
                <w:rFonts w:ascii="Times New Roman" w:hAnsi="Times New Roman"/>
              </w:rPr>
              <w:t xml:space="preserve"> </w:t>
            </w:r>
            <w:r w:rsidR="00DE63E9" w:rsidRPr="00DE63E9">
              <w:rPr>
                <w:rFonts w:ascii="Times New Roman" w:hAnsi="Times New Roman"/>
              </w:rPr>
              <w:t xml:space="preserve">the </w:t>
            </w:r>
            <w:r w:rsidR="00252E4D">
              <w:rPr>
                <w:rFonts w:ascii="Times New Roman" w:hAnsi="Times New Roman"/>
              </w:rPr>
              <w:t>same problem</w:t>
            </w:r>
            <w:r w:rsidR="00642E81">
              <w:rPr>
                <w:rFonts w:ascii="Times New Roman" w:hAnsi="Times New Roman"/>
              </w:rPr>
              <w:t xml:space="preserve"> of complying with </w:t>
            </w:r>
            <w:r w:rsidR="00252E4D">
              <w:rPr>
                <w:rFonts w:ascii="Times New Roman" w:hAnsi="Times New Roman"/>
              </w:rPr>
              <w:t>or enforc</w:t>
            </w:r>
            <w:r w:rsidR="00642E81">
              <w:rPr>
                <w:rFonts w:ascii="Times New Roman" w:hAnsi="Times New Roman"/>
              </w:rPr>
              <w:t>ing the standard</w:t>
            </w:r>
            <w:r w:rsidR="00DE63E9" w:rsidRPr="00DE63E9">
              <w:rPr>
                <w:rFonts w:ascii="Times New Roman" w:hAnsi="Times New Roman"/>
              </w:rPr>
              <w:t>.</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532818" w:rsidP="00532818">
            <w:pPr>
              <w:spacing w:after="120"/>
              <w:ind w:left="18" w:right="18"/>
              <w:rPr>
                <w:rFonts w:ascii="Times New Roman" w:hAnsi="Times New Roman"/>
                <w:color w:val="000000"/>
              </w:rPr>
            </w:pPr>
            <w:commentRangeStart w:id="3"/>
            <w:del w:id="4" w:author="gdavis" w:date="2014-02-12T16:08:00Z">
              <w:r w:rsidDel="00CC2479">
                <w:rPr>
                  <w:rFonts w:ascii="Times New Roman" w:hAnsi="Times New Roman"/>
                  <w:color w:val="000000"/>
                </w:rPr>
                <w:lastRenderedPageBreak/>
                <w:delText>R</w:delText>
              </w:r>
              <w:r w:rsidR="000913A3" w:rsidRPr="000913A3" w:rsidDel="00CC2479">
                <w:rPr>
                  <w:rFonts w:ascii="Times New Roman" w:hAnsi="Times New Roman"/>
                  <w:color w:val="000000"/>
                </w:rPr>
                <w:delText>ead</w:delText>
              </w:r>
              <w:r w:rsidDel="00CC2479">
                <w:rPr>
                  <w:rFonts w:ascii="Times New Roman" w:hAnsi="Times New Roman"/>
                  <w:color w:val="000000"/>
                </w:rPr>
                <w:delText>ing</w:delText>
              </w:r>
              <w:r w:rsidR="000913A3" w:rsidRPr="000913A3" w:rsidDel="00CC2479">
                <w:rPr>
                  <w:rFonts w:ascii="Times New Roman" w:hAnsi="Times New Roman"/>
                  <w:color w:val="000000"/>
                </w:rPr>
                <w:delText xml:space="preserve"> opaci</w:delText>
              </w:r>
              <w:commentRangeEnd w:id="3"/>
              <w:r w:rsidR="009760C2" w:rsidDel="00CC2479">
                <w:rPr>
                  <w:rStyle w:val="CommentReference"/>
                </w:rPr>
                <w:commentReference w:id="3"/>
              </w:r>
              <w:r w:rsidR="000913A3" w:rsidRPr="000913A3" w:rsidDel="00CC2479">
                <w:rPr>
                  <w:rFonts w:ascii="Times New Roman" w:hAnsi="Times New Roman"/>
                  <w:color w:val="000000"/>
                </w:rPr>
                <w:delText>ty from fugitive emission sources</w:delText>
              </w:r>
              <w:r w:rsidDel="00CC2479">
                <w:rPr>
                  <w:rFonts w:ascii="Times New Roman" w:hAnsi="Times New Roman"/>
                  <w:color w:val="000000"/>
                </w:rPr>
                <w:delText xml:space="preserve"> is difficult</w:delText>
              </w:r>
              <w:r w:rsidR="000913A3" w:rsidRPr="000913A3" w:rsidDel="00CC2479">
                <w:rPr>
                  <w:rFonts w:ascii="Times New Roman" w:hAnsi="Times New Roman"/>
                  <w:color w:val="000000"/>
                </w:rPr>
                <w:delText xml:space="preserve">. </w:delText>
              </w:r>
            </w:del>
            <w:r w:rsidR="000913A3" w:rsidRPr="000913A3">
              <w:rPr>
                <w:rFonts w:ascii="Times New Roman" w:hAnsi="Times New Roman"/>
                <w:color w:val="000000"/>
              </w:rPr>
              <w:t>Fugitive particulate matter emissions are not emitted from a 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t>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 xml:space="preserve">Federal law requires Title V permits to account for emissions from all activities, including activities that are considered insignificant and which do not warrant the kind of effort applied to permitting the main emitting activities at regulated sources.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which are not individually addressed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lastRenderedPageBreak/>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sidR="00AD3BC9">
              <w:rPr>
                <w:rFonts w:ascii="Times New Roman" w:eastAsia="Times New Roman" w:hAnsi="Times New Roman" w:cs="Times New Roman"/>
                <w:bCs/>
              </w:rPr>
              <w:t xml:space="preserve">which are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sidR="00AD3BC9">
              <w:rPr>
                <w:rFonts w:ascii="Times New Roman" w:eastAsia="Times New Roman" w:hAnsi="Times New Roman" w:cs="Times New Roman"/>
                <w:bCs/>
              </w:rPr>
              <w:t>included them in the list of 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he recent need for large amounts of backup power from emergency generators at data centers has shown that emissions from emergency generators can be significant.</w:t>
            </w:r>
          </w:p>
          <w:p w:rsidR="00CF4FDB" w:rsidRPr="009F4287" w:rsidRDefault="00A00277" w:rsidP="001E731E">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9760C2" w:rsidP="00634FD3">
            <w:pPr>
              <w:ind w:left="0" w:right="18"/>
              <w:rPr>
                <w:rFonts w:ascii="Times New Roman" w:eastAsia="Times New Roman" w:hAnsi="Times New Roman" w:cs="Times New Roman"/>
              </w:rPr>
            </w:pPr>
            <w:r>
              <w:rPr>
                <w:rFonts w:ascii="Times New Roman" w:eastAsia="Times New Roman" w:hAnsi="Times New Roman" w:cs="Times New Roman"/>
              </w:rPr>
              <w:t xml:space="preserve">Under this proposal, DEQ would add these activities to </w:t>
            </w:r>
            <w:r w:rsidR="00BE110A" w:rsidRPr="000E7E3F">
              <w:rPr>
                <w:rFonts w:ascii="Times New Roman" w:eastAsia="Times New Roman" w:hAnsi="Times New Roman" w:cs="Times New Roman"/>
              </w:rPr>
              <w:t>existing permit</w:t>
            </w:r>
            <w:r>
              <w:rPr>
                <w:rFonts w:ascii="Times New Roman" w:eastAsia="Times New Roman" w:hAnsi="Times New Roman" w:cs="Times New Roman"/>
              </w:rPr>
              <w:t>s</w:t>
            </w:r>
            <w:r w:rsidR="00BE110A" w:rsidRPr="000E7E3F">
              <w:rPr>
                <w:rFonts w:ascii="Times New Roman" w:eastAsia="Times New Roman" w:hAnsi="Times New Roman" w:cs="Times New Roman"/>
              </w:rPr>
              <w:t xml:space="preserve">. In cases where emissions from these activities exceed permitting thresholds, a </w:t>
            </w:r>
            <w:r w:rsidR="001B2863">
              <w:rPr>
                <w:rFonts w:ascii="Times New Roman" w:eastAsia="Times New Roman" w:hAnsi="Times New Roman" w:cs="Times New Roman"/>
              </w:rPr>
              <w:t xml:space="preserve">non-permitted </w:t>
            </w:r>
            <w:r w:rsidR="00BE110A"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7F60DD">
            <w:pPr>
              <w:ind w:left="18" w:right="558"/>
              <w:outlineLvl w:val="0"/>
              <w:rPr>
                <w:rFonts w:ascii="Times New Roman" w:eastAsia="Times New Roman" w:hAnsi="Times New Roman" w:cs="Times New Roman"/>
              </w:rPr>
            </w:pPr>
            <w:r>
              <w:rPr>
                <w:rFonts w:ascii="Times New Roman" w:eastAsia="Times New Roman" w:hAnsi="Times New Roman" w:cs="Times New Roman"/>
              </w:rPr>
              <w:t>If the Environmental Quality Commission approves the proposed rules,</w:t>
            </w:r>
            <w:del w:id="5" w:author="gdavis" w:date="2014-02-12T16:26:00Z">
              <w:r w:rsidDel="007F60DD">
                <w:rPr>
                  <w:rFonts w:ascii="Times New Roman" w:eastAsia="Times New Roman" w:hAnsi="Times New Roman" w:cs="Times New Roman"/>
                </w:rPr>
                <w:delText xml:space="preserve"> </w:delText>
              </w:r>
            </w:del>
            <w:r w:rsidR="007F60DD">
              <w:rPr>
                <w:rFonts w:ascii="Times New Roman" w:eastAsia="Times New Roman" w:hAnsi="Times New Roman" w:cs="Times New Roman"/>
              </w:rPr>
              <w:t xml:space="preserve"> the Environmental Quality Commission would be able to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 that can create disincentives 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“Sustainment”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attainment area that is approaching or over federal air quality standards</w:t>
            </w:r>
            <w:r w:rsidR="007F60DD">
              <w:rPr>
                <w:rFonts w:ascii="Times New Roman" w:eastAsia="Times New Roman" w:hAnsi="Times New Roman" w:cs="Times New Roman"/>
              </w:rPr>
              <w:t>, which</w:t>
            </w:r>
            <w:r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Pr="006A7A73">
              <w:rPr>
                <w:rFonts w:ascii="Times New Roman" w:eastAsia="Times New Roman" w:hAnsi="Times New Roman" w:cs="Times New Roman"/>
              </w:rPr>
              <w:t xml:space="preserve">has not yet </w:t>
            </w:r>
            <w:r w:rsidRPr="006A7A73">
              <w:rPr>
                <w:rFonts w:ascii="Times New Roman" w:eastAsia="Times New Roman" w:hAnsi="Times New Roman" w:cs="Times New Roman"/>
              </w:rPr>
              <w:lastRenderedPageBreak/>
              <w:t xml:space="preserve">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“Reattainment” area for a federal</w:t>
            </w:r>
            <w:r w:rsidR="00B36BC8">
              <w:rPr>
                <w:rFonts w:ascii="Times New Roman" w:eastAsia="Times New Roman" w:hAnsi="Times New Roman" w:cs="Times New Roman"/>
              </w:rPr>
              <w:t>ly designated</w:t>
            </w:r>
            <w:r w:rsidRPr="006A7A73">
              <w:rPr>
                <w:rFonts w:ascii="Times New Roman" w:eastAsia="Times New Roman" w:hAnsi="Times New Roman" w:cs="Times New Roman"/>
              </w:rPr>
              <w:t xml:space="preserve"> nonattainment area that is meeting air quality standards</w:t>
            </w:r>
            <w:r w:rsidR="007F60DD">
              <w:rPr>
                <w:rFonts w:ascii="Times New Roman" w:eastAsia="Times New Roman" w:hAnsi="Times New Roman" w:cs="Times New Roman"/>
              </w:rPr>
              <w:t>, which</w:t>
            </w:r>
            <w:r w:rsidR="007F60DD" w:rsidRPr="006A7A73">
              <w:rPr>
                <w:rFonts w:ascii="Times New Roman" w:eastAsia="Times New Roman" w:hAnsi="Times New Roman" w:cs="Times New Roman"/>
              </w:rPr>
              <w:t xml:space="preserve"> </w:t>
            </w:r>
            <w:r w:rsidRPr="006A7A73">
              <w:rPr>
                <w:rFonts w:ascii="Times New Roman" w:eastAsia="Times New Roman" w:hAnsi="Times New Roman" w:cs="Times New Roman"/>
              </w:rPr>
              <w:t xml:space="preserve">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1A0ED1">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a local air quality analysis, DEQ recommendations and public comment, EQC would designate specific areas of the state as sustainment or reattainment. </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47F69">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Pr="00133A57">
              <w:rPr>
                <w:rFonts w:ascii="Times New Roman" w:eastAsia="Times New Roman" w:hAnsi="Times New Roman" w:cs="Times New Roman"/>
              </w:rPr>
              <w:t xml:space="preserve">. </w:t>
            </w:r>
            <w:r w:rsidR="00FE5178">
              <w:rPr>
                <w:rFonts w:ascii="Times New Roman" w:eastAsia="Times New Roman" w:hAnsi="Times New Roman" w:cs="Times New Roman"/>
              </w:rPr>
              <w:t>However, t</w:t>
            </w:r>
            <w:r w:rsidRPr="00133A57">
              <w:rPr>
                <w:rFonts w:ascii="Times New Roman" w:eastAsia="Times New Roman" w:hAnsi="Times New Roman" w:cs="Times New Roman"/>
              </w:rPr>
              <w:t xml:space="preserve">he air pollution levels </w:t>
            </w:r>
            <w:r w:rsidR="00B36BC8">
              <w:rPr>
                <w:rFonts w:ascii="Times New Roman" w:eastAsia="Times New Roman" w:hAnsi="Times New Roman" w:cs="Times New Roman"/>
              </w:rPr>
              <w:t xml:space="preserve">in the area </w:t>
            </w:r>
            <w:r w:rsidRPr="00133A57">
              <w:rPr>
                <w:rFonts w:ascii="Times New Roman" w:eastAsia="Times New Roman" w:hAnsi="Times New Roman" w:cs="Times New Roman"/>
              </w:rPr>
              <w:t xml:space="preserve">make it difficult or impossible for new and expanding industrial facilities to demonstrate that their added emissions will not cause </w:t>
            </w:r>
            <w:r w:rsidR="00FE5178">
              <w:rPr>
                <w:rFonts w:ascii="Times New Roman" w:eastAsia="Times New Roman" w:hAnsi="Times New Roman" w:cs="Times New Roman"/>
              </w:rPr>
              <w:t xml:space="preserve">or contribute to </w:t>
            </w:r>
            <w:r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r w:rsidR="00B36BC8">
              <w:rPr>
                <w:rFonts w:ascii="Times New Roman" w:eastAsia="Times New Roman" w:hAnsi="Times New Roman" w:cs="Times New Roman"/>
              </w:rPr>
              <w:t>Currently,</w:t>
            </w:r>
            <w:r w:rsidR="00B36BC8" w:rsidRPr="00133A57">
              <w:rPr>
                <w:rFonts w:ascii="Times New Roman" w:eastAsia="Times New Roman" w:hAnsi="Times New Roman" w:cs="Times New Roman"/>
              </w:rPr>
              <w:t xml:space="preserve"> </w:t>
            </w:r>
            <w:r w:rsidRPr="00133A57">
              <w:rPr>
                <w:rFonts w:ascii="Times New Roman" w:eastAsia="Times New Roman" w:hAnsi="Times New Roman" w:cs="Times New Roman"/>
              </w:rPr>
              <w:t xml:space="preserve">the </w:t>
            </w:r>
            <w:r w:rsidR="00FE5178">
              <w:rPr>
                <w:rFonts w:ascii="Times New Roman" w:eastAsia="Times New Roman" w:hAnsi="Times New Roman" w:cs="Times New Roman"/>
              </w:rPr>
              <w:t xml:space="preserve">permitting rules for </w:t>
            </w:r>
            <w:r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Pr="00133A57">
              <w:rPr>
                <w:rFonts w:ascii="Times New Roman" w:eastAsia="Times New Roman" w:hAnsi="Times New Roman" w:cs="Times New Roman"/>
              </w:rPr>
              <w:t xml:space="preserve"> do not include provisions for these businesses to offset their emission increases by reducing emissions from existing sources in the area. Designating these areas as nonattainment may be appropriate in some cases</w:t>
            </w:r>
            <w:r w:rsidR="00FB143D">
              <w:rPr>
                <w:rFonts w:ascii="Times New Roman" w:eastAsia="Times New Roman" w:hAnsi="Times New Roman" w:cs="Times New Roman"/>
              </w:rPr>
              <w:t>. I</w:t>
            </w:r>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r w:rsidR="00947F69">
              <w:rPr>
                <w:rFonts w:ascii="Times New Roman" w:eastAsia="Times New Roman" w:hAnsi="Times New Roman" w:cs="Times New Roman"/>
              </w:rPr>
              <w:t xml:space="preserve">. These requirements and timelines would </w:t>
            </w:r>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6A7A73">
            <w:pPr>
              <w:pStyle w:val="ListParagraph"/>
              <w:spacing w:after="120"/>
              <w:ind w:left="0" w:right="14"/>
              <w:contextualSpacing w:val="0"/>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8F77C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w:t>
            </w:r>
            <w:r w:rsidRPr="00133A57">
              <w:rPr>
                <w:rFonts w:ascii="Times New Roman" w:eastAsia="Times New Roman" w:hAnsi="Times New Roman" w:cs="Times New Roman"/>
              </w:rPr>
              <w:t>designate</w:t>
            </w:r>
            <w:r w:rsidR="00947F69">
              <w:rPr>
                <w:rFonts w:ascii="Times New Roman" w:eastAsia="Times New Roman" w:hAnsi="Times New Roman" w:cs="Times New Roman"/>
              </w:rPr>
              <w:t>s</w:t>
            </w:r>
            <w:r w:rsidRPr="00133A57">
              <w:rPr>
                <w:rFonts w:ascii="Times New Roman" w:eastAsia="Times New Roman" w:hAnsi="Times New Roman" w:cs="Times New Roman"/>
              </w:rPr>
              <w:t xml:space="preserve"> as sustainment would remain a federal attainment area. </w:t>
            </w:r>
            <w:r w:rsidR="002903F7">
              <w:rPr>
                <w:rFonts w:ascii="Times New Roman" w:eastAsia="Times New Roman" w:hAnsi="Times New Roman" w:cs="Times New Roman"/>
              </w:rPr>
              <w:t xml:space="preserve">However, the 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 Advance </w:t>
            </w:r>
            <w:r w:rsidR="002903F7">
              <w:rPr>
                <w:rFonts w:ascii="Times New Roman" w:eastAsia="Times New Roman" w:hAnsi="Times New Roman" w:cs="Times New Roman"/>
              </w:rPr>
              <w:lastRenderedPageBreak/>
              <w:t>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FB143D">
            <w:pPr>
              <w:spacing w:after="120"/>
              <w:ind w:left="18" w:right="14"/>
              <w:rPr>
                <w:rFonts w:ascii="Times New Roman" w:hAnsi="Times New Roman"/>
                <w:color w:val="000000"/>
              </w:rPr>
            </w:pPr>
            <w:r w:rsidRPr="00133A57">
              <w:rPr>
                <w:rFonts w:ascii="Times New Roman" w:eastAsia="Times New Roman" w:hAnsi="Times New Roman" w:cs="Times New Roman"/>
              </w:rPr>
              <w:lastRenderedPageBreak/>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 xml:space="preserve">ce </w:t>
            </w:r>
            <w:proofErr w:type="gramStart"/>
            <w:r w:rsidRPr="00133A57">
              <w:rPr>
                <w:rFonts w:ascii="Times New Roman" w:eastAsia="Times New Roman" w:hAnsi="Times New Roman" w:cs="Times New Roman"/>
              </w:rPr>
              <w:t>areas,</w:t>
            </w:r>
            <w:proofErr w:type="gramEnd"/>
            <w:r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redesignates </w:t>
            </w:r>
            <w:r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Pr="00133A57">
              <w:rPr>
                <w:rFonts w:ascii="Times New Roman" w:eastAsia="Times New Roman" w:hAnsi="Times New Roman" w:cs="Times New Roman"/>
              </w:rPr>
              <w:t>all elements of the attainment plan</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DF6414" w:rsidRDefault="006A7A73">
            <w:pPr>
              <w:spacing w:after="120"/>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3173E3">
            <w:pPr>
              <w:spacing w:after="120"/>
              <w:ind w:left="18" w:right="14"/>
              <w:rPr>
                <w:rFonts w:ascii="Times New Roman" w:hAnsi="Times New Roman"/>
                <w:color w:val="000000"/>
              </w:rPr>
            </w:pPr>
            <w:r>
              <w:rPr>
                <w:rFonts w:ascii="Times New Roman" w:eastAsia="Times New Roman" w:hAnsi="Times New Roman" w:cs="Times New Roman"/>
              </w:rPr>
              <w:t xml:space="preserve">An area </w:t>
            </w:r>
            <w:r w:rsidR="00947F69">
              <w:rPr>
                <w:rFonts w:ascii="Times New Roman" w:eastAsia="Times New Roman" w:hAnsi="Times New Roman" w:cs="Times New Roman"/>
              </w:rPr>
              <w:t xml:space="preserve">that </w:t>
            </w:r>
            <w:r w:rsidR="008F77C2">
              <w:rPr>
                <w:rFonts w:ascii="Times New Roman" w:eastAsia="Times New Roman" w:hAnsi="Times New Roman" w:cs="Times New Roman"/>
              </w:rPr>
              <w:t>the EQC</w:t>
            </w:r>
            <w:r w:rsidR="00947F69">
              <w:rPr>
                <w:rFonts w:ascii="Times New Roman" w:eastAsia="Times New Roman" w:hAnsi="Times New Roman" w:cs="Times New Roman"/>
              </w:rPr>
              <w:t xml:space="preserve"> designates </w:t>
            </w:r>
            <w:r>
              <w:rPr>
                <w:rFonts w:ascii="Times New Roman" w:eastAsia="Times New Roman" w:hAnsi="Times New Roman" w:cs="Times New Roman"/>
              </w:rPr>
              <w:t xml:space="preserve">as reattainment would remain a federal nonattainment area, and all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identified </w:t>
            </w:r>
            <w:r w:rsidR="001A0ED1">
              <w:rPr>
                <w:rFonts w:ascii="Times New Roman" w:eastAsia="Times New Roman" w:hAnsi="Times New Roman" w:cs="Times New Roman"/>
              </w:rPr>
              <w:t xml:space="preserve">by DEQ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9D23BA">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sz w:val="22"/>
                <w:szCs w:val="22"/>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r>
              <w:rPr>
                <w:rFonts w:ascii="Times New Roman" w:eastAsia="Times New Roman" w:hAnsi="Times New Roman" w:cs="Times New Roman"/>
              </w:rPr>
              <w:t xml:space="preserve">Attachment A to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9E57DC">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9E57DC" w:rsidRDefault="009E57DC"/>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D20172">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w:t>
            </w:r>
            <w:proofErr w:type="gramStart"/>
            <w:r w:rsidR="00D20172">
              <w:rPr>
                <w:rFonts w:ascii="Times New Roman" w:hAnsi="Times New Roman" w:cs="Times New Roman"/>
                <w:bCs/>
              </w:rPr>
              <w:t xml:space="preserve">of </w:t>
            </w:r>
            <w:r w:rsidR="00424892">
              <w:rPr>
                <w:rFonts w:ascii="Times New Roman" w:hAnsi="Times New Roman" w:cs="Times New Roman"/>
                <w:bCs/>
              </w:rPr>
              <w:t xml:space="preserve"> t</w:t>
            </w:r>
            <w:r w:rsidR="00E90800" w:rsidRPr="00E90800">
              <w:rPr>
                <w:rFonts w:ascii="Times New Roman" w:hAnsi="Times New Roman" w:cs="Times New Roman"/>
                <w:bCs/>
              </w:rPr>
              <w:t>he</w:t>
            </w:r>
            <w:proofErr w:type="gramEnd"/>
            <w:r w:rsidR="00E90800" w:rsidRPr="00E90800">
              <w:rPr>
                <w:rFonts w:ascii="Times New Roman" w:hAnsi="Times New Roman" w:cs="Times New Roman"/>
                <w:bCs/>
              </w:rPr>
              <w:t xml:space="preserv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BB547B" w:rsidRPr="00A35A19">
              <w:rPr>
                <w:rFonts w:ascii="Times New Roman" w:eastAsia="Times New Roman" w:hAnsi="Times New Roman" w:cs="Times New Roman"/>
                <w:bCs/>
              </w:rPr>
              <w:t>Th</w:t>
            </w:r>
            <w:r w:rsidR="00943EFE">
              <w:rPr>
                <w:rFonts w:ascii="Times New Roman" w:eastAsia="Times New Roman" w:hAnsi="Times New Roman" w:cs="Times New Roman"/>
                <w:bCs/>
              </w:rPr>
              <w:t xml:space="preserve">is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establish New Source Review requirements for the proposed new sustainment and reattainment area designations</w:t>
            </w:r>
            <w:r w:rsidR="00BB547B">
              <w:rPr>
                <w:rFonts w:ascii="Times New Roman" w:eastAsia="Times New Roman" w:hAnsi="Times New Roman" w:cs="Times New Roman"/>
                <w:bCs/>
              </w:rPr>
              <w:t xml:space="preserve">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improved air quality at 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t xml:space="preserve">The rule amendments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s in the local 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t>
            </w:r>
            <w:r w:rsidR="00D071C2">
              <w:rPr>
                <w:rFonts w:ascii="Times New Roman" w:eastAsia="Times New Roman" w:hAnsi="Times New Roman" w:cs="Times New Roman"/>
              </w:rPr>
              <w:lastRenderedPageBreak/>
              <w:t xml:space="preserve">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sz w:val="22"/>
                <w:szCs w:val="22"/>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FB50EA">
              <w:rPr>
                <w:rFonts w:ascii="Times New Roman" w:hAnsi="Times New Roman" w:cs="Times New Roman"/>
                <w:bCs/>
              </w:rPr>
              <w:t xml:space="preserve">; 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first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any new pollution control technologies that could be applied to the proposed source</w:t>
            </w:r>
            <w:r w:rsidR="00424892">
              <w:rPr>
                <w:rFonts w:ascii="Times New Roman" w:eastAsia="Times New Roman" w:hAnsi="Times New Roman" w:cs="Times New Roman"/>
              </w:rPr>
              <w:t xml:space="preserve">. </w:t>
            </w:r>
            <w:r w:rsidR="00882D94" w:rsidRPr="00882D94">
              <w:rPr>
                <w:rFonts w:ascii="Times New Roman" w:eastAsia="Times New Roman" w:hAnsi="Times New Roman" w:cs="Times New Roman"/>
              </w:rPr>
              <w:t xml:space="preserve">For the second extension, the </w:t>
            </w:r>
            <w:r w:rsidR="00424892">
              <w:rPr>
                <w:rFonts w:ascii="Times New Roman" w:eastAsia="Times New Roman" w:hAnsi="Times New Roman" w:cs="Times New Roman"/>
              </w:rPr>
              <w:t xml:space="preserve">proposed </w:t>
            </w:r>
            <w:r w:rsidR="00882D94" w:rsidRPr="00882D94">
              <w:rPr>
                <w:rFonts w:ascii="Times New Roman" w:eastAsia="Times New Roman" w:hAnsi="Times New Roman" w:cs="Times New Roman"/>
              </w:rPr>
              <w:t>rules would require a review of the pollution control technology, as well as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A86585">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A86585">
              <w:rPr>
                <w:rFonts w:asciiTheme="minorHAnsi" w:eastAsia="Times New Roman" w:hAnsiTheme="minorHAnsi" w:cstheme="minorHAnsi"/>
              </w:rPr>
              <w:t xml:space="preserve">DEQ </w:t>
            </w:r>
            <w:r w:rsidR="009603CF">
              <w:rPr>
                <w:rFonts w:asciiTheme="minorHAnsi" w:eastAsia="Times New Roman" w:hAnsiTheme="minorHAnsi" w:cstheme="minorHAnsi"/>
              </w:rPr>
              <w:t>first adopted these</w:t>
            </w:r>
            <w:r w:rsidRPr="00124646">
              <w:rPr>
                <w:rFonts w:asciiTheme="minorHAnsi" w:eastAsia="Times New Roman" w:hAnsiTheme="minorHAnsi" w:cstheme="minorHAnsi"/>
              </w:rPr>
              <w:t xml:space="preserve"> rules in 1974, long before the technological advances that are currently available. Traveling to hearings and meetings around the state can be resource intensive and wasteful if no one </w:t>
            </w:r>
            <w:r w:rsidR="000B72EA">
              <w:rPr>
                <w:rFonts w:asciiTheme="minorHAnsi" w:eastAsia="Times New Roman" w:hAnsiTheme="minorHAnsi" w:cstheme="minorHAnsi"/>
              </w:rPr>
              <w:t>attends</w:t>
            </w:r>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424892">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lastRenderedPageBreak/>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6"/>
            <w:r>
              <w:rPr>
                <w:rFonts w:ascii="Times New Roman" w:eastAsia="Times New Roman" w:hAnsi="Times New Roman" w:cs="Times New Roman"/>
              </w:rPr>
              <w:t xml:space="preserve">ules to remedy the inadvertent </w:t>
            </w:r>
            <w:ins w:id="7" w:author="mvandeh" w:date="2014-01-23T15:31:00Z">
              <w:r>
                <w:rPr>
                  <w:rFonts w:ascii="Times New Roman" w:eastAsia="Times New Roman" w:hAnsi="Times New Roman" w:cs="Times New Roman"/>
                </w:rPr>
                <w:t>prohibition to</w:t>
              </w:r>
            </w:ins>
            <w:ins w:id="8" w:author="mvandeh" w:date="2014-01-23T15:29:00Z">
              <w:r>
                <w:rPr>
                  <w:rFonts w:ascii="Times New Roman" w:eastAsia="Times New Roman" w:hAnsi="Times New Roman" w:cs="Times New Roman"/>
                </w:rPr>
                <w:t xml:space="preserve"> se</w:t>
              </w:r>
            </w:ins>
            <w:ins w:id="9" w:author="mvandeh" w:date="2014-01-23T15:30:00Z">
              <w:r>
                <w:rPr>
                  <w:rFonts w:ascii="Times New Roman" w:eastAsia="Times New Roman" w:hAnsi="Times New Roman" w:cs="Times New Roman"/>
                </w:rPr>
                <w:t xml:space="preserve">ll </w:t>
              </w:r>
            </w:ins>
            <w:del w:id="10"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11"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6"/>
            <w:r>
              <w:rPr>
                <w:rStyle w:val="CommentReference"/>
              </w:rPr>
              <w:commentReference w:id="6"/>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0B72E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 xml:space="preserve">ubmit a one-time initial </w:t>
            </w:r>
            <w:r w:rsidRPr="00E638D3">
              <w:rPr>
                <w:rFonts w:ascii="Times New Roman" w:eastAsia="Times New Roman" w:hAnsi="Times New Roman" w:cs="Times New Roman"/>
              </w:rPr>
              <w:lastRenderedPageBreak/>
              <w:t>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9603CF">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9603CF">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w:t>
            </w:r>
            <w:ins w:id="12" w:author="mvandeh" w:date="2014-02-11T15:27:00Z">
              <w:r w:rsidR="009603CF">
                <w:rPr>
                  <w:rFonts w:ascii="Times New Roman" w:eastAsia="Times New Roman" w:hAnsi="Times New Roman" w:cs="Times New Roman"/>
                </w:rPr>
                <w:t>-</w:t>
              </w:r>
            </w:ins>
            <w:del w:id="13" w:author="mvandeh" w:date="2014-02-11T15:27:00Z">
              <w:r w:rsidRPr="00E638D3" w:rsidDel="009603CF">
                <w:rPr>
                  <w:rFonts w:ascii="Times New Roman" w:eastAsia="Times New Roman" w:hAnsi="Times New Roman" w:cs="Times New Roman"/>
                </w:rPr>
                <w:delText xml:space="preserve"> </w:delText>
              </w:r>
            </w:del>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14"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(2) No person may cause, suffer, allow, or permit particulate matter emission from any air contaminant source in excess of:</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(a) For sources installed, constructed, or modified before June 1, 1970:</w:t>
      </w:r>
    </w:p>
    <w:p w:rsidR="00305902" w:rsidRPr="00305902" w:rsidRDefault="00305902" w:rsidP="00305902">
      <w:pPr>
        <w:spacing w:after="120"/>
        <w:ind w:left="0"/>
        <w:rPr>
          <w:rFonts w:ascii="Times New Roman" w:eastAsia="Times New Roman" w:hAnsi="Times New Roman" w:cs="Times New Roman"/>
          <w:highlight w:val="yellow"/>
        </w:rPr>
      </w:pPr>
      <w:r w:rsidRPr="00305902">
        <w:rPr>
          <w:rFonts w:ascii="Times New Roman" w:eastAsia="Times New Roman" w:hAnsi="Times New Roman" w:cs="Times New Roman"/>
          <w:highlight w:val="yellow"/>
        </w:rPr>
        <w:t xml:space="preserve">(A) 0.10 grains per dry standard cubic foot unless representative compliance source test data prior to November 1, 2014 is greater </w:t>
      </w:r>
      <w:commentRangeStart w:id="15"/>
      <w:r w:rsidRPr="00305902">
        <w:rPr>
          <w:rFonts w:ascii="Times New Roman" w:eastAsia="Times New Roman" w:hAnsi="Times New Roman" w:cs="Times New Roman"/>
          <w:highlight w:val="yellow"/>
        </w:rPr>
        <w:t xml:space="preserve">than 0.080 </w:t>
      </w:r>
      <w:commentRangeEnd w:id="15"/>
      <w:r w:rsidRPr="00305902">
        <w:rPr>
          <w:rFonts w:ascii="Times New Roman" w:eastAsia="Times New Roman" w:hAnsi="Times New Roman" w:cs="Times New Roman"/>
          <w:highlight w:val="yellow"/>
        </w:rPr>
        <w:commentReference w:id="15"/>
      </w:r>
      <w:r w:rsidRPr="00305902">
        <w:rPr>
          <w:rFonts w:ascii="Times New Roman" w:eastAsia="Times New Roman" w:hAnsi="Times New Roman" w:cs="Times New Roman"/>
          <w:highlight w:val="yellow"/>
        </w:rPr>
        <w:t xml:space="preserve">grains per dry standard cubic foot; </w:t>
      </w:r>
    </w:p>
    <w:p w:rsidR="00305902" w:rsidRPr="00305902" w:rsidRDefault="00305902" w:rsidP="00305902">
      <w:pPr>
        <w:spacing w:after="120"/>
        <w:ind w:left="0"/>
        <w:rPr>
          <w:rFonts w:ascii="Times New Roman" w:eastAsia="Times New Roman" w:hAnsi="Times New Roman" w:cs="Times New Roman"/>
        </w:rPr>
      </w:pPr>
      <w:r w:rsidRPr="00305902">
        <w:rPr>
          <w:rFonts w:ascii="Times New Roman" w:eastAsia="Times New Roman" w:hAnsi="Times New Roman" w:cs="Times New Roman"/>
          <w:highlight w:val="yellow"/>
        </w:rPr>
        <w:t>(B) If the limit in paragraph (A) does not apply, 0.2 grains per dry standard cubic foot through December 31, 2019;</w:t>
      </w:r>
      <w:bookmarkStart w:id="16" w:name="_GoBack"/>
      <w:bookmarkEnd w:id="16"/>
      <w:r w:rsidRPr="00305902">
        <w:rPr>
          <w:rFonts w:ascii="Times New Roman" w:eastAsia="Times New Roman" w:hAnsi="Times New Roman" w:cs="Times New Roman"/>
        </w:rPr>
        <w:t xml:space="preserve"> </w:t>
      </w:r>
    </w:p>
    <w:p w:rsidR="004619A2" w:rsidRDefault="004619A2" w:rsidP="00305902">
      <w:pPr>
        <w:spacing w:after="120"/>
        <w:ind w:left="0"/>
        <w:rPr>
          <w:rFonts w:ascii="Times New Roman" w:eastAsia="Times New Roman" w:hAnsi="Times New Roman" w:cs="Times New Roman"/>
        </w:rPr>
      </w:pPr>
      <w:r>
        <w:rPr>
          <w:rFonts w:ascii="Times New Roman" w:eastAsia="Times New Roman" w:hAnsi="Times New Roman" w:cs="Times New Roman"/>
        </w:rPr>
        <w:br w:type="page"/>
      </w:r>
    </w:p>
    <w:bookmarkEnd w:id="1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351923">
        <w:rPr>
          <w:rFonts w:ascii="Times New Roman" w:eastAsia="Times New Roman" w:hAnsi="Times New Roman" w:cs="Times New Roman"/>
          <w:bCs/>
        </w:rPr>
        <w:t xml:space="preserve">340-216-8005, 340-216-8010,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C16D11" w:rsidRPr="00C16D11">
        <w:rPr>
          <w:rFonts w:ascii="Times New Roman" w:eastAsia="Times New Roman" w:hAnsi="Times New Roman" w:cs="Times New Roman"/>
          <w:bCs/>
          <w:highlight w:val="yellow"/>
          <w:rPrChange w:id="17" w:author="mvandeh" w:date="2014-01-23T10:59:00Z">
            <w:rPr>
              <w:rFonts w:ascii="Times New Roman" w:eastAsia="Times New Roman" w:hAnsi="Times New Roman" w:cs="Times New Roman"/>
              <w:bCs/>
              <w:sz w:val="16"/>
              <w:szCs w:val="16"/>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18"/>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18"/>
      <w:r w:rsidR="00134B5D">
        <w:rPr>
          <w:rStyle w:val="CommentReference"/>
        </w:rPr>
        <w:commentReference w:id="18"/>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19"/>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19"/>
      <w:r w:rsidR="007060DA">
        <w:rPr>
          <w:rStyle w:val="CommentReference"/>
        </w:rPr>
        <w:commentReference w:id="19"/>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20"/>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w:t>
      </w:r>
      <w:commentRangeEnd w:id="20"/>
      <w:r w:rsidR="00ED32DB">
        <w:rPr>
          <w:rStyle w:val="CommentReference"/>
        </w:rPr>
        <w:commentReference w:id="20"/>
      </w:r>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commentRangeStart w:id="21"/>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21"/>
      <w:r w:rsidR="006369A3">
        <w:rPr>
          <w:rStyle w:val="CommentReference"/>
        </w:rPr>
        <w:commentReference w:id="21"/>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C16D11"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C16D1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C16D1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C16D11"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C16D11"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C16D11"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C16D11"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C16D11"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C16D11"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C16D11"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C16D11"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22" w:name="RANGE!A226:B243"/>
      <w:bookmarkEnd w:id="22"/>
    </w:p>
    <w:p w:rsidR="001E731E" w:rsidRDefault="001E731E" w:rsidP="00B34CF8">
      <w:pPr>
        <w:shd w:val="clear" w:color="auto" w:fill="E2DDDB" w:themeFill="text2" w:themeFillTint="33"/>
        <w:ind w:left="1800" w:right="18"/>
        <w:jc w:val="both"/>
        <w:outlineLvl w:val="0"/>
        <w:rPr>
          <w:ins w:id="23" w:author="mvandeh" w:date="2014-02-11T17:16:00Z"/>
        </w:rPr>
        <w:sectPr w:rsidR="001E731E" w:rsidSect="002E76F1">
          <w:pgSz w:w="12240" w:h="15840"/>
          <w:pgMar w:top="1080" w:right="720" w:bottom="1080" w:left="360" w:header="720" w:footer="720" w:gutter="432"/>
          <w:cols w:space="720"/>
          <w:docGrid w:linePitch="360"/>
        </w:sect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lastRenderedPageBreak/>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ins w:id="24" w:author="gdavis" w:date="2014-02-13T14:28:00Z">
        <w:r w:rsidR="00283C66">
          <w:rPr>
            <w:rFonts w:ascii="Times New Roman" w:eastAsia="Times New Roman" w:hAnsi="Times New Roman" w:cs="Times New Roman"/>
            <w:bCs/>
          </w:rPr>
          <w:t xml:space="preserve"> to</w:t>
        </w:r>
      </w:ins>
      <w:r w:rsidR="00702190">
        <w:rPr>
          <w:rFonts w:ascii="Times New Roman" w:eastAsia="Times New Roman" w:hAnsi="Times New Roman" w:cs="Times New Roman"/>
          <w:bCs/>
        </w:rPr>
        <w:t>:</w:t>
      </w:r>
    </w:p>
    <w:p w:rsidR="006A2735" w:rsidRDefault="00124646">
      <w:pPr>
        <w:pStyle w:val="ListParagraph"/>
        <w:numPr>
          <w:ilvl w:val="0"/>
          <w:numId w:val="40"/>
        </w:numPr>
        <w:spacing w:after="120"/>
        <w:contextualSpacing w:val="0"/>
        <w:rPr>
          <w:rFonts w:asciiTheme="minorHAnsi" w:eastAsia="Times New Roman" w:hAnsiTheme="minorHAnsi" w:cstheme="minorHAnsi"/>
        </w:rPr>
      </w:pPr>
      <w:del w:id="25" w:author="gdavis" w:date="2014-02-13T14:28:00Z">
        <w:r w:rsidRPr="00124646" w:rsidDel="00283C66">
          <w:rPr>
            <w:rFonts w:asciiTheme="minorHAnsi" w:eastAsia="Times New Roman" w:hAnsiTheme="minorHAnsi" w:cstheme="minorHAnsi"/>
            <w:bCs/>
          </w:rPr>
          <w:delText>Streamlining</w:delText>
        </w:r>
      </w:del>
      <w:ins w:id="26" w:author="gdavis" w:date="2014-02-13T14:28:00Z">
        <w:r w:rsidR="00283C66" w:rsidRPr="00124646">
          <w:rPr>
            <w:rFonts w:asciiTheme="minorHAnsi" w:eastAsia="Times New Roman" w:hAnsiTheme="minorHAnsi" w:cstheme="minorHAnsi"/>
            <w:bCs/>
          </w:rPr>
          <w:t>Streamlin</w:t>
        </w:r>
        <w:r w:rsidR="00283C66">
          <w:rPr>
            <w:rFonts w:asciiTheme="minorHAnsi" w:eastAsia="Times New Roman" w:hAnsiTheme="minorHAnsi" w:cstheme="minorHAnsi"/>
            <w:bCs/>
          </w:rPr>
          <w:t>e</w:t>
        </w:r>
      </w:ins>
      <w:r w:rsidRPr="00124646">
        <w:rPr>
          <w:rFonts w:asciiTheme="minorHAnsi" w:eastAsia="Times New Roman" w:hAnsiTheme="minorHAnsi" w:cstheme="minorHAnsi"/>
          <w:bCs/>
        </w:rPr>
        <w:t xml:space="preserve">, </w:t>
      </w:r>
      <w:del w:id="27" w:author="gdavis" w:date="2014-02-13T14:28:00Z">
        <w:r w:rsidRPr="00124646" w:rsidDel="00283C66">
          <w:rPr>
            <w:rFonts w:asciiTheme="minorHAnsi" w:eastAsia="Times New Roman" w:hAnsiTheme="minorHAnsi" w:cstheme="minorHAnsi"/>
            <w:bCs/>
          </w:rPr>
          <w:delText xml:space="preserve">reorganizing </w:delText>
        </w:r>
      </w:del>
      <w:ins w:id="28" w:author="gdavis" w:date="2014-02-13T14:28:00Z">
        <w:r w:rsidR="00283C66" w:rsidRPr="00124646">
          <w:rPr>
            <w:rFonts w:asciiTheme="minorHAnsi" w:eastAsia="Times New Roman" w:hAnsiTheme="minorHAnsi" w:cstheme="minorHAnsi"/>
            <w:bCs/>
          </w:rPr>
          <w:t>reorganiz</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and </w:t>
      </w:r>
      <w:del w:id="29" w:author="gdavis" w:date="2014-02-13T14:28:00Z">
        <w:r w:rsidRPr="00124646" w:rsidDel="00283C66">
          <w:rPr>
            <w:rFonts w:asciiTheme="minorHAnsi" w:eastAsia="Times New Roman" w:hAnsiTheme="minorHAnsi" w:cstheme="minorHAnsi"/>
            <w:bCs/>
          </w:rPr>
          <w:delText xml:space="preserve">updating </w:delText>
        </w:r>
      </w:del>
      <w:ins w:id="30" w:author="gdavis" w:date="2014-02-13T14:28:00Z">
        <w:r w:rsidR="00283C66" w:rsidRPr="00124646">
          <w:rPr>
            <w:rFonts w:asciiTheme="minorHAnsi" w:eastAsia="Times New Roman" w:hAnsiTheme="minorHAnsi" w:cstheme="minorHAnsi"/>
            <w:bCs/>
          </w:rPr>
          <w:t>updat</w:t>
        </w:r>
        <w:r w:rsidR="00283C66">
          <w:rPr>
            <w:rFonts w:asciiTheme="minorHAnsi" w:eastAsia="Times New Roman" w:hAnsiTheme="minorHAnsi" w:cstheme="minorHAnsi"/>
            <w:bCs/>
          </w:rPr>
          <w:t>e</w:t>
        </w:r>
        <w:r w:rsidR="00283C66" w:rsidRPr="00124646">
          <w:rPr>
            <w:rFonts w:asciiTheme="minorHAnsi" w:eastAsia="Times New Roman" w:hAnsiTheme="minorHAnsi" w:cstheme="minorHAnsi"/>
            <w:bCs/>
          </w:rPr>
          <w:t xml:space="preserve"> </w:t>
        </w:r>
      </w:ins>
      <w:r w:rsidRPr="00124646">
        <w:rPr>
          <w:rFonts w:asciiTheme="minorHAnsi" w:eastAsia="Times New Roman" w:hAnsiTheme="minorHAnsi" w:cstheme="minorHAnsi"/>
          <w:bCs/>
        </w:rPr>
        <w:t xml:space="preserve">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Amend</w:t>
      </w:r>
      <w:del w:id="31" w:author="gdavis" w:date="2014-02-13T14:28:00Z">
        <w:r w:rsidRPr="00124646" w:rsidDel="00283C66">
          <w:rPr>
            <w:rFonts w:asciiTheme="minorHAnsi" w:eastAsia="Times New Roman" w:hAnsiTheme="minorHAnsi" w:cstheme="minorHAnsi"/>
          </w:rPr>
          <w:delText>ing</w:delText>
        </w:r>
      </w:del>
      <w:r w:rsidRPr="00124646">
        <w:rPr>
          <w:rFonts w:asciiTheme="minorHAnsi" w:eastAsia="Times New Roman" w:hAnsiTheme="minorHAnsi" w:cstheme="minorHAnsi"/>
        </w:rPr>
        <w:t xml:space="preserve">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w:t>
      </w:r>
      <w:del w:id="32" w:author="gdavis" w:date="2014-02-13T14:29:00Z">
        <w:r w:rsidDel="00283C66">
          <w:rPr>
            <w:rFonts w:asciiTheme="minorHAnsi" w:eastAsia="Times New Roman" w:hAnsiTheme="minorHAnsi" w:cstheme="minorHAnsi"/>
          </w:rPr>
          <w:delText>ing</w:delText>
        </w:r>
      </w:del>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del w:id="33" w:author="gdavis" w:date="2014-02-13T14:29:00Z">
        <w:r w:rsidDel="00283C66">
          <w:rPr>
            <w:rFonts w:asciiTheme="minorHAnsi" w:eastAsia="Times New Roman" w:hAnsiTheme="minorHAnsi" w:cstheme="minorHAnsi"/>
          </w:rPr>
          <w:delText>Improving</w:delText>
        </w:r>
        <w:r w:rsidR="00124646" w:rsidRPr="00124646" w:rsidDel="00283C66">
          <w:rPr>
            <w:rFonts w:asciiTheme="minorHAnsi" w:eastAsia="Times New Roman" w:hAnsiTheme="minorHAnsi" w:cstheme="minorHAnsi"/>
          </w:rPr>
          <w:delText xml:space="preserve"> </w:delText>
        </w:r>
      </w:del>
      <w:ins w:id="34" w:author="gdavis" w:date="2014-02-13T14:29:00Z">
        <w:r w:rsidR="00283C66">
          <w:rPr>
            <w:rFonts w:asciiTheme="minorHAnsi" w:eastAsia="Times New Roman" w:hAnsiTheme="minorHAnsi" w:cstheme="minorHAnsi"/>
          </w:rPr>
          <w:t>Improve</w:t>
        </w:r>
        <w:r w:rsidR="00283C66" w:rsidRPr="00124646">
          <w:rPr>
            <w:rFonts w:asciiTheme="minorHAnsi" w:eastAsia="Times New Roman" w:hAnsiTheme="minorHAnsi" w:cstheme="minorHAnsi"/>
          </w:rPr>
          <w:t xml:space="preserve"> </w:t>
        </w:r>
      </w:ins>
      <w:r w:rsidR="00124646" w:rsidRPr="00124646">
        <w:rPr>
          <w:rFonts w:asciiTheme="minorHAnsi" w:eastAsia="Times New Roman" w:hAnsiTheme="minorHAnsi" w:cstheme="minorHAnsi"/>
        </w:rPr>
        <w:t xml:space="preserve">community outreach </w:t>
      </w:r>
    </w:p>
    <w:p w:rsidR="003F5C92" w:rsidRDefault="00124646">
      <w:pPr>
        <w:pStyle w:val="ListParagraph"/>
        <w:numPr>
          <w:ilvl w:val="0"/>
          <w:numId w:val="40"/>
        </w:numPr>
        <w:spacing w:after="120"/>
        <w:rPr>
          <w:rFonts w:asciiTheme="minorHAnsi" w:eastAsia="Times New Roman" w:hAnsiTheme="minorHAnsi" w:cstheme="minorHAnsi"/>
        </w:rPr>
      </w:pPr>
      <w:del w:id="35" w:author="gdavis" w:date="2014-02-13T14:29:00Z">
        <w:r w:rsidRPr="00124646" w:rsidDel="00283C66">
          <w:rPr>
            <w:rFonts w:asciiTheme="minorHAnsi" w:eastAsia="Times New Roman" w:hAnsiTheme="minorHAnsi" w:cstheme="minorHAnsi"/>
          </w:rPr>
          <w:delText xml:space="preserve">Making </w:delText>
        </w:r>
      </w:del>
      <w:ins w:id="36" w:author="gdavis" w:date="2014-02-13T14:29:00Z">
        <w:r w:rsidR="00283C66" w:rsidRPr="00124646">
          <w:rPr>
            <w:rFonts w:asciiTheme="minorHAnsi" w:eastAsia="Times New Roman" w:hAnsiTheme="minorHAnsi" w:cstheme="minorHAnsi"/>
          </w:rPr>
          <w:t>Mak</w:t>
        </w:r>
        <w:r w:rsidR="00283C66">
          <w:rPr>
            <w:rFonts w:asciiTheme="minorHAnsi" w:eastAsia="Times New Roman" w:hAnsiTheme="minorHAnsi" w:cstheme="minorHAnsi"/>
          </w:rPr>
          <w:t>e</w:t>
        </w:r>
        <w:r w:rsidR="00283C66" w:rsidRPr="00124646">
          <w:rPr>
            <w:rFonts w:asciiTheme="minorHAnsi" w:eastAsia="Times New Roman" w:hAnsiTheme="minorHAnsi" w:cstheme="minorHAnsi"/>
          </w:rPr>
          <w:t xml:space="preserve"> </w:t>
        </w:r>
      </w:ins>
      <w:r w:rsidRPr="00124646">
        <w:rPr>
          <w:rFonts w:asciiTheme="minorHAnsi" w:eastAsia="Times New Roman" w:hAnsiTheme="minorHAnsi" w:cstheme="minorHAnsi"/>
        </w:rPr>
        <w:t>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del w:id="37" w:author="gdavis" w:date="2014-02-13T14:29:00Z">
        <w:r w:rsidR="00EC3F11" w:rsidRPr="00EC3F11" w:rsidDel="00BE3720">
          <w:rPr>
            <w:rFonts w:asciiTheme="minorHAnsi" w:eastAsia="Times New Roman" w:hAnsiTheme="minorHAnsi" w:cstheme="minorHAnsi"/>
            <w:bCs/>
            <w:iCs/>
          </w:rPr>
          <w:delText>re</w:delText>
        </w:r>
      </w:del>
      <w:r w:rsidR="00EC3F11" w:rsidRPr="00EC3F11">
        <w:rPr>
          <w:rFonts w:asciiTheme="minorHAnsi" w:eastAsia="Times New Roman" w:hAnsiTheme="minorHAnsi" w:cstheme="minorHAnsi"/>
          <w:bCs/>
          <w:iCs/>
        </w:rPr>
        <w:t xml:space="preserve">organization and </w:t>
      </w:r>
      <w:del w:id="38" w:author="gdavis" w:date="2014-02-13T14:30:00Z">
        <w:r w:rsidR="00EC3F11" w:rsidRPr="00EC3F11" w:rsidDel="00BE3720">
          <w:rPr>
            <w:rFonts w:asciiTheme="minorHAnsi" w:eastAsia="Times New Roman" w:hAnsiTheme="minorHAnsi" w:cstheme="minorHAnsi"/>
            <w:bCs/>
            <w:iCs/>
          </w:rPr>
          <w:delText xml:space="preserve">added </w:delText>
        </w:r>
      </w:del>
      <w:r w:rsidR="00EC3F11" w:rsidRPr="00EC3F11">
        <w:rPr>
          <w:rFonts w:asciiTheme="minorHAnsi" w:eastAsia="Times New Roman" w:hAnsiTheme="minorHAnsi" w:cstheme="minorHAnsi"/>
          <w:bCs/>
          <w:iCs/>
        </w:rPr>
        <w:t>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39"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40"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41" w:author="Mark" w:date="2014-02-05T09:28:00Z">
        <w:r w:rsidR="00351923">
          <w:rPr>
            <w:rFonts w:asciiTheme="minorHAnsi" w:eastAsia="Times New Roman" w:hAnsiTheme="minorHAnsi" w:cstheme="minorHAnsi"/>
            <w:bCs/>
          </w:rPr>
          <w:t xml:space="preserve">understand and </w:t>
        </w:r>
      </w:ins>
      <w:ins w:id="42" w:author="jinahar" w:date="2014-02-03T07:35:00Z">
        <w:r w:rsidR="00A4097E" w:rsidRPr="00A4097E">
          <w:rPr>
            <w:rFonts w:asciiTheme="minorHAnsi" w:eastAsia="Times New Roman" w:hAnsiTheme="minorHAnsi" w:cstheme="minorHAnsi"/>
            <w:bCs/>
          </w:rPr>
          <w:t>use.</w:t>
        </w:r>
      </w:ins>
      <w:del w:id="43"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44"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45"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w:t>
        </w:r>
        <w:r w:rsidR="00A4097E" w:rsidRPr="00A4097E">
          <w:rPr>
            <w:rFonts w:ascii="Times New Roman" w:eastAsia="Times New Roman" w:hAnsi="Times New Roman" w:cs="Times New Roman"/>
            <w:bCs/>
            <w:iCs/>
          </w:rPr>
          <w:lastRenderedPageBreak/>
          <w:t xml:space="preserve">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del w:id="46" w:author="mvandeh" w:date="2014-02-11T15:38:00Z">
        <w:r w:rsidR="00722C80" w:rsidDel="00424892">
          <w:rPr>
            <w:rFonts w:ascii="Times New Roman" w:eastAsia="Times New Roman" w:hAnsi="Times New Roman" w:cs="Times New Roman"/>
            <w:bCs/>
            <w:iCs/>
          </w:rPr>
          <w:delText xml:space="preserve">.  </w:delText>
        </w:r>
      </w:del>
      <w:ins w:id="47" w:author="mvandeh" w:date="2014-02-11T15:38:00Z">
        <w:r w:rsidR="00424892">
          <w:rPr>
            <w:rFonts w:ascii="Times New Roman" w:eastAsia="Times New Roman" w:hAnsi="Times New Roman" w:cs="Times New Roman"/>
            <w:bCs/>
            <w:iCs/>
          </w:rPr>
          <w:t xml:space="preserve">. </w:t>
        </w:r>
      </w:ins>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w:t>
      </w:r>
      <w:ins w:id="48" w:author="gdavis" w:date="2014-02-13T14:34:00Z">
        <w:r w:rsidR="00E41CB2">
          <w:rPr>
            <w:rFonts w:ascii="Times New Roman" w:eastAsia="Times New Roman" w:hAnsi="Times New Roman" w:cs="Times New Roman"/>
            <w:bCs/>
            <w:iCs/>
          </w:rPr>
          <w:t xml:space="preserve">and </w:t>
        </w:r>
      </w:ins>
      <w:r w:rsidR="004C5229" w:rsidRPr="00935FB1">
        <w:rPr>
          <w:rFonts w:ascii="Times New Roman" w:eastAsia="Times New Roman" w:hAnsi="Times New Roman" w:cs="Times New Roman"/>
          <w:bCs/>
          <w:iCs/>
        </w:rPr>
        <w:t xml:space="preserve">6 federal </w:t>
      </w:r>
      <w:proofErr w:type="gramStart"/>
      <w:r w:rsidR="004C5229" w:rsidRPr="00935FB1">
        <w:rPr>
          <w:rFonts w:ascii="Times New Roman" w:eastAsia="Times New Roman" w:hAnsi="Times New Roman" w:cs="Times New Roman"/>
          <w:bCs/>
          <w:iCs/>
        </w:rPr>
        <w:t>government</w:t>
      </w:r>
      <w:proofErr w:type="gramEnd"/>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49" w:author="jinahar" w:date="2014-02-03T09:12:00Z">
        <w:r w:rsidR="00AA1019">
          <w:rPr>
            <w:rFonts w:ascii="Times New Roman" w:eastAsia="Times New Roman" w:hAnsi="Times New Roman" w:cs="Times New Roman"/>
            <w:bCs/>
          </w:rPr>
          <w:t xml:space="preserve">Direct compliance with </w:t>
        </w:r>
      </w:ins>
      <w:ins w:id="50" w:author="jinahar" w:date="2014-02-03T09:22:00Z">
        <w:r w:rsidR="00AA1019">
          <w:rPr>
            <w:rFonts w:ascii="Times New Roman" w:eastAsia="Times New Roman" w:hAnsi="Times New Roman" w:cs="Times New Roman"/>
            <w:bCs/>
          </w:rPr>
          <w:t>propos</w:t>
        </w:r>
      </w:ins>
      <w:ins w:id="51"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52"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53"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w:t>
      </w:r>
      <w:del w:id="54" w:author="gdavis" w:date="2014-02-13T14:37:00Z">
        <w:r w:rsidR="00D224B4" w:rsidRPr="00E638D3" w:rsidDel="00E41CB2">
          <w:rPr>
            <w:rFonts w:ascii="Times New Roman" w:eastAsia="Times New Roman" w:hAnsi="Times New Roman" w:cs="Times New Roman"/>
            <w:bCs/>
          </w:rPr>
          <w:delText xml:space="preserve">does not </w:delText>
        </w:r>
      </w:del>
      <w:r w:rsidR="00D224B4" w:rsidRPr="00E638D3">
        <w:rPr>
          <w:rFonts w:ascii="Times New Roman" w:eastAsia="Times New Roman" w:hAnsi="Times New Roman" w:cs="Times New Roman"/>
          <w:bCs/>
        </w:rPr>
        <w:t>anticipate</w:t>
      </w:r>
      <w:ins w:id="55" w:author="gdavis" w:date="2014-02-13T14:37:00Z">
        <w:r w:rsidR="00E41CB2">
          <w:rPr>
            <w:rFonts w:ascii="Times New Roman" w:eastAsia="Times New Roman" w:hAnsi="Times New Roman" w:cs="Times New Roman"/>
            <w:bCs/>
          </w:rPr>
          <w:t>s</w:t>
        </w:r>
      </w:ins>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ins w:id="56" w:author="gdavis" w:date="2014-02-13T14:37:00Z">
        <w:r w:rsidR="00E41CB2">
          <w:rPr>
            <w:rFonts w:ascii="Times New Roman" w:eastAsia="Times New Roman" w:hAnsi="Times New Roman" w:cs="Times New Roman"/>
            <w:bCs/>
          </w:rPr>
          <w:t xml:space="preserve">not </w:t>
        </w:r>
      </w:ins>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57"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w:t>
      </w:r>
      <w:ins w:id="58" w:author="gdavis" w:date="2014-02-13T14:37:00Z">
        <w:r w:rsidR="00E41CB2">
          <w:rPr>
            <w:rFonts w:ascii="Times New Roman" w:eastAsia="Times New Roman" w:hAnsi="Times New Roman" w:cs="Times New Roman"/>
            <w:bCs/>
          </w:rPr>
          <w:t>,</w:t>
        </w:r>
      </w:ins>
      <w:r w:rsidRPr="00E638D3">
        <w:rPr>
          <w:rFonts w:ascii="Times New Roman" w:eastAsia="Times New Roman" w:hAnsi="Times New Roman" w:cs="Times New Roman"/>
          <w:bCs/>
        </w:rPr>
        <w:t xml:space="preserve">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59" w:author="jinahar" w:date="2014-02-03T09:02:00Z">
        <w:r w:rsidR="00C25CAA">
          <w:rPr>
            <w:rFonts w:ascii="Times New Roman" w:eastAsia="Times New Roman" w:hAnsi="Times New Roman" w:cs="Times New Roman"/>
            <w:bCs/>
          </w:rPr>
          <w:t xml:space="preserve"> </w:t>
        </w:r>
      </w:ins>
      <w:ins w:id="60" w:author="Mark" w:date="2014-02-05T09:32:00Z">
        <w:r w:rsidR="00351923">
          <w:rPr>
            <w:rFonts w:ascii="Times New Roman" w:eastAsia="Times New Roman" w:hAnsi="Times New Roman" w:cs="Times New Roman"/>
            <w:bCs/>
          </w:rPr>
          <w:t>DEQ lacks available information to estimate the health</w:t>
        </w:r>
      </w:ins>
      <w:ins w:id="61" w:author="Mark" w:date="2014-02-05T09:33:00Z">
        <w:r w:rsidR="00351923">
          <w:rPr>
            <w:rFonts w:ascii="Times New Roman" w:eastAsia="Times New Roman" w:hAnsi="Times New Roman" w:cs="Times New Roman"/>
            <w:bCs/>
          </w:rPr>
          <w:t xml:space="preserve"> and welfare benefits but w</w:t>
        </w:r>
      </w:ins>
      <w:ins w:id="62" w:author="jinahar" w:date="2014-02-03T09:02:00Z">
        <w:r w:rsidR="00C25CAA">
          <w:rPr>
            <w:rFonts w:ascii="Times New Roman" w:eastAsia="Times New Roman" w:hAnsi="Times New Roman" w:cs="Times New Roman"/>
            <w:bCs/>
          </w:rPr>
          <w:t>hen EPA adopted the current 24-hour PM2.5 national ambient air quality standard</w:t>
        </w:r>
      </w:ins>
      <w:ins w:id="63" w:author="jinahar" w:date="2014-02-03T09:06:00Z">
        <w:r w:rsidR="00C25CAA">
          <w:rPr>
            <w:rFonts w:ascii="Times New Roman" w:eastAsia="Times New Roman" w:hAnsi="Times New Roman" w:cs="Times New Roman"/>
            <w:bCs/>
          </w:rPr>
          <w:t xml:space="preserve"> in 2006</w:t>
        </w:r>
      </w:ins>
      <w:ins w:id="64"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65" w:author="jinahar" w:date="2014-02-03T09:03:00Z"/>
          <w:rFonts w:ascii="Times New Roman" w:eastAsia="Times New Roman" w:hAnsi="Times New Roman" w:cs="Times New Roman"/>
          <w:bCs/>
        </w:rPr>
      </w:pPr>
      <w:ins w:id="66" w:author="jinahar" w:date="2014-02-03T09:05:00Z">
        <w:r>
          <w:rPr>
            <w:rFonts w:ascii="Times New Roman" w:eastAsia="Times New Roman" w:hAnsi="Times New Roman" w:cs="Times New Roman"/>
            <w:bCs/>
          </w:rPr>
          <w:t>T</w:t>
        </w:r>
      </w:ins>
      <w:ins w:id="67"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68" w:author="jinahar" w:date="2014-02-03T09:05:00Z">
        <w:r>
          <w:rPr>
            <w:rFonts w:ascii="Times New Roman" w:eastAsia="Times New Roman" w:hAnsi="Times New Roman" w:cs="Times New Roman"/>
            <w:bCs/>
          </w:rPr>
          <w:t>T</w:t>
        </w:r>
      </w:ins>
      <w:ins w:id="69" w:author="jinahar" w:date="2014-02-03T09:04:00Z">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del w:id="70" w:author="mvandeh" w:date="2014-02-11T15:38:00Z">
          <w:r w:rsidRPr="00C25CAA" w:rsidDel="00424892">
            <w:rPr>
              <w:rFonts w:ascii="Times New Roman" w:eastAsia="Times New Roman" w:hAnsi="Times New Roman" w:cs="Times New Roman"/>
              <w:bCs/>
            </w:rPr>
            <w:delText xml:space="preserve">. </w:delText>
          </w:r>
        </w:del>
      </w:ins>
      <w:del w:id="71" w:author="mvandeh" w:date="2014-02-11T15:38:00Z">
        <w:r w:rsidR="00D224B4" w:rsidRPr="00C25CAA" w:rsidDel="00424892">
          <w:rPr>
            <w:rFonts w:ascii="Times New Roman" w:eastAsia="Times New Roman" w:hAnsi="Times New Roman" w:cs="Times New Roman"/>
            <w:bCs/>
          </w:rPr>
          <w:delText xml:space="preserve"> </w:delText>
        </w:r>
      </w:del>
      <w:ins w:id="72" w:author="mvandeh" w:date="2014-02-11T15:38:00Z">
        <w:r w:rsidR="00424892">
          <w:rPr>
            <w:rFonts w:ascii="Times New Roman" w:eastAsia="Times New Roman" w:hAnsi="Times New Roman" w:cs="Times New Roman"/>
            <w:bCs/>
          </w:rPr>
          <w:t xml:space="preserve">. </w:t>
        </w:r>
      </w:ins>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lastRenderedPageBreak/>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commentRangeStart w:id="73"/>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00</w:t>
      </w:r>
      <w:commentRangeEnd w:id="73"/>
      <w:r w:rsidR="00704FB9">
        <w:rPr>
          <w:rStyle w:val="CommentReference"/>
        </w:rPr>
        <w:commentReference w:id="73"/>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ins w:id="74" w:author="gdavis" w:date="2014-02-13T14:41:00Z">
        <w:r w:rsidR="003F2D5E">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75" w:author="gdavis" w:date="2014-02-13T14:41:00Z">
        <w:r w:rsidR="003F2D5E">
          <w:rPr>
            <w:rFonts w:ascii="Times New Roman" w:eastAsia="Times New Roman" w:hAnsi="Times New Roman" w:cs="Times New Roman"/>
            <w:bCs/>
          </w:rPr>
          <w:t>,</w:t>
        </w:r>
      </w:ins>
      <w:ins w:id="76" w:author="jinahar" w:date="2014-02-03T09:27:00Z">
        <w:r w:rsidR="001E430B">
          <w:rPr>
            <w:rFonts w:ascii="Times New Roman" w:eastAsia="Times New Roman" w:hAnsi="Times New Roman" w:cs="Times New Roman"/>
            <w:bCs/>
          </w:rPr>
          <w:t xml:space="preserve"> although DEQ has not identified any state agencies that </w:t>
        </w:r>
      </w:ins>
      <w:ins w:id="77" w:author="jinahar" w:date="2014-02-03T09:28:00Z">
        <w:r w:rsidR="001E430B">
          <w:rPr>
            <w:rFonts w:ascii="Times New Roman" w:eastAsia="Times New Roman" w:hAnsi="Times New Roman" w:cs="Times New Roman"/>
            <w:bCs/>
          </w:rPr>
          <w:t xml:space="preserve">would be required to get </w:t>
        </w:r>
      </w:ins>
      <w:ins w:id="78" w:author="jinahar" w:date="2014-02-03T09:29:00Z">
        <w:r w:rsidR="001E430B">
          <w:rPr>
            <w:rFonts w:ascii="Times New Roman" w:eastAsia="Times New Roman" w:hAnsi="Times New Roman" w:cs="Times New Roman"/>
            <w:bCs/>
          </w:rPr>
          <w:t xml:space="preserve">new </w:t>
        </w:r>
      </w:ins>
      <w:ins w:id="79"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ins w:id="80" w:author="gdavis" w:date="2014-02-13T14:42:00Z">
        <w:r w:rsidR="003F2D5E">
          <w:rPr>
            <w:rFonts w:ascii="Times New Roman" w:eastAsia="Times New Roman" w:hAnsi="Times New Roman" w:cs="Times New Roman"/>
            <w:bCs/>
            <w:iCs/>
          </w:rPr>
          <w:t xml:space="preserve"> initially</w:t>
        </w:r>
      </w:ins>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81" w:author="gdavis" w:date="2014-02-13T14:42:00Z">
        <w:r w:rsidR="003F2D5E">
          <w:rPr>
            <w:rFonts w:ascii="Times New Roman" w:eastAsia="Times New Roman" w:hAnsi="Times New Roman" w:cs="Times New Roman"/>
            <w:bCs/>
          </w:rPr>
          <w:t>,</w:t>
        </w:r>
      </w:ins>
      <w:ins w:id="82"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83" w:author="gdavis" w:date="2014-02-13T14:43:00Z">
        <w:r w:rsidR="003F2D5E">
          <w:rPr>
            <w:rFonts w:ascii="Times New Roman" w:eastAsia="Times New Roman" w:hAnsi="Times New Roman" w:cs="Times New Roman"/>
            <w:bCs/>
          </w:rPr>
          <w:t>,</w:t>
        </w:r>
      </w:ins>
      <w:ins w:id="84"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85" w:author="jinahar" w:date="2014-02-03T09:32:00Z">
        <w:r w:rsidR="004F6B97">
          <w:rPr>
            <w:rFonts w:ascii="Times New Roman" w:eastAsia="Times New Roman" w:hAnsi="Times New Roman" w:cs="Times New Roman"/>
            <w:bCs/>
          </w:rPr>
          <w:t xml:space="preserve"> because </w:t>
        </w:r>
      </w:ins>
      <w:ins w:id="86"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del w:id="87" w:author="gdavis" w:date="2014-02-13T14:46:00Z">
        <w:r w:rsidR="00747220" w:rsidRPr="00747220" w:rsidDel="003173E3">
          <w:rPr>
            <w:rFonts w:ascii="Times New Roman" w:eastAsia="Times New Roman" w:hAnsi="Times New Roman" w:cs="Times New Roman"/>
            <w:bCs/>
          </w:rPr>
          <w:delText>primary cause of</w:delText>
        </w:r>
      </w:del>
      <w:ins w:id="88" w:author="gdavis" w:date="2014-02-13T14:46:00Z">
        <w:r w:rsidR="003173E3">
          <w:rPr>
            <w:rFonts w:ascii="Times New Roman" w:eastAsia="Times New Roman" w:hAnsi="Times New Roman" w:cs="Times New Roman"/>
            <w:bCs/>
          </w:rPr>
          <w:t>significant contributor to the</w:t>
        </w:r>
      </w:ins>
      <w:r w:rsidR="00747220" w:rsidRPr="00747220">
        <w:rPr>
          <w:rFonts w:ascii="Times New Roman" w:eastAsia="Times New Roman" w:hAnsi="Times New Roman" w:cs="Times New Roman"/>
          <w:bCs/>
        </w:rPr>
        <w:t xml:space="preserve"> air quality </w:t>
      </w:r>
      <w:del w:id="89" w:author="gdavis" w:date="2014-02-13T14:47:00Z">
        <w:r w:rsidR="00747220" w:rsidRPr="00747220" w:rsidDel="003173E3">
          <w:rPr>
            <w:rFonts w:ascii="Times New Roman" w:eastAsia="Times New Roman" w:hAnsi="Times New Roman" w:cs="Times New Roman"/>
            <w:bCs/>
          </w:rPr>
          <w:delText xml:space="preserve">violations </w:delText>
        </w:r>
      </w:del>
      <w:ins w:id="90" w:author="gdavis" w:date="2014-02-13T14:47:00Z">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ins>
      <w:r w:rsidR="00747220" w:rsidRPr="00747220">
        <w:rPr>
          <w:rFonts w:ascii="Times New Roman" w:eastAsia="Times New Roman" w:hAnsi="Times New Roman" w:cs="Times New Roman"/>
          <w:bCs/>
        </w:rPr>
        <w:t xml:space="preserve">in the </w:t>
      </w:r>
      <w:del w:id="91" w:author="gdavis" w:date="2014-02-13T14:47:00Z">
        <w:r w:rsidR="00747220" w:rsidRPr="00747220" w:rsidDel="003173E3">
          <w:rPr>
            <w:rFonts w:ascii="Times New Roman" w:eastAsia="Times New Roman" w:hAnsi="Times New Roman" w:cs="Times New Roman"/>
            <w:bCs/>
          </w:rPr>
          <w:delText>attainment plan</w:delText>
        </w:r>
      </w:del>
      <w:ins w:id="92" w:author="gdavis" w:date="2014-02-13T14:47:00Z">
        <w:r w:rsidR="003173E3">
          <w:rPr>
            <w:rFonts w:ascii="Times New Roman" w:eastAsia="Times New Roman" w:hAnsi="Times New Roman" w:cs="Times New Roman"/>
            <w:bCs/>
          </w:rPr>
          <w:t>area</w:t>
        </w:r>
      </w:ins>
      <w:r w:rsidR="00510B7C">
        <w:rPr>
          <w:rFonts w:ascii="Times New Roman" w:eastAsia="Times New Roman" w:hAnsi="Times New Roman" w:cs="Times New Roman"/>
          <w:bCs/>
        </w:rPr>
        <w:t xml:space="preserve">. </w:t>
      </w:r>
      <w:ins w:id="93"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lastRenderedPageBreak/>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94"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95"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96"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ins w:id="97" w:author="gdavis" w:date="2014-02-13T14:51:00Z">
        <w:r w:rsidR="000C7976">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98" w:author="jinahar" w:date="2014-02-03T10:38:00Z">
        <w:r w:rsidR="006B2074" w:rsidRPr="006B2074" w:rsidDel="00170C28">
          <w:rPr>
            <w:rFonts w:ascii="Times New Roman" w:eastAsia="Times New Roman" w:hAnsi="Times New Roman" w:cs="Times New Roman"/>
            <w:bCs/>
            <w:iCs/>
          </w:rPr>
          <w:delText xml:space="preserve">facilities </w:delText>
        </w:r>
      </w:del>
      <w:ins w:id="99"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100"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101" w:author="jinahar" w:date="2014-02-03T10:22:00Z">
        <w:r w:rsidR="005B27C7">
          <w:rPr>
            <w:rFonts w:ascii="Times New Roman" w:eastAsia="Times New Roman" w:hAnsi="Times New Roman" w:cs="Times New Roman"/>
            <w:bCs/>
          </w:rPr>
          <w:t>currently</w:t>
        </w:r>
      </w:ins>
      <w:ins w:id="102" w:author="jinahar" w:date="2014-02-03T09:57:00Z">
        <w:r w:rsidR="00480403" w:rsidRPr="00480403">
          <w:rPr>
            <w:rFonts w:ascii="Times New Roman" w:eastAsia="Times New Roman" w:hAnsi="Times New Roman" w:cs="Times New Roman"/>
            <w:bCs/>
          </w:rPr>
          <w:t xml:space="preserve"> review </w:t>
        </w:r>
      </w:ins>
      <w:ins w:id="103" w:author="jinahar" w:date="2014-02-03T10:22:00Z">
        <w:r w:rsidR="005B27C7">
          <w:rPr>
            <w:rFonts w:ascii="Times New Roman" w:eastAsia="Times New Roman" w:hAnsi="Times New Roman" w:cs="Times New Roman"/>
            <w:bCs/>
          </w:rPr>
          <w:t xml:space="preserve">New Source Review permit </w:t>
        </w:r>
      </w:ins>
      <w:ins w:id="104" w:author="jinahar" w:date="2014-02-03T10:23:00Z">
        <w:r w:rsidR="005B27C7">
          <w:rPr>
            <w:rFonts w:ascii="Times New Roman" w:eastAsia="Times New Roman" w:hAnsi="Times New Roman" w:cs="Times New Roman"/>
            <w:bCs/>
          </w:rPr>
          <w:t>applications</w:t>
        </w:r>
      </w:ins>
      <w:ins w:id="105" w:author="jinahar" w:date="2014-02-03T10:22:00Z">
        <w:r w:rsidR="005B27C7">
          <w:rPr>
            <w:rFonts w:ascii="Times New Roman" w:eastAsia="Times New Roman" w:hAnsi="Times New Roman" w:cs="Times New Roman"/>
            <w:bCs/>
          </w:rPr>
          <w:t xml:space="preserve"> </w:t>
        </w:r>
      </w:ins>
      <w:ins w:id="106" w:author="jinahar" w:date="2014-02-03T10:23:00Z">
        <w:r w:rsidR="005B27C7">
          <w:rPr>
            <w:rFonts w:ascii="Times New Roman" w:eastAsia="Times New Roman" w:hAnsi="Times New Roman" w:cs="Times New Roman"/>
            <w:bCs/>
          </w:rPr>
          <w:t>for businesses located close to Class I areas (</w:t>
        </w:r>
      </w:ins>
      <w:ins w:id="107" w:author="jinahar" w:date="2014-02-03T10:25:00Z">
        <w:r w:rsidR="005B27C7">
          <w:rPr>
            <w:rFonts w:ascii="Times New Roman" w:eastAsia="Times New Roman" w:hAnsi="Times New Roman" w:cs="Times New Roman"/>
            <w:bCs/>
          </w:rPr>
          <w:t>usually designated wilderness areas)</w:t>
        </w:r>
        <w:del w:id="108" w:author="mvandeh" w:date="2014-02-11T15:38:00Z">
          <w:r w:rsidR="005B27C7" w:rsidDel="00424892">
            <w:rPr>
              <w:rFonts w:ascii="Times New Roman" w:eastAsia="Times New Roman" w:hAnsi="Times New Roman" w:cs="Times New Roman"/>
              <w:bCs/>
            </w:rPr>
            <w:delText xml:space="preserve">.  </w:delText>
          </w:r>
        </w:del>
      </w:ins>
      <w:ins w:id="109" w:author="mvandeh" w:date="2014-02-11T15:38:00Z">
        <w:r w:rsidR="00424892">
          <w:rPr>
            <w:rFonts w:ascii="Times New Roman" w:eastAsia="Times New Roman" w:hAnsi="Times New Roman" w:cs="Times New Roman"/>
            <w:bCs/>
          </w:rPr>
          <w:t xml:space="preserve">. </w:t>
        </w:r>
      </w:ins>
      <w:ins w:id="110" w:author="jinahar" w:date="2014-02-03T10:36:00Z">
        <w:r w:rsidR="00DC14E5">
          <w:rPr>
            <w:rFonts w:ascii="Times New Roman" w:eastAsia="Times New Roman" w:hAnsi="Times New Roman" w:cs="Times New Roman"/>
            <w:bCs/>
          </w:rPr>
          <w:t xml:space="preserve">Their workload </w:t>
        </w:r>
      </w:ins>
      <w:ins w:id="111" w:author="jinahar" w:date="2014-02-03T10:38:00Z">
        <w:del w:id="112" w:author="gdavis" w:date="2014-02-13T14:52:00Z">
          <w:r w:rsidR="00170C28" w:rsidDel="000C7976">
            <w:rPr>
              <w:rFonts w:ascii="Times New Roman" w:eastAsia="Times New Roman" w:hAnsi="Times New Roman" w:cs="Times New Roman"/>
              <w:bCs/>
            </w:rPr>
            <w:delText>based on</w:delText>
          </w:r>
        </w:del>
      </w:ins>
      <w:ins w:id="113" w:author="jinahar" w:date="2014-02-03T10:36:00Z">
        <w:del w:id="114" w:author="gdavis" w:date="2014-02-13T14:52:00Z">
          <w:r w:rsidR="00DC14E5" w:rsidDel="000C7976">
            <w:rPr>
              <w:rFonts w:ascii="Times New Roman" w:eastAsia="Times New Roman" w:hAnsi="Times New Roman" w:cs="Times New Roman"/>
              <w:bCs/>
            </w:rPr>
            <w:delText xml:space="preserve"> the proposed rule changes </w:delText>
          </w:r>
        </w:del>
        <w:r w:rsidR="00DC14E5">
          <w:rPr>
            <w:rFonts w:ascii="Times New Roman" w:eastAsia="Times New Roman" w:hAnsi="Times New Roman" w:cs="Times New Roman"/>
            <w:bCs/>
          </w:rPr>
          <w:t>is not expected to change</w:t>
        </w:r>
      </w:ins>
      <w:ins w:id="115" w:author="gdavis" w:date="2014-02-13T14:52:00Z">
        <w:r w:rsidR="000C7976">
          <w:rPr>
            <w:rFonts w:ascii="Times New Roman" w:eastAsia="Times New Roman" w:hAnsi="Times New Roman" w:cs="Times New Roman"/>
            <w:bCs/>
          </w:rPr>
          <w:t xml:space="preserve"> as a result of the proposed rule changes</w:t>
        </w:r>
      </w:ins>
      <w:ins w:id="116" w:author="jinahar" w:date="2014-02-03T10:36:00Z">
        <w:del w:id="117" w:author="mvandeh" w:date="2014-02-11T15:38:00Z">
          <w:r w:rsidR="00DC14E5" w:rsidDel="00424892">
            <w:rPr>
              <w:rFonts w:ascii="Times New Roman" w:eastAsia="Times New Roman" w:hAnsi="Times New Roman" w:cs="Times New Roman"/>
              <w:bCs/>
            </w:rPr>
            <w:delText xml:space="preserve">.  </w:delText>
          </w:r>
        </w:del>
      </w:ins>
      <w:ins w:id="118" w:author="mvandeh" w:date="2014-02-11T15:38:00Z">
        <w:r w:rsidR="00424892">
          <w:rPr>
            <w:rFonts w:ascii="Times New Roman" w:eastAsia="Times New Roman" w:hAnsi="Times New Roman" w:cs="Times New Roman"/>
            <w:bCs/>
          </w:rPr>
          <w:t xml:space="preserv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119" w:author="jinahar" w:date="2014-02-03T10:39:00Z">
        <w:r w:rsidR="00567A6D" w:rsidRPr="00567A6D" w:rsidDel="00170C28">
          <w:rPr>
            <w:rFonts w:ascii="Times New Roman" w:eastAsia="Times New Roman" w:hAnsi="Times New Roman" w:cs="Times New Roman"/>
            <w:bCs/>
            <w:iCs/>
          </w:rPr>
          <w:delText xml:space="preserve">facilities </w:delText>
        </w:r>
      </w:del>
      <w:ins w:id="120"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121" w:author="jinahar" w:date="2014-02-03T10:40:00Z">
        <w:r w:rsidR="00170C28">
          <w:rPr>
            <w:rFonts w:ascii="Times New Roman" w:eastAsia="Times New Roman" w:hAnsi="Times New Roman" w:cs="Times New Roman"/>
            <w:bCs/>
          </w:rPr>
          <w:t xml:space="preserve">($50,400 for a New Source Review Permit) </w:t>
        </w:r>
      </w:ins>
      <w:commentRangeStart w:id="122"/>
      <w:r w:rsidR="00647542">
        <w:rPr>
          <w:rFonts w:ascii="Times New Roman" w:eastAsia="Times New Roman" w:hAnsi="Times New Roman" w:cs="Times New Roman"/>
          <w:bCs/>
        </w:rPr>
        <w:t>could</w:t>
      </w:r>
      <w:commentRangeEnd w:id="122"/>
      <w:r w:rsidR="008B7223">
        <w:rPr>
          <w:rStyle w:val="CommentReference"/>
        </w:rPr>
        <w:commentReference w:id="122"/>
      </w:r>
      <w:r w:rsidR="00647542">
        <w:rPr>
          <w:rFonts w:ascii="Times New Roman" w:eastAsia="Times New Roman" w:hAnsi="Times New Roman" w:cs="Times New Roman"/>
          <w:bCs/>
        </w:rPr>
        <w:t xml:space="preserve">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 xml:space="preserve">than </w:t>
      </w:r>
      <w:r w:rsidR="00FA11A0" w:rsidRPr="00E90891">
        <w:rPr>
          <w:rFonts w:ascii="Times New Roman" w:eastAsia="Times New Roman" w:hAnsi="Times New Roman" w:cs="Times New Roman"/>
          <w:bCs/>
        </w:rPr>
        <w:lastRenderedPageBreak/>
        <w:t>travel</w:t>
      </w:r>
      <w:r w:rsidR="00A068A2">
        <w:rPr>
          <w:rFonts w:ascii="Times New Roman" w:eastAsia="Times New Roman" w:hAnsi="Times New Roman" w:cs="Times New Roman"/>
          <w:bCs/>
        </w:rPr>
        <w:t>ing to the hearing</w:t>
      </w:r>
      <w:ins w:id="123" w:author="jinahar" w:date="2014-02-03T11:02:00Z">
        <w:r w:rsidR="00725222">
          <w:rPr>
            <w:rFonts w:ascii="Times New Roman" w:eastAsia="Times New Roman" w:hAnsi="Times New Roman" w:cs="Times New Roman"/>
            <w:bCs/>
          </w:rPr>
          <w:t xml:space="preserve"> or </w:t>
        </w:r>
      </w:ins>
      <w:del w:id="124"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125"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w:t>
      </w:r>
      <w:del w:id="126" w:author="mfisher" w:date="2014-02-06T10:23:00Z">
        <w:r w:rsidR="00FA11A0" w:rsidRPr="00332F0A" w:rsidDel="00A46E36">
          <w:rPr>
            <w:rFonts w:ascii="Times New Roman" w:eastAsia="Times New Roman" w:hAnsi="Times New Roman" w:cs="Times New Roman"/>
            <w:bCs/>
          </w:rPr>
          <w:delText>565</w:delText>
        </w:r>
      </w:del>
      <w:ins w:id="127" w:author="mfisher" w:date="2014-02-06T10:23:00Z">
        <w:r w:rsidR="00A46E36" w:rsidRPr="00332F0A">
          <w:rPr>
            <w:rFonts w:ascii="Times New Roman" w:eastAsia="Times New Roman" w:hAnsi="Times New Roman" w:cs="Times New Roman"/>
            <w:bCs/>
          </w:rPr>
          <w:t>5</w:t>
        </w:r>
      </w:ins>
      <w:ins w:id="128" w:author="mfisher" w:date="2014-02-06T10:25:00Z">
        <w:r w:rsidR="00A46E36">
          <w:rPr>
            <w:rFonts w:ascii="Times New Roman" w:eastAsia="Times New Roman" w:hAnsi="Times New Roman" w:cs="Times New Roman"/>
            <w:bCs/>
          </w:rPr>
          <w:t>6</w:t>
        </w:r>
      </w:ins>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129" w:author="jinahar" w:date="2014-02-03T10:54:00Z">
        <w:r w:rsidR="00541D08">
          <w:rPr>
            <w:rFonts w:ascii="Times New Roman" w:eastAsia="Times New Roman" w:hAnsi="Times New Roman" w:cs="Times New Roman"/>
            <w:bCs/>
          </w:rPr>
          <w:t>83</w:t>
        </w:r>
      </w:ins>
      <w:del w:id="130"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131" w:author="jinahar" w:date="2014-02-03T10:54:00Z">
        <w:r w:rsidR="00541D08">
          <w:rPr>
            <w:rFonts w:ascii="Times New Roman" w:eastAsia="Times New Roman" w:hAnsi="Times New Roman" w:cs="Times New Roman"/>
            <w:bCs/>
          </w:rPr>
          <w:t>26</w:t>
        </w:r>
      </w:ins>
      <w:del w:id="132"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133" w:author="jinahar" w:date="2014-02-03T10:58:00Z">
        <w:r w:rsidR="00541D08">
          <w:rPr>
            <w:rFonts w:ascii="Times New Roman" w:eastAsia="Times New Roman" w:hAnsi="Times New Roman" w:cs="Times New Roman"/>
            <w:bCs/>
            <w:iCs/>
          </w:rPr>
          <w:t xml:space="preserve">initially </w:t>
        </w:r>
      </w:ins>
      <w:del w:id="134"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135" w:author="jinahar" w:date="2014-02-03T10:58:00Z">
        <w:r w:rsidR="00541D08">
          <w:rPr>
            <w:rFonts w:ascii="Times New Roman" w:eastAsia="Times New Roman" w:hAnsi="Times New Roman" w:cs="Times New Roman"/>
            <w:bCs/>
            <w:iCs/>
          </w:rPr>
          <w:t xml:space="preserve"> of the proposed rule changes but is expected to decrease </w:t>
        </w:r>
      </w:ins>
      <w:ins w:id="136"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137" w:author="jinahar" w:date="2014-02-03T11:01:00Z">
        <w:r w:rsidR="00725222">
          <w:rPr>
            <w:rFonts w:ascii="Times New Roman" w:eastAsia="Times New Roman" w:hAnsi="Times New Roman" w:cs="Times New Roman"/>
            <w:bCs/>
            <w:iCs/>
          </w:rPr>
          <w:t xml:space="preserve"> and </w:t>
        </w:r>
      </w:ins>
      <w:ins w:id="138"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139"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140"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141"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142"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143"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 xml:space="preserve">DEQ anticipates a </w:t>
      </w:r>
      <w:ins w:id="144" w:author="gdavis" w:date="2014-02-13T15:07:00Z">
        <w:r w:rsidR="00110403">
          <w:rPr>
            <w:rFonts w:ascii="Times New Roman" w:eastAsia="Times New Roman" w:hAnsi="Times New Roman" w:cs="Times New Roman"/>
            <w:bCs/>
          </w:rPr>
          <w:t xml:space="preserve">very </w:t>
        </w:r>
      </w:ins>
      <w:ins w:id="145" w:author="gdavis" w:date="2014-02-13T15:04:00Z">
        <w:r w:rsidR="00B65EA9">
          <w:rPr>
            <w:rFonts w:ascii="Times New Roman" w:eastAsia="Times New Roman" w:hAnsi="Times New Roman" w:cs="Times New Roman"/>
            <w:bCs/>
          </w:rPr>
          <w:t xml:space="preserve">small </w:t>
        </w:r>
      </w:ins>
      <w:commentRangeStart w:id="146"/>
      <w:r w:rsidR="00194ACD" w:rsidRPr="00194ACD">
        <w:rPr>
          <w:rFonts w:ascii="Times New Roman" w:eastAsia="Times New Roman" w:hAnsi="Times New Roman" w:cs="Times New Roman"/>
          <w:bCs/>
        </w:rPr>
        <w:t>positive</w:t>
      </w:r>
      <w:commentRangeEnd w:id="146"/>
      <w:r w:rsidR="00110403">
        <w:rPr>
          <w:rStyle w:val="CommentReference"/>
        </w:rPr>
        <w:commentReference w:id="146"/>
      </w:r>
      <w:r w:rsidR="00194ACD" w:rsidRPr="00194ACD">
        <w:rPr>
          <w:rFonts w:ascii="Times New Roman" w:eastAsia="Times New Roman" w:hAnsi="Times New Roman" w:cs="Times New Roman"/>
          <w:bCs/>
        </w:rPr>
        <w:t xml:space="preser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lastRenderedPageBreak/>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ins w:id="147" w:author="gdavis" w:date="2014-02-13T15:04:00Z">
        <w:r w:rsidR="00B65EA9">
          <w:rPr>
            <w:rFonts w:ascii="Times New Roman" w:eastAsia="Times New Roman" w:hAnsi="Times New Roman" w:cs="Times New Roman"/>
            <w:bCs/>
            <w:iCs/>
          </w:rPr>
          <w:t xml:space="preserve">and </w:t>
        </w:r>
      </w:ins>
      <w:r w:rsidR="009B5A69" w:rsidRPr="001805E5">
        <w:rPr>
          <w:rFonts w:ascii="Times New Roman" w:eastAsia="Times New Roman" w:hAnsi="Times New Roman" w:cs="Times New Roman"/>
          <w:bCs/>
          <w:iCs/>
        </w:rPr>
        <w:t xml:space="preserve">6 federal </w:t>
      </w:r>
      <w:proofErr w:type="gramStart"/>
      <w:r w:rsidR="009B5A69" w:rsidRPr="001805E5">
        <w:rPr>
          <w:rFonts w:ascii="Times New Roman" w:eastAsia="Times New Roman" w:hAnsi="Times New Roman" w:cs="Times New Roman"/>
          <w:bCs/>
          <w:iCs/>
        </w:rPr>
        <w:t>government</w:t>
      </w:r>
      <w:proofErr w:type="gramEnd"/>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del w:id="148" w:author="gdavis" w:date="2014-02-13T15:05:00Z">
        <w:r w:rsidR="00D224B4" w:rsidRPr="00E638D3" w:rsidDel="00B65EA9">
          <w:rPr>
            <w:rFonts w:ascii="Times New Roman" w:eastAsia="Times New Roman" w:hAnsi="Times New Roman" w:cs="Times New Roman"/>
            <w:bCs/>
          </w:rPr>
          <w:delText>a positive</w:delText>
        </w:r>
      </w:del>
      <w:ins w:id="149" w:author="gdavis" w:date="2014-02-13T15:05:00Z">
        <w:r w:rsidR="00B65EA9">
          <w:rPr>
            <w:rFonts w:ascii="Times New Roman" w:eastAsia="Times New Roman" w:hAnsi="Times New Roman" w:cs="Times New Roman"/>
            <w:bCs/>
          </w:rPr>
          <w:t>no</w:t>
        </w:r>
      </w:ins>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del w:id="150" w:author="gdavis" w:date="2014-02-13T15:06:00Z">
        <w:r w:rsidR="00D224B4" w:rsidRPr="00E638D3" w:rsidDel="00B65EA9">
          <w:rPr>
            <w:rFonts w:ascii="Times New Roman" w:eastAsia="Times New Roman" w:hAnsi="Times New Roman" w:cs="Times New Roman"/>
            <w:bCs/>
          </w:rPr>
          <w:delText xml:space="preserve">this </w:delText>
        </w:r>
      </w:del>
      <w:ins w:id="151" w:author="gdavis" w:date="2014-02-13T15:06:00Z">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ins>
      <w:r w:rsidR="00D224B4" w:rsidRPr="00E638D3">
        <w:rPr>
          <w:rFonts w:ascii="Times New Roman" w:eastAsia="Times New Roman" w:hAnsi="Times New Roman" w:cs="Times New Roman"/>
          <w:bCs/>
        </w:rPr>
        <w:t>impact</w:t>
      </w:r>
      <w:ins w:id="152" w:author="gdavis" w:date="2014-02-13T15:06:00Z">
        <w:r w:rsidR="00B65EA9">
          <w:rPr>
            <w:rFonts w:ascii="Times New Roman" w:eastAsia="Times New Roman" w:hAnsi="Times New Roman" w:cs="Times New Roman"/>
            <w:bCs/>
          </w:rPr>
          <w:t xml:space="preserve"> on gasoline dispensing facilities</w:t>
        </w:r>
      </w:ins>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153"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39004C" w:rsidRDefault="0039004C" w:rsidP="0039004C">
      <w:pPr>
        <w:ind w:left="0" w:right="18"/>
        <w:outlineLvl w:val="0"/>
        <w:rPr>
          <w:rFonts w:ascii="Times New Roman" w:eastAsia="Times New Roman" w:hAnsi="Times New Roman" w:cs="Times New Roman"/>
          <w:bCs/>
          <w:iCs/>
        </w:rPr>
      </w:pPr>
    </w:p>
    <w:p w:rsidR="003A1BC6" w:rsidRDefault="007D39C0" w:rsidP="007D39C0">
      <w:pPr>
        <w:ind w:left="1080" w:right="18"/>
        <w:outlineLvl w:val="0"/>
        <w:rPr>
          <w:ins w:id="154" w:author="mfisher" w:date="2014-02-06T16:15:00Z"/>
          <w:rFonts w:ascii="Times New Roman" w:eastAsia="Times New Roman" w:hAnsi="Times New Roman" w:cs="Times New Roman"/>
          <w:bCs/>
          <w:iCs/>
          <w:u w:val="single"/>
        </w:rPr>
      </w:pPr>
      <w:ins w:id="155" w:author="mfisher" w:date="2014-02-06T16:03:00Z">
        <w:r>
          <w:rPr>
            <w:rFonts w:ascii="Times New Roman" w:eastAsia="Times New Roman" w:hAnsi="Times New Roman" w:cs="Times New Roman"/>
            <w:bCs/>
            <w:iCs/>
            <w:u w:val="single"/>
          </w:rPr>
          <w:t xml:space="preserve">Proposed Opacity and Grain Loading Standards:  </w:t>
        </w:r>
      </w:ins>
    </w:p>
    <w:p w:rsidR="003A1BC6" w:rsidRDefault="003A1BC6" w:rsidP="007D39C0">
      <w:pPr>
        <w:ind w:left="1080" w:right="18"/>
        <w:outlineLvl w:val="0"/>
        <w:rPr>
          <w:ins w:id="156" w:author="mfisher" w:date="2014-02-06T16:15:00Z"/>
          <w:rFonts w:ascii="Times New Roman" w:eastAsia="Times New Roman" w:hAnsi="Times New Roman" w:cs="Times New Roman"/>
          <w:bCs/>
          <w:iCs/>
          <w:u w:val="single"/>
        </w:rPr>
      </w:pPr>
    </w:p>
    <w:p w:rsidR="003A1BC6" w:rsidRPr="00560CA3" w:rsidRDefault="003A1BC6" w:rsidP="003A1BC6">
      <w:pPr>
        <w:ind w:left="1080" w:right="18"/>
        <w:outlineLvl w:val="0"/>
        <w:rPr>
          <w:ins w:id="157" w:author="mfisher" w:date="2014-02-06T16:15:00Z"/>
          <w:rFonts w:ascii="Times New Roman" w:eastAsia="Times New Roman" w:hAnsi="Times New Roman" w:cs="Times New Roman"/>
          <w:bCs/>
          <w:iCs/>
        </w:rPr>
      </w:pPr>
      <w:ins w:id="158" w:author="mfisher" w:date="2014-02-06T16:15:00Z">
        <w:r>
          <w:rPr>
            <w:rFonts w:ascii="Times New Roman" w:eastAsia="Times New Roman" w:hAnsi="Times New Roman" w:cs="Times New Roman"/>
            <w:bCs/>
            <w:iCs/>
          </w:rPr>
          <w:t xml:space="preserve">DEQ identified </w:t>
        </w:r>
        <w:r w:rsidRPr="000057E0">
          <w:rPr>
            <w:rFonts w:ascii="Times New Roman" w:eastAsia="Times New Roman" w:hAnsi="Times New Roman" w:cs="Times New Roman"/>
            <w:bCs/>
            <w:iCs/>
          </w:rPr>
          <w:t>11</w:t>
        </w:r>
        <w:r w:rsidRPr="0057735D">
          <w:rPr>
            <w:rFonts w:ascii="Times New Roman" w:eastAsia="Times New Roman" w:hAnsi="Times New Roman" w:cs="Times New Roman"/>
            <w:bCs/>
            <w:iCs/>
          </w:rPr>
          <w:t xml:space="preserve"> businesses </w:t>
        </w:r>
      </w:ins>
      <w:ins w:id="159" w:author="mfisher" w:date="2014-02-06T16:32:00Z">
        <w:r w:rsidR="004E606E">
          <w:rPr>
            <w:rFonts w:ascii="Times New Roman" w:eastAsia="Times New Roman" w:hAnsi="Times New Roman" w:cs="Times New Roman"/>
            <w:bCs/>
            <w:iCs/>
          </w:rPr>
          <w:t>are at</w:t>
        </w:r>
      </w:ins>
      <w:ins w:id="160" w:author="mfisher" w:date="2014-02-06T16:15:00Z">
        <w:r w:rsidRPr="003D695C">
          <w:rPr>
            <w:rFonts w:ascii="Times New Roman" w:eastAsia="Times New Roman" w:hAnsi="Times New Roman" w:cs="Times New Roman"/>
            <w:bCs/>
            <w:iCs/>
          </w:rPr>
          <w:t xml:space="preserve"> risk </w:t>
        </w:r>
      </w:ins>
      <w:ins w:id="161" w:author="mfisher" w:date="2014-02-06T16:32:00Z">
        <w:r w:rsidR="004E606E">
          <w:rPr>
            <w:rFonts w:ascii="Times New Roman" w:eastAsia="Times New Roman" w:hAnsi="Times New Roman" w:cs="Times New Roman"/>
            <w:bCs/>
            <w:iCs/>
          </w:rPr>
          <w:t xml:space="preserve">of </w:t>
        </w:r>
      </w:ins>
      <w:ins w:id="162" w:author="mfisher" w:date="2014-02-06T16:15:00Z">
        <w:r w:rsidRPr="003D695C">
          <w:rPr>
            <w:rFonts w:ascii="Times New Roman" w:eastAsia="Times New Roman" w:hAnsi="Times New Roman" w:cs="Times New Roman"/>
            <w:bCs/>
            <w:iCs/>
          </w:rPr>
          <w:t xml:space="preserve">non-compliance with </w:t>
        </w:r>
        <w:r>
          <w:rPr>
            <w:rFonts w:ascii="Times New Roman" w:eastAsia="Times New Roman" w:hAnsi="Times New Roman" w:cs="Times New Roman"/>
            <w:bCs/>
            <w:iCs/>
          </w:rPr>
          <w:t xml:space="preserve">the </w:t>
        </w:r>
        <w:r w:rsidRPr="0057735D">
          <w:rPr>
            <w:rFonts w:ascii="Times New Roman" w:eastAsia="Times New Roman" w:hAnsi="Times New Roman" w:cs="Times New Roman"/>
            <w:bCs/>
            <w:iCs/>
          </w:rPr>
          <w:t>proposed lower particulate standards</w:t>
        </w:r>
        <w:r>
          <w:rPr>
            <w:rFonts w:ascii="Times New Roman" w:eastAsia="Times New Roman" w:hAnsi="Times New Roman" w:cs="Times New Roman"/>
            <w:bCs/>
            <w:iCs/>
          </w:rPr>
          <w:t xml:space="preserve"> without process changes or new or </w:t>
        </w:r>
        <w:r w:rsidRPr="0057735D">
          <w:rPr>
            <w:rFonts w:ascii="Times New Roman" w:eastAsia="Times New Roman" w:hAnsi="Times New Roman" w:cs="Times New Roman"/>
            <w:bCs/>
            <w:iCs/>
          </w:rPr>
          <w:t>upgrade</w:t>
        </w:r>
        <w:r>
          <w:rPr>
            <w:rFonts w:ascii="Times New Roman" w:eastAsia="Times New Roman" w:hAnsi="Times New Roman" w:cs="Times New Roman"/>
            <w:bCs/>
            <w:iCs/>
          </w:rPr>
          <w:t>d</w:t>
        </w:r>
        <w:r w:rsidRPr="0057735D">
          <w:rPr>
            <w:rFonts w:ascii="Times New Roman" w:eastAsia="Times New Roman" w:hAnsi="Times New Roman" w:cs="Times New Roman"/>
            <w:bCs/>
            <w:iCs/>
          </w:rPr>
          <w:t xml:space="preserve"> control equipment. </w:t>
        </w:r>
        <w:r>
          <w:rPr>
            <w:rFonts w:ascii="Times New Roman" w:eastAsia="Times New Roman" w:hAnsi="Times New Roman" w:cs="Times New Roman"/>
            <w:bCs/>
            <w:iCs/>
          </w:rPr>
          <w:t>Seven</w:t>
        </w:r>
        <w:r w:rsidRPr="0057735D">
          <w:rPr>
            <w:rFonts w:ascii="Times New Roman" w:eastAsia="Times New Roman" w:hAnsi="Times New Roman" w:cs="Times New Roman"/>
            <w:bCs/>
            <w:iCs/>
          </w:rPr>
          <w:t xml:space="preserve"> of these businesses are wood products facilities with wood-fired boilers</w:t>
        </w:r>
        <w:r>
          <w:rPr>
            <w:rFonts w:ascii="Times New Roman" w:eastAsia="Times New Roman" w:hAnsi="Times New Roman" w:cs="Times New Roman"/>
            <w:bCs/>
            <w:iCs/>
          </w:rPr>
          <w:t>, one is a pulp mill that operates their boiler on residual oil only during natural gas curtailment</w:t>
        </w:r>
      </w:ins>
      <w:ins w:id="163" w:author="mfisher" w:date="2014-02-06T16:33:00Z">
        <w:r w:rsidR="004E606E">
          <w:rPr>
            <w:rFonts w:ascii="Times New Roman" w:eastAsia="Times New Roman" w:hAnsi="Times New Roman" w:cs="Times New Roman"/>
            <w:bCs/>
            <w:iCs/>
          </w:rPr>
          <w:t>,</w:t>
        </w:r>
      </w:ins>
      <w:ins w:id="164" w:author="mfisher" w:date="2014-02-06T16:15:00Z">
        <w:r>
          <w:rPr>
            <w:rFonts w:ascii="Times New Roman" w:eastAsia="Times New Roman" w:hAnsi="Times New Roman" w:cs="Times New Roman"/>
            <w:bCs/>
            <w:iCs/>
          </w:rPr>
          <w:t xml:space="preserve"> and three </w:t>
        </w:r>
        <w:r w:rsidRPr="00EE5A29">
          <w:rPr>
            <w:rFonts w:ascii="Times New Roman" w:eastAsia="Times New Roman" w:hAnsi="Times New Roman" w:cs="Times New Roman"/>
            <w:bCs/>
            <w:iCs/>
          </w:rPr>
          <w:t>are asphalt plants.</w:t>
        </w:r>
        <w:r w:rsidRPr="00560CA3">
          <w:rPr>
            <w:rFonts w:ascii="Times New Roman" w:eastAsia="Times New Roman" w:hAnsi="Times New Roman" w:cs="Times New Roman"/>
            <w:bCs/>
            <w:iCs/>
          </w:rPr>
          <w:t xml:space="preserve"> The North American Industry Classification System codes were identified for the affected businesses</w:t>
        </w:r>
        <w:del w:id="165" w:author="mvandeh" w:date="2014-02-11T15:38:00Z">
          <w:r w:rsidRPr="00560CA3" w:rsidDel="00424892">
            <w:rPr>
              <w:rFonts w:ascii="Times New Roman" w:eastAsia="Times New Roman" w:hAnsi="Times New Roman" w:cs="Times New Roman"/>
              <w:bCs/>
              <w:iCs/>
            </w:rPr>
            <w:delText xml:space="preserve">.  </w:delText>
          </w:r>
        </w:del>
      </w:ins>
      <w:ins w:id="166" w:author="mvandeh" w:date="2014-02-11T15:38:00Z">
        <w:r w:rsidR="00424892">
          <w:rPr>
            <w:rFonts w:ascii="Times New Roman" w:eastAsia="Times New Roman" w:hAnsi="Times New Roman" w:cs="Times New Roman"/>
            <w:bCs/>
            <w:iCs/>
          </w:rPr>
          <w:t xml:space="preserve">. </w:t>
        </w:r>
      </w:ins>
      <w:ins w:id="167" w:author="mfisher" w:date="2014-02-06T16:15:00Z">
        <w:r w:rsidRPr="00560CA3">
          <w:rPr>
            <w:rFonts w:ascii="Times New Roman" w:eastAsia="Times New Roman" w:hAnsi="Times New Roman" w:cs="Times New Roman"/>
            <w:bCs/>
            <w:iCs/>
          </w:rPr>
          <w:t>DEQ ran those codes against the third quarter 2013 Oregon census data</w:t>
        </w:r>
        <w:del w:id="168" w:author="mvandeh" w:date="2014-02-11T15:38:00Z">
          <w:r w:rsidRPr="00560CA3" w:rsidDel="00424892">
            <w:rPr>
              <w:rFonts w:ascii="Times New Roman" w:eastAsia="Times New Roman" w:hAnsi="Times New Roman" w:cs="Times New Roman"/>
              <w:bCs/>
              <w:iCs/>
            </w:rPr>
            <w:delText xml:space="preserve">.  </w:delText>
          </w:r>
        </w:del>
      </w:ins>
      <w:ins w:id="169" w:author="mvandeh" w:date="2014-02-11T15:38:00Z">
        <w:r w:rsidR="00424892">
          <w:rPr>
            <w:rFonts w:ascii="Times New Roman" w:eastAsia="Times New Roman" w:hAnsi="Times New Roman" w:cs="Times New Roman"/>
            <w:bCs/>
            <w:iCs/>
          </w:rPr>
          <w:t xml:space="preserve">. </w:t>
        </w:r>
      </w:ins>
      <w:ins w:id="170" w:author="mfisher" w:date="2014-02-06T16:34:00Z">
        <w:r w:rsidR="004E606E" w:rsidRPr="004E606E">
          <w:rPr>
            <w:rFonts w:ascii="Times New Roman" w:eastAsia="Times New Roman" w:hAnsi="Times New Roman" w:cs="Times New Roman"/>
            <w:bCs/>
            <w:iCs/>
          </w:rPr>
          <w:t>Of the 11 businesses, only the three asphalt plants are considered small businesses</w:t>
        </w:r>
        <w:del w:id="171" w:author="mvandeh" w:date="2014-02-11T15:38:00Z">
          <w:r w:rsidR="004E606E" w:rsidRPr="004E606E" w:rsidDel="00424892">
            <w:rPr>
              <w:rFonts w:ascii="Times New Roman" w:eastAsia="Times New Roman" w:hAnsi="Times New Roman" w:cs="Times New Roman"/>
              <w:bCs/>
              <w:iCs/>
            </w:rPr>
            <w:delText xml:space="preserve">.  </w:delText>
          </w:r>
        </w:del>
      </w:ins>
      <w:ins w:id="172" w:author="mvandeh" w:date="2014-02-11T15:38:00Z">
        <w:r w:rsidR="00424892">
          <w:rPr>
            <w:rFonts w:ascii="Times New Roman" w:eastAsia="Times New Roman" w:hAnsi="Times New Roman" w:cs="Times New Roman"/>
            <w:bCs/>
            <w:iCs/>
          </w:rPr>
          <w:t xml:space="preserve">. </w:t>
        </w:r>
      </w:ins>
      <w:ins w:id="173" w:author="mfisher" w:date="2014-02-06T16:15:00Z">
        <w:r w:rsidRPr="00560CA3">
          <w:rPr>
            <w:rFonts w:ascii="Times New Roman" w:eastAsia="Times New Roman" w:hAnsi="Times New Roman" w:cs="Times New Roman"/>
            <w:bCs/>
            <w:iCs/>
          </w:rPr>
          <w:t>No other small businesses were identified as being affected by the proposed rule changes.</w:t>
        </w:r>
      </w:ins>
    </w:p>
    <w:p w:rsidR="003A1BC6" w:rsidRDefault="003A1BC6" w:rsidP="007D39C0">
      <w:pPr>
        <w:ind w:left="1080" w:right="18"/>
        <w:outlineLvl w:val="0"/>
        <w:rPr>
          <w:ins w:id="174" w:author="mfisher" w:date="2014-02-06T16:15:00Z"/>
          <w:rFonts w:ascii="Times New Roman" w:eastAsia="Times New Roman" w:hAnsi="Times New Roman" w:cs="Times New Roman"/>
          <w:bCs/>
          <w:iCs/>
          <w:u w:val="single"/>
        </w:rPr>
      </w:pPr>
    </w:p>
    <w:p w:rsidR="004E606E" w:rsidRDefault="007D39C0" w:rsidP="007D39C0">
      <w:pPr>
        <w:ind w:left="1080" w:right="18"/>
        <w:outlineLvl w:val="0"/>
        <w:rPr>
          <w:ins w:id="175" w:author="mfisher" w:date="2014-02-06T16:36:00Z"/>
          <w:rFonts w:ascii="Times New Roman" w:eastAsia="Times New Roman" w:hAnsi="Times New Roman" w:cs="Times New Roman"/>
          <w:bCs/>
          <w:iCs/>
        </w:rPr>
      </w:pPr>
      <w:ins w:id="176" w:author="mfisher" w:date="2014-02-06T16:03:00Z">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ins>
      <w:ins w:id="177" w:author="mfisher" w:date="2014-02-06T16:35:00Z">
        <w:r w:rsidR="004E606E">
          <w:rPr>
            <w:rFonts w:ascii="Times New Roman" w:eastAsia="Times New Roman" w:hAnsi="Times New Roman" w:cs="Times New Roman"/>
            <w:bCs/>
            <w:iCs/>
          </w:rPr>
          <w:t xml:space="preserve">following workshops provided by DEQ in August 2013 </w:t>
        </w:r>
      </w:ins>
      <w:ins w:id="178" w:author="mfisher" w:date="2014-02-06T16:03:00Z">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changes considered by DEQ (e.g., </w:t>
        </w:r>
        <w:r w:rsidRPr="00CB4B18">
          <w:rPr>
            <w:rFonts w:ascii="Times New Roman" w:eastAsia="Times New Roman" w:hAnsi="Times New Roman" w:cs="Times New Roman"/>
            <w:bCs/>
            <w:iCs/>
          </w:rPr>
          <w:t>0.10 gr/dscf and 20% opacity</w:t>
        </w:r>
      </w:ins>
      <w:ins w:id="179" w:author="mfisher" w:date="2014-02-06T16:04:00Z">
        <w:r>
          <w:rPr>
            <w:rFonts w:ascii="Times New Roman" w:eastAsia="Times New Roman" w:hAnsi="Times New Roman" w:cs="Times New Roman"/>
            <w:bCs/>
            <w:iCs/>
          </w:rPr>
          <w:t>)</w:t>
        </w:r>
      </w:ins>
      <w:ins w:id="180" w:author="mfisher" w:date="2014-02-06T16:03:00Z">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ins>
      <w:ins w:id="181" w:author="mfisher" w:date="2014-02-06T16:08:00Z">
        <w:r w:rsidR="003A1BC6">
          <w:rPr>
            <w:rFonts w:ascii="Times New Roman" w:eastAsia="Times New Roman" w:hAnsi="Times New Roman" w:cs="Times New Roman"/>
            <w:bCs/>
            <w:iCs/>
          </w:rPr>
          <w:t xml:space="preserve"> or the addition of expensive controls, such as </w:t>
        </w:r>
        <w:del w:id="182" w:author="gdavis" w:date="2014-02-13T15:09:00Z">
          <w:r w:rsidR="003A1BC6" w:rsidDel="00BF5FD9">
            <w:rPr>
              <w:rFonts w:ascii="Times New Roman" w:eastAsia="Times New Roman" w:hAnsi="Times New Roman" w:cs="Times New Roman"/>
              <w:bCs/>
              <w:iCs/>
            </w:rPr>
            <w:delText xml:space="preserve">an </w:delText>
          </w:r>
        </w:del>
        <w:r w:rsidR="003A1BC6">
          <w:rPr>
            <w:rFonts w:ascii="Times New Roman" w:eastAsia="Times New Roman" w:hAnsi="Times New Roman" w:cs="Times New Roman"/>
            <w:bCs/>
            <w:iCs/>
          </w:rPr>
          <w:t>electrostatic precipitator</w:t>
        </w:r>
      </w:ins>
      <w:ins w:id="183" w:author="gdavis" w:date="2014-02-13T15:09:00Z">
        <w:r w:rsidR="00BF5FD9">
          <w:rPr>
            <w:rFonts w:ascii="Times New Roman" w:eastAsia="Times New Roman" w:hAnsi="Times New Roman" w:cs="Times New Roman"/>
            <w:bCs/>
            <w:iCs/>
          </w:rPr>
          <w:t>s</w:t>
        </w:r>
      </w:ins>
      <w:ins w:id="184" w:author="mfisher" w:date="2014-02-06T16:09:00Z">
        <w:r w:rsidR="003A1BC6">
          <w:rPr>
            <w:rFonts w:ascii="Times New Roman" w:eastAsia="Times New Roman" w:hAnsi="Times New Roman" w:cs="Times New Roman"/>
            <w:bCs/>
            <w:iCs/>
          </w:rPr>
          <w:t xml:space="preserve"> (see estimated costs below)</w:t>
        </w:r>
      </w:ins>
      <w:ins w:id="185" w:author="mfisher" w:date="2014-02-06T16:03:00Z">
        <w:del w:id="186" w:author="mvandeh" w:date="2014-02-11T15:38:00Z">
          <w:r w:rsidRPr="00C301F4" w:rsidDel="00424892">
            <w:rPr>
              <w:rFonts w:ascii="Times New Roman" w:eastAsia="Times New Roman" w:hAnsi="Times New Roman" w:cs="Times New Roman"/>
              <w:bCs/>
              <w:iCs/>
            </w:rPr>
            <w:delText>.</w:delText>
          </w:r>
          <w:r w:rsidDel="00424892">
            <w:rPr>
              <w:rFonts w:ascii="Times New Roman" w:eastAsia="Times New Roman" w:hAnsi="Times New Roman" w:cs="Times New Roman"/>
              <w:bCs/>
              <w:iCs/>
            </w:rPr>
            <w:delText xml:space="preserve">  </w:delText>
          </w:r>
        </w:del>
      </w:ins>
      <w:ins w:id="187" w:author="mvandeh" w:date="2014-02-11T15:38:00Z">
        <w:r w:rsidR="00424892">
          <w:rPr>
            <w:rFonts w:ascii="Times New Roman" w:eastAsia="Times New Roman" w:hAnsi="Times New Roman" w:cs="Times New Roman"/>
            <w:bCs/>
            <w:iCs/>
          </w:rPr>
          <w:t xml:space="preserve">. </w:t>
        </w:r>
      </w:ins>
      <w:ins w:id="188" w:author="mfisher" w:date="2014-02-06T16:10:00Z">
        <w:r w:rsidR="003A1BC6">
          <w:rPr>
            <w:rFonts w:ascii="Times New Roman" w:eastAsia="Times New Roman" w:hAnsi="Times New Roman" w:cs="Times New Roman"/>
            <w:bCs/>
            <w:iCs/>
          </w:rPr>
          <w:t>DEQ considered the information and proposes alternative standards that are based on well maintained typically available control technology</w:t>
        </w:r>
      </w:ins>
      <w:ins w:id="189" w:author="mfisher" w:date="2014-02-06T16:35:00Z">
        <w:r w:rsidR="004E606E">
          <w:rPr>
            <w:rFonts w:ascii="Times New Roman" w:eastAsia="Times New Roman" w:hAnsi="Times New Roman" w:cs="Times New Roman"/>
            <w:bCs/>
            <w:iCs/>
          </w:rPr>
          <w:t xml:space="preserve"> (</w:t>
        </w:r>
        <w:del w:id="190" w:author="gdavis" w:date="2014-02-13T15:10:00Z">
          <w:r w:rsidR="004E606E" w:rsidDel="00BF5FD9">
            <w:rPr>
              <w:rFonts w:ascii="Times New Roman" w:eastAsia="Times New Roman" w:hAnsi="Times New Roman" w:cs="Times New Roman"/>
              <w:bCs/>
              <w:iCs/>
            </w:rPr>
            <w:delText>e.g</w:delText>
          </w:r>
        </w:del>
      </w:ins>
      <w:ins w:id="191" w:author="gdavis" w:date="2014-02-13T15:10:00Z">
        <w:r w:rsidR="00BF5FD9">
          <w:rPr>
            <w:rFonts w:ascii="Times New Roman" w:eastAsia="Times New Roman" w:hAnsi="Times New Roman" w:cs="Times New Roman"/>
            <w:bCs/>
            <w:iCs/>
          </w:rPr>
          <w:t>i.e</w:t>
        </w:r>
      </w:ins>
      <w:ins w:id="192" w:author="mfisher" w:date="2014-02-06T16:35:00Z">
        <w:r w:rsidR="004E606E">
          <w:rPr>
            <w:rFonts w:ascii="Times New Roman" w:eastAsia="Times New Roman" w:hAnsi="Times New Roman" w:cs="Times New Roman"/>
            <w:bCs/>
            <w:iCs/>
          </w:rPr>
          <w:t>., multiclones for wood-fired boilers)</w:t>
        </w:r>
      </w:ins>
      <w:ins w:id="193" w:author="mfisher" w:date="2014-02-06T16:10:00Z">
        <w:del w:id="194" w:author="mvandeh" w:date="2014-02-11T15:38:00Z">
          <w:r w:rsidR="003A1BC6" w:rsidDel="00424892">
            <w:rPr>
              <w:rFonts w:ascii="Times New Roman" w:eastAsia="Times New Roman" w:hAnsi="Times New Roman" w:cs="Times New Roman"/>
              <w:bCs/>
              <w:iCs/>
            </w:rPr>
            <w:delText xml:space="preserve">.  </w:delText>
          </w:r>
        </w:del>
      </w:ins>
      <w:ins w:id="195" w:author="mvandeh" w:date="2014-02-11T15:38:00Z">
        <w:r w:rsidR="00424892">
          <w:rPr>
            <w:rFonts w:ascii="Times New Roman" w:eastAsia="Times New Roman" w:hAnsi="Times New Roman" w:cs="Times New Roman"/>
            <w:bCs/>
            <w:iCs/>
          </w:rPr>
          <w:t xml:space="preserve">. </w:t>
        </w:r>
      </w:ins>
    </w:p>
    <w:p w:rsidR="004E606E" w:rsidRDefault="004E606E" w:rsidP="007D39C0">
      <w:pPr>
        <w:ind w:left="1080" w:right="18"/>
        <w:outlineLvl w:val="0"/>
        <w:rPr>
          <w:ins w:id="196" w:author="mfisher" w:date="2014-02-06T16:36:00Z"/>
          <w:rFonts w:ascii="Times New Roman" w:eastAsia="Times New Roman" w:hAnsi="Times New Roman" w:cs="Times New Roman"/>
          <w:bCs/>
          <w:iCs/>
        </w:rPr>
      </w:pPr>
    </w:p>
    <w:p w:rsidR="007D39C0" w:rsidRDefault="007D39C0" w:rsidP="007D39C0">
      <w:pPr>
        <w:ind w:left="1080" w:right="18"/>
        <w:outlineLvl w:val="0"/>
        <w:rPr>
          <w:rFonts w:ascii="Times New Roman" w:eastAsia="Times New Roman" w:hAnsi="Times New Roman" w:cs="Times New Roman"/>
          <w:bCs/>
          <w:iCs/>
        </w:rPr>
      </w:pPr>
      <w:ins w:id="197" w:author="mfisher" w:date="2014-02-06T16:03:00Z">
        <w:r>
          <w:rPr>
            <w:rFonts w:ascii="Times New Roman" w:eastAsia="Times New Roman" w:hAnsi="Times New Roman" w:cs="Times New Roman"/>
            <w:bCs/>
            <w:iCs/>
          </w:rPr>
          <w:t xml:space="preserve">Based on the proposed rules, DEQ has determined that </w:t>
        </w:r>
      </w:ins>
      <w:ins w:id="198" w:author="gdavis" w:date="2014-02-13T15:11:00Z">
        <w:r w:rsidR="00E063BF">
          <w:rPr>
            <w:rFonts w:ascii="Times New Roman" w:eastAsia="Times New Roman" w:hAnsi="Times New Roman" w:cs="Times New Roman"/>
            <w:bCs/>
            <w:iCs/>
          </w:rPr>
          <w:t xml:space="preserve">owners and operators of </w:t>
        </w:r>
      </w:ins>
      <w:ins w:id="199" w:author="mfisher" w:date="2014-02-06T16:03:00Z">
        <w:r>
          <w:rPr>
            <w:rFonts w:ascii="Times New Roman" w:eastAsia="Times New Roman" w:hAnsi="Times New Roman" w:cs="Times New Roman"/>
            <w:bCs/>
            <w:iCs/>
          </w:rPr>
          <w:t xml:space="preserve">wood fired boilers </w:t>
        </w:r>
        <w:del w:id="200" w:author="gdavis" w:date="2014-02-13T15:11:00Z">
          <w:r w:rsidDel="00E063BF">
            <w:rPr>
              <w:rFonts w:ascii="Times New Roman" w:eastAsia="Times New Roman" w:hAnsi="Times New Roman" w:cs="Times New Roman"/>
              <w:bCs/>
              <w:iCs/>
            </w:rPr>
            <w:delText>must</w:delText>
          </w:r>
        </w:del>
      </w:ins>
      <w:ins w:id="201" w:author="gdavis" w:date="2014-02-13T15:11:00Z">
        <w:r w:rsidR="00E063BF">
          <w:rPr>
            <w:rFonts w:ascii="Times New Roman" w:eastAsia="Times New Roman" w:hAnsi="Times New Roman" w:cs="Times New Roman"/>
            <w:bCs/>
            <w:iCs/>
          </w:rPr>
          <w:t>would have to</w:t>
        </w:r>
      </w:ins>
      <w:ins w:id="202" w:author="mfisher" w:date="2014-02-06T16:03:00Z">
        <w:r>
          <w:rPr>
            <w:rFonts w:ascii="Times New Roman" w:eastAsia="Times New Roman" w:hAnsi="Times New Roman" w:cs="Times New Roman"/>
            <w:bCs/>
            <w:iCs/>
          </w:rPr>
          <w:t xml:space="preserve"> perform annual inspection</w:t>
        </w:r>
      </w:ins>
      <w:ins w:id="203" w:author="mfisher" w:date="2014-02-06T16:11:00Z">
        <w:r w:rsidR="003A1BC6">
          <w:rPr>
            <w:rFonts w:ascii="Times New Roman" w:eastAsia="Times New Roman" w:hAnsi="Times New Roman" w:cs="Times New Roman"/>
            <w:bCs/>
            <w:iCs/>
          </w:rPr>
          <w:t>s</w:t>
        </w:r>
      </w:ins>
      <w:ins w:id="204" w:author="mfisher" w:date="2014-02-06T16:03:00Z">
        <w:r>
          <w:rPr>
            <w:rFonts w:ascii="Times New Roman" w:eastAsia="Times New Roman" w:hAnsi="Times New Roman" w:cs="Times New Roman"/>
            <w:bCs/>
            <w:iCs/>
          </w:rPr>
          <w:t xml:space="preserve"> and maintenance o</w:t>
        </w:r>
      </w:ins>
      <w:ins w:id="205" w:author="mfisher" w:date="2014-02-06T16:11:00Z">
        <w:r w:rsidR="003A1BC6">
          <w:rPr>
            <w:rFonts w:ascii="Times New Roman" w:eastAsia="Times New Roman" w:hAnsi="Times New Roman" w:cs="Times New Roman"/>
            <w:bCs/>
            <w:iCs/>
          </w:rPr>
          <w:t>f</w:t>
        </w:r>
      </w:ins>
      <w:ins w:id="206" w:author="mfisher" w:date="2014-02-06T16:03:00Z">
        <w:r>
          <w:rPr>
            <w:rFonts w:ascii="Times New Roman" w:eastAsia="Times New Roman" w:hAnsi="Times New Roman" w:cs="Times New Roman"/>
            <w:bCs/>
            <w:iCs/>
          </w:rPr>
          <w:t xml:space="preserve"> multiclones in order to comply with the proposed opacity and grain loading limit</w:t>
        </w:r>
      </w:ins>
      <w:ins w:id="207" w:author="mfisher" w:date="2014-02-06T16:16:00Z">
        <w:r w:rsidR="003A1BC6">
          <w:rPr>
            <w:rFonts w:ascii="Times New Roman" w:eastAsia="Times New Roman" w:hAnsi="Times New Roman" w:cs="Times New Roman"/>
            <w:bCs/>
            <w:iCs/>
          </w:rPr>
          <w:t>s</w:t>
        </w:r>
      </w:ins>
      <w:ins w:id="208" w:author="mfisher" w:date="2014-02-06T16:03:00Z">
        <w:r>
          <w:rPr>
            <w:rFonts w:ascii="Times New Roman" w:eastAsia="Times New Roman" w:hAnsi="Times New Roman" w:cs="Times New Roman"/>
            <w:bCs/>
            <w:iCs/>
          </w:rPr>
          <w:t xml:space="preserve">. One boiler </w:t>
        </w:r>
      </w:ins>
      <w:ins w:id="209" w:author="mfisher" w:date="2014-02-06T16:12:00Z">
        <w:r w:rsidR="003A1BC6">
          <w:rPr>
            <w:rFonts w:ascii="Times New Roman" w:eastAsia="Times New Roman" w:hAnsi="Times New Roman" w:cs="Times New Roman"/>
            <w:bCs/>
            <w:iCs/>
          </w:rPr>
          <w:t>that currently has no control</w:t>
        </w:r>
      </w:ins>
      <w:ins w:id="210" w:author="mfisher" w:date="2014-02-06T16:14:00Z">
        <w:r w:rsidR="003A1BC6">
          <w:rPr>
            <w:rFonts w:ascii="Times New Roman" w:eastAsia="Times New Roman" w:hAnsi="Times New Roman" w:cs="Times New Roman"/>
            <w:bCs/>
            <w:iCs/>
          </w:rPr>
          <w:t xml:space="preserve">s and is not currently operating </w:t>
        </w:r>
      </w:ins>
      <w:ins w:id="211" w:author="mfisher" w:date="2014-02-06T16:03:00Z">
        <w:r>
          <w:rPr>
            <w:rFonts w:ascii="Times New Roman" w:eastAsia="Times New Roman" w:hAnsi="Times New Roman" w:cs="Times New Roman"/>
            <w:bCs/>
            <w:iCs/>
          </w:rPr>
          <w:t xml:space="preserve">may be required to install </w:t>
        </w:r>
      </w:ins>
      <w:ins w:id="212" w:author="mfisher" w:date="2014-02-06T16:12:00Z">
        <w:r w:rsidR="003A1BC6">
          <w:rPr>
            <w:rFonts w:ascii="Times New Roman" w:eastAsia="Times New Roman" w:hAnsi="Times New Roman" w:cs="Times New Roman"/>
            <w:bCs/>
            <w:iCs/>
          </w:rPr>
          <w:t xml:space="preserve">a </w:t>
        </w:r>
      </w:ins>
      <w:ins w:id="213" w:author="mfisher" w:date="2014-02-06T16:03:00Z">
        <w:r>
          <w:rPr>
            <w:rFonts w:ascii="Times New Roman" w:eastAsia="Times New Roman" w:hAnsi="Times New Roman" w:cs="Times New Roman"/>
            <w:bCs/>
            <w:iCs/>
          </w:rPr>
          <w:t xml:space="preserve">multiclone if </w:t>
        </w:r>
      </w:ins>
      <w:ins w:id="214" w:author="mfisher" w:date="2014-02-06T16:13:00Z">
        <w:r w:rsidR="003A1BC6">
          <w:rPr>
            <w:rFonts w:ascii="Times New Roman" w:eastAsia="Times New Roman" w:hAnsi="Times New Roman" w:cs="Times New Roman"/>
            <w:bCs/>
            <w:iCs/>
          </w:rPr>
          <w:t xml:space="preserve">the business decides to </w:t>
        </w:r>
      </w:ins>
      <w:ins w:id="215" w:author="mfisher" w:date="2014-02-06T16:14:00Z">
        <w:r w:rsidR="003A1BC6">
          <w:rPr>
            <w:rFonts w:ascii="Times New Roman" w:eastAsia="Times New Roman" w:hAnsi="Times New Roman" w:cs="Times New Roman"/>
            <w:bCs/>
            <w:iCs/>
          </w:rPr>
          <w:t xml:space="preserve">operate the </w:t>
        </w:r>
      </w:ins>
      <w:ins w:id="216" w:author="gdavis" w:date="2014-02-13T15:12:00Z">
        <w:r w:rsidR="00E063BF">
          <w:rPr>
            <w:rFonts w:ascii="Times New Roman" w:eastAsia="Times New Roman" w:hAnsi="Times New Roman" w:cs="Times New Roman"/>
            <w:bCs/>
            <w:iCs/>
          </w:rPr>
          <w:t xml:space="preserve">wood-fired </w:t>
        </w:r>
      </w:ins>
      <w:ins w:id="217" w:author="mfisher" w:date="2014-02-06T16:14:00Z">
        <w:r w:rsidR="003A1BC6">
          <w:rPr>
            <w:rFonts w:ascii="Times New Roman" w:eastAsia="Times New Roman" w:hAnsi="Times New Roman" w:cs="Times New Roman"/>
            <w:bCs/>
            <w:iCs/>
          </w:rPr>
          <w:t xml:space="preserve">boiler instead of </w:t>
        </w:r>
      </w:ins>
      <w:ins w:id="218" w:author="mfisher" w:date="2014-02-06T16:16:00Z">
        <w:r w:rsidR="003A1BC6">
          <w:rPr>
            <w:rFonts w:ascii="Times New Roman" w:eastAsia="Times New Roman" w:hAnsi="Times New Roman" w:cs="Times New Roman"/>
            <w:bCs/>
            <w:iCs/>
          </w:rPr>
          <w:t>a</w:t>
        </w:r>
      </w:ins>
      <w:ins w:id="219" w:author="mfisher" w:date="2014-02-06T16:14:00Z">
        <w:r w:rsidR="003A1BC6">
          <w:rPr>
            <w:rFonts w:ascii="Times New Roman" w:eastAsia="Times New Roman" w:hAnsi="Times New Roman" w:cs="Times New Roman"/>
            <w:bCs/>
            <w:iCs/>
          </w:rPr>
          <w:t xml:space="preserve"> natural gas-fired boiler currently in use. </w:t>
        </w:r>
      </w:ins>
      <w:ins w:id="220" w:author="mfisher" w:date="2014-02-06T16:03:00Z">
        <w:r>
          <w:rPr>
            <w:rFonts w:ascii="Times New Roman" w:eastAsia="Times New Roman" w:hAnsi="Times New Roman" w:cs="Times New Roman"/>
            <w:bCs/>
            <w:iCs/>
          </w:rPr>
          <w:t>No asphalt plants an</w:t>
        </w:r>
      </w:ins>
      <w:ins w:id="221" w:author="mfisher" w:date="2014-02-06T16:05:00Z">
        <w:r>
          <w:rPr>
            <w:rFonts w:ascii="Times New Roman" w:eastAsia="Times New Roman" w:hAnsi="Times New Roman" w:cs="Times New Roman"/>
            <w:bCs/>
            <w:iCs/>
          </w:rPr>
          <w:t xml:space="preserve">d, </w:t>
        </w:r>
      </w:ins>
      <w:ins w:id="222" w:author="mfisher" w:date="2014-02-06T16:03:00Z">
        <w:r>
          <w:rPr>
            <w:rFonts w:ascii="Times New Roman" w:eastAsia="Times New Roman" w:hAnsi="Times New Roman" w:cs="Times New Roman"/>
            <w:bCs/>
            <w:iCs/>
          </w:rPr>
          <w:lastRenderedPageBreak/>
          <w:t>therefore</w:t>
        </w:r>
      </w:ins>
      <w:ins w:id="223" w:author="mfisher" w:date="2014-02-06T16:05:00Z">
        <w:r>
          <w:rPr>
            <w:rFonts w:ascii="Times New Roman" w:eastAsia="Times New Roman" w:hAnsi="Times New Roman" w:cs="Times New Roman"/>
            <w:bCs/>
            <w:iCs/>
          </w:rPr>
          <w:t>,</w:t>
        </w:r>
      </w:ins>
      <w:ins w:id="224" w:author="mfisher" w:date="2014-02-06T16:03:00Z">
        <w:r>
          <w:rPr>
            <w:rFonts w:ascii="Times New Roman" w:eastAsia="Times New Roman" w:hAnsi="Times New Roman" w:cs="Times New Roman"/>
            <w:bCs/>
            <w:iCs/>
          </w:rPr>
          <w:t xml:space="preserve"> no small businesses will be affected by the proposed opacity and grain loading standards because of an exemption for facilities </w:t>
        </w:r>
      </w:ins>
      <w:ins w:id="225" w:author="mfisher" w:date="2014-02-06T16:17:00Z">
        <w:r w:rsidR="003A1BC6">
          <w:rPr>
            <w:rFonts w:ascii="Times New Roman" w:eastAsia="Times New Roman" w:hAnsi="Times New Roman" w:cs="Times New Roman"/>
            <w:bCs/>
            <w:iCs/>
          </w:rPr>
          <w:t xml:space="preserve">that are </w:t>
        </w:r>
      </w:ins>
      <w:ins w:id="226" w:author="mfisher" w:date="2014-02-06T16:03:00Z">
        <w:r>
          <w:rPr>
            <w:rFonts w:ascii="Times New Roman" w:eastAsia="Times New Roman" w:hAnsi="Times New Roman" w:cs="Times New Roman"/>
            <w:bCs/>
            <w:iCs/>
          </w:rPr>
          <w:t>used less than 10% of the time</w:t>
        </w:r>
      </w:ins>
      <w:ins w:id="227" w:author="mfisher" w:date="2014-02-06T16:17:00Z">
        <w:r w:rsidR="003A1BC6">
          <w:rPr>
            <w:rFonts w:ascii="Times New Roman" w:eastAsia="Times New Roman" w:hAnsi="Times New Roman" w:cs="Times New Roman"/>
            <w:bCs/>
            <w:iCs/>
          </w:rPr>
          <w:t xml:space="preserve"> during a year</w:t>
        </w:r>
      </w:ins>
      <w:ins w:id="228" w:author="mfisher" w:date="2014-02-06T16:03:00Z">
        <w:r>
          <w:rPr>
            <w:rFonts w:ascii="Times New Roman" w:eastAsia="Times New Roman" w:hAnsi="Times New Roman" w:cs="Times New Roman"/>
            <w:bCs/>
            <w:iCs/>
          </w:rPr>
          <w:t>.</w:t>
        </w:r>
      </w:ins>
    </w:p>
    <w:p w:rsidR="004B70D4" w:rsidRPr="00C301F4" w:rsidRDefault="004B70D4" w:rsidP="007D39C0">
      <w:pPr>
        <w:ind w:left="1080" w:right="18"/>
        <w:outlineLvl w:val="0"/>
        <w:rPr>
          <w:ins w:id="229" w:author="mfisher" w:date="2014-02-06T16:03:00Z"/>
          <w:rFonts w:ascii="Times New Roman" w:eastAsia="Times New Roman" w:hAnsi="Times New Roman" w:cs="Times New Roman"/>
          <w:bCs/>
          <w:iCs/>
          <w:u w:val="single"/>
        </w:rPr>
      </w:pPr>
    </w:p>
    <w:p w:rsidR="0059080F" w:rsidRDefault="003D695C" w:rsidP="0039004C">
      <w:pPr>
        <w:ind w:left="1080" w:right="18"/>
        <w:outlineLvl w:val="0"/>
        <w:rPr>
          <w:rFonts w:ascii="Times New Roman" w:eastAsia="Times New Roman" w:hAnsi="Times New Roman" w:cs="Times New Roman"/>
          <w:bCs/>
          <w:iCs/>
          <w:u w:val="single"/>
        </w:rPr>
      </w:pPr>
      <w:del w:id="230" w:author="mfisher" w:date="2014-02-06T16:18:00Z">
        <w:r w:rsidDel="003A1BC6">
          <w:rPr>
            <w:rFonts w:ascii="Times New Roman" w:eastAsia="Times New Roman" w:hAnsi="Times New Roman" w:cs="Times New Roman"/>
            <w:bCs/>
            <w:iCs/>
          </w:rPr>
          <w:delText xml:space="preserve">DEQ identified </w:delText>
        </w:r>
      </w:del>
      <w:del w:id="231" w:author="mfisher" w:date="2014-02-06T16:15:00Z">
        <w:r w:rsidR="00814165" w:rsidRPr="000057E0" w:rsidDel="003A1BC6">
          <w:rPr>
            <w:rFonts w:ascii="Times New Roman" w:eastAsia="Times New Roman" w:hAnsi="Times New Roman" w:cs="Times New Roman"/>
            <w:bCs/>
            <w:iCs/>
          </w:rPr>
          <w:delText>11</w:delText>
        </w:r>
        <w:r w:rsidR="00814165" w:rsidRPr="0057735D" w:rsidDel="003A1BC6">
          <w:rPr>
            <w:rFonts w:ascii="Times New Roman" w:eastAsia="Times New Roman" w:hAnsi="Times New Roman" w:cs="Times New Roman"/>
            <w:bCs/>
            <w:iCs/>
          </w:rPr>
          <w:delText xml:space="preserve"> businesses </w:delText>
        </w:r>
      </w:del>
      <w:del w:id="232" w:author="mfisher" w:date="2014-02-06T15:48:00Z">
        <w:r w:rsidR="00814165" w:rsidRPr="0057735D" w:rsidDel="00F31C30">
          <w:rPr>
            <w:rFonts w:ascii="Times New Roman" w:eastAsia="Times New Roman" w:hAnsi="Times New Roman" w:cs="Times New Roman"/>
            <w:bCs/>
            <w:iCs/>
          </w:rPr>
          <w:delText>(3</w:delText>
        </w:r>
        <w:r w:rsidR="002E7578" w:rsidRPr="0057735D" w:rsidDel="00F31C30">
          <w:rPr>
            <w:rFonts w:ascii="Times New Roman" w:eastAsia="Times New Roman" w:hAnsi="Times New Roman" w:cs="Times New Roman"/>
            <w:bCs/>
            <w:iCs/>
          </w:rPr>
          <w:delText xml:space="preserve"> small business</w:delText>
        </w:r>
        <w:r w:rsidR="00814165" w:rsidRPr="0057735D" w:rsidDel="00F31C30">
          <w:rPr>
            <w:rFonts w:ascii="Times New Roman" w:eastAsia="Times New Roman" w:hAnsi="Times New Roman" w:cs="Times New Roman"/>
            <w:bCs/>
            <w:iCs/>
          </w:rPr>
          <w:delText>es</w:delText>
        </w:r>
        <w:r w:rsidR="002E7578" w:rsidRPr="0057735D" w:rsidDel="00F31C30">
          <w:rPr>
            <w:rFonts w:ascii="Times New Roman" w:eastAsia="Times New Roman" w:hAnsi="Times New Roman" w:cs="Times New Roman"/>
            <w:bCs/>
            <w:iCs/>
          </w:rPr>
          <w:delText>)</w:delText>
        </w:r>
      </w:del>
      <w:del w:id="233" w:author="mfisher" w:date="2014-02-06T16:15:00Z">
        <w:r w:rsidR="002E7578" w:rsidRPr="0057735D" w:rsidDel="003A1BC6">
          <w:rPr>
            <w:rFonts w:ascii="Times New Roman" w:eastAsia="Times New Roman" w:hAnsi="Times New Roman" w:cs="Times New Roman"/>
            <w:bCs/>
            <w:iCs/>
          </w:rPr>
          <w:delText xml:space="preserve"> </w:delText>
        </w:r>
        <w:r w:rsidDel="003A1BC6">
          <w:rPr>
            <w:rFonts w:ascii="Times New Roman" w:eastAsia="Times New Roman" w:hAnsi="Times New Roman" w:cs="Times New Roman"/>
            <w:bCs/>
            <w:iCs/>
          </w:rPr>
          <w:delText xml:space="preserve"> that may not be able to comply with </w:delText>
        </w:r>
        <w:r w:rsidR="00466EFB" w:rsidDel="003A1BC6">
          <w:rPr>
            <w:rFonts w:ascii="Times New Roman" w:eastAsia="Times New Roman" w:hAnsi="Times New Roman" w:cs="Times New Roman"/>
            <w:bCs/>
            <w:iCs/>
          </w:rPr>
          <w:delText xml:space="preserve">the </w:delText>
        </w:r>
        <w:r w:rsidR="002E7578" w:rsidRPr="0057735D" w:rsidDel="003A1BC6">
          <w:rPr>
            <w:rFonts w:ascii="Times New Roman" w:eastAsia="Times New Roman" w:hAnsi="Times New Roman" w:cs="Times New Roman"/>
            <w:bCs/>
            <w:iCs/>
          </w:rPr>
          <w:delText>proposed lower particulate standard</w:delText>
        </w:r>
        <w:r w:rsidR="00814165" w:rsidRPr="0057735D" w:rsidDel="003A1BC6">
          <w:rPr>
            <w:rFonts w:ascii="Times New Roman" w:eastAsia="Times New Roman" w:hAnsi="Times New Roman" w:cs="Times New Roman"/>
            <w:bCs/>
            <w:iCs/>
          </w:rPr>
          <w:delText>s</w:delText>
        </w:r>
        <w:r w:rsidR="0057735D" w:rsidDel="003A1BC6">
          <w:rPr>
            <w:rFonts w:ascii="Times New Roman" w:eastAsia="Times New Roman" w:hAnsi="Times New Roman" w:cs="Times New Roman"/>
            <w:bCs/>
            <w:iCs/>
          </w:rPr>
          <w:delText xml:space="preserve"> without process changes or </w:delText>
        </w:r>
        <w:r w:rsidR="003158C0" w:rsidDel="003A1BC6">
          <w:rPr>
            <w:rFonts w:ascii="Times New Roman" w:eastAsia="Times New Roman" w:hAnsi="Times New Roman" w:cs="Times New Roman"/>
            <w:bCs/>
            <w:iCs/>
          </w:rPr>
          <w:delText xml:space="preserve">new or </w:delText>
        </w:r>
        <w:r w:rsidR="00814165" w:rsidRPr="0057735D" w:rsidDel="003A1BC6">
          <w:rPr>
            <w:rFonts w:ascii="Times New Roman" w:eastAsia="Times New Roman" w:hAnsi="Times New Roman" w:cs="Times New Roman"/>
            <w:bCs/>
            <w:iCs/>
          </w:rPr>
          <w:delText>upgrade</w:delText>
        </w:r>
        <w:r w:rsidR="003158C0" w:rsidDel="003A1BC6">
          <w:rPr>
            <w:rFonts w:ascii="Times New Roman" w:eastAsia="Times New Roman" w:hAnsi="Times New Roman" w:cs="Times New Roman"/>
            <w:bCs/>
            <w:iCs/>
          </w:rPr>
          <w:delText>d</w:delText>
        </w:r>
        <w:r w:rsidR="00814165" w:rsidRPr="0057735D" w:rsidDel="003A1BC6">
          <w:rPr>
            <w:rFonts w:ascii="Times New Roman" w:eastAsia="Times New Roman" w:hAnsi="Times New Roman" w:cs="Times New Roman"/>
            <w:bCs/>
            <w:iCs/>
          </w:rPr>
          <w:delText xml:space="preserve"> </w:delText>
        </w:r>
        <w:r w:rsidR="002E7578" w:rsidRPr="0057735D" w:rsidDel="003A1BC6">
          <w:rPr>
            <w:rFonts w:ascii="Times New Roman" w:eastAsia="Times New Roman" w:hAnsi="Times New Roman" w:cs="Times New Roman"/>
            <w:bCs/>
            <w:iCs/>
          </w:rPr>
          <w:delText xml:space="preserve">control equipment. </w:delText>
        </w:r>
        <w:r w:rsidR="00A7232A" w:rsidDel="003A1BC6">
          <w:rPr>
            <w:rFonts w:ascii="Times New Roman" w:eastAsia="Times New Roman" w:hAnsi="Times New Roman" w:cs="Times New Roman"/>
            <w:bCs/>
            <w:iCs/>
          </w:rPr>
          <w:delText>Seven</w:delText>
        </w:r>
        <w:r w:rsidR="00814165" w:rsidRPr="0057735D" w:rsidDel="003A1BC6">
          <w:rPr>
            <w:rFonts w:ascii="Times New Roman" w:eastAsia="Times New Roman" w:hAnsi="Times New Roman" w:cs="Times New Roman"/>
            <w:bCs/>
            <w:iCs/>
          </w:rPr>
          <w:delText xml:space="preserve"> of t</w:delText>
        </w:r>
        <w:r w:rsidR="002E7578" w:rsidRPr="0057735D" w:rsidDel="003A1BC6">
          <w:rPr>
            <w:rFonts w:ascii="Times New Roman" w:eastAsia="Times New Roman" w:hAnsi="Times New Roman" w:cs="Times New Roman"/>
            <w:bCs/>
            <w:iCs/>
          </w:rPr>
          <w:delText>hese businesses are wood products facilities with wood-fired boilers</w:delText>
        </w:r>
        <w:r w:rsidR="002C2CF3" w:rsidDel="003A1BC6">
          <w:rPr>
            <w:rFonts w:ascii="Times New Roman" w:eastAsia="Times New Roman" w:hAnsi="Times New Roman" w:cs="Times New Roman"/>
            <w:bCs/>
            <w:iCs/>
          </w:rPr>
          <w:delText xml:space="preserve">, one is a pulp mill that operates their boiler on residual oil </w:delText>
        </w:r>
        <w:r w:rsidR="00A7232A" w:rsidDel="003A1BC6">
          <w:rPr>
            <w:rFonts w:ascii="Times New Roman" w:eastAsia="Times New Roman" w:hAnsi="Times New Roman" w:cs="Times New Roman"/>
            <w:bCs/>
            <w:iCs/>
          </w:rPr>
          <w:delText xml:space="preserve">only </w:delText>
        </w:r>
        <w:r w:rsidR="002C2CF3" w:rsidDel="003A1BC6">
          <w:rPr>
            <w:rFonts w:ascii="Times New Roman" w:eastAsia="Times New Roman" w:hAnsi="Times New Roman" w:cs="Times New Roman"/>
            <w:bCs/>
            <w:iCs/>
          </w:rPr>
          <w:delText>during natural gas curtailment,</w:delText>
        </w:r>
        <w:r w:rsidR="0057735D" w:rsidDel="003A1BC6">
          <w:rPr>
            <w:rFonts w:ascii="Times New Roman" w:eastAsia="Times New Roman" w:hAnsi="Times New Roman" w:cs="Times New Roman"/>
            <w:bCs/>
            <w:iCs/>
          </w:rPr>
          <w:delText xml:space="preserve"> and </w:delText>
        </w:r>
        <w:r w:rsidR="00A7232A" w:rsidDel="003A1BC6">
          <w:rPr>
            <w:rFonts w:ascii="Times New Roman" w:eastAsia="Times New Roman" w:hAnsi="Times New Roman" w:cs="Times New Roman"/>
            <w:bCs/>
            <w:iCs/>
          </w:rPr>
          <w:delText xml:space="preserve">three </w:delText>
        </w:r>
        <w:r w:rsidR="002E7578" w:rsidRPr="00EE5A29" w:rsidDel="003A1BC6">
          <w:rPr>
            <w:rFonts w:ascii="Times New Roman" w:eastAsia="Times New Roman" w:hAnsi="Times New Roman" w:cs="Times New Roman"/>
            <w:bCs/>
            <w:iCs/>
          </w:rPr>
          <w:delText>are asphalt plants.</w:delText>
        </w:r>
      </w:del>
      <w:ins w:id="234" w:author="jinahar" w:date="2014-02-04T10:53:00Z">
        <w:del w:id="235" w:author="mfisher" w:date="2014-02-06T16:15:00Z">
          <w:r w:rsidR="0059080F" w:rsidRPr="0059080F" w:rsidDel="003A1BC6">
            <w:rPr>
              <w:rFonts w:ascii="Times New Roman" w:eastAsia="Times New Roman" w:hAnsi="Times New Roman" w:cs="Times New Roman"/>
              <w:bCs/>
              <w:iCs/>
              <w:u w:val="single"/>
            </w:rPr>
            <w:delText xml:space="preserve"> </w:delText>
          </w:r>
        </w:del>
      </w:ins>
    </w:p>
    <w:p w:rsidR="004B70D4" w:rsidRDefault="004B70D4" w:rsidP="0039004C">
      <w:pPr>
        <w:ind w:left="1080" w:right="18"/>
        <w:outlineLvl w:val="0"/>
        <w:rPr>
          <w:rFonts w:ascii="Times New Roman" w:eastAsia="Times New Roman" w:hAnsi="Times New Roman" w:cs="Times New Roman"/>
          <w:bCs/>
          <w:iCs/>
          <w:u w:val="single"/>
        </w:rPr>
      </w:pPr>
    </w:p>
    <w:p w:rsidR="00022161" w:rsidRPr="004E606E" w:rsidRDefault="003A1BC6" w:rsidP="0039004C">
      <w:pPr>
        <w:ind w:left="1080" w:right="18"/>
        <w:outlineLvl w:val="0"/>
        <w:rPr>
          <w:ins w:id="236" w:author="Mark" w:date="2014-02-05T09:57:00Z"/>
          <w:rFonts w:ascii="Times New Roman" w:eastAsia="Times New Roman" w:hAnsi="Times New Roman" w:cs="Times New Roman"/>
          <w:bCs/>
        </w:rPr>
      </w:pPr>
      <w:ins w:id="237" w:author="mfisher" w:date="2014-02-06T16:18:00Z">
        <w:r w:rsidRPr="004B70D4">
          <w:rPr>
            <w:rFonts w:ascii="Times New Roman" w:eastAsia="Times New Roman" w:hAnsi="Times New Roman" w:cs="Times New Roman"/>
            <w:bCs/>
            <w:iCs/>
          </w:rPr>
          <w:t>Based on inquiry with b</w:t>
        </w:r>
        <w:r w:rsidR="00C57E59" w:rsidRPr="004B70D4">
          <w:rPr>
            <w:rFonts w:ascii="Times New Roman" w:eastAsia="Times New Roman" w:hAnsi="Times New Roman" w:cs="Times New Roman"/>
            <w:bCs/>
            <w:iCs/>
          </w:rPr>
          <w:t xml:space="preserve">oiler manufacturers, pollution control vendors, engineering design consultants, </w:t>
        </w:r>
      </w:ins>
      <w:ins w:id="238" w:author="mfisher" w:date="2014-02-06T16:19:00Z">
        <w:r w:rsidR="00C57E59" w:rsidRPr="004B70D4">
          <w:rPr>
            <w:rFonts w:ascii="Times New Roman" w:eastAsia="Times New Roman" w:hAnsi="Times New Roman" w:cs="Times New Roman"/>
            <w:bCs/>
            <w:iCs/>
          </w:rPr>
          <w:t>and the regulated businesses, as well as information provided by the fiscal advisory committee, DEQ estimates the cost of complying with the proposed standards as follows:</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C16D11" w:rsidP="00EA3EC9">
      <w:pPr>
        <w:spacing w:after="120"/>
        <w:ind w:left="1080" w:right="14"/>
        <w:outlineLvl w:val="0"/>
        <w:rPr>
          <w:rFonts w:ascii="Times New Roman" w:eastAsia="Times New Roman" w:hAnsi="Times New Roman" w:cs="Times New Roman"/>
          <w:bCs/>
        </w:rPr>
      </w:pPr>
      <w:r w:rsidRPr="00C16D11">
        <w:rPr>
          <w:rFonts w:ascii="Times New Roman" w:eastAsia="Times New Roman" w:hAnsi="Times New Roman" w:cs="Times New Roman"/>
          <w:bCs/>
          <w:iCs/>
          <w:u w:val="single"/>
          <w:rPrChange w:id="239" w:author="mfisher" w:date="2014-02-06T16:28:00Z">
            <w:rPr>
              <w:rFonts w:ascii="Times New Roman" w:eastAsia="Times New Roman" w:hAnsi="Times New Roman" w:cs="Times New Roman"/>
              <w:bCs/>
              <w:iCs/>
            </w:rPr>
          </w:rPrChange>
        </w:rPr>
        <w:t>Boiler Tune-ups:</w:t>
      </w:r>
      <w:r w:rsidR="00EE5A29">
        <w:rPr>
          <w:rFonts w:ascii="Times New Roman" w:eastAsia="Times New Roman" w:hAnsi="Times New Roman" w:cs="Times New Roman"/>
          <w:bCs/>
          <w:iCs/>
        </w:rPr>
        <w:t xml:space="preserve">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del w:id="240" w:author="gdavis" w:date="2014-02-13T15:13:00Z">
        <w:r w:rsidRPr="00656EC3" w:rsidDel="00937EB4">
          <w:rPr>
            <w:rFonts w:ascii="Times New Roman" w:eastAsia="Times New Roman" w:hAnsi="Times New Roman" w:cs="Times New Roman"/>
            <w:bCs/>
          </w:rPr>
          <w:delText xml:space="preserve">furnace </w:delText>
        </w:r>
      </w:del>
      <w:ins w:id="241" w:author="gdavis" w:date="2014-02-13T15:13:00Z">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ins>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w:t>
      </w:r>
      <w:ins w:id="242" w:author="gdavis" w:date="2014-02-13T15:14:00Z">
        <w:r w:rsidR="00937EB4">
          <w:rPr>
            <w:rFonts w:ascii="Times New Roman" w:eastAsia="Times New Roman" w:hAnsi="Times New Roman" w:cs="Times New Roman"/>
            <w:bCs/>
          </w:rPr>
          <w:t xml:space="preserve">boiler </w:t>
        </w:r>
      </w:ins>
      <w:r w:rsidRPr="0092287A">
        <w:rPr>
          <w:rFonts w:ascii="Times New Roman" w:eastAsia="Times New Roman" w:hAnsi="Times New Roman" w:cs="Times New Roman"/>
          <w:bCs/>
        </w:rPr>
        <w:t>operation</w:t>
      </w:r>
      <w:del w:id="243" w:author="gdavis" w:date="2014-02-13T15:14:00Z">
        <w:r w:rsidRPr="0092287A" w:rsidDel="00937EB4">
          <w:rPr>
            <w:rFonts w:ascii="Times New Roman" w:eastAsia="Times New Roman" w:hAnsi="Times New Roman" w:cs="Times New Roman"/>
            <w:bCs/>
          </w:rPr>
          <w:delText>s</w:delText>
        </w:r>
      </w:del>
      <w:r w:rsidRPr="0092287A">
        <w:rPr>
          <w:rFonts w:ascii="Times New Roman" w:eastAsia="Times New Roman" w:hAnsi="Times New Roman" w:cs="Times New Roman"/>
          <w:bCs/>
        </w:rPr>
        <w:t xml:space="preserve">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C16D11" w:rsidP="002E145E">
      <w:pPr>
        <w:ind w:left="1080"/>
        <w:rPr>
          <w:rFonts w:ascii="Times New Roman" w:eastAsia="Times New Roman" w:hAnsi="Times New Roman" w:cs="Times New Roman"/>
          <w:bCs/>
        </w:rPr>
      </w:pPr>
      <w:r w:rsidRPr="00C16D11">
        <w:rPr>
          <w:rFonts w:ascii="Times New Roman" w:eastAsia="Times New Roman" w:hAnsi="Times New Roman" w:cs="Times New Roman"/>
          <w:bCs/>
          <w:u w:val="single"/>
          <w:rPrChange w:id="244" w:author="mfisher" w:date="2014-02-06T16:22:00Z">
            <w:rPr>
              <w:rFonts w:ascii="Times New Roman" w:eastAsia="Times New Roman" w:hAnsi="Times New Roman" w:cs="Times New Roman"/>
              <w:bCs/>
            </w:rPr>
          </w:rPrChange>
        </w:rPr>
        <w:t>Multiclone Optimization:</w:t>
      </w:r>
      <w:r w:rsidR="000D09F9">
        <w:rPr>
          <w:rFonts w:ascii="Times New Roman" w:eastAsia="Times New Roman" w:hAnsi="Times New Roman" w:cs="Times New Roman"/>
          <w:bCs/>
        </w:rPr>
        <w:t xml:space="preserve"> </w:t>
      </w:r>
      <w:ins w:id="245" w:author="mfisher" w:date="2014-02-06T16:21:00Z">
        <w:r w:rsidR="00C57E59">
          <w:rPr>
            <w:rFonts w:ascii="Times New Roman" w:eastAsia="Times New Roman" w:hAnsi="Times New Roman" w:cs="Times New Roman"/>
            <w:bCs/>
          </w:rPr>
          <w:t xml:space="preserve">Some boilers already have multiclones. </w:t>
        </w:r>
      </w:ins>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del w:id="246" w:author="gdavis" w:date="2014-02-13T15:15:00Z">
        <w:r w:rsidR="00D7274E" w:rsidRPr="007D021E" w:rsidDel="008335F6">
          <w:rPr>
            <w:rFonts w:ascii="Times New Roman" w:eastAsia="Times New Roman" w:hAnsi="Times New Roman" w:cs="Times New Roman"/>
            <w:bCs/>
          </w:rPr>
          <w:delText>collector</w:delText>
        </w:r>
        <w:r w:rsidR="004B77B4" w:rsidDel="008335F6">
          <w:rPr>
            <w:rFonts w:ascii="Times New Roman" w:eastAsia="Times New Roman" w:hAnsi="Times New Roman" w:cs="Times New Roman"/>
            <w:bCs/>
          </w:rPr>
          <w:delText xml:space="preserve"> </w:delText>
        </w:r>
      </w:del>
      <w:ins w:id="247" w:author="gdavis" w:date="2014-02-13T15:15:00Z">
        <w:r w:rsidR="008335F6">
          <w:rPr>
            <w:rFonts w:ascii="Times New Roman" w:eastAsia="Times New Roman" w:hAnsi="Times New Roman" w:cs="Times New Roman"/>
            <w:bCs/>
          </w:rPr>
          <w:t xml:space="preserve">multiclone </w:t>
        </w:r>
      </w:ins>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ins w:id="248" w:author="gdavis" w:date="2014-02-13T15:17:00Z">
        <w:r w:rsidR="008335F6">
          <w:rPr>
            <w:rFonts w:ascii="Times New Roman" w:eastAsia="Times New Roman" w:hAnsi="Times New Roman" w:cs="Times New Roman"/>
            <w:bCs/>
          </w:rPr>
          <w:t xml:space="preserve"> with multiclones</w:t>
        </w:r>
      </w:ins>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249" w:author="jinahar" w:date="2014-02-03T11:46:00Z">
        <w:del w:id="250" w:author="gdavis" w:date="2014-02-13T15:22:00Z">
          <w:r w:rsidR="00DC21B6" w:rsidRPr="00DC21B6" w:rsidDel="008335F6">
            <w:rPr>
              <w:rFonts w:ascii="Times New Roman" w:eastAsia="Times New Roman" w:hAnsi="Times New Roman" w:cs="Times New Roman"/>
              <w:bCs/>
            </w:rPr>
            <w:delText>Installation</w:delText>
          </w:r>
        </w:del>
      </w:ins>
      <w:ins w:id="251" w:author="gdavis" w:date="2014-02-13T15:22:00Z">
        <w:r w:rsidR="008335F6">
          <w:rPr>
            <w:rFonts w:ascii="Times New Roman" w:eastAsia="Times New Roman" w:hAnsi="Times New Roman" w:cs="Times New Roman"/>
            <w:bCs/>
          </w:rPr>
          <w:t>Repairing</w:t>
        </w:r>
      </w:ins>
      <w:ins w:id="252" w:author="jinahar" w:date="2014-02-03T11:46:00Z">
        <w:r w:rsidR="00DC21B6" w:rsidRPr="00DC21B6">
          <w:rPr>
            <w:rFonts w:ascii="Times New Roman" w:eastAsia="Times New Roman" w:hAnsi="Times New Roman" w:cs="Times New Roman"/>
            <w:bCs/>
          </w:rPr>
          <w:t xml:space="preserve"> or upgrad</w:t>
        </w:r>
        <w:del w:id="253" w:author="gdavis" w:date="2014-02-13T15:22:00Z">
          <w:r w:rsidR="00DC21B6" w:rsidRPr="00DC21B6" w:rsidDel="008335F6">
            <w:rPr>
              <w:rFonts w:ascii="Times New Roman" w:eastAsia="Times New Roman" w:hAnsi="Times New Roman" w:cs="Times New Roman"/>
              <w:bCs/>
            </w:rPr>
            <w:delText>e</w:delText>
          </w:r>
        </w:del>
      </w:ins>
      <w:proofErr w:type="gramStart"/>
      <w:ins w:id="254" w:author="gdavis" w:date="2014-02-13T15:22:00Z">
        <w:r w:rsidR="008335F6">
          <w:rPr>
            <w:rFonts w:ascii="Times New Roman" w:eastAsia="Times New Roman" w:hAnsi="Times New Roman" w:cs="Times New Roman"/>
            <w:bCs/>
          </w:rPr>
          <w:t>ing</w:t>
        </w:r>
      </w:ins>
      <w:ins w:id="255" w:author="jinahar" w:date="2014-02-03T11:46:00Z">
        <w:r w:rsidR="00DC21B6" w:rsidRPr="00DC21B6">
          <w:rPr>
            <w:rFonts w:ascii="Times New Roman" w:eastAsia="Times New Roman" w:hAnsi="Times New Roman" w:cs="Times New Roman"/>
            <w:bCs/>
          </w:rPr>
          <w:t xml:space="preserve"> </w:t>
        </w:r>
      </w:ins>
      <w:ins w:id="256" w:author="gdavis" w:date="2014-02-13T15:22:00Z">
        <w:r w:rsidR="008335F6">
          <w:rPr>
            <w:rFonts w:ascii="Times New Roman" w:eastAsia="Times New Roman" w:hAnsi="Times New Roman" w:cs="Times New Roman"/>
            <w:bCs/>
          </w:rPr>
          <w:t xml:space="preserve"> </w:t>
        </w:r>
      </w:ins>
      <w:ins w:id="257" w:author="jinahar" w:date="2014-02-03T11:46:00Z">
        <w:r w:rsidR="00DC21B6" w:rsidRPr="00DC21B6">
          <w:rPr>
            <w:rFonts w:ascii="Times New Roman" w:eastAsia="Times New Roman" w:hAnsi="Times New Roman" w:cs="Times New Roman"/>
            <w:bCs/>
          </w:rPr>
          <w:t>of</w:t>
        </w:r>
        <w:proofErr w:type="gramEnd"/>
        <w:r w:rsidR="00DC21B6" w:rsidRPr="00DC21B6">
          <w:rPr>
            <w:rFonts w:ascii="Times New Roman" w:eastAsia="Times New Roman" w:hAnsi="Times New Roman" w:cs="Times New Roman"/>
            <w:bCs/>
          </w:rPr>
          <w:t xml:space="preserve"> multiclone</w:t>
        </w:r>
      </w:ins>
      <w:ins w:id="258" w:author="gdavis" w:date="2014-02-13T15:23:00Z">
        <w:r w:rsidR="008335F6">
          <w:rPr>
            <w:rFonts w:ascii="Times New Roman" w:eastAsia="Times New Roman" w:hAnsi="Times New Roman" w:cs="Times New Roman"/>
            <w:bCs/>
          </w:rPr>
          <w:t>s</w:t>
        </w:r>
      </w:ins>
      <w:ins w:id="259" w:author="jinahar" w:date="2014-02-03T11:46:00Z">
        <w:del w:id="260" w:author="gdavis" w:date="2014-02-13T15:22:00Z">
          <w:r w:rsidR="00DC21B6" w:rsidRPr="00DC21B6" w:rsidDel="008335F6">
            <w:rPr>
              <w:rFonts w:ascii="Times New Roman" w:eastAsia="Times New Roman" w:hAnsi="Times New Roman" w:cs="Times New Roman"/>
              <w:bCs/>
            </w:rPr>
            <w:delText xml:space="preserve"> technology</w:delText>
          </w:r>
        </w:del>
        <w:r w:rsidR="00DC21B6" w:rsidRPr="00DC21B6">
          <w:rPr>
            <w:rFonts w:ascii="Times New Roman" w:eastAsia="Times New Roman" w:hAnsi="Times New Roman" w:cs="Times New Roman"/>
            <w:bCs/>
          </w:rPr>
          <w:t xml:space="preserve"> is estimated to range in cost from $10,000</w:t>
        </w:r>
        <w:del w:id="261" w:author="gdavis" w:date="2014-02-13T15:23:00Z">
          <w:r w:rsidR="00DC21B6" w:rsidRPr="00DC21B6" w:rsidDel="008335F6">
            <w:rPr>
              <w:rFonts w:ascii="Times New Roman" w:eastAsia="Times New Roman" w:hAnsi="Times New Roman" w:cs="Times New Roman"/>
              <w:bCs/>
            </w:rPr>
            <w:delText xml:space="preserve"> to </w:delText>
          </w:r>
          <w:commentRangeStart w:id="262"/>
          <w:r w:rsidR="00DC21B6" w:rsidRPr="00DC21B6" w:rsidDel="008335F6">
            <w:rPr>
              <w:rFonts w:ascii="Times New Roman" w:eastAsia="Times New Roman" w:hAnsi="Times New Roman" w:cs="Times New Roman"/>
              <w:bCs/>
            </w:rPr>
            <w:delText>$200,0000</w:delText>
          </w:r>
        </w:del>
      </w:ins>
      <w:commentRangeEnd w:id="262"/>
      <w:r w:rsidR="008335F6">
        <w:rPr>
          <w:rStyle w:val="CommentReference"/>
        </w:rPr>
        <w:commentReference w:id="262"/>
      </w:r>
      <w:ins w:id="263" w:author="jinahar" w:date="2014-02-04T11:48:00Z">
        <w:r w:rsidR="00051946">
          <w:rPr>
            <w:rFonts w:ascii="Times New Roman" w:eastAsia="Times New Roman" w:hAnsi="Times New Roman" w:cs="Times New Roman"/>
            <w:bCs/>
          </w:rPr>
          <w:t xml:space="preserve"> </w:t>
        </w:r>
      </w:ins>
      <w:ins w:id="264" w:author="jinahar" w:date="2014-02-03T11:46:00Z">
        <w:r w:rsidR="00DC21B6" w:rsidRPr="00DC21B6">
          <w:rPr>
            <w:rFonts w:ascii="Times New Roman" w:eastAsia="Times New Roman" w:hAnsi="Times New Roman" w:cs="Times New Roman"/>
            <w:bCs/>
          </w:rPr>
          <w:t>per boiler</w:t>
        </w:r>
      </w:ins>
      <w:ins w:id="265" w:author="gdavis" w:date="2014-02-13T15:23:00Z">
        <w:r w:rsidR="008335F6">
          <w:rPr>
            <w:rFonts w:ascii="Times New Roman" w:eastAsia="Times New Roman" w:hAnsi="Times New Roman" w:cs="Times New Roman"/>
            <w:bCs/>
          </w:rPr>
          <w:t xml:space="preserve"> up to the cost of a new multiclone</w:t>
        </w:r>
      </w:ins>
      <w:ins w:id="266" w:author="jinahar" w:date="2014-02-03T11:46:00Z">
        <w:r w:rsidR="00DC21B6" w:rsidRPr="00DC21B6">
          <w:rPr>
            <w:rFonts w:ascii="Times New Roman" w:eastAsia="Times New Roman" w:hAnsi="Times New Roman" w:cs="Times New Roman"/>
            <w:bCs/>
          </w:rPr>
          <w:t>, depending on the upgrades that are employed</w:t>
        </w:r>
        <w:del w:id="267" w:author="mvandeh" w:date="2014-02-11T15:38:00Z">
          <w:r w:rsidR="00DC21B6" w:rsidRPr="00DC21B6" w:rsidDel="00424892">
            <w:rPr>
              <w:rFonts w:ascii="Times New Roman" w:eastAsia="Times New Roman" w:hAnsi="Times New Roman" w:cs="Times New Roman"/>
              <w:bCs/>
            </w:rPr>
            <w:delText xml:space="preserve">.  </w:delText>
          </w:r>
        </w:del>
      </w:ins>
      <w:ins w:id="268" w:author="mvandeh" w:date="2014-02-11T15:38:00Z">
        <w:r w:rsidR="00424892">
          <w:rPr>
            <w:rFonts w:ascii="Times New Roman" w:eastAsia="Times New Roman" w:hAnsi="Times New Roman" w:cs="Times New Roman"/>
            <w:bCs/>
          </w:rPr>
          <w:t xml:space="preserve">.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C16D11" w:rsidP="009E3412">
      <w:pPr>
        <w:ind w:left="1080" w:right="18"/>
        <w:outlineLvl w:val="0"/>
        <w:rPr>
          <w:rFonts w:ascii="Times New Roman" w:eastAsia="Times New Roman" w:hAnsi="Times New Roman" w:cs="Times New Roman"/>
          <w:bCs/>
        </w:rPr>
      </w:pPr>
      <w:r w:rsidRPr="00C16D11">
        <w:rPr>
          <w:rFonts w:ascii="Times New Roman" w:eastAsia="Times New Roman" w:hAnsi="Times New Roman" w:cs="Times New Roman"/>
          <w:bCs/>
          <w:u w:val="single"/>
          <w:rPrChange w:id="269" w:author="mfisher" w:date="2014-02-06T16:28:00Z">
            <w:rPr>
              <w:rFonts w:ascii="Times New Roman" w:eastAsia="Times New Roman" w:hAnsi="Times New Roman" w:cs="Times New Roman"/>
              <w:bCs/>
            </w:rPr>
          </w:rPrChange>
        </w:rPr>
        <w:t>Flue gas recirculation:</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270" w:author="mvandeh" w:date="2014-02-11T15:38:00Z">
        <w:r w:rsidR="00296948" w:rsidDel="00424892">
          <w:rPr>
            <w:rFonts w:ascii="Times New Roman" w:eastAsia="Times New Roman" w:hAnsi="Times New Roman" w:cs="Times New Roman"/>
            <w:bCs/>
          </w:rPr>
          <w:delText xml:space="preserve">.  </w:delText>
        </w:r>
      </w:del>
      <w:ins w:id="271" w:author="mvandeh" w:date="2014-02-11T15:38:00Z">
        <w:r w:rsidR="00424892">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C16D11" w:rsidP="007D021E">
      <w:pPr>
        <w:ind w:left="1080" w:right="18"/>
        <w:outlineLvl w:val="0"/>
        <w:rPr>
          <w:rFonts w:ascii="Times New Roman" w:eastAsia="Times New Roman" w:hAnsi="Times New Roman" w:cs="Times New Roman"/>
          <w:bCs/>
        </w:rPr>
      </w:pPr>
      <w:ins w:id="272" w:author="Mark" w:date="2014-02-05T12:18:00Z">
        <w:r w:rsidRPr="00C16D11">
          <w:rPr>
            <w:rFonts w:ascii="Times New Roman" w:eastAsia="Times New Roman" w:hAnsi="Times New Roman" w:cs="Times New Roman"/>
            <w:bCs/>
            <w:u w:val="single"/>
            <w:rPrChange w:id="273" w:author="mfisher" w:date="2014-02-06T16:37:00Z">
              <w:rPr>
                <w:rFonts w:ascii="Times New Roman" w:eastAsia="Times New Roman" w:hAnsi="Times New Roman" w:cs="Times New Roman"/>
                <w:bCs/>
              </w:rPr>
            </w:rPrChange>
          </w:rPr>
          <w:t>Multiclone Installation:</w:t>
        </w:r>
        <w:r w:rsidR="0098348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w:t>
      </w:r>
      <w:ins w:id="274" w:author="gdavis" w:date="2014-02-13T15:20:00Z">
        <w:r w:rsidR="008335F6">
          <w:rPr>
            <w:rFonts w:ascii="Times New Roman" w:eastAsia="Times New Roman" w:hAnsi="Times New Roman" w:cs="Times New Roman"/>
            <w:bCs/>
          </w:rPr>
          <w:t xml:space="preserve">with </w:t>
        </w:r>
      </w:ins>
      <w:r w:rsidR="007D021E">
        <w:rPr>
          <w:rFonts w:ascii="Times New Roman" w:eastAsia="Times New Roman" w:hAnsi="Times New Roman" w:cs="Times New Roman"/>
          <w:bCs/>
        </w:rPr>
        <w:t>ceramic high efficiency cones</w:t>
      </w:r>
      <w:ins w:id="275" w:author="gdavis" w:date="2014-02-13T15:20:00Z">
        <w:r w:rsidR="008335F6">
          <w:rPr>
            <w:rFonts w:ascii="Times New Roman" w:eastAsia="Times New Roman" w:hAnsi="Times New Roman" w:cs="Times New Roman"/>
            <w:bCs/>
          </w:rPr>
          <w:t>,</w:t>
        </w:r>
      </w:ins>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cones have been source tested at as low </w:t>
      </w:r>
      <w:proofErr w:type="gramStart"/>
      <w:r w:rsidR="00347771">
        <w:rPr>
          <w:rFonts w:ascii="Times New Roman" w:eastAsia="Times New Roman" w:hAnsi="Times New Roman" w:cs="Times New Roman"/>
          <w:bCs/>
        </w:rPr>
        <w:t>as 0.06 gr/dscf</w:t>
      </w:r>
      <w:proofErr w:type="gramEnd"/>
      <w:del w:id="276" w:author="mvandeh" w:date="2014-02-11T15:38:00Z">
        <w:r w:rsidR="00347771" w:rsidDel="00424892">
          <w:rPr>
            <w:rFonts w:ascii="Times New Roman" w:eastAsia="Times New Roman" w:hAnsi="Times New Roman" w:cs="Times New Roman"/>
            <w:bCs/>
          </w:rPr>
          <w:delText xml:space="preserve">.  </w:delText>
        </w:r>
      </w:del>
      <w:ins w:id="277"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The range of costs for regular multiclones and installation is approximately $60,000 to $100,000</w:t>
      </w:r>
      <w:ins w:id="278" w:author="jinahar" w:date="2014-02-03T14:35: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del w:id="279" w:author="mvandeh" w:date="2014-02-11T15:38:00Z">
        <w:r w:rsidR="007D021E" w:rsidDel="00424892">
          <w:rPr>
            <w:rFonts w:ascii="Times New Roman" w:eastAsia="Times New Roman" w:hAnsi="Times New Roman" w:cs="Times New Roman"/>
            <w:bCs/>
          </w:rPr>
          <w:delText xml:space="preserve">.  </w:delText>
        </w:r>
      </w:del>
      <w:ins w:id="280" w:author="mvandeh" w:date="2014-02-11T15:38:00Z">
        <w:r w:rsidR="00424892">
          <w:rPr>
            <w:rFonts w:ascii="Times New Roman" w:eastAsia="Times New Roman" w:hAnsi="Times New Roman" w:cs="Times New Roman"/>
            <w:bCs/>
          </w:rPr>
          <w:t xml:space="preserve">. </w:t>
        </w:r>
      </w:ins>
      <w:r w:rsidR="007D021E">
        <w:rPr>
          <w:rFonts w:ascii="Times New Roman" w:eastAsia="Times New Roman" w:hAnsi="Times New Roman" w:cs="Times New Roman"/>
          <w:bCs/>
        </w:rPr>
        <w:t xml:space="preserve">Installed ceramic high efficiency </w:t>
      </w:r>
      <w:del w:id="281" w:author="gdavis" w:date="2014-02-13T15:20:00Z">
        <w:r w:rsidR="007D021E" w:rsidDel="008335F6">
          <w:rPr>
            <w:rFonts w:ascii="Times New Roman" w:eastAsia="Times New Roman" w:hAnsi="Times New Roman" w:cs="Times New Roman"/>
            <w:bCs/>
          </w:rPr>
          <w:delText>multiple cyclones</w:delText>
        </w:r>
      </w:del>
      <w:ins w:id="282" w:author="gdavis" w:date="2014-02-13T15:20:00Z">
        <w:r w:rsidR="008335F6">
          <w:rPr>
            <w:rFonts w:ascii="Times New Roman" w:eastAsia="Times New Roman" w:hAnsi="Times New Roman" w:cs="Times New Roman"/>
            <w:bCs/>
          </w:rPr>
          <w:t>multiclones</w:t>
        </w:r>
      </w:ins>
      <w:r w:rsidR="007D021E">
        <w:rPr>
          <w:rFonts w:ascii="Times New Roman" w:eastAsia="Times New Roman" w:hAnsi="Times New Roman" w:cs="Times New Roman"/>
          <w:bCs/>
        </w:rPr>
        <w:t xml:space="preserve">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del w:id="283" w:author="mvandeh" w:date="2014-02-11T15:38:00Z">
        <w:r w:rsidR="007D021E" w:rsidDel="00424892">
          <w:rPr>
            <w:rFonts w:ascii="Times New Roman" w:eastAsia="Times New Roman" w:hAnsi="Times New Roman" w:cs="Times New Roman"/>
            <w:bCs/>
          </w:rPr>
          <w:delText xml:space="preserve">. </w:delText>
        </w:r>
        <w:r w:rsidR="00C14051" w:rsidDel="00424892">
          <w:rPr>
            <w:rFonts w:ascii="Times New Roman" w:eastAsia="Times New Roman" w:hAnsi="Times New Roman" w:cs="Times New Roman"/>
            <w:bCs/>
          </w:rPr>
          <w:delText xml:space="preserve"> </w:delText>
        </w:r>
      </w:del>
      <w:ins w:id="284" w:author="mvandeh" w:date="2014-02-11T15:38:00Z">
        <w:r w:rsidR="00424892">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C16D11" w:rsidP="007D021E">
      <w:pPr>
        <w:ind w:left="1080" w:right="18"/>
        <w:outlineLvl w:val="0"/>
        <w:rPr>
          <w:ins w:id="285" w:author="jinahar" w:date="2014-02-04T11:48:00Z"/>
          <w:rFonts w:ascii="Times New Roman" w:eastAsia="Times New Roman" w:hAnsi="Times New Roman" w:cs="Times New Roman"/>
          <w:bCs/>
        </w:rPr>
      </w:pPr>
      <w:r w:rsidRPr="00C16D11">
        <w:rPr>
          <w:rFonts w:ascii="Times New Roman" w:eastAsia="Times New Roman" w:hAnsi="Times New Roman" w:cs="Times New Roman"/>
          <w:bCs/>
          <w:u w:val="single"/>
          <w:rPrChange w:id="286" w:author="mfisher" w:date="2014-02-06T16:28:00Z">
            <w:rPr>
              <w:rFonts w:ascii="Times New Roman" w:eastAsia="Times New Roman" w:hAnsi="Times New Roman" w:cs="Times New Roman"/>
              <w:bCs/>
            </w:rPr>
          </w:rPrChange>
        </w:rPr>
        <w:t>Engineering Analysis:</w:t>
      </w:r>
      <w:r w:rsidR="00B155A9">
        <w:rPr>
          <w:rFonts w:ascii="Times New Roman" w:eastAsia="Times New Roman" w:hAnsi="Times New Roman" w:cs="Times New Roman"/>
          <w:bCs/>
        </w:rPr>
        <w:t xml:space="preserve">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sidR="00B155A9">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287" w:author="Mark" w:date="2014-02-05T11:03:00Z">
        <w:r w:rsidR="005528C8">
          <w:rPr>
            <w:rFonts w:ascii="Times New Roman" w:eastAsia="Times New Roman" w:hAnsi="Times New Roman" w:cs="Times New Roman"/>
            <w:bCs/>
          </w:rPr>
          <w:t xml:space="preserve"> depending </w:t>
        </w:r>
      </w:ins>
      <w:ins w:id="288" w:author="Mark" w:date="2014-02-05T11:05:00Z">
        <w:r w:rsidR="005528C8">
          <w:rPr>
            <w:rFonts w:ascii="Times New Roman" w:eastAsia="Times New Roman" w:hAnsi="Times New Roman" w:cs="Times New Roman"/>
            <w:bCs/>
          </w:rPr>
          <w:t>on</w:t>
        </w:r>
      </w:ins>
      <w:ins w:id="289" w:author="Mark" w:date="2014-02-05T11:03:00Z">
        <w:r w:rsidR="005528C8">
          <w:rPr>
            <w:rFonts w:ascii="Times New Roman" w:eastAsia="Times New Roman" w:hAnsi="Times New Roman" w:cs="Times New Roman"/>
            <w:bCs/>
          </w:rPr>
          <w:t xml:space="preserve"> </w:t>
        </w:r>
      </w:ins>
      <w:ins w:id="290"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291"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292" w:author="jinahar" w:date="2014-02-04T11:58:00Z">
        <w:r w:rsidR="00E7194C" w:rsidRPr="005528C8" w:rsidDel="00580F10">
          <w:rPr>
            <w:rFonts w:ascii="Times New Roman" w:eastAsia="Times New Roman" w:hAnsi="Times New Roman" w:cs="Times New Roman"/>
            <w:bCs/>
          </w:rPr>
          <w:delText>5</w:delText>
        </w:r>
      </w:del>
      <w:ins w:id="293"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294"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del w:id="295" w:author="mvandeh" w:date="2014-02-11T15:38:00Z">
        <w:r w:rsidR="00E7194C" w:rsidDel="00424892">
          <w:rPr>
            <w:rFonts w:ascii="Times New Roman" w:eastAsia="Times New Roman" w:hAnsi="Times New Roman" w:cs="Times New Roman"/>
            <w:bCs/>
          </w:rPr>
          <w:delText xml:space="preserve">.  </w:delText>
        </w:r>
      </w:del>
      <w:ins w:id="296" w:author="mvandeh" w:date="2014-02-11T15:38:00Z">
        <w:r w:rsidR="00424892">
          <w:rPr>
            <w:rFonts w:ascii="Times New Roman" w:eastAsia="Times New Roman" w:hAnsi="Times New Roman" w:cs="Times New Roman"/>
            <w:bCs/>
          </w:rPr>
          <w:t xml:space="preserve">. </w:t>
        </w:r>
      </w:ins>
    </w:p>
    <w:p w:rsidR="00051946" w:rsidRDefault="00051946" w:rsidP="007D021E">
      <w:pPr>
        <w:ind w:left="1080" w:right="18"/>
        <w:outlineLvl w:val="0"/>
        <w:rPr>
          <w:ins w:id="297" w:author="jinahar" w:date="2014-02-04T11:48:00Z"/>
          <w:rFonts w:ascii="Times New Roman" w:eastAsia="Times New Roman" w:hAnsi="Times New Roman" w:cs="Times New Roman"/>
          <w:bCs/>
        </w:rPr>
      </w:pPr>
    </w:p>
    <w:p w:rsidR="005743BD" w:rsidRDefault="00C16D11" w:rsidP="008B4D74">
      <w:pPr>
        <w:autoSpaceDE w:val="0"/>
        <w:autoSpaceDN w:val="0"/>
        <w:adjustRightInd w:val="0"/>
        <w:ind w:left="1080"/>
        <w:rPr>
          <w:ins w:id="298" w:author="Mark" w:date="2014-02-05T10:25:00Z"/>
          <w:rFonts w:ascii="Times New Roman" w:eastAsia="Times New Roman" w:hAnsi="Times New Roman" w:cs="Times New Roman"/>
          <w:bCs/>
        </w:rPr>
      </w:pPr>
      <w:ins w:id="299" w:author="jinahar" w:date="2014-02-04T11:48:00Z">
        <w:r w:rsidRPr="00C16D11">
          <w:rPr>
            <w:rFonts w:ascii="Times New Roman" w:eastAsia="Times New Roman" w:hAnsi="Times New Roman" w:cs="Times New Roman"/>
            <w:bCs/>
            <w:u w:val="single"/>
            <w:rPrChange w:id="300" w:author="mfisher" w:date="2014-02-06T16:37:00Z">
              <w:rPr>
                <w:rFonts w:ascii="Times New Roman" w:eastAsia="Times New Roman" w:hAnsi="Times New Roman" w:cs="Times New Roman"/>
                <w:bCs/>
              </w:rPr>
            </w:rPrChange>
          </w:rPr>
          <w:t>Source Testing:</w:t>
        </w:r>
        <w:r w:rsidR="00051946">
          <w:rPr>
            <w:rFonts w:ascii="Times New Roman" w:eastAsia="Times New Roman" w:hAnsi="Times New Roman" w:cs="Times New Roman"/>
            <w:bCs/>
          </w:rPr>
          <w:t xml:space="preserve">  In order to </w:t>
        </w:r>
      </w:ins>
      <w:ins w:id="301" w:author="jinahar" w:date="2014-02-04T11:51:00Z">
        <w:r w:rsidR="00051946">
          <w:rPr>
            <w:rFonts w:ascii="Times New Roman" w:eastAsia="Times New Roman" w:hAnsi="Times New Roman" w:cs="Times New Roman"/>
            <w:bCs/>
          </w:rPr>
          <w:t>determine</w:t>
        </w:r>
      </w:ins>
      <w:ins w:id="302" w:author="jinahar" w:date="2014-02-04T11:48:00Z">
        <w:r w:rsidR="00051946">
          <w:rPr>
            <w:rFonts w:ascii="Times New Roman" w:eastAsia="Times New Roman" w:hAnsi="Times New Roman" w:cs="Times New Roman"/>
            <w:bCs/>
          </w:rPr>
          <w:t xml:space="preserve"> </w:t>
        </w:r>
      </w:ins>
      <w:ins w:id="303" w:author="jinahar" w:date="2014-02-04T11:51:00Z">
        <w:r w:rsidR="00051946">
          <w:rPr>
            <w:rFonts w:ascii="Times New Roman" w:eastAsia="Times New Roman" w:hAnsi="Times New Roman" w:cs="Times New Roman"/>
            <w:bCs/>
          </w:rPr>
          <w:t>if changes to wood fired boilers or pollution control equipment were effective, source testing is required</w:t>
        </w:r>
        <w:del w:id="304" w:author="mvandeh" w:date="2014-02-11T15:38:00Z">
          <w:r w:rsidR="00051946" w:rsidDel="00424892">
            <w:rPr>
              <w:rFonts w:ascii="Times New Roman" w:eastAsia="Times New Roman" w:hAnsi="Times New Roman" w:cs="Times New Roman"/>
              <w:bCs/>
            </w:rPr>
            <w:delText xml:space="preserve">.  </w:delText>
          </w:r>
        </w:del>
      </w:ins>
      <w:ins w:id="305" w:author="mvandeh" w:date="2014-02-11T15:38:00Z">
        <w:r w:rsidR="00424892">
          <w:rPr>
            <w:rFonts w:ascii="Times New Roman" w:eastAsia="Times New Roman" w:hAnsi="Times New Roman" w:cs="Times New Roman"/>
            <w:bCs/>
          </w:rPr>
          <w:t xml:space="preserve">. </w:t>
        </w:r>
      </w:ins>
      <w:ins w:id="306" w:author="jinahar" w:date="2014-02-04T11:51:00Z">
        <w:r w:rsidR="00051946">
          <w:rPr>
            <w:rFonts w:ascii="Times New Roman" w:eastAsia="Times New Roman" w:hAnsi="Times New Roman" w:cs="Times New Roman"/>
            <w:bCs/>
          </w:rPr>
          <w:t xml:space="preserve">A </w:t>
        </w:r>
      </w:ins>
      <w:ins w:id="307" w:author="jinahar" w:date="2014-02-04T12:02:00Z">
        <w:r w:rsidR="00580F10">
          <w:rPr>
            <w:rFonts w:ascii="Times New Roman" w:eastAsia="Times New Roman" w:hAnsi="Times New Roman" w:cs="Times New Roman"/>
            <w:bCs/>
          </w:rPr>
          <w:t xml:space="preserve">particulate matter </w:t>
        </w:r>
      </w:ins>
      <w:ins w:id="308" w:author="jinahar" w:date="2014-02-04T11:51:00Z">
        <w:r w:rsidR="00051946">
          <w:rPr>
            <w:rFonts w:ascii="Times New Roman" w:eastAsia="Times New Roman" w:hAnsi="Times New Roman" w:cs="Times New Roman"/>
            <w:bCs/>
          </w:rPr>
          <w:t xml:space="preserve">source test </w:t>
        </w:r>
      </w:ins>
      <w:ins w:id="309"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310" w:author="jinahar" w:date="2014-02-04T14:46:00Z"/>
          <w:rFonts w:ascii="Times New Roman" w:eastAsia="Times New Roman" w:hAnsi="Times New Roman" w:cs="Times New Roman"/>
          <w:bCs/>
        </w:rPr>
      </w:pPr>
    </w:p>
    <w:p w:rsidR="00566848" w:rsidRPr="00566848" w:rsidRDefault="00C16D11" w:rsidP="00566848">
      <w:pPr>
        <w:ind w:left="1080" w:right="18"/>
        <w:outlineLvl w:val="0"/>
        <w:rPr>
          <w:rFonts w:ascii="Times New Roman" w:eastAsia="Times New Roman" w:hAnsi="Times New Roman" w:cs="Times New Roman"/>
          <w:bCs/>
        </w:rPr>
      </w:pPr>
      <w:ins w:id="311" w:author="Mark" w:date="2014-02-05T12:17:00Z">
        <w:r w:rsidRPr="00C16D11">
          <w:rPr>
            <w:rFonts w:ascii="Times New Roman" w:eastAsia="Times New Roman" w:hAnsi="Times New Roman" w:cs="Times New Roman"/>
            <w:bCs/>
            <w:u w:val="single"/>
            <w:rPrChange w:id="312" w:author="mfisher" w:date="2014-02-06T16:37:00Z">
              <w:rPr>
                <w:rFonts w:ascii="Times New Roman" w:eastAsia="Times New Roman" w:hAnsi="Times New Roman" w:cs="Times New Roman"/>
                <w:bCs/>
              </w:rPr>
            </w:rPrChange>
          </w:rPr>
          <w:t>Continuous Opacity Monitoring Systems:</w:t>
        </w:r>
        <w:r w:rsidR="00E169F8">
          <w:rPr>
            <w:rFonts w:ascii="Times New Roman" w:eastAsia="Times New Roman" w:hAnsi="Times New Roman" w:cs="Times New Roman"/>
            <w:bCs/>
          </w:rPr>
          <w:t xml:space="preserve">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del w:id="313" w:author="gdavis" w:date="2014-02-13T15:27:00Z">
        <w:r w:rsidR="00417F1B" w:rsidRPr="001A4276" w:rsidDel="00875092">
          <w:rPr>
            <w:rFonts w:ascii="Times New Roman" w:eastAsia="Times New Roman" w:hAnsi="Times New Roman" w:cs="Times New Roman"/>
            <w:bCs/>
          </w:rPr>
          <w:delText xml:space="preserve">Equipment </w:delText>
        </w:r>
      </w:del>
      <w:ins w:id="314" w:author="gdavis" w:date="2014-02-13T15:27:00Z">
        <w:r w:rsidR="00875092">
          <w:rPr>
            <w:rFonts w:ascii="Times New Roman" w:eastAsia="Times New Roman" w:hAnsi="Times New Roman" w:cs="Times New Roman"/>
            <w:bCs/>
          </w:rPr>
          <w:t>The e</w:t>
        </w:r>
        <w:r w:rsidR="00875092" w:rsidRPr="001A4276">
          <w:rPr>
            <w:rFonts w:ascii="Times New Roman" w:eastAsia="Times New Roman" w:hAnsi="Times New Roman" w:cs="Times New Roman"/>
            <w:bCs/>
          </w:rPr>
          <w:t xml:space="preserve">quipment </w:t>
        </w:r>
      </w:ins>
      <w:r w:rsidR="00417F1B" w:rsidRPr="001A4276">
        <w:rPr>
          <w:rFonts w:ascii="Times New Roman" w:eastAsia="Times New Roman" w:hAnsi="Times New Roman" w:cs="Times New Roman"/>
          <w:bCs/>
        </w:rPr>
        <w:t>and installation</w:t>
      </w:r>
      <w:ins w:id="315" w:author="gdavis" w:date="2014-02-13T15:27:00Z">
        <w:r w:rsidR="00875092">
          <w:rPr>
            <w:rFonts w:ascii="Times New Roman" w:eastAsia="Times New Roman" w:hAnsi="Times New Roman" w:cs="Times New Roman"/>
            <w:bCs/>
          </w:rPr>
          <w:t xml:space="preserve"> cost</w:t>
        </w:r>
      </w:ins>
      <w:r w:rsidR="00417F1B" w:rsidRPr="001A4276">
        <w:rPr>
          <w:rFonts w:ascii="Times New Roman" w:eastAsia="Times New Roman" w:hAnsi="Times New Roman" w:cs="Times New Roman"/>
          <w:bCs/>
        </w:rPr>
        <w:t xml:space="preserve"> of a recently installed COMS on a wood-fired boiler </w:t>
      </w:r>
      <w:ins w:id="316" w:author="gdavis" w:date="2014-02-13T15:27:00Z">
        <w:r w:rsidR="00875092">
          <w:rPr>
            <w:rFonts w:ascii="Times New Roman" w:eastAsia="Times New Roman" w:hAnsi="Times New Roman" w:cs="Times New Roman"/>
            <w:bCs/>
          </w:rPr>
          <w:t>was</w:t>
        </w:r>
      </w:ins>
      <w:del w:id="317" w:author="gdavis" w:date="2014-02-13T15:27:00Z">
        <w:r w:rsidR="00417F1B" w:rsidRPr="001A4276" w:rsidDel="00875092">
          <w:rPr>
            <w:rFonts w:ascii="Times New Roman" w:eastAsia="Times New Roman" w:hAnsi="Times New Roman" w:cs="Times New Roman"/>
            <w:bCs/>
          </w:rPr>
          <w:delText>cost</w:delText>
        </w:r>
      </w:del>
      <w:r w:rsidR="00417F1B" w:rsidRPr="001A4276">
        <w:rPr>
          <w:rFonts w:ascii="Times New Roman" w:eastAsia="Times New Roman" w:hAnsi="Times New Roman" w:cs="Times New Roman"/>
          <w:bCs/>
        </w:rPr>
        <w:t xml:space="preserve">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C16D11" w:rsidP="0092287A">
      <w:pPr>
        <w:ind w:left="1080" w:right="18"/>
        <w:outlineLvl w:val="0"/>
        <w:rPr>
          <w:rFonts w:ascii="Times New Roman" w:eastAsia="Times New Roman" w:hAnsi="Times New Roman" w:cs="Times New Roman"/>
          <w:bCs/>
        </w:rPr>
      </w:pPr>
      <w:ins w:id="318" w:author="Mark" w:date="2014-02-05T12:20:00Z">
        <w:r w:rsidRPr="00C16D11">
          <w:rPr>
            <w:rFonts w:ascii="Times New Roman" w:eastAsia="Times New Roman" w:hAnsi="Times New Roman" w:cs="Times New Roman"/>
            <w:bCs/>
            <w:u w:val="single"/>
            <w:rPrChange w:id="319" w:author="mfisher" w:date="2014-02-06T16:37:00Z">
              <w:rPr>
                <w:rFonts w:ascii="Times New Roman" w:eastAsia="Times New Roman" w:hAnsi="Times New Roman" w:cs="Times New Roman"/>
                <w:bCs/>
              </w:rPr>
            </w:rPrChange>
          </w:rPr>
          <w:t>Electrostatic Precipitators:</w:t>
        </w:r>
        <w:r w:rsidR="0098348E">
          <w:rPr>
            <w:rFonts w:ascii="Times New Roman" w:eastAsia="Times New Roman" w:hAnsi="Times New Roman" w:cs="Times New Roman"/>
            <w:bCs/>
          </w:rPr>
          <w:t xml:space="preserve"> </w:t>
        </w:r>
      </w:ins>
      <w:r w:rsidR="0009093B">
        <w:rPr>
          <w:rFonts w:ascii="Times New Roman" w:eastAsia="Times New Roman" w:hAnsi="Times New Roman" w:cs="Times New Roman"/>
          <w:bCs/>
        </w:rPr>
        <w:t xml:space="preserve">While </w:t>
      </w:r>
      <w:ins w:id="320" w:author="mfisher" w:date="2014-02-06T15:00:00Z">
        <w:r w:rsidR="00D85F03">
          <w:rPr>
            <w:rFonts w:ascii="Times New Roman" w:eastAsia="Times New Roman" w:hAnsi="Times New Roman" w:cs="Times New Roman"/>
            <w:bCs/>
          </w:rPr>
          <w:t xml:space="preserve">DEQ does not believe </w:t>
        </w:r>
      </w:ins>
      <w:ins w:id="321" w:author="mfisher" w:date="2014-02-06T15:01:00Z">
        <w:r w:rsidR="00D85F03">
          <w:rPr>
            <w:rFonts w:ascii="Times New Roman" w:eastAsia="Times New Roman" w:hAnsi="Times New Roman" w:cs="Times New Roman"/>
            <w:bCs/>
          </w:rPr>
          <w:t xml:space="preserve">it would be necessary to add an ESP to any of the affected sources, </w:t>
        </w:r>
      </w:ins>
      <w:del w:id="322" w:author="mfisher" w:date="2014-02-06T15:01:00Z">
        <w:r w:rsidR="0009093B" w:rsidDel="00D85F03">
          <w:rPr>
            <w:rFonts w:ascii="Times New Roman" w:eastAsia="Times New Roman" w:hAnsi="Times New Roman" w:cs="Times New Roman"/>
            <w:bCs/>
          </w:rPr>
          <w:delText>not required by th</w:delText>
        </w:r>
        <w:r w:rsidR="00BB46A9" w:rsidDel="00D85F03">
          <w:rPr>
            <w:rFonts w:ascii="Times New Roman" w:eastAsia="Times New Roman" w:hAnsi="Times New Roman" w:cs="Times New Roman"/>
            <w:bCs/>
          </w:rPr>
          <w:delText>e</w:delText>
        </w:r>
        <w:r w:rsidR="0009093B" w:rsidDel="00D85F03">
          <w:rPr>
            <w:rFonts w:ascii="Times New Roman" w:eastAsia="Times New Roman" w:hAnsi="Times New Roman" w:cs="Times New Roman"/>
            <w:bCs/>
          </w:rPr>
          <w:delText xml:space="preserve"> proposed rule</w:delText>
        </w:r>
        <w:r w:rsidR="00BB46A9" w:rsidDel="00D85F03">
          <w:rPr>
            <w:rFonts w:ascii="Times New Roman" w:eastAsia="Times New Roman" w:hAnsi="Times New Roman" w:cs="Times New Roman"/>
            <w:bCs/>
          </w:rPr>
          <w:delText>s</w:delText>
        </w:r>
        <w:r w:rsidR="0009093B" w:rsidDel="00D85F03">
          <w:rPr>
            <w:rFonts w:ascii="Times New Roman" w:eastAsia="Times New Roman" w:hAnsi="Times New Roman" w:cs="Times New Roman"/>
            <w:bCs/>
          </w:rPr>
          <w:delText>,</w:delText>
        </w:r>
      </w:del>
      <w:del w:id="323" w:author="mfisher" w:date="2014-02-06T16:37:00Z">
        <w:r w:rsidR="0009093B" w:rsidDel="004E606E">
          <w:rPr>
            <w:rFonts w:ascii="Times New Roman" w:eastAsia="Times New Roman" w:hAnsi="Times New Roman" w:cs="Times New Roman"/>
            <w:bCs/>
          </w:rPr>
          <w:delText xml:space="preserve"> </w:delText>
        </w:r>
      </w:del>
      <w:r w:rsidR="0009093B">
        <w:rPr>
          <w:rFonts w:ascii="Times New Roman" w:eastAsia="Times New Roman" w:hAnsi="Times New Roman" w:cs="Times New Roman"/>
          <w:bCs/>
        </w:rPr>
        <w:t xml:space="preserve">some businesses may voluntarily elect to install electrostatic precipitators, which can easily meet </w:t>
      </w:r>
      <w:proofErr w:type="gramStart"/>
      <w:r w:rsidR="0009093B">
        <w:rPr>
          <w:rFonts w:ascii="Times New Roman" w:eastAsia="Times New Roman" w:hAnsi="Times New Roman" w:cs="Times New Roman"/>
          <w:bCs/>
        </w:rPr>
        <w:t>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w:t>
      </w:r>
      <w:proofErr w:type="gramEnd"/>
      <w:r w:rsidR="0009093B">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The advantage of an ESP is that it can control emissions over </w:t>
      </w:r>
      <w:del w:id="324" w:author="gdavis" w:date="2014-02-13T15:28:00Z">
        <w:r w:rsidR="00566848" w:rsidRPr="00566848" w:rsidDel="003D4F92">
          <w:rPr>
            <w:rFonts w:ascii="Times New Roman" w:eastAsia="Times New Roman" w:hAnsi="Times New Roman" w:cs="Times New Roman"/>
            <w:bCs/>
          </w:rPr>
          <w:delText xml:space="preserve">a </w:delText>
        </w:r>
      </w:del>
      <w:ins w:id="325" w:author="gdavis" w:date="2014-02-13T15:28:00Z">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ins>
      <w:r w:rsidR="00566848" w:rsidRPr="00566848">
        <w:rPr>
          <w:rFonts w:ascii="Times New Roman" w:eastAsia="Times New Roman" w:hAnsi="Times New Roman" w:cs="Times New Roman"/>
          <w:bCs/>
        </w:rPr>
        <w:t>wide</w:t>
      </w:r>
      <w:del w:id="326" w:author="gdavis" w:date="2014-02-13T15:28:00Z">
        <w:r w:rsidR="00566848" w:rsidRPr="00566848" w:rsidDel="003D4F92">
          <w:rPr>
            <w:rFonts w:ascii="Times New Roman" w:eastAsia="Times New Roman" w:hAnsi="Times New Roman" w:cs="Times New Roman"/>
            <w:bCs/>
          </w:rPr>
          <w:delText>r</w:delText>
        </w:r>
      </w:del>
      <w:r w:rsidR="00566848" w:rsidRPr="00566848">
        <w:rPr>
          <w:rFonts w:ascii="Times New Roman" w:eastAsia="Times New Roman" w:hAnsi="Times New Roman" w:cs="Times New Roman"/>
          <w:bCs/>
        </w:rPr>
        <w:t xml:space="preserve"> range of operating conditions that may </w:t>
      </w:r>
      <w:del w:id="327" w:author="gdavis" w:date="2014-02-13T15:28:00Z">
        <w:r w:rsidR="00566848" w:rsidRPr="00566848" w:rsidDel="003D4F92">
          <w:rPr>
            <w:rFonts w:ascii="Times New Roman" w:eastAsia="Times New Roman" w:hAnsi="Times New Roman" w:cs="Times New Roman"/>
            <w:bCs/>
          </w:rPr>
          <w:delText>vary significantly</w:delText>
        </w:r>
      </w:del>
      <w:ins w:id="328" w:author="gdavis" w:date="2014-02-13T15:28:00Z">
        <w:r w:rsidR="003D4F92">
          <w:rPr>
            <w:rFonts w:ascii="Times New Roman" w:eastAsia="Times New Roman" w:hAnsi="Times New Roman" w:cs="Times New Roman"/>
            <w:bCs/>
          </w:rPr>
          <w:t>occur</w:t>
        </w:r>
      </w:ins>
      <w:r w:rsidR="00566848" w:rsidRPr="00566848">
        <w:rPr>
          <w:rFonts w:ascii="Times New Roman" w:eastAsia="Times New Roman" w:hAnsi="Times New Roman" w:cs="Times New Roman"/>
          <w:bCs/>
        </w:rPr>
        <w:t xml:space="preserve"> due to</w:t>
      </w:r>
      <w:ins w:id="329" w:author="gdavis" w:date="2014-02-13T15:28:00Z">
        <w:r w:rsidR="003D4F92">
          <w:rPr>
            <w:rFonts w:ascii="Times New Roman" w:eastAsia="Times New Roman" w:hAnsi="Times New Roman" w:cs="Times New Roman"/>
            <w:bCs/>
          </w:rPr>
          <w:t xml:space="preserve"> changing</w:t>
        </w:r>
      </w:ins>
      <w:r w:rsidR="00566848" w:rsidRPr="00566848">
        <w:rPr>
          <w:rFonts w:ascii="Times New Roman" w:eastAsia="Times New Roman" w:hAnsi="Times New Roman" w:cs="Times New Roman"/>
          <w:bCs/>
        </w:rPr>
        <w:t xml:space="preserve"> steam demand and fuel quality</w:t>
      </w:r>
      <w:del w:id="330" w:author="mvandeh" w:date="2014-02-11T15:38:00Z">
        <w:r w:rsidR="00566848" w:rsidRPr="00566848" w:rsidDel="00424892">
          <w:rPr>
            <w:rFonts w:ascii="Times New Roman" w:eastAsia="Times New Roman" w:hAnsi="Times New Roman" w:cs="Times New Roman"/>
            <w:bCs/>
          </w:rPr>
          <w:delText xml:space="preserve">.  </w:delText>
        </w:r>
      </w:del>
      <w:ins w:id="331" w:author="mvandeh" w:date="2014-02-11T15:38:00Z">
        <w:r w:rsidR="00424892">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 xml:space="preserve">Information from vendors </w:t>
      </w:r>
      <w:r w:rsidR="0092287A" w:rsidRPr="0092287A">
        <w:rPr>
          <w:rFonts w:ascii="Times New Roman" w:eastAsia="Times New Roman" w:hAnsi="Times New Roman" w:cs="Times New Roman"/>
          <w:bCs/>
        </w:rPr>
        <w:lastRenderedPageBreak/>
        <w:t>indicates a new ESP costs approximately $</w:t>
      </w:r>
      <w:del w:id="332" w:author="jinahar" w:date="2014-02-03T14:33:00Z">
        <w:r w:rsidR="00524020" w:rsidDel="008C7C2D">
          <w:rPr>
            <w:rFonts w:ascii="Times New Roman" w:eastAsia="Times New Roman" w:hAnsi="Times New Roman" w:cs="Times New Roman"/>
            <w:bCs/>
          </w:rPr>
          <w:delText>85</w:delText>
        </w:r>
      </w:del>
      <w:ins w:id="333"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334" w:author="jinahar" w:date="2014-02-03T14:37:00Z">
        <w:r w:rsidR="008C7C2D">
          <w:rPr>
            <w:rFonts w:ascii="Times New Roman" w:eastAsia="Times New Roman" w:hAnsi="Times New Roman" w:cs="Times New Roman"/>
            <w:bCs/>
          </w:rPr>
          <w:t>7</w:t>
        </w:r>
      </w:ins>
      <w:del w:id="335"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336"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560CA3" w:rsidRDefault="0098348E" w:rsidP="00DC21B6">
      <w:pPr>
        <w:ind w:left="1080" w:right="18"/>
        <w:outlineLvl w:val="0"/>
        <w:rPr>
          <w:ins w:id="337" w:author="jinahar" w:date="2014-02-03T11:47:00Z"/>
          <w:rFonts w:ascii="Times New Roman" w:eastAsia="Times New Roman" w:hAnsi="Times New Roman" w:cs="Times New Roman"/>
          <w:bCs/>
          <w:iCs/>
        </w:rPr>
      </w:pPr>
      <w:ins w:id="338" w:author="Mark" w:date="2014-02-05T12:21:00Z">
        <w:r w:rsidRPr="004E606E">
          <w:rPr>
            <w:rFonts w:ascii="Times New Roman" w:eastAsia="Times New Roman" w:hAnsi="Times New Roman" w:cs="Times New Roman"/>
            <w:bCs/>
            <w:iCs/>
            <w:u w:val="single"/>
          </w:rPr>
          <w:t>Boiler Replacement:</w:t>
        </w:r>
        <w:r w:rsidRPr="00560CA3">
          <w:rPr>
            <w:rFonts w:ascii="Times New Roman" w:eastAsia="Times New Roman" w:hAnsi="Times New Roman" w:cs="Times New Roman"/>
            <w:bCs/>
            <w:iCs/>
          </w:rPr>
          <w:t xml:space="preserve"> </w:t>
        </w:r>
      </w:ins>
      <w:ins w:id="339" w:author="mfisher" w:date="2014-02-06T15:02:00Z">
        <w:r w:rsidR="00EC3F2F" w:rsidRPr="00560CA3">
          <w:rPr>
            <w:rFonts w:ascii="Times New Roman" w:eastAsia="Times New Roman" w:hAnsi="Times New Roman" w:cs="Times New Roman"/>
            <w:bCs/>
            <w:iCs/>
          </w:rPr>
          <w:t xml:space="preserve">Again, DEQ does not believe that it would be necessary to replace </w:t>
        </w:r>
      </w:ins>
      <w:ins w:id="340" w:author="mfisher" w:date="2014-02-06T15:06:00Z">
        <w:r w:rsidR="00EC3F2F" w:rsidRPr="00560CA3">
          <w:rPr>
            <w:rFonts w:ascii="Times New Roman" w:eastAsia="Times New Roman" w:hAnsi="Times New Roman" w:cs="Times New Roman"/>
            <w:bCs/>
            <w:iCs/>
          </w:rPr>
          <w:t>an existing boiler t</w:t>
        </w:r>
      </w:ins>
      <w:ins w:id="341" w:author="mfisher" w:date="2014-02-06T15:02:00Z">
        <w:r w:rsidR="00EC3F2F" w:rsidRPr="00560CA3">
          <w:rPr>
            <w:rFonts w:ascii="Times New Roman" w:eastAsia="Times New Roman" w:hAnsi="Times New Roman" w:cs="Times New Roman"/>
            <w:bCs/>
            <w:iCs/>
          </w:rPr>
          <w:t xml:space="preserve">o meet the </w:t>
        </w:r>
        <w:proofErr w:type="spellStart"/>
        <w:r w:rsidR="00EC3F2F" w:rsidRPr="00560CA3">
          <w:rPr>
            <w:rFonts w:ascii="Times New Roman" w:eastAsia="Times New Roman" w:hAnsi="Times New Roman" w:cs="Times New Roman"/>
            <w:bCs/>
            <w:iCs/>
          </w:rPr>
          <w:t>the</w:t>
        </w:r>
        <w:proofErr w:type="spellEnd"/>
        <w:r w:rsidR="00EC3F2F" w:rsidRPr="00560CA3">
          <w:rPr>
            <w:rFonts w:ascii="Times New Roman" w:eastAsia="Times New Roman" w:hAnsi="Times New Roman" w:cs="Times New Roman"/>
            <w:bCs/>
            <w:iCs/>
          </w:rPr>
          <w:t xml:space="preserve"> proposed standards</w:t>
        </w:r>
        <w:del w:id="342" w:author="mvandeh" w:date="2014-02-11T15:38:00Z">
          <w:r w:rsidR="00EC3F2F" w:rsidRPr="00560CA3" w:rsidDel="00424892">
            <w:rPr>
              <w:rFonts w:ascii="Times New Roman" w:eastAsia="Times New Roman" w:hAnsi="Times New Roman" w:cs="Times New Roman"/>
              <w:bCs/>
              <w:iCs/>
            </w:rPr>
            <w:delText xml:space="preserve">.  </w:delText>
          </w:r>
        </w:del>
      </w:ins>
      <w:ins w:id="343" w:author="mvandeh" w:date="2014-02-11T15:38:00Z">
        <w:r w:rsidR="00424892">
          <w:rPr>
            <w:rFonts w:ascii="Times New Roman" w:eastAsia="Times New Roman" w:hAnsi="Times New Roman" w:cs="Times New Roman"/>
            <w:bCs/>
            <w:iCs/>
          </w:rPr>
          <w:t xml:space="preserve">. </w:t>
        </w:r>
      </w:ins>
      <w:ins w:id="344" w:author="mfisher" w:date="2014-02-06T15:02:00Z">
        <w:r w:rsidR="00EC3F2F" w:rsidRPr="00560CA3">
          <w:rPr>
            <w:rFonts w:ascii="Times New Roman" w:eastAsia="Times New Roman" w:hAnsi="Times New Roman" w:cs="Times New Roman"/>
            <w:bCs/>
            <w:iCs/>
          </w:rPr>
          <w:t xml:space="preserve">However, if a business elected to replace a boiler, a new wood-fired boiler with ESP </w:t>
        </w:r>
      </w:ins>
      <w:ins w:id="345" w:author="mfisher" w:date="2014-02-06T15:07:00Z">
        <w:r w:rsidR="00EC3F2F" w:rsidRPr="00560CA3">
          <w:rPr>
            <w:rFonts w:ascii="Times New Roman" w:eastAsia="Times New Roman" w:hAnsi="Times New Roman" w:cs="Times New Roman"/>
            <w:bCs/>
            <w:iCs/>
          </w:rPr>
          <w:t xml:space="preserve">would </w:t>
        </w:r>
      </w:ins>
      <w:ins w:id="346" w:author="jinahar" w:date="2014-02-03T11:47:00Z">
        <w:r w:rsidR="00DC21B6" w:rsidRPr="00560CA3">
          <w:rPr>
            <w:rFonts w:ascii="Times New Roman" w:eastAsia="Times New Roman" w:hAnsi="Times New Roman" w:cs="Times New Roman"/>
            <w:bCs/>
            <w:iCs/>
          </w:rPr>
          <w:t xml:space="preserve">cost </w:t>
        </w:r>
      </w:ins>
      <w:ins w:id="347" w:author="mfisher" w:date="2014-02-06T15:07:00Z">
        <w:r w:rsidR="00EC3F2F" w:rsidRPr="00560CA3">
          <w:rPr>
            <w:rFonts w:ascii="Times New Roman" w:eastAsia="Times New Roman" w:hAnsi="Times New Roman" w:cs="Times New Roman"/>
            <w:bCs/>
            <w:iCs/>
          </w:rPr>
          <w:t xml:space="preserve">about </w:t>
        </w:r>
      </w:ins>
      <w:ins w:id="348" w:author="jinahar" w:date="2014-02-03T11:47:00Z">
        <w:r w:rsidR="00DC21B6" w:rsidRPr="00560CA3">
          <w:rPr>
            <w:rFonts w:ascii="Times New Roman" w:eastAsia="Times New Roman" w:hAnsi="Times New Roman" w:cs="Times New Roman"/>
            <w:bCs/>
            <w:iCs/>
          </w:rPr>
          <w:t>$7 million</w:t>
        </w:r>
      </w:ins>
      <w:ins w:id="349" w:author="mfisher" w:date="2014-02-06T15:07:00Z">
        <w:del w:id="350" w:author="mvandeh" w:date="2014-02-11T15:38:00Z">
          <w:r w:rsidR="00EC3F2F" w:rsidRPr="00560CA3" w:rsidDel="00424892">
            <w:rPr>
              <w:rFonts w:ascii="Times New Roman" w:eastAsia="Times New Roman" w:hAnsi="Times New Roman" w:cs="Times New Roman"/>
              <w:bCs/>
              <w:iCs/>
            </w:rPr>
            <w:delText xml:space="preserve">.  </w:delText>
          </w:r>
        </w:del>
      </w:ins>
      <w:ins w:id="351" w:author="mvandeh" w:date="2014-02-11T15:38:00Z">
        <w:r w:rsidR="00424892">
          <w:rPr>
            <w:rFonts w:ascii="Times New Roman" w:eastAsia="Times New Roman" w:hAnsi="Times New Roman" w:cs="Times New Roman"/>
            <w:bCs/>
            <w:iCs/>
          </w:rPr>
          <w:t xml:space="preserve">. </w:t>
        </w:r>
      </w:ins>
      <w:ins w:id="352" w:author="mfisher" w:date="2014-02-06T15:07:00Z">
        <w:r w:rsidR="00EC3F2F" w:rsidRPr="00560CA3">
          <w:rPr>
            <w:rFonts w:ascii="Times New Roman" w:eastAsia="Times New Roman" w:hAnsi="Times New Roman" w:cs="Times New Roman"/>
            <w:bCs/>
            <w:iCs/>
          </w:rPr>
          <w:t xml:space="preserve">This cost is based on </w:t>
        </w:r>
      </w:ins>
      <w:ins w:id="353" w:author="mfisher" w:date="2014-02-06T16:00:00Z">
        <w:r w:rsidR="007D39C0" w:rsidRPr="00560CA3">
          <w:rPr>
            <w:rFonts w:ascii="Times New Roman" w:eastAsia="Times New Roman" w:hAnsi="Times New Roman" w:cs="Times New Roman"/>
            <w:bCs/>
            <w:iCs/>
          </w:rPr>
          <w:t xml:space="preserve">a </w:t>
        </w:r>
      </w:ins>
      <w:ins w:id="354" w:author="mfisher" w:date="2014-02-06T15:07:00Z">
        <w:r w:rsidR="00EC3F2F" w:rsidRPr="00560CA3">
          <w:rPr>
            <w:rFonts w:ascii="Times New Roman" w:eastAsia="Times New Roman" w:hAnsi="Times New Roman" w:cs="Times New Roman"/>
            <w:bCs/>
            <w:iCs/>
          </w:rPr>
          <w:t xml:space="preserve">recent </w:t>
        </w:r>
      </w:ins>
      <w:ins w:id="355" w:author="jinahar" w:date="2014-02-03T11:47:00Z">
        <w:del w:id="356" w:author="mfisher" w:date="2014-02-06T15:07:00Z">
          <w:r w:rsidR="00DC21B6" w:rsidRPr="00560CA3" w:rsidDel="00EC3F2F">
            <w:rPr>
              <w:rFonts w:ascii="Times New Roman" w:eastAsia="Times New Roman" w:hAnsi="Times New Roman" w:cs="Times New Roman"/>
              <w:bCs/>
              <w:iCs/>
            </w:rPr>
            <w:delText>,</w:delText>
          </w:r>
        </w:del>
      </w:ins>
      <w:ins w:id="357" w:author="mfisher" w:date="2014-02-06T15:08:00Z">
        <w:r w:rsidR="00EC3F2F" w:rsidRPr="00560CA3">
          <w:rPr>
            <w:rFonts w:ascii="Times New Roman" w:eastAsia="Times New Roman" w:hAnsi="Times New Roman" w:cs="Times New Roman"/>
            <w:bCs/>
            <w:iCs/>
          </w:rPr>
          <w:t>b</w:t>
        </w:r>
      </w:ins>
      <w:ins w:id="358" w:author="mfisher" w:date="2014-02-06T15:06:00Z">
        <w:r w:rsidR="00EC3F2F" w:rsidRPr="00560CA3">
          <w:rPr>
            <w:rFonts w:ascii="Times New Roman" w:eastAsia="Times New Roman" w:hAnsi="Times New Roman" w:cs="Times New Roman"/>
            <w:bCs/>
            <w:iCs/>
          </w:rPr>
          <w:t>oiler/ESP installation</w:t>
        </w:r>
      </w:ins>
      <w:ins w:id="359" w:author="jinahar" w:date="2014-02-03T11:47:00Z">
        <w:r w:rsidR="00DC21B6" w:rsidRPr="00560CA3">
          <w:rPr>
            <w:rFonts w:ascii="Times New Roman" w:eastAsia="Times New Roman" w:hAnsi="Times New Roman" w:cs="Times New Roman"/>
            <w:bCs/>
            <w:iCs/>
          </w:rPr>
          <w:t xml:space="preserve"> </w:t>
        </w:r>
      </w:ins>
      <w:ins w:id="360" w:author="mfisher" w:date="2014-02-06T15:08:00Z">
        <w:r w:rsidR="00EC3F2F" w:rsidRPr="00560CA3">
          <w:rPr>
            <w:rFonts w:ascii="Times New Roman" w:eastAsia="Times New Roman" w:hAnsi="Times New Roman" w:cs="Times New Roman"/>
            <w:bCs/>
            <w:iCs/>
          </w:rPr>
          <w:t xml:space="preserve">in 2006 and </w:t>
        </w:r>
        <w:del w:id="361" w:author="gdavis" w:date="2014-02-13T15:30:00Z">
          <w:r w:rsidR="00EC3F2F" w:rsidRPr="00560CA3" w:rsidDel="0071775E">
            <w:rPr>
              <w:rFonts w:ascii="Times New Roman" w:eastAsia="Times New Roman" w:hAnsi="Times New Roman" w:cs="Times New Roman"/>
              <w:bCs/>
              <w:iCs/>
            </w:rPr>
            <w:delText xml:space="preserve">it </w:delText>
          </w:r>
        </w:del>
        <w:r w:rsidR="00EC3F2F" w:rsidRPr="00560CA3">
          <w:rPr>
            <w:rFonts w:ascii="Times New Roman" w:eastAsia="Times New Roman" w:hAnsi="Times New Roman" w:cs="Times New Roman"/>
            <w:bCs/>
            <w:iCs/>
          </w:rPr>
          <w:t xml:space="preserve">does </w:t>
        </w:r>
      </w:ins>
      <w:ins w:id="362" w:author="jinahar" w:date="2014-02-03T11:47:00Z">
        <w:r w:rsidR="00DC21B6" w:rsidRPr="00560CA3">
          <w:rPr>
            <w:rFonts w:ascii="Times New Roman" w:eastAsia="Times New Roman" w:hAnsi="Times New Roman" w:cs="Times New Roman"/>
            <w:bCs/>
            <w:iCs/>
          </w:rPr>
          <w:t>not includ</w:t>
        </w:r>
      </w:ins>
      <w:ins w:id="363" w:author="mfisher" w:date="2014-02-06T15:08:00Z">
        <w:r w:rsidR="00EC3F2F" w:rsidRPr="00560CA3">
          <w:rPr>
            <w:rFonts w:ascii="Times New Roman" w:eastAsia="Times New Roman" w:hAnsi="Times New Roman" w:cs="Times New Roman"/>
            <w:bCs/>
            <w:iCs/>
          </w:rPr>
          <w:t>e</w:t>
        </w:r>
      </w:ins>
      <w:ins w:id="364" w:author="jinahar" w:date="2014-02-03T11:47:00Z">
        <w:r w:rsidR="00DC21B6" w:rsidRPr="00560CA3">
          <w:rPr>
            <w:rFonts w:ascii="Times New Roman" w:eastAsia="Times New Roman" w:hAnsi="Times New Roman" w:cs="Times New Roman"/>
            <w:bCs/>
            <w:iCs/>
          </w:rPr>
          <w:t xml:space="preserve"> demolition costs</w:t>
        </w:r>
        <w:del w:id="365" w:author="mvandeh" w:date="2014-02-11T15:38:00Z">
          <w:r w:rsidR="00DC21B6" w:rsidRPr="00560CA3" w:rsidDel="00424892">
            <w:rPr>
              <w:rFonts w:ascii="Times New Roman" w:eastAsia="Times New Roman" w:hAnsi="Times New Roman" w:cs="Times New Roman"/>
              <w:bCs/>
              <w:iCs/>
            </w:rPr>
            <w:delText xml:space="preserve">.  </w:delText>
          </w:r>
        </w:del>
      </w:ins>
      <w:ins w:id="366" w:author="mvandeh" w:date="2014-02-11T15:38:00Z">
        <w:r w:rsidR="00424892">
          <w:rPr>
            <w:rFonts w:ascii="Times New Roman" w:eastAsia="Times New Roman" w:hAnsi="Times New Roman" w:cs="Times New Roman"/>
            <w:bCs/>
            <w:iCs/>
          </w:rPr>
          <w:t xml:space="preserve">. </w:t>
        </w:r>
      </w:ins>
      <w:ins w:id="367" w:author="Mark" w:date="2014-02-07T12:43:00Z">
        <w:r w:rsidR="008B3201">
          <w:rPr>
            <w:rFonts w:ascii="Times New Roman" w:eastAsia="Times New Roman" w:hAnsi="Times New Roman" w:cs="Times New Roman"/>
            <w:bCs/>
            <w:iCs/>
          </w:rPr>
          <w:t xml:space="preserve">A </w:t>
        </w:r>
      </w:ins>
      <w:ins w:id="368" w:author="Mark" w:date="2014-02-07T12:44:00Z">
        <w:r w:rsidR="008B3201">
          <w:rPr>
            <w:rFonts w:ascii="Times New Roman" w:eastAsia="Times New Roman" w:hAnsi="Times New Roman" w:cs="Times New Roman"/>
            <w:bCs/>
            <w:iCs/>
          </w:rPr>
          <w:t xml:space="preserve">boiler that provides 25,000 pounds of steam per hour is estimated to cost approximately </w:t>
        </w:r>
        <w:r w:rsidR="00DB7BD9">
          <w:rPr>
            <w:rFonts w:ascii="Times New Roman" w:eastAsia="Times New Roman" w:hAnsi="Times New Roman" w:cs="Times New Roman"/>
            <w:bCs/>
            <w:iCs/>
          </w:rPr>
          <w:t xml:space="preserve">$5.5 </w:t>
        </w:r>
        <w:r w:rsidR="008B3201">
          <w:rPr>
            <w:rFonts w:ascii="Times New Roman" w:eastAsia="Times New Roman" w:hAnsi="Times New Roman" w:cs="Times New Roman"/>
            <w:bCs/>
            <w:iCs/>
          </w:rPr>
          <w:t>while a boiler that provides 200,000 pounds per hour is estimated to</w:t>
        </w:r>
      </w:ins>
      <w:ins w:id="369" w:author="Mark" w:date="2014-02-07T12:45:00Z">
        <w:r w:rsidR="008B3201">
          <w:rPr>
            <w:rFonts w:ascii="Times New Roman" w:eastAsia="Times New Roman" w:hAnsi="Times New Roman" w:cs="Times New Roman"/>
            <w:bCs/>
            <w:iCs/>
          </w:rPr>
          <w:t xml:space="preserve"> cost approximately $17.9 million</w:t>
        </w:r>
        <w:del w:id="370" w:author="mvandeh" w:date="2014-02-11T15:38:00Z">
          <w:r w:rsidR="008B3201" w:rsidDel="00424892">
            <w:rPr>
              <w:rFonts w:ascii="Times New Roman" w:eastAsia="Times New Roman" w:hAnsi="Times New Roman" w:cs="Times New Roman"/>
              <w:bCs/>
              <w:iCs/>
            </w:rPr>
            <w:delText xml:space="preserve">.  </w:delText>
          </w:r>
        </w:del>
      </w:ins>
      <w:ins w:id="371" w:author="mvandeh" w:date="2014-02-11T15:38:00Z">
        <w:r w:rsidR="00424892">
          <w:rPr>
            <w:rFonts w:ascii="Times New Roman" w:eastAsia="Times New Roman" w:hAnsi="Times New Roman" w:cs="Times New Roman"/>
            <w:bCs/>
            <w:iCs/>
          </w:rPr>
          <w:t xml:space="preserve">. </w:t>
        </w:r>
      </w:ins>
      <w:ins w:id="372" w:author="Mark" w:date="2014-02-07T12:45:00Z">
        <w:r w:rsidR="00DB7BD9">
          <w:rPr>
            <w:rFonts w:ascii="Times New Roman" w:eastAsia="Times New Roman" w:hAnsi="Times New Roman" w:cs="Times New Roman"/>
            <w:bCs/>
            <w:iCs/>
          </w:rPr>
          <w:t xml:space="preserve">These costs include </w:t>
        </w:r>
        <w:commentRangeStart w:id="373"/>
        <w:proofErr w:type="spellStart"/>
        <w:r w:rsidR="00DB7BD9">
          <w:rPr>
            <w:rFonts w:ascii="Times New Roman" w:eastAsia="Times New Roman" w:hAnsi="Times New Roman" w:cs="Times New Roman"/>
            <w:bCs/>
            <w:iCs/>
          </w:rPr>
          <w:t>electrost</w:t>
        </w:r>
      </w:ins>
      <w:ins w:id="374" w:author="Mark" w:date="2014-02-07T12:46:00Z">
        <w:r w:rsidR="00DB7BD9">
          <w:rPr>
            <w:rFonts w:ascii="Times New Roman" w:eastAsia="Times New Roman" w:hAnsi="Times New Roman" w:cs="Times New Roman"/>
            <w:bCs/>
            <w:iCs/>
          </w:rPr>
          <w:t>actic</w:t>
        </w:r>
        <w:proofErr w:type="spellEnd"/>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ins>
      <w:commentRangeEnd w:id="373"/>
      <w:r w:rsidR="0071775E">
        <w:rPr>
          <w:rStyle w:val="CommentReference"/>
        </w:rPr>
        <w:commentReference w:id="373"/>
      </w:r>
      <w:ins w:id="375" w:author="Mark" w:date="2014-02-07T12:46:00Z">
        <w:r w:rsidR="00DB7BD9">
          <w:rPr>
            <w:rFonts w:ascii="Times New Roman" w:eastAsia="Times New Roman" w:hAnsi="Times New Roman" w:cs="Times New Roman"/>
            <w:bCs/>
            <w:iCs/>
          </w:rPr>
          <w:t>.</w:t>
        </w:r>
      </w:ins>
    </w:p>
    <w:p w:rsidR="00CC1CCE" w:rsidRDefault="00CC1CCE" w:rsidP="00CC1CCE">
      <w:pPr>
        <w:ind w:left="1080" w:right="18"/>
        <w:outlineLvl w:val="0"/>
        <w:rPr>
          <w:ins w:id="376" w:author="mfisher" w:date="2014-02-06T16:30:00Z"/>
          <w:rFonts w:ascii="Times New Roman" w:eastAsia="Times New Roman" w:hAnsi="Times New Roman" w:cs="Times New Roman"/>
          <w:bCs/>
        </w:rPr>
      </w:pPr>
    </w:p>
    <w:p w:rsidR="00CC1CCE" w:rsidRPr="002E145E" w:rsidRDefault="00C16D11" w:rsidP="002E145E">
      <w:pPr>
        <w:ind w:left="1080" w:right="18"/>
        <w:outlineLvl w:val="0"/>
        <w:rPr>
          <w:ins w:id="377" w:author="mfisher" w:date="2014-02-06T16:29:00Z"/>
          <w:rFonts w:ascii="Times New Roman" w:eastAsia="Times New Roman" w:hAnsi="Times New Roman" w:cs="Times New Roman"/>
          <w:bCs/>
          <w:u w:val="single"/>
        </w:rPr>
      </w:pPr>
      <w:ins w:id="378" w:author="mfisher" w:date="2014-02-06T16:30:00Z">
        <w:r w:rsidRPr="00C16D11">
          <w:rPr>
            <w:rFonts w:ascii="Times New Roman" w:eastAsia="Times New Roman" w:hAnsi="Times New Roman" w:cs="Times New Roman"/>
            <w:bCs/>
            <w:u w:val="single"/>
            <w:rPrChange w:id="379" w:author="mfisher" w:date="2014-02-06T16:38:00Z">
              <w:rPr>
                <w:rFonts w:ascii="Times New Roman" w:eastAsia="Times New Roman" w:hAnsi="Times New Roman" w:cs="Times New Roman"/>
                <w:bCs/>
              </w:rPr>
            </w:rPrChange>
          </w:rPr>
          <w:t>Annualized costs:</w:t>
        </w:r>
      </w:ins>
      <w:r w:rsidR="002E145E">
        <w:rPr>
          <w:rFonts w:ascii="Times New Roman" w:eastAsia="Times New Roman" w:hAnsi="Times New Roman" w:cs="Times New Roman"/>
          <w:bCs/>
          <w:u w:val="single"/>
        </w:rPr>
        <w:t xml:space="preserve"> </w:t>
      </w:r>
      <w:ins w:id="380" w:author="mfisher" w:date="2014-02-06T16:29:00Z">
        <w:r w:rsidR="00CC1CCE">
          <w:rPr>
            <w:rFonts w:ascii="Times New Roman" w:eastAsia="Times New Roman" w:hAnsi="Times New Roman" w:cs="Times New Roman"/>
            <w:bCs/>
          </w:rPr>
          <w:t xml:space="preserve">The following table from “Emission Control for Small Wood-Fired Boilers” prepared for the United States Forest </w:t>
        </w:r>
        <w:proofErr w:type="gramStart"/>
        <w:r w:rsidR="00CC1CCE">
          <w:rPr>
            <w:rFonts w:ascii="Times New Roman" w:eastAsia="Times New Roman" w:hAnsi="Times New Roman" w:cs="Times New Roman"/>
            <w:bCs/>
          </w:rPr>
          <w:t>Service,</w:t>
        </w:r>
        <w:proofErr w:type="gramEnd"/>
        <w:r w:rsidR="00CC1CCE">
          <w:rPr>
            <w:rFonts w:ascii="Times New Roman" w:eastAsia="Times New Roman" w:hAnsi="Times New Roman" w:cs="Times New Roman"/>
            <w:bCs/>
          </w:rPr>
          <w:t xml:space="preserve"> Western Forestry Leadership Coalition in May 2010 shows a good comparison of pollution control equipment costs and PM10 removal</w:t>
        </w:r>
        <w:r w:rsidR="00CC1CCE" w:rsidRPr="00F71A84">
          <w:rPr>
            <w:rFonts w:ascii="Times New Roman" w:eastAsia="Times New Roman" w:hAnsi="Times New Roman" w:cs="Times New Roman"/>
            <w:bCs/>
          </w:rPr>
          <w:t xml:space="preserve">. </w:t>
        </w:r>
      </w:ins>
    </w:p>
    <w:p w:rsidR="00CC1CCE" w:rsidRDefault="00CC1CCE" w:rsidP="00CC1CCE">
      <w:pPr>
        <w:ind w:left="1080" w:right="18"/>
        <w:outlineLvl w:val="0"/>
        <w:rPr>
          <w:ins w:id="381" w:author="mfisher" w:date="2014-02-06T16:29:00Z"/>
          <w:rFonts w:ascii="Times New Roman" w:eastAsia="Times New Roman" w:hAnsi="Times New Roman" w:cs="Times New Roman"/>
          <w:bCs/>
        </w:rPr>
      </w:pPr>
    </w:p>
    <w:p w:rsidR="00CC1CCE" w:rsidRDefault="00CC1CCE" w:rsidP="00CC1CCE">
      <w:pPr>
        <w:ind w:left="1080" w:right="18"/>
        <w:outlineLvl w:val="0"/>
        <w:rPr>
          <w:ins w:id="382" w:author="mfisher" w:date="2014-02-06T16:29:00Z"/>
          <w:rFonts w:ascii="Times New Roman" w:eastAsia="Times New Roman" w:hAnsi="Times New Roman" w:cs="Times New Roman"/>
          <w:bCs/>
        </w:rPr>
      </w:pPr>
      <w:ins w:id="383" w:author="mfisher" w:date="2014-02-06T16:29: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tblPr>
      <w:tblGrid>
        <w:gridCol w:w="2448"/>
        <w:gridCol w:w="1260"/>
        <w:gridCol w:w="1350"/>
        <w:gridCol w:w="1350"/>
        <w:gridCol w:w="1170"/>
        <w:gridCol w:w="1080"/>
        <w:gridCol w:w="1170"/>
      </w:tblGrid>
      <w:tr w:rsidR="00CC1CCE" w:rsidTr="00560CA3">
        <w:trPr>
          <w:tblHeader/>
          <w:ins w:id="384" w:author="mfisher" w:date="2014-02-06T16:29:00Z"/>
        </w:trPr>
        <w:tc>
          <w:tcPr>
            <w:tcW w:w="2448" w:type="dxa"/>
            <w:vAlign w:val="center"/>
          </w:tcPr>
          <w:p w:rsidR="00CC1CCE" w:rsidRDefault="00CC1CCE" w:rsidP="009F3014">
            <w:pPr>
              <w:ind w:left="0" w:right="18"/>
              <w:jc w:val="center"/>
              <w:outlineLvl w:val="0"/>
              <w:rPr>
                <w:ins w:id="385" w:author="mfisher" w:date="2014-02-06T16:29:00Z"/>
                <w:rFonts w:ascii="Times New Roman" w:eastAsia="Times New Roman" w:hAnsi="Times New Roman" w:cs="Times New Roman"/>
                <w:bCs/>
              </w:rPr>
            </w:pPr>
            <w:ins w:id="386" w:author="mfisher" w:date="2014-02-06T16:29:00Z">
              <w:r>
                <w:rPr>
                  <w:rFonts w:ascii="Times New Roman" w:eastAsia="Times New Roman" w:hAnsi="Times New Roman" w:cs="Times New Roman"/>
                  <w:bCs/>
                </w:rPr>
                <w:t>Pollution Control Device</w:t>
              </w:r>
            </w:ins>
          </w:p>
        </w:tc>
        <w:tc>
          <w:tcPr>
            <w:tcW w:w="1260" w:type="dxa"/>
            <w:vAlign w:val="center"/>
          </w:tcPr>
          <w:p w:rsidR="00CC1CCE" w:rsidRDefault="00CC1CCE" w:rsidP="009F3014">
            <w:pPr>
              <w:ind w:left="0" w:right="18"/>
              <w:jc w:val="center"/>
              <w:outlineLvl w:val="0"/>
              <w:rPr>
                <w:ins w:id="387" w:author="mfisher" w:date="2014-02-06T16:29:00Z"/>
                <w:rFonts w:ascii="Times New Roman" w:eastAsia="Times New Roman" w:hAnsi="Times New Roman" w:cs="Times New Roman"/>
                <w:bCs/>
              </w:rPr>
            </w:pPr>
            <w:ins w:id="388" w:author="mfisher" w:date="2014-02-06T16:29:00Z">
              <w:r>
                <w:rPr>
                  <w:rFonts w:ascii="Times New Roman" w:eastAsia="Times New Roman" w:hAnsi="Times New Roman" w:cs="Times New Roman"/>
                  <w:bCs/>
                </w:rPr>
                <w:t>Control Efficiency</w:t>
              </w:r>
            </w:ins>
          </w:p>
        </w:tc>
        <w:tc>
          <w:tcPr>
            <w:tcW w:w="1350" w:type="dxa"/>
            <w:vAlign w:val="center"/>
          </w:tcPr>
          <w:p w:rsidR="00CC1CCE" w:rsidRDefault="00CC1CCE" w:rsidP="009F3014">
            <w:pPr>
              <w:ind w:left="0" w:right="18"/>
              <w:jc w:val="center"/>
              <w:outlineLvl w:val="0"/>
              <w:rPr>
                <w:ins w:id="389" w:author="mfisher" w:date="2014-02-06T16:29:00Z"/>
                <w:rFonts w:ascii="Times New Roman" w:eastAsia="Times New Roman" w:hAnsi="Times New Roman" w:cs="Times New Roman"/>
                <w:bCs/>
              </w:rPr>
            </w:pPr>
            <w:ins w:id="390" w:author="mfisher" w:date="2014-02-06T16:29:00Z">
              <w:r>
                <w:rPr>
                  <w:rFonts w:ascii="Times New Roman" w:eastAsia="Times New Roman" w:hAnsi="Times New Roman" w:cs="Times New Roman"/>
                  <w:bCs/>
                </w:rPr>
                <w:t>PM10 Emissions Removed (tons/year)</w:t>
              </w:r>
            </w:ins>
          </w:p>
        </w:tc>
        <w:tc>
          <w:tcPr>
            <w:tcW w:w="1350" w:type="dxa"/>
            <w:vAlign w:val="center"/>
          </w:tcPr>
          <w:p w:rsidR="00CC1CCE" w:rsidRDefault="00CC1CCE" w:rsidP="009F3014">
            <w:pPr>
              <w:ind w:left="0" w:right="18"/>
              <w:jc w:val="center"/>
              <w:outlineLvl w:val="0"/>
              <w:rPr>
                <w:ins w:id="391" w:author="mfisher" w:date="2014-02-06T16:29:00Z"/>
                <w:rFonts w:ascii="Times New Roman" w:eastAsia="Times New Roman" w:hAnsi="Times New Roman" w:cs="Times New Roman"/>
                <w:bCs/>
              </w:rPr>
            </w:pPr>
            <w:ins w:id="392" w:author="mfisher" w:date="2014-02-06T16:29:00Z">
              <w:r>
                <w:rPr>
                  <w:rFonts w:ascii="Times New Roman" w:eastAsia="Times New Roman" w:hAnsi="Times New Roman" w:cs="Times New Roman"/>
                  <w:bCs/>
                </w:rPr>
                <w:t>Installed Capital Cost of Equipment</w:t>
              </w:r>
            </w:ins>
          </w:p>
        </w:tc>
        <w:tc>
          <w:tcPr>
            <w:tcW w:w="1170" w:type="dxa"/>
            <w:vAlign w:val="center"/>
          </w:tcPr>
          <w:p w:rsidR="00CC1CCE" w:rsidRDefault="00CC1CCE" w:rsidP="009F3014">
            <w:pPr>
              <w:ind w:left="0" w:right="18"/>
              <w:jc w:val="center"/>
              <w:outlineLvl w:val="0"/>
              <w:rPr>
                <w:ins w:id="393" w:author="mfisher" w:date="2014-02-06T16:29:00Z"/>
                <w:rFonts w:ascii="Times New Roman" w:eastAsia="Times New Roman" w:hAnsi="Times New Roman" w:cs="Times New Roman"/>
                <w:bCs/>
              </w:rPr>
            </w:pPr>
            <w:ins w:id="394" w:author="mfisher" w:date="2014-02-06T16:29:00Z">
              <w:r>
                <w:rPr>
                  <w:rFonts w:ascii="Times New Roman" w:eastAsia="Times New Roman" w:hAnsi="Times New Roman" w:cs="Times New Roman"/>
                  <w:bCs/>
                </w:rPr>
                <w:t>Annual Operating Costs</w:t>
              </w:r>
            </w:ins>
          </w:p>
        </w:tc>
        <w:tc>
          <w:tcPr>
            <w:tcW w:w="1080" w:type="dxa"/>
            <w:vAlign w:val="center"/>
          </w:tcPr>
          <w:p w:rsidR="00CC1CCE" w:rsidRDefault="00CC1CCE" w:rsidP="009F3014">
            <w:pPr>
              <w:ind w:left="0" w:right="18"/>
              <w:jc w:val="center"/>
              <w:outlineLvl w:val="0"/>
              <w:rPr>
                <w:ins w:id="395" w:author="mfisher" w:date="2014-02-06T16:29:00Z"/>
                <w:rFonts w:ascii="Times New Roman" w:eastAsia="Times New Roman" w:hAnsi="Times New Roman" w:cs="Times New Roman"/>
                <w:bCs/>
              </w:rPr>
            </w:pPr>
            <w:ins w:id="396" w:author="mfisher" w:date="2014-02-06T16:29:00Z">
              <w:r>
                <w:rPr>
                  <w:rFonts w:ascii="Times New Roman" w:eastAsia="Times New Roman" w:hAnsi="Times New Roman" w:cs="Times New Roman"/>
                  <w:bCs/>
                </w:rPr>
                <w:t>Total Annual Costs</w:t>
              </w:r>
            </w:ins>
          </w:p>
        </w:tc>
        <w:tc>
          <w:tcPr>
            <w:tcW w:w="1170" w:type="dxa"/>
            <w:vAlign w:val="center"/>
          </w:tcPr>
          <w:p w:rsidR="00CC1CCE" w:rsidRDefault="00CC1CCE" w:rsidP="009F3014">
            <w:pPr>
              <w:ind w:left="0" w:right="18"/>
              <w:jc w:val="center"/>
              <w:outlineLvl w:val="0"/>
              <w:rPr>
                <w:ins w:id="397" w:author="mfisher" w:date="2014-02-06T16:29:00Z"/>
                <w:rFonts w:ascii="Times New Roman" w:eastAsia="Times New Roman" w:hAnsi="Times New Roman" w:cs="Times New Roman"/>
                <w:bCs/>
              </w:rPr>
            </w:pPr>
            <w:ins w:id="398" w:author="mfisher" w:date="2014-02-06T16:29:00Z">
              <w:r>
                <w:rPr>
                  <w:rFonts w:ascii="Times New Roman" w:eastAsia="Times New Roman" w:hAnsi="Times New Roman" w:cs="Times New Roman"/>
                  <w:bCs/>
                </w:rPr>
                <w:t>Total Cost per Ton Removed</w:t>
              </w:r>
            </w:ins>
          </w:p>
        </w:tc>
      </w:tr>
      <w:tr w:rsidR="00CC1CCE" w:rsidTr="00560CA3">
        <w:trPr>
          <w:ins w:id="399" w:author="mfisher" w:date="2014-02-06T16:29:00Z"/>
        </w:trPr>
        <w:tc>
          <w:tcPr>
            <w:tcW w:w="2448" w:type="dxa"/>
          </w:tcPr>
          <w:p w:rsidR="00CC1CCE" w:rsidRDefault="00CC1CCE" w:rsidP="009F3014">
            <w:pPr>
              <w:ind w:left="0" w:right="18"/>
              <w:outlineLvl w:val="0"/>
              <w:rPr>
                <w:ins w:id="400" w:author="mfisher" w:date="2014-02-06T16:29:00Z"/>
                <w:rFonts w:ascii="Times New Roman" w:eastAsia="Times New Roman" w:hAnsi="Times New Roman" w:cs="Times New Roman"/>
                <w:bCs/>
              </w:rPr>
            </w:pPr>
            <w:ins w:id="401" w:author="mfisher" w:date="2014-02-06T16:29:00Z">
              <w:r>
                <w:rPr>
                  <w:rFonts w:ascii="Times New Roman" w:eastAsia="Times New Roman" w:hAnsi="Times New Roman" w:cs="Times New Roman"/>
                  <w:bCs/>
                </w:rPr>
                <w:t>Cyclone</w:t>
              </w:r>
            </w:ins>
          </w:p>
        </w:tc>
        <w:tc>
          <w:tcPr>
            <w:tcW w:w="1260" w:type="dxa"/>
          </w:tcPr>
          <w:p w:rsidR="00CC1CCE" w:rsidRDefault="00CC1CCE" w:rsidP="009F3014">
            <w:pPr>
              <w:ind w:left="0" w:right="18"/>
              <w:outlineLvl w:val="0"/>
              <w:rPr>
                <w:ins w:id="402" w:author="mfisher" w:date="2014-02-06T16:29:00Z"/>
                <w:rFonts w:ascii="Times New Roman" w:eastAsia="Times New Roman" w:hAnsi="Times New Roman" w:cs="Times New Roman"/>
                <w:bCs/>
              </w:rPr>
            </w:pPr>
            <w:ins w:id="403" w:author="mfisher" w:date="2014-02-06T16:29:00Z">
              <w:r>
                <w:rPr>
                  <w:rFonts w:ascii="Times New Roman" w:eastAsia="Times New Roman" w:hAnsi="Times New Roman" w:cs="Times New Roman"/>
                  <w:bCs/>
                </w:rPr>
                <w:t>50%</w:t>
              </w:r>
            </w:ins>
          </w:p>
        </w:tc>
        <w:tc>
          <w:tcPr>
            <w:tcW w:w="1350" w:type="dxa"/>
          </w:tcPr>
          <w:p w:rsidR="00CC1CCE" w:rsidRDefault="00CC1CCE" w:rsidP="009F3014">
            <w:pPr>
              <w:ind w:left="0" w:right="18"/>
              <w:outlineLvl w:val="0"/>
              <w:rPr>
                <w:ins w:id="404" w:author="mfisher" w:date="2014-02-06T16:29:00Z"/>
                <w:rFonts w:ascii="Times New Roman" w:eastAsia="Times New Roman" w:hAnsi="Times New Roman" w:cs="Times New Roman"/>
                <w:bCs/>
              </w:rPr>
            </w:pPr>
            <w:ins w:id="405" w:author="mfisher" w:date="2014-02-06T16:29:00Z">
              <w:r>
                <w:rPr>
                  <w:rFonts w:ascii="Times New Roman" w:eastAsia="Times New Roman" w:hAnsi="Times New Roman" w:cs="Times New Roman"/>
                  <w:bCs/>
                </w:rPr>
                <w:t>0.9</w:t>
              </w:r>
            </w:ins>
          </w:p>
        </w:tc>
        <w:tc>
          <w:tcPr>
            <w:tcW w:w="1350" w:type="dxa"/>
          </w:tcPr>
          <w:p w:rsidR="00CC1CCE" w:rsidRDefault="00CC1CCE" w:rsidP="009F3014">
            <w:pPr>
              <w:ind w:left="0" w:right="18"/>
              <w:outlineLvl w:val="0"/>
              <w:rPr>
                <w:ins w:id="406" w:author="mfisher" w:date="2014-02-06T16:29:00Z"/>
                <w:rFonts w:ascii="Times New Roman" w:eastAsia="Times New Roman" w:hAnsi="Times New Roman" w:cs="Times New Roman"/>
                <w:bCs/>
              </w:rPr>
            </w:pPr>
            <w:ins w:id="407" w:author="mfisher" w:date="2014-02-06T16:29:00Z">
              <w:r>
                <w:rPr>
                  <w:rFonts w:ascii="Times New Roman" w:eastAsia="Times New Roman" w:hAnsi="Times New Roman" w:cs="Times New Roman"/>
                  <w:bCs/>
                </w:rPr>
                <w:t>$2,243</w:t>
              </w:r>
            </w:ins>
          </w:p>
        </w:tc>
        <w:tc>
          <w:tcPr>
            <w:tcW w:w="1170" w:type="dxa"/>
          </w:tcPr>
          <w:p w:rsidR="00CC1CCE" w:rsidRDefault="00CC1CCE" w:rsidP="009F3014">
            <w:pPr>
              <w:ind w:left="0" w:right="18"/>
              <w:outlineLvl w:val="0"/>
              <w:rPr>
                <w:ins w:id="408" w:author="mfisher" w:date="2014-02-06T16:29:00Z"/>
                <w:rFonts w:ascii="Times New Roman" w:eastAsia="Times New Roman" w:hAnsi="Times New Roman" w:cs="Times New Roman"/>
                <w:bCs/>
              </w:rPr>
            </w:pPr>
            <w:ins w:id="409"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410" w:author="mfisher" w:date="2014-02-06T16:29:00Z"/>
                <w:rFonts w:ascii="Times New Roman" w:eastAsia="Times New Roman" w:hAnsi="Times New Roman" w:cs="Times New Roman"/>
                <w:bCs/>
              </w:rPr>
            </w:pPr>
            <w:ins w:id="411" w:author="mfisher" w:date="2014-02-06T16:29:00Z">
              <w:r>
                <w:rPr>
                  <w:rFonts w:ascii="Times New Roman" w:eastAsia="Times New Roman" w:hAnsi="Times New Roman" w:cs="Times New Roman"/>
                  <w:bCs/>
                </w:rPr>
                <w:t>$791</w:t>
              </w:r>
            </w:ins>
          </w:p>
        </w:tc>
        <w:tc>
          <w:tcPr>
            <w:tcW w:w="1170" w:type="dxa"/>
          </w:tcPr>
          <w:p w:rsidR="00CC1CCE" w:rsidRDefault="00CC1CCE" w:rsidP="009F3014">
            <w:pPr>
              <w:ind w:left="0" w:right="18"/>
              <w:outlineLvl w:val="0"/>
              <w:rPr>
                <w:ins w:id="412" w:author="mfisher" w:date="2014-02-06T16:29:00Z"/>
                <w:rFonts w:ascii="Times New Roman" w:eastAsia="Times New Roman" w:hAnsi="Times New Roman" w:cs="Times New Roman"/>
                <w:bCs/>
              </w:rPr>
            </w:pPr>
            <w:ins w:id="413" w:author="mfisher" w:date="2014-02-06T16:29:00Z">
              <w:r>
                <w:rPr>
                  <w:rFonts w:ascii="Times New Roman" w:eastAsia="Times New Roman" w:hAnsi="Times New Roman" w:cs="Times New Roman"/>
                  <w:bCs/>
                </w:rPr>
                <w:t>$930</w:t>
              </w:r>
            </w:ins>
          </w:p>
        </w:tc>
      </w:tr>
      <w:tr w:rsidR="00CC1CCE" w:rsidTr="00560CA3">
        <w:trPr>
          <w:ins w:id="414" w:author="mfisher" w:date="2014-02-06T16:29:00Z"/>
        </w:trPr>
        <w:tc>
          <w:tcPr>
            <w:tcW w:w="2448" w:type="dxa"/>
          </w:tcPr>
          <w:p w:rsidR="00CC1CCE" w:rsidRDefault="00CC1CCE" w:rsidP="009F3014">
            <w:pPr>
              <w:ind w:left="0" w:right="18"/>
              <w:outlineLvl w:val="0"/>
              <w:rPr>
                <w:ins w:id="415" w:author="mfisher" w:date="2014-02-06T16:29:00Z"/>
                <w:rFonts w:ascii="Times New Roman" w:eastAsia="Times New Roman" w:hAnsi="Times New Roman" w:cs="Times New Roman"/>
                <w:bCs/>
              </w:rPr>
            </w:pPr>
            <w:proofErr w:type="spellStart"/>
            <w:ins w:id="416" w:author="mfisher" w:date="2014-02-06T16:29:00Z">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417" w:author="mfisher" w:date="2014-02-06T16:29:00Z"/>
                <w:rFonts w:ascii="Times New Roman" w:eastAsia="Times New Roman" w:hAnsi="Times New Roman" w:cs="Times New Roman"/>
                <w:bCs/>
              </w:rPr>
            </w:pPr>
            <w:ins w:id="418" w:author="mfisher" w:date="2014-02-06T16:29:00Z">
              <w:r>
                <w:rPr>
                  <w:rFonts w:ascii="Times New Roman" w:eastAsia="Times New Roman" w:hAnsi="Times New Roman" w:cs="Times New Roman"/>
                  <w:bCs/>
                </w:rPr>
                <w:t>75%</w:t>
              </w:r>
            </w:ins>
          </w:p>
        </w:tc>
        <w:tc>
          <w:tcPr>
            <w:tcW w:w="1350" w:type="dxa"/>
          </w:tcPr>
          <w:p w:rsidR="00CC1CCE" w:rsidRDefault="00CC1CCE" w:rsidP="009F3014">
            <w:pPr>
              <w:ind w:left="0" w:right="18"/>
              <w:outlineLvl w:val="0"/>
              <w:rPr>
                <w:ins w:id="419" w:author="mfisher" w:date="2014-02-06T16:29:00Z"/>
                <w:rFonts w:ascii="Times New Roman" w:eastAsia="Times New Roman" w:hAnsi="Times New Roman" w:cs="Times New Roman"/>
                <w:bCs/>
              </w:rPr>
            </w:pPr>
            <w:ins w:id="420" w:author="mfisher" w:date="2014-02-06T16:29:00Z">
              <w:r>
                <w:rPr>
                  <w:rFonts w:ascii="Times New Roman" w:eastAsia="Times New Roman" w:hAnsi="Times New Roman" w:cs="Times New Roman"/>
                  <w:bCs/>
                </w:rPr>
                <w:t>1.3</w:t>
              </w:r>
            </w:ins>
          </w:p>
        </w:tc>
        <w:tc>
          <w:tcPr>
            <w:tcW w:w="1350" w:type="dxa"/>
          </w:tcPr>
          <w:p w:rsidR="00CC1CCE" w:rsidRDefault="00CC1CCE" w:rsidP="009F3014">
            <w:pPr>
              <w:ind w:left="0" w:right="18"/>
              <w:outlineLvl w:val="0"/>
              <w:rPr>
                <w:ins w:id="421" w:author="mfisher" w:date="2014-02-06T16:29:00Z"/>
                <w:rFonts w:ascii="Times New Roman" w:eastAsia="Times New Roman" w:hAnsi="Times New Roman" w:cs="Times New Roman"/>
                <w:bCs/>
              </w:rPr>
            </w:pPr>
            <w:ins w:id="422" w:author="mfisher" w:date="2014-02-06T16:29:00Z">
              <w:r>
                <w:rPr>
                  <w:rFonts w:ascii="Times New Roman" w:eastAsia="Times New Roman" w:hAnsi="Times New Roman" w:cs="Times New Roman"/>
                  <w:bCs/>
                </w:rPr>
                <w:t>$9,424</w:t>
              </w:r>
            </w:ins>
          </w:p>
        </w:tc>
        <w:tc>
          <w:tcPr>
            <w:tcW w:w="1170" w:type="dxa"/>
          </w:tcPr>
          <w:p w:rsidR="00CC1CCE" w:rsidRDefault="00CC1CCE" w:rsidP="009F3014">
            <w:pPr>
              <w:ind w:left="0" w:right="18"/>
              <w:outlineLvl w:val="0"/>
              <w:rPr>
                <w:ins w:id="423" w:author="mfisher" w:date="2014-02-06T16:29:00Z"/>
                <w:rFonts w:ascii="Times New Roman" w:eastAsia="Times New Roman" w:hAnsi="Times New Roman" w:cs="Times New Roman"/>
                <w:bCs/>
              </w:rPr>
            </w:pPr>
            <w:ins w:id="424" w:author="mfisher" w:date="2014-02-06T16:29:00Z">
              <w:r>
                <w:rPr>
                  <w:rFonts w:ascii="Times New Roman" w:eastAsia="Times New Roman" w:hAnsi="Times New Roman" w:cs="Times New Roman"/>
                  <w:bCs/>
                </w:rPr>
                <w:t>$580</w:t>
              </w:r>
            </w:ins>
          </w:p>
        </w:tc>
        <w:tc>
          <w:tcPr>
            <w:tcW w:w="1080" w:type="dxa"/>
          </w:tcPr>
          <w:p w:rsidR="00CC1CCE" w:rsidRDefault="00CC1CCE" w:rsidP="009F3014">
            <w:pPr>
              <w:ind w:left="0" w:right="18"/>
              <w:outlineLvl w:val="0"/>
              <w:rPr>
                <w:ins w:id="425" w:author="mfisher" w:date="2014-02-06T16:29:00Z"/>
                <w:rFonts w:ascii="Times New Roman" w:eastAsia="Times New Roman" w:hAnsi="Times New Roman" w:cs="Times New Roman"/>
                <w:bCs/>
              </w:rPr>
            </w:pPr>
            <w:ins w:id="426" w:author="mfisher" w:date="2014-02-06T16:29:00Z">
              <w:r>
                <w:rPr>
                  <w:rFonts w:ascii="Times New Roman" w:eastAsia="Times New Roman" w:hAnsi="Times New Roman" w:cs="Times New Roman"/>
                  <w:bCs/>
                </w:rPr>
                <w:t>$1,469</w:t>
              </w:r>
            </w:ins>
          </w:p>
        </w:tc>
        <w:tc>
          <w:tcPr>
            <w:tcW w:w="1170" w:type="dxa"/>
          </w:tcPr>
          <w:p w:rsidR="00CC1CCE" w:rsidRDefault="00CC1CCE" w:rsidP="009F3014">
            <w:pPr>
              <w:ind w:left="0" w:right="18"/>
              <w:outlineLvl w:val="0"/>
              <w:rPr>
                <w:ins w:id="427" w:author="mfisher" w:date="2014-02-06T16:29:00Z"/>
                <w:rFonts w:ascii="Times New Roman" w:eastAsia="Times New Roman" w:hAnsi="Times New Roman" w:cs="Times New Roman"/>
                <w:bCs/>
              </w:rPr>
            </w:pPr>
            <w:ins w:id="428" w:author="mfisher" w:date="2014-02-06T16:29:00Z">
              <w:r>
                <w:rPr>
                  <w:rFonts w:ascii="Times New Roman" w:eastAsia="Times New Roman" w:hAnsi="Times New Roman" w:cs="Times New Roman"/>
                  <w:bCs/>
                </w:rPr>
                <w:t>$1,151</w:t>
              </w:r>
            </w:ins>
          </w:p>
        </w:tc>
      </w:tr>
      <w:tr w:rsidR="00CC1CCE" w:rsidTr="00560CA3">
        <w:trPr>
          <w:ins w:id="429" w:author="mfisher" w:date="2014-02-06T16:29:00Z"/>
        </w:trPr>
        <w:tc>
          <w:tcPr>
            <w:tcW w:w="2448" w:type="dxa"/>
          </w:tcPr>
          <w:p w:rsidR="00CC1CCE" w:rsidRDefault="00CC1CCE" w:rsidP="009F3014">
            <w:pPr>
              <w:ind w:left="0" w:right="18"/>
              <w:outlineLvl w:val="0"/>
              <w:rPr>
                <w:ins w:id="430" w:author="mfisher" w:date="2014-02-06T16:29:00Z"/>
                <w:rFonts w:ascii="Times New Roman" w:eastAsia="Times New Roman" w:hAnsi="Times New Roman" w:cs="Times New Roman"/>
                <w:bCs/>
              </w:rPr>
            </w:pPr>
            <w:ins w:id="431"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ins>
          </w:p>
        </w:tc>
        <w:tc>
          <w:tcPr>
            <w:tcW w:w="1260" w:type="dxa"/>
          </w:tcPr>
          <w:p w:rsidR="00CC1CCE" w:rsidRDefault="00CC1CCE" w:rsidP="009F3014">
            <w:pPr>
              <w:ind w:left="0" w:right="18"/>
              <w:outlineLvl w:val="0"/>
              <w:rPr>
                <w:ins w:id="432" w:author="mfisher" w:date="2014-02-06T16:29:00Z"/>
                <w:rFonts w:ascii="Times New Roman" w:eastAsia="Times New Roman" w:hAnsi="Times New Roman" w:cs="Times New Roman"/>
                <w:bCs/>
              </w:rPr>
            </w:pPr>
            <w:ins w:id="433"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34" w:author="mfisher" w:date="2014-02-06T16:29:00Z"/>
                <w:rFonts w:ascii="Times New Roman" w:eastAsia="Times New Roman" w:hAnsi="Times New Roman" w:cs="Times New Roman"/>
                <w:bCs/>
              </w:rPr>
            </w:pPr>
            <w:commentRangeStart w:id="435"/>
            <w:ins w:id="436" w:author="mfisher" w:date="2014-02-06T16:29:00Z">
              <w:r>
                <w:rPr>
                  <w:rFonts w:ascii="Times New Roman" w:eastAsia="Times New Roman" w:hAnsi="Times New Roman" w:cs="Times New Roman"/>
                  <w:bCs/>
                </w:rPr>
                <w:t>1.3</w:t>
              </w:r>
            </w:ins>
            <w:commentRangeEnd w:id="435"/>
            <w:r w:rsidR="00ED2B9D">
              <w:rPr>
                <w:rStyle w:val="CommentReference"/>
              </w:rPr>
              <w:commentReference w:id="435"/>
            </w:r>
          </w:p>
        </w:tc>
        <w:tc>
          <w:tcPr>
            <w:tcW w:w="1350" w:type="dxa"/>
          </w:tcPr>
          <w:p w:rsidR="00CC1CCE" w:rsidRDefault="00CC1CCE" w:rsidP="009F3014">
            <w:pPr>
              <w:ind w:left="0" w:right="18"/>
              <w:outlineLvl w:val="0"/>
              <w:rPr>
                <w:ins w:id="437" w:author="mfisher" w:date="2014-02-06T16:29:00Z"/>
                <w:rFonts w:ascii="Times New Roman" w:eastAsia="Times New Roman" w:hAnsi="Times New Roman" w:cs="Times New Roman"/>
                <w:bCs/>
              </w:rPr>
            </w:pPr>
            <w:ins w:id="438" w:author="mfisher" w:date="2014-02-06T16:29:00Z">
              <w:r>
                <w:rPr>
                  <w:rFonts w:ascii="Times New Roman" w:eastAsia="Times New Roman" w:hAnsi="Times New Roman" w:cs="Times New Roman"/>
                  <w:bCs/>
                </w:rPr>
                <w:t>$62,878</w:t>
              </w:r>
            </w:ins>
          </w:p>
        </w:tc>
        <w:tc>
          <w:tcPr>
            <w:tcW w:w="1170" w:type="dxa"/>
          </w:tcPr>
          <w:p w:rsidR="00CC1CCE" w:rsidRDefault="00CC1CCE" w:rsidP="009F3014">
            <w:pPr>
              <w:ind w:left="0" w:right="18"/>
              <w:outlineLvl w:val="0"/>
              <w:rPr>
                <w:ins w:id="439" w:author="mfisher" w:date="2014-02-06T16:29:00Z"/>
                <w:rFonts w:ascii="Times New Roman" w:eastAsia="Times New Roman" w:hAnsi="Times New Roman" w:cs="Times New Roman"/>
                <w:bCs/>
              </w:rPr>
            </w:pPr>
            <w:ins w:id="440"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41" w:author="mfisher" w:date="2014-02-06T16:29:00Z"/>
                <w:rFonts w:ascii="Times New Roman" w:eastAsia="Times New Roman" w:hAnsi="Times New Roman" w:cs="Times New Roman"/>
                <w:bCs/>
              </w:rPr>
            </w:pPr>
            <w:ins w:id="442" w:author="mfisher" w:date="2014-02-06T16:29:00Z">
              <w:r>
                <w:rPr>
                  <w:rFonts w:ascii="Times New Roman" w:eastAsia="Times New Roman" w:hAnsi="Times New Roman" w:cs="Times New Roman"/>
                  <w:bCs/>
                </w:rPr>
                <w:t>$6,980</w:t>
              </w:r>
            </w:ins>
          </w:p>
        </w:tc>
        <w:tc>
          <w:tcPr>
            <w:tcW w:w="1170" w:type="dxa"/>
          </w:tcPr>
          <w:p w:rsidR="00CC1CCE" w:rsidRDefault="00CC1CCE" w:rsidP="009F3014">
            <w:pPr>
              <w:ind w:left="0" w:right="18"/>
              <w:outlineLvl w:val="0"/>
              <w:rPr>
                <w:ins w:id="443" w:author="mfisher" w:date="2014-02-06T16:29:00Z"/>
                <w:rFonts w:ascii="Times New Roman" w:eastAsia="Times New Roman" w:hAnsi="Times New Roman" w:cs="Times New Roman"/>
                <w:bCs/>
              </w:rPr>
            </w:pPr>
            <w:ins w:id="444" w:author="mfisher" w:date="2014-02-06T16:29:00Z">
              <w:r>
                <w:rPr>
                  <w:rFonts w:ascii="Times New Roman" w:eastAsia="Times New Roman" w:hAnsi="Times New Roman" w:cs="Times New Roman"/>
                  <w:bCs/>
                </w:rPr>
                <w:t>$4,159</w:t>
              </w:r>
            </w:ins>
          </w:p>
        </w:tc>
      </w:tr>
      <w:tr w:rsidR="00CC1CCE" w:rsidTr="00560CA3">
        <w:trPr>
          <w:ins w:id="445" w:author="mfisher" w:date="2014-02-06T16:29:00Z"/>
        </w:trPr>
        <w:tc>
          <w:tcPr>
            <w:tcW w:w="2448" w:type="dxa"/>
          </w:tcPr>
          <w:p w:rsidR="00CC1CCE" w:rsidRDefault="00CC1CCE" w:rsidP="009F3014">
            <w:pPr>
              <w:ind w:left="0" w:right="18"/>
              <w:outlineLvl w:val="0"/>
              <w:rPr>
                <w:ins w:id="446" w:author="mfisher" w:date="2014-02-06T16:29:00Z"/>
                <w:rFonts w:ascii="Times New Roman" w:eastAsia="Times New Roman" w:hAnsi="Times New Roman" w:cs="Times New Roman"/>
                <w:bCs/>
              </w:rPr>
            </w:pPr>
            <w:ins w:id="447" w:author="mfisher" w:date="2014-02-06T16:29:00Z">
              <w:r>
                <w:rPr>
                  <w:rFonts w:ascii="Times New Roman" w:eastAsia="Times New Roman" w:hAnsi="Times New Roman" w:cs="Times New Roman"/>
                  <w:bCs/>
                </w:rPr>
                <w:t xml:space="preserve">HE </w:t>
              </w:r>
              <w:proofErr w:type="spellStart"/>
              <w:r>
                <w:rPr>
                  <w:rFonts w:ascii="Times New Roman" w:eastAsia="Times New Roman" w:hAnsi="Times New Roman" w:cs="Times New Roman"/>
                  <w:bCs/>
                </w:rPr>
                <w:t>Multicyclone</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valved</w:t>
              </w:r>
              <w:proofErr w:type="spellEnd"/>
              <w:r>
                <w:rPr>
                  <w:rFonts w:ascii="Times New Roman" w:eastAsia="Times New Roman" w:hAnsi="Times New Roman" w:cs="Times New Roman"/>
                  <w:bCs/>
                </w:rPr>
                <w:t>)</w:t>
              </w:r>
            </w:ins>
          </w:p>
        </w:tc>
        <w:tc>
          <w:tcPr>
            <w:tcW w:w="1260" w:type="dxa"/>
          </w:tcPr>
          <w:p w:rsidR="00CC1CCE" w:rsidRDefault="00CC1CCE" w:rsidP="009F3014">
            <w:pPr>
              <w:ind w:left="0" w:right="18"/>
              <w:outlineLvl w:val="0"/>
              <w:rPr>
                <w:ins w:id="448" w:author="mfisher" w:date="2014-02-06T16:29:00Z"/>
                <w:rFonts w:ascii="Times New Roman" w:eastAsia="Times New Roman" w:hAnsi="Times New Roman" w:cs="Times New Roman"/>
                <w:bCs/>
              </w:rPr>
            </w:pPr>
            <w:ins w:id="449"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50" w:author="mfisher" w:date="2014-02-06T16:29:00Z"/>
                <w:rFonts w:ascii="Times New Roman" w:eastAsia="Times New Roman" w:hAnsi="Times New Roman" w:cs="Times New Roman"/>
                <w:bCs/>
              </w:rPr>
            </w:pPr>
            <w:ins w:id="451"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52" w:author="mfisher" w:date="2014-02-06T16:29:00Z"/>
                <w:rFonts w:ascii="Times New Roman" w:eastAsia="Times New Roman" w:hAnsi="Times New Roman" w:cs="Times New Roman"/>
                <w:bCs/>
              </w:rPr>
            </w:pPr>
            <w:ins w:id="453" w:author="mfisher" w:date="2014-02-06T16:29:00Z">
              <w:r>
                <w:rPr>
                  <w:rFonts w:ascii="Times New Roman" w:eastAsia="Times New Roman" w:hAnsi="Times New Roman" w:cs="Times New Roman"/>
                  <w:bCs/>
                </w:rPr>
                <w:t>$125,756</w:t>
              </w:r>
            </w:ins>
          </w:p>
        </w:tc>
        <w:tc>
          <w:tcPr>
            <w:tcW w:w="1170" w:type="dxa"/>
          </w:tcPr>
          <w:p w:rsidR="00CC1CCE" w:rsidRDefault="00CC1CCE" w:rsidP="009F3014">
            <w:pPr>
              <w:ind w:left="0" w:right="18"/>
              <w:outlineLvl w:val="0"/>
              <w:rPr>
                <w:ins w:id="454" w:author="mfisher" w:date="2014-02-06T16:29:00Z"/>
                <w:rFonts w:ascii="Times New Roman" w:eastAsia="Times New Roman" w:hAnsi="Times New Roman" w:cs="Times New Roman"/>
                <w:bCs/>
              </w:rPr>
            </w:pPr>
            <w:ins w:id="455" w:author="mfisher" w:date="2014-02-06T16:29:00Z">
              <w:r>
                <w:rPr>
                  <w:rFonts w:ascii="Times New Roman" w:eastAsia="Times New Roman" w:hAnsi="Times New Roman" w:cs="Times New Roman"/>
                  <w:bCs/>
                </w:rPr>
                <w:t>$800</w:t>
              </w:r>
            </w:ins>
          </w:p>
        </w:tc>
        <w:tc>
          <w:tcPr>
            <w:tcW w:w="1080" w:type="dxa"/>
          </w:tcPr>
          <w:p w:rsidR="00CC1CCE" w:rsidRDefault="00CC1CCE" w:rsidP="009F3014">
            <w:pPr>
              <w:ind w:left="0" w:right="18"/>
              <w:outlineLvl w:val="0"/>
              <w:rPr>
                <w:ins w:id="456" w:author="mfisher" w:date="2014-02-06T16:29:00Z"/>
                <w:rFonts w:ascii="Times New Roman" w:eastAsia="Times New Roman" w:hAnsi="Times New Roman" w:cs="Times New Roman"/>
                <w:bCs/>
              </w:rPr>
            </w:pPr>
            <w:ins w:id="457" w:author="mfisher" w:date="2014-02-06T16:29:00Z">
              <w:r>
                <w:rPr>
                  <w:rFonts w:ascii="Times New Roman" w:eastAsia="Times New Roman" w:hAnsi="Times New Roman" w:cs="Times New Roman"/>
                  <w:bCs/>
                </w:rPr>
                <w:t>$12,915</w:t>
              </w:r>
            </w:ins>
          </w:p>
        </w:tc>
        <w:tc>
          <w:tcPr>
            <w:tcW w:w="1170" w:type="dxa"/>
          </w:tcPr>
          <w:p w:rsidR="00CC1CCE" w:rsidRDefault="00CC1CCE" w:rsidP="009F3014">
            <w:pPr>
              <w:ind w:left="0" w:right="18"/>
              <w:outlineLvl w:val="0"/>
              <w:rPr>
                <w:ins w:id="458" w:author="mfisher" w:date="2014-02-06T16:29:00Z"/>
                <w:rFonts w:ascii="Times New Roman" w:eastAsia="Times New Roman" w:hAnsi="Times New Roman" w:cs="Times New Roman"/>
                <w:bCs/>
              </w:rPr>
            </w:pPr>
            <w:ins w:id="459" w:author="mfisher" w:date="2014-02-06T16:29:00Z">
              <w:r>
                <w:rPr>
                  <w:rFonts w:ascii="Times New Roman" w:eastAsia="Times New Roman" w:hAnsi="Times New Roman" w:cs="Times New Roman"/>
                  <w:bCs/>
                </w:rPr>
                <w:t>$7,695</w:t>
              </w:r>
            </w:ins>
          </w:p>
        </w:tc>
      </w:tr>
      <w:tr w:rsidR="00CC1CCE" w:rsidTr="00560CA3">
        <w:trPr>
          <w:ins w:id="460" w:author="mfisher" w:date="2014-02-06T16:29:00Z"/>
        </w:trPr>
        <w:tc>
          <w:tcPr>
            <w:tcW w:w="2448" w:type="dxa"/>
          </w:tcPr>
          <w:p w:rsidR="00CC1CCE" w:rsidRDefault="00CC1CCE" w:rsidP="009F3014">
            <w:pPr>
              <w:ind w:left="0" w:right="18"/>
              <w:outlineLvl w:val="0"/>
              <w:rPr>
                <w:ins w:id="461" w:author="mfisher" w:date="2014-02-06T16:29:00Z"/>
                <w:rFonts w:ascii="Times New Roman" w:eastAsia="Times New Roman" w:hAnsi="Times New Roman" w:cs="Times New Roman"/>
                <w:bCs/>
              </w:rPr>
            </w:pPr>
            <w:ins w:id="462" w:author="mfisher" w:date="2014-02-06T16:29:00Z">
              <w:r>
                <w:rPr>
                  <w:rFonts w:ascii="Times New Roman" w:eastAsia="Times New Roman" w:hAnsi="Times New Roman" w:cs="Times New Roman"/>
                  <w:bCs/>
                </w:rPr>
                <w:t>Core Separator (12”)</w:t>
              </w:r>
            </w:ins>
          </w:p>
        </w:tc>
        <w:tc>
          <w:tcPr>
            <w:tcW w:w="1260" w:type="dxa"/>
          </w:tcPr>
          <w:p w:rsidR="00CC1CCE" w:rsidRDefault="00CC1CCE" w:rsidP="009F3014">
            <w:pPr>
              <w:ind w:left="0" w:right="18"/>
              <w:outlineLvl w:val="0"/>
              <w:rPr>
                <w:ins w:id="463" w:author="mfisher" w:date="2014-02-06T16:29:00Z"/>
                <w:rFonts w:ascii="Times New Roman" w:eastAsia="Times New Roman" w:hAnsi="Times New Roman" w:cs="Times New Roman"/>
                <w:bCs/>
              </w:rPr>
            </w:pPr>
            <w:ins w:id="464" w:author="mfisher" w:date="2014-02-06T16:29:00Z">
              <w:r>
                <w:rPr>
                  <w:rFonts w:ascii="Times New Roman" w:eastAsia="Times New Roman" w:hAnsi="Times New Roman" w:cs="Times New Roman"/>
                  <w:bCs/>
                </w:rPr>
                <w:t>94%</w:t>
              </w:r>
            </w:ins>
          </w:p>
        </w:tc>
        <w:tc>
          <w:tcPr>
            <w:tcW w:w="1350" w:type="dxa"/>
          </w:tcPr>
          <w:p w:rsidR="00CC1CCE" w:rsidRDefault="00CC1CCE" w:rsidP="009F3014">
            <w:pPr>
              <w:ind w:left="0" w:right="18"/>
              <w:outlineLvl w:val="0"/>
              <w:rPr>
                <w:ins w:id="465" w:author="mfisher" w:date="2014-02-06T16:29:00Z"/>
                <w:rFonts w:ascii="Times New Roman" w:eastAsia="Times New Roman" w:hAnsi="Times New Roman" w:cs="Times New Roman"/>
                <w:bCs/>
              </w:rPr>
            </w:pPr>
            <w:ins w:id="466"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67" w:author="mfisher" w:date="2014-02-06T16:29:00Z"/>
                <w:rFonts w:ascii="Times New Roman" w:eastAsia="Times New Roman" w:hAnsi="Times New Roman" w:cs="Times New Roman"/>
                <w:bCs/>
              </w:rPr>
            </w:pPr>
            <w:ins w:id="468" w:author="mfisher" w:date="2014-02-06T16:29:00Z">
              <w:r>
                <w:rPr>
                  <w:rFonts w:ascii="Times New Roman" w:eastAsia="Times New Roman" w:hAnsi="Times New Roman" w:cs="Times New Roman"/>
                  <w:bCs/>
                </w:rPr>
                <w:t>$111,709</w:t>
              </w:r>
            </w:ins>
          </w:p>
        </w:tc>
        <w:tc>
          <w:tcPr>
            <w:tcW w:w="1170" w:type="dxa"/>
          </w:tcPr>
          <w:p w:rsidR="00CC1CCE" w:rsidRDefault="00CC1CCE" w:rsidP="009F3014">
            <w:pPr>
              <w:ind w:left="0" w:right="18"/>
              <w:outlineLvl w:val="0"/>
              <w:rPr>
                <w:ins w:id="469" w:author="mfisher" w:date="2014-02-06T16:29:00Z"/>
                <w:rFonts w:ascii="Times New Roman" w:eastAsia="Times New Roman" w:hAnsi="Times New Roman" w:cs="Times New Roman"/>
                <w:bCs/>
              </w:rPr>
            </w:pPr>
            <w:ins w:id="470" w:author="mfisher" w:date="2014-02-06T16:29:00Z">
              <w:r>
                <w:rPr>
                  <w:rFonts w:ascii="Times New Roman" w:eastAsia="Times New Roman" w:hAnsi="Times New Roman" w:cs="Times New Roman"/>
                  <w:bCs/>
                </w:rPr>
                <w:t>$1,239</w:t>
              </w:r>
            </w:ins>
          </w:p>
        </w:tc>
        <w:tc>
          <w:tcPr>
            <w:tcW w:w="1080" w:type="dxa"/>
          </w:tcPr>
          <w:p w:rsidR="00CC1CCE" w:rsidRDefault="00CC1CCE" w:rsidP="009F3014">
            <w:pPr>
              <w:ind w:left="0" w:right="18"/>
              <w:outlineLvl w:val="0"/>
              <w:rPr>
                <w:ins w:id="471" w:author="mfisher" w:date="2014-02-06T16:29:00Z"/>
                <w:rFonts w:ascii="Times New Roman" w:eastAsia="Times New Roman" w:hAnsi="Times New Roman" w:cs="Times New Roman"/>
                <w:bCs/>
              </w:rPr>
            </w:pPr>
            <w:ins w:id="472" w:author="mfisher" w:date="2014-02-06T16:29:00Z">
              <w:r>
                <w:rPr>
                  <w:rFonts w:ascii="Times New Roman" w:eastAsia="Times New Roman" w:hAnsi="Times New Roman" w:cs="Times New Roman"/>
                  <w:bCs/>
                </w:rPr>
                <w:t>$12,350</w:t>
              </w:r>
            </w:ins>
          </w:p>
        </w:tc>
        <w:tc>
          <w:tcPr>
            <w:tcW w:w="1170" w:type="dxa"/>
          </w:tcPr>
          <w:p w:rsidR="00CC1CCE" w:rsidRDefault="00CC1CCE" w:rsidP="009F3014">
            <w:pPr>
              <w:ind w:left="0" w:right="18"/>
              <w:outlineLvl w:val="0"/>
              <w:rPr>
                <w:ins w:id="473" w:author="mfisher" w:date="2014-02-06T16:29:00Z"/>
                <w:rFonts w:ascii="Times New Roman" w:eastAsia="Times New Roman" w:hAnsi="Times New Roman" w:cs="Times New Roman"/>
                <w:bCs/>
              </w:rPr>
            </w:pPr>
            <w:ins w:id="474" w:author="mfisher" w:date="2014-02-06T16:29:00Z">
              <w:r>
                <w:rPr>
                  <w:rFonts w:ascii="Times New Roman" w:eastAsia="Times New Roman" w:hAnsi="Times New Roman" w:cs="Times New Roman"/>
                  <w:bCs/>
                </w:rPr>
                <w:t>$7,685</w:t>
              </w:r>
            </w:ins>
          </w:p>
        </w:tc>
      </w:tr>
      <w:tr w:rsidR="00CC1CCE" w:rsidTr="00560CA3">
        <w:trPr>
          <w:ins w:id="475" w:author="mfisher" w:date="2014-02-06T16:29:00Z"/>
        </w:trPr>
        <w:tc>
          <w:tcPr>
            <w:tcW w:w="2448" w:type="dxa"/>
          </w:tcPr>
          <w:p w:rsidR="00CC1CCE" w:rsidRDefault="00CC1CCE" w:rsidP="009F3014">
            <w:pPr>
              <w:ind w:left="0" w:right="18"/>
              <w:outlineLvl w:val="0"/>
              <w:rPr>
                <w:ins w:id="476" w:author="mfisher" w:date="2014-02-06T16:29:00Z"/>
                <w:rFonts w:ascii="Times New Roman" w:eastAsia="Times New Roman" w:hAnsi="Times New Roman" w:cs="Times New Roman"/>
                <w:bCs/>
              </w:rPr>
            </w:pPr>
            <w:ins w:id="477" w:author="mfisher" w:date="2014-02-06T16:29:00Z">
              <w:r>
                <w:rPr>
                  <w:rFonts w:ascii="Times New Roman" w:eastAsia="Times New Roman" w:hAnsi="Times New Roman" w:cs="Times New Roman"/>
                  <w:bCs/>
                </w:rPr>
                <w:t>Core Separator (24”)</w:t>
              </w:r>
            </w:ins>
          </w:p>
        </w:tc>
        <w:tc>
          <w:tcPr>
            <w:tcW w:w="1260" w:type="dxa"/>
          </w:tcPr>
          <w:p w:rsidR="00CC1CCE" w:rsidRDefault="00CC1CCE" w:rsidP="009F3014">
            <w:pPr>
              <w:ind w:left="0" w:right="18"/>
              <w:outlineLvl w:val="0"/>
              <w:rPr>
                <w:ins w:id="478" w:author="mfisher" w:date="2014-02-06T16:29:00Z"/>
                <w:rFonts w:ascii="Times New Roman" w:eastAsia="Times New Roman" w:hAnsi="Times New Roman" w:cs="Times New Roman"/>
                <w:bCs/>
              </w:rPr>
            </w:pPr>
            <w:ins w:id="479" w:author="mfisher" w:date="2014-02-06T16:29:00Z">
              <w:r>
                <w:rPr>
                  <w:rFonts w:ascii="Times New Roman" w:eastAsia="Times New Roman" w:hAnsi="Times New Roman" w:cs="Times New Roman"/>
                  <w:bCs/>
                </w:rPr>
                <w:t>72%</w:t>
              </w:r>
            </w:ins>
          </w:p>
        </w:tc>
        <w:tc>
          <w:tcPr>
            <w:tcW w:w="1350" w:type="dxa"/>
          </w:tcPr>
          <w:p w:rsidR="00CC1CCE" w:rsidRDefault="00CC1CCE" w:rsidP="009F3014">
            <w:pPr>
              <w:ind w:left="0" w:right="18"/>
              <w:outlineLvl w:val="0"/>
              <w:rPr>
                <w:ins w:id="480" w:author="mfisher" w:date="2014-02-06T16:29:00Z"/>
                <w:rFonts w:ascii="Times New Roman" w:eastAsia="Times New Roman" w:hAnsi="Times New Roman" w:cs="Times New Roman"/>
                <w:bCs/>
              </w:rPr>
            </w:pPr>
            <w:ins w:id="481" w:author="mfisher" w:date="2014-02-06T16:29:00Z">
              <w:r>
                <w:rPr>
                  <w:rFonts w:ascii="Times New Roman" w:eastAsia="Times New Roman" w:hAnsi="Times New Roman" w:cs="Times New Roman"/>
                  <w:bCs/>
                </w:rPr>
                <w:t>1.2</w:t>
              </w:r>
            </w:ins>
          </w:p>
        </w:tc>
        <w:tc>
          <w:tcPr>
            <w:tcW w:w="1350" w:type="dxa"/>
          </w:tcPr>
          <w:p w:rsidR="00CC1CCE" w:rsidRDefault="00CC1CCE" w:rsidP="009F3014">
            <w:pPr>
              <w:ind w:left="0" w:right="18"/>
              <w:outlineLvl w:val="0"/>
              <w:rPr>
                <w:ins w:id="482" w:author="mfisher" w:date="2014-02-06T16:29:00Z"/>
                <w:rFonts w:ascii="Times New Roman" w:eastAsia="Times New Roman" w:hAnsi="Times New Roman" w:cs="Times New Roman"/>
                <w:bCs/>
              </w:rPr>
            </w:pPr>
            <w:ins w:id="483" w:author="mfisher" w:date="2014-02-06T16:29:00Z">
              <w:r>
                <w:rPr>
                  <w:rFonts w:ascii="Times New Roman" w:eastAsia="Times New Roman" w:hAnsi="Times New Roman" w:cs="Times New Roman"/>
                  <w:bCs/>
                </w:rPr>
                <w:t>$63,337</w:t>
              </w:r>
            </w:ins>
          </w:p>
        </w:tc>
        <w:tc>
          <w:tcPr>
            <w:tcW w:w="1170" w:type="dxa"/>
          </w:tcPr>
          <w:p w:rsidR="00CC1CCE" w:rsidRDefault="00CC1CCE" w:rsidP="009F3014">
            <w:pPr>
              <w:ind w:left="0" w:right="18"/>
              <w:outlineLvl w:val="0"/>
              <w:rPr>
                <w:ins w:id="484" w:author="mfisher" w:date="2014-02-06T16:29:00Z"/>
                <w:rFonts w:ascii="Times New Roman" w:eastAsia="Times New Roman" w:hAnsi="Times New Roman" w:cs="Times New Roman"/>
                <w:bCs/>
              </w:rPr>
            </w:pPr>
            <w:ins w:id="485" w:author="mfisher" w:date="2014-02-06T16:29:00Z">
              <w:r>
                <w:rPr>
                  <w:rFonts w:ascii="Times New Roman" w:eastAsia="Times New Roman" w:hAnsi="Times New Roman" w:cs="Times New Roman"/>
                  <w:bCs/>
                </w:rPr>
                <w:t>$1,459</w:t>
              </w:r>
            </w:ins>
          </w:p>
        </w:tc>
        <w:tc>
          <w:tcPr>
            <w:tcW w:w="1080" w:type="dxa"/>
          </w:tcPr>
          <w:p w:rsidR="00CC1CCE" w:rsidRDefault="00CC1CCE" w:rsidP="009F3014">
            <w:pPr>
              <w:ind w:left="0" w:right="18"/>
              <w:outlineLvl w:val="0"/>
              <w:rPr>
                <w:ins w:id="486" w:author="mfisher" w:date="2014-02-06T16:29:00Z"/>
                <w:rFonts w:ascii="Times New Roman" w:eastAsia="Times New Roman" w:hAnsi="Times New Roman" w:cs="Times New Roman"/>
                <w:bCs/>
              </w:rPr>
            </w:pPr>
            <w:ins w:id="487" w:author="mfisher" w:date="2014-02-06T16:29:00Z">
              <w:r>
                <w:rPr>
                  <w:rFonts w:ascii="Times New Roman" w:eastAsia="Times New Roman" w:hAnsi="Times New Roman" w:cs="Times New Roman"/>
                  <w:bCs/>
                </w:rPr>
                <w:t>$8,004</w:t>
              </w:r>
            </w:ins>
          </w:p>
        </w:tc>
        <w:tc>
          <w:tcPr>
            <w:tcW w:w="1170" w:type="dxa"/>
          </w:tcPr>
          <w:p w:rsidR="00CC1CCE" w:rsidRDefault="00CC1CCE" w:rsidP="009F3014">
            <w:pPr>
              <w:ind w:left="0" w:right="18"/>
              <w:outlineLvl w:val="0"/>
              <w:rPr>
                <w:ins w:id="488" w:author="mfisher" w:date="2014-02-06T16:29:00Z"/>
                <w:rFonts w:ascii="Times New Roman" w:eastAsia="Times New Roman" w:hAnsi="Times New Roman" w:cs="Times New Roman"/>
                <w:bCs/>
              </w:rPr>
            </w:pPr>
            <w:ins w:id="489" w:author="mfisher" w:date="2014-02-06T16:29:00Z">
              <w:r>
                <w:rPr>
                  <w:rFonts w:ascii="Times New Roman" w:eastAsia="Times New Roman" w:hAnsi="Times New Roman" w:cs="Times New Roman"/>
                  <w:bCs/>
                </w:rPr>
                <w:t>$6,519</w:t>
              </w:r>
            </w:ins>
          </w:p>
        </w:tc>
      </w:tr>
      <w:tr w:rsidR="00CC1CCE" w:rsidTr="00560CA3">
        <w:trPr>
          <w:ins w:id="490" w:author="mfisher" w:date="2014-02-06T16:29:00Z"/>
        </w:trPr>
        <w:tc>
          <w:tcPr>
            <w:tcW w:w="2448" w:type="dxa"/>
          </w:tcPr>
          <w:p w:rsidR="00CC1CCE" w:rsidRDefault="00CC1CCE" w:rsidP="009F3014">
            <w:pPr>
              <w:ind w:left="0" w:right="18"/>
              <w:outlineLvl w:val="0"/>
              <w:rPr>
                <w:ins w:id="491" w:author="mfisher" w:date="2014-02-06T16:29:00Z"/>
                <w:rFonts w:ascii="Times New Roman" w:eastAsia="Times New Roman" w:hAnsi="Times New Roman" w:cs="Times New Roman"/>
                <w:bCs/>
              </w:rPr>
            </w:pPr>
            <w:ins w:id="492" w:author="mfisher" w:date="2014-02-06T16:29:00Z">
              <w:r>
                <w:rPr>
                  <w:rFonts w:ascii="Times New Roman" w:eastAsia="Times New Roman" w:hAnsi="Times New Roman" w:cs="Times New Roman"/>
                  <w:bCs/>
                </w:rPr>
                <w:t>Cyclone + Baghouse</w:t>
              </w:r>
            </w:ins>
          </w:p>
        </w:tc>
        <w:tc>
          <w:tcPr>
            <w:tcW w:w="1260" w:type="dxa"/>
          </w:tcPr>
          <w:p w:rsidR="00CC1CCE" w:rsidRDefault="00CC1CCE" w:rsidP="009F3014">
            <w:pPr>
              <w:ind w:left="0" w:right="18"/>
              <w:outlineLvl w:val="0"/>
              <w:rPr>
                <w:ins w:id="493" w:author="mfisher" w:date="2014-02-06T16:29:00Z"/>
                <w:rFonts w:ascii="Times New Roman" w:eastAsia="Times New Roman" w:hAnsi="Times New Roman" w:cs="Times New Roman"/>
                <w:bCs/>
              </w:rPr>
            </w:pPr>
            <w:ins w:id="494" w:author="mfisher" w:date="2014-02-06T16:29:00Z">
              <w:r>
                <w:rPr>
                  <w:rFonts w:ascii="Times New Roman" w:eastAsia="Times New Roman" w:hAnsi="Times New Roman" w:cs="Times New Roman"/>
                  <w:bCs/>
                </w:rPr>
                <w:t>99%</w:t>
              </w:r>
            </w:ins>
          </w:p>
        </w:tc>
        <w:tc>
          <w:tcPr>
            <w:tcW w:w="1350" w:type="dxa"/>
          </w:tcPr>
          <w:p w:rsidR="00CC1CCE" w:rsidRDefault="00CC1CCE" w:rsidP="009F3014">
            <w:pPr>
              <w:ind w:left="0" w:right="18"/>
              <w:outlineLvl w:val="0"/>
              <w:rPr>
                <w:ins w:id="495" w:author="mfisher" w:date="2014-02-06T16:29:00Z"/>
                <w:rFonts w:ascii="Times New Roman" w:eastAsia="Times New Roman" w:hAnsi="Times New Roman" w:cs="Times New Roman"/>
                <w:bCs/>
              </w:rPr>
            </w:pPr>
            <w:ins w:id="496" w:author="mfisher" w:date="2014-02-06T16:29:00Z">
              <w:r>
                <w:rPr>
                  <w:rFonts w:ascii="Times New Roman" w:eastAsia="Times New Roman" w:hAnsi="Times New Roman" w:cs="Times New Roman"/>
                  <w:bCs/>
                </w:rPr>
                <w:t>1.7</w:t>
              </w:r>
            </w:ins>
          </w:p>
        </w:tc>
        <w:tc>
          <w:tcPr>
            <w:tcW w:w="1350" w:type="dxa"/>
          </w:tcPr>
          <w:p w:rsidR="00CC1CCE" w:rsidRDefault="00CC1CCE" w:rsidP="009F3014">
            <w:pPr>
              <w:ind w:left="0" w:right="18"/>
              <w:outlineLvl w:val="0"/>
              <w:rPr>
                <w:ins w:id="497" w:author="mfisher" w:date="2014-02-06T16:29:00Z"/>
                <w:rFonts w:ascii="Times New Roman" w:eastAsia="Times New Roman" w:hAnsi="Times New Roman" w:cs="Times New Roman"/>
                <w:bCs/>
              </w:rPr>
            </w:pPr>
            <w:ins w:id="498" w:author="mfisher" w:date="2014-02-06T16:29:00Z">
              <w:r>
                <w:rPr>
                  <w:rFonts w:ascii="Times New Roman" w:eastAsia="Times New Roman" w:hAnsi="Times New Roman" w:cs="Times New Roman"/>
                  <w:bCs/>
                </w:rPr>
                <w:t>$109,878</w:t>
              </w:r>
            </w:ins>
          </w:p>
        </w:tc>
        <w:tc>
          <w:tcPr>
            <w:tcW w:w="1170" w:type="dxa"/>
          </w:tcPr>
          <w:p w:rsidR="00CC1CCE" w:rsidRDefault="00CC1CCE" w:rsidP="009F3014">
            <w:pPr>
              <w:ind w:left="0" w:right="18"/>
              <w:outlineLvl w:val="0"/>
              <w:rPr>
                <w:ins w:id="499" w:author="mfisher" w:date="2014-02-06T16:29:00Z"/>
                <w:rFonts w:ascii="Times New Roman" w:eastAsia="Times New Roman" w:hAnsi="Times New Roman" w:cs="Times New Roman"/>
                <w:bCs/>
              </w:rPr>
            </w:pPr>
            <w:ins w:id="500" w:author="mfisher" w:date="2014-02-06T16:29:00Z">
              <w:r>
                <w:rPr>
                  <w:rFonts w:ascii="Times New Roman" w:eastAsia="Times New Roman" w:hAnsi="Times New Roman" w:cs="Times New Roman"/>
                  <w:bCs/>
                </w:rPr>
                <w:t>$3,920</w:t>
              </w:r>
            </w:ins>
          </w:p>
        </w:tc>
        <w:tc>
          <w:tcPr>
            <w:tcW w:w="1080" w:type="dxa"/>
          </w:tcPr>
          <w:p w:rsidR="00CC1CCE" w:rsidRDefault="00CC1CCE" w:rsidP="009F3014">
            <w:pPr>
              <w:ind w:left="0" w:right="18"/>
              <w:outlineLvl w:val="0"/>
              <w:rPr>
                <w:ins w:id="501" w:author="mfisher" w:date="2014-02-06T16:29:00Z"/>
                <w:rFonts w:ascii="Times New Roman" w:eastAsia="Times New Roman" w:hAnsi="Times New Roman" w:cs="Times New Roman"/>
                <w:bCs/>
              </w:rPr>
            </w:pPr>
            <w:ins w:id="502" w:author="mfisher" w:date="2014-02-06T16:29:00Z">
              <w:r>
                <w:rPr>
                  <w:rFonts w:ascii="Times New Roman" w:eastAsia="Times New Roman" w:hAnsi="Times New Roman" w:cs="Times New Roman"/>
                  <w:bCs/>
                </w:rPr>
                <w:t>$14,291</w:t>
              </w:r>
            </w:ins>
          </w:p>
        </w:tc>
        <w:tc>
          <w:tcPr>
            <w:tcW w:w="1170" w:type="dxa"/>
          </w:tcPr>
          <w:p w:rsidR="00CC1CCE" w:rsidRDefault="00CC1CCE" w:rsidP="009F3014">
            <w:pPr>
              <w:ind w:left="0" w:right="18"/>
              <w:outlineLvl w:val="0"/>
              <w:rPr>
                <w:ins w:id="503" w:author="mfisher" w:date="2014-02-06T16:29:00Z"/>
                <w:rFonts w:ascii="Times New Roman" w:eastAsia="Times New Roman" w:hAnsi="Times New Roman" w:cs="Times New Roman"/>
                <w:bCs/>
              </w:rPr>
            </w:pPr>
            <w:ins w:id="504" w:author="mfisher" w:date="2014-02-06T16:29:00Z">
              <w:r>
                <w:rPr>
                  <w:rFonts w:ascii="Times New Roman" w:eastAsia="Times New Roman" w:hAnsi="Times New Roman" w:cs="Times New Roman"/>
                  <w:bCs/>
                </w:rPr>
                <w:t>$8,483</w:t>
              </w:r>
            </w:ins>
          </w:p>
        </w:tc>
      </w:tr>
      <w:tr w:rsidR="00CC1CCE" w:rsidTr="00560CA3">
        <w:trPr>
          <w:ins w:id="505" w:author="mfisher" w:date="2014-02-06T16:29:00Z"/>
        </w:trPr>
        <w:tc>
          <w:tcPr>
            <w:tcW w:w="2448" w:type="dxa"/>
          </w:tcPr>
          <w:p w:rsidR="00CC1CCE" w:rsidRDefault="00CC1CCE" w:rsidP="009F3014">
            <w:pPr>
              <w:ind w:left="0" w:right="18"/>
              <w:outlineLvl w:val="0"/>
              <w:rPr>
                <w:ins w:id="506" w:author="mfisher" w:date="2014-02-06T16:29:00Z"/>
                <w:rFonts w:ascii="Times New Roman" w:eastAsia="Times New Roman" w:hAnsi="Times New Roman" w:cs="Times New Roman"/>
                <w:bCs/>
              </w:rPr>
            </w:pPr>
            <w:ins w:id="507" w:author="mfisher" w:date="2014-02-06T16:29:00Z">
              <w:r>
                <w:rPr>
                  <w:rFonts w:ascii="Times New Roman" w:eastAsia="Times New Roman" w:hAnsi="Times New Roman" w:cs="Times New Roman"/>
                  <w:bCs/>
                </w:rPr>
                <w:t>ESP</w:t>
              </w:r>
            </w:ins>
          </w:p>
        </w:tc>
        <w:tc>
          <w:tcPr>
            <w:tcW w:w="1260" w:type="dxa"/>
          </w:tcPr>
          <w:p w:rsidR="00CC1CCE" w:rsidRDefault="00CC1CCE" w:rsidP="009F3014">
            <w:pPr>
              <w:ind w:left="0" w:right="18"/>
              <w:outlineLvl w:val="0"/>
              <w:rPr>
                <w:ins w:id="508" w:author="mfisher" w:date="2014-02-06T16:29:00Z"/>
                <w:rFonts w:ascii="Times New Roman" w:eastAsia="Times New Roman" w:hAnsi="Times New Roman" w:cs="Times New Roman"/>
                <w:bCs/>
              </w:rPr>
            </w:pPr>
            <w:ins w:id="509" w:author="mfisher" w:date="2014-02-06T16:29:00Z">
              <w:r>
                <w:rPr>
                  <w:rFonts w:ascii="Times New Roman" w:eastAsia="Times New Roman" w:hAnsi="Times New Roman" w:cs="Times New Roman"/>
                  <w:bCs/>
                </w:rPr>
                <w:t>95%</w:t>
              </w:r>
            </w:ins>
          </w:p>
        </w:tc>
        <w:tc>
          <w:tcPr>
            <w:tcW w:w="1350" w:type="dxa"/>
          </w:tcPr>
          <w:p w:rsidR="00CC1CCE" w:rsidRDefault="00CC1CCE" w:rsidP="009F3014">
            <w:pPr>
              <w:ind w:left="0" w:right="18"/>
              <w:outlineLvl w:val="0"/>
              <w:rPr>
                <w:ins w:id="510" w:author="mfisher" w:date="2014-02-06T16:29:00Z"/>
                <w:rFonts w:ascii="Times New Roman" w:eastAsia="Times New Roman" w:hAnsi="Times New Roman" w:cs="Times New Roman"/>
                <w:bCs/>
              </w:rPr>
            </w:pPr>
            <w:ins w:id="511" w:author="mfisher" w:date="2014-02-06T16:29:00Z">
              <w:r>
                <w:rPr>
                  <w:rFonts w:ascii="Times New Roman" w:eastAsia="Times New Roman" w:hAnsi="Times New Roman" w:cs="Times New Roman"/>
                  <w:bCs/>
                </w:rPr>
                <w:t>1.6</w:t>
              </w:r>
            </w:ins>
          </w:p>
        </w:tc>
        <w:tc>
          <w:tcPr>
            <w:tcW w:w="1350" w:type="dxa"/>
          </w:tcPr>
          <w:p w:rsidR="00CC1CCE" w:rsidRDefault="00CC1CCE" w:rsidP="009F3014">
            <w:pPr>
              <w:ind w:left="0" w:right="18"/>
              <w:outlineLvl w:val="0"/>
              <w:rPr>
                <w:ins w:id="512" w:author="mfisher" w:date="2014-02-06T16:29:00Z"/>
                <w:rFonts w:ascii="Times New Roman" w:eastAsia="Times New Roman" w:hAnsi="Times New Roman" w:cs="Times New Roman"/>
                <w:bCs/>
              </w:rPr>
            </w:pPr>
            <w:ins w:id="513" w:author="mfisher" w:date="2014-02-06T16:29:00Z">
              <w:r>
                <w:rPr>
                  <w:rFonts w:ascii="Times New Roman" w:eastAsia="Times New Roman" w:hAnsi="Times New Roman" w:cs="Times New Roman"/>
                  <w:bCs/>
                </w:rPr>
                <w:t>$138,005</w:t>
              </w:r>
            </w:ins>
          </w:p>
        </w:tc>
        <w:tc>
          <w:tcPr>
            <w:tcW w:w="1170" w:type="dxa"/>
          </w:tcPr>
          <w:p w:rsidR="00CC1CCE" w:rsidRDefault="00CC1CCE" w:rsidP="009F3014">
            <w:pPr>
              <w:ind w:left="0" w:right="18"/>
              <w:outlineLvl w:val="0"/>
              <w:rPr>
                <w:ins w:id="514" w:author="mfisher" w:date="2014-02-06T16:29:00Z"/>
                <w:rFonts w:ascii="Times New Roman" w:eastAsia="Times New Roman" w:hAnsi="Times New Roman" w:cs="Times New Roman"/>
                <w:bCs/>
              </w:rPr>
            </w:pPr>
            <w:ins w:id="515" w:author="mfisher" w:date="2014-02-06T16:29:00Z">
              <w:r>
                <w:rPr>
                  <w:rFonts w:ascii="Times New Roman" w:eastAsia="Times New Roman" w:hAnsi="Times New Roman" w:cs="Times New Roman"/>
                  <w:bCs/>
                </w:rPr>
                <w:t>$1,867</w:t>
              </w:r>
            </w:ins>
          </w:p>
        </w:tc>
        <w:tc>
          <w:tcPr>
            <w:tcW w:w="1080" w:type="dxa"/>
          </w:tcPr>
          <w:p w:rsidR="00CC1CCE" w:rsidRDefault="00CC1CCE" w:rsidP="009F3014">
            <w:pPr>
              <w:ind w:left="0" w:right="18"/>
              <w:outlineLvl w:val="0"/>
              <w:rPr>
                <w:ins w:id="516" w:author="mfisher" w:date="2014-02-06T16:29:00Z"/>
                <w:rFonts w:ascii="Times New Roman" w:eastAsia="Times New Roman" w:hAnsi="Times New Roman" w:cs="Times New Roman"/>
                <w:bCs/>
              </w:rPr>
            </w:pPr>
            <w:ins w:id="517" w:author="mfisher" w:date="2014-02-06T16:29:00Z">
              <w:r>
                <w:rPr>
                  <w:rFonts w:ascii="Times New Roman" w:eastAsia="Times New Roman" w:hAnsi="Times New Roman" w:cs="Times New Roman"/>
                  <w:bCs/>
                </w:rPr>
                <w:t>$14,894</w:t>
              </w:r>
            </w:ins>
          </w:p>
        </w:tc>
        <w:tc>
          <w:tcPr>
            <w:tcW w:w="1170" w:type="dxa"/>
          </w:tcPr>
          <w:p w:rsidR="00CC1CCE" w:rsidRDefault="00CC1CCE" w:rsidP="009F3014">
            <w:pPr>
              <w:ind w:left="0" w:right="18"/>
              <w:outlineLvl w:val="0"/>
              <w:rPr>
                <w:ins w:id="518" w:author="mfisher" w:date="2014-02-06T16:29:00Z"/>
                <w:rFonts w:ascii="Times New Roman" w:eastAsia="Times New Roman" w:hAnsi="Times New Roman" w:cs="Times New Roman"/>
                <w:bCs/>
              </w:rPr>
            </w:pPr>
            <w:ins w:id="519" w:author="mfisher" w:date="2014-02-06T16:29:00Z">
              <w:r>
                <w:rPr>
                  <w:rFonts w:ascii="Times New Roman" w:eastAsia="Times New Roman" w:hAnsi="Times New Roman" w:cs="Times New Roman"/>
                  <w:bCs/>
                </w:rPr>
                <w:t>$9,213</w:t>
              </w:r>
            </w:ins>
          </w:p>
        </w:tc>
      </w:tr>
    </w:tbl>
    <w:p w:rsidR="00CC1CCE" w:rsidRDefault="00CC1CCE" w:rsidP="00CC1CCE">
      <w:pPr>
        <w:ind w:left="1080" w:right="18"/>
        <w:outlineLvl w:val="0"/>
        <w:rPr>
          <w:ins w:id="520" w:author="mfisher" w:date="2014-02-06T16:29:00Z"/>
          <w:rFonts w:ascii="Times New Roman" w:eastAsia="Times New Roman" w:hAnsi="Times New Roman" w:cs="Times New Roman"/>
          <w:bCs/>
          <w:iCs/>
        </w:rPr>
      </w:pPr>
    </w:p>
    <w:p w:rsidR="00CC1CCE" w:rsidRDefault="00CC1CCE" w:rsidP="00CC1CCE">
      <w:pPr>
        <w:ind w:left="1080" w:right="18"/>
        <w:outlineLvl w:val="0"/>
        <w:rPr>
          <w:ins w:id="521" w:author="mfisher" w:date="2014-02-06T16:29:00Z"/>
          <w:rFonts w:ascii="Times New Roman" w:eastAsia="Times New Roman" w:hAnsi="Times New Roman" w:cs="Times New Roman"/>
          <w:bCs/>
        </w:rPr>
      </w:pPr>
      <w:ins w:id="522" w:author="mfisher" w:date="2014-02-06T16:29:00Z">
        <w:r w:rsidRPr="006C6023">
          <w:rPr>
            <w:rFonts w:ascii="Times New Roman" w:eastAsia="Times New Roman" w:hAnsi="Times New Roman" w:cs="Times New Roman"/>
            <w:bCs/>
          </w:rPr>
          <w:t>Capital and operating costs were estimated with quotes from</w:t>
        </w:r>
      </w:ins>
      <w:ins w:id="523" w:author="gdavis" w:date="2014-02-13T15:32:00Z">
        <w:r w:rsidR="008A7C19">
          <w:rPr>
            <w:rFonts w:ascii="Times New Roman" w:eastAsia="Times New Roman" w:hAnsi="Times New Roman" w:cs="Times New Roman"/>
            <w:bCs/>
          </w:rPr>
          <w:t>,</w:t>
        </w:r>
      </w:ins>
      <w:ins w:id="524" w:author="mfisher" w:date="2014-02-06T16:29:00Z">
        <w:r w:rsidRPr="006C6023">
          <w:rPr>
            <w:rFonts w:ascii="Times New Roman" w:eastAsia="Times New Roman" w:hAnsi="Times New Roman" w:cs="Times New Roman"/>
            <w:bCs/>
          </w:rPr>
          <w:t xml:space="preserve"> and personal communication with</w:t>
        </w:r>
      </w:ins>
      <w:ins w:id="525" w:author="gdavis" w:date="2014-02-13T15:32:00Z">
        <w:r w:rsidR="008A7C19">
          <w:rPr>
            <w:rFonts w:ascii="Times New Roman" w:eastAsia="Times New Roman" w:hAnsi="Times New Roman" w:cs="Times New Roman"/>
            <w:bCs/>
          </w:rPr>
          <w:t>,</w:t>
        </w:r>
      </w:ins>
      <w:ins w:id="526" w:author="mfisher" w:date="2014-02-06T16:29:00Z">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CC1CCE" w:rsidRPr="006C6023" w:rsidRDefault="00CC1CCE" w:rsidP="00CC1CCE">
      <w:pPr>
        <w:ind w:left="1080" w:right="18"/>
        <w:outlineLvl w:val="0"/>
        <w:rPr>
          <w:ins w:id="532" w:author="mfisher" w:date="2014-02-06T16:29:00Z"/>
          <w:rFonts w:ascii="Times New Roman" w:eastAsia="Times New Roman" w:hAnsi="Times New Roman" w:cs="Times New Roman"/>
          <w:bCs/>
        </w:rPr>
      </w:pPr>
    </w:p>
    <w:p w:rsidR="00CC1CCE" w:rsidRPr="00DC6F0C" w:rsidRDefault="00CC1CCE" w:rsidP="00CC1CCE">
      <w:pPr>
        <w:ind w:left="1440" w:right="18"/>
        <w:outlineLvl w:val="0"/>
        <w:rPr>
          <w:ins w:id="533" w:author="mfisher" w:date="2014-02-06T16:29:00Z"/>
          <w:rFonts w:ascii="Times New Roman" w:eastAsia="Times New Roman" w:hAnsi="Times New Roman" w:cs="Times New Roman"/>
          <w:bCs/>
        </w:rPr>
      </w:pPr>
      <w:ins w:id="534" w:author="mfisher" w:date="2014-02-06T16:29:00Z">
        <w:r w:rsidRPr="00DC6F0C">
          <w:rPr>
            <w:rFonts w:ascii="Times New Roman" w:eastAsia="Times New Roman" w:hAnsi="Times New Roman" w:cs="Times New Roman"/>
            <w:bCs/>
          </w:rPr>
          <w:t>• Change in the price of steel</w:t>
        </w:r>
      </w:ins>
    </w:p>
    <w:p w:rsidR="00CC1CCE" w:rsidRPr="00DC6F0C" w:rsidRDefault="00CC1CCE" w:rsidP="00CC1CCE">
      <w:pPr>
        <w:ind w:left="1440" w:right="18"/>
        <w:outlineLvl w:val="0"/>
        <w:rPr>
          <w:ins w:id="535" w:author="mfisher" w:date="2014-02-06T16:29:00Z"/>
          <w:rFonts w:ascii="Times New Roman" w:eastAsia="Times New Roman" w:hAnsi="Times New Roman" w:cs="Times New Roman"/>
          <w:bCs/>
        </w:rPr>
      </w:pPr>
      <w:ins w:id="536" w:author="mfisher" w:date="2014-02-06T16:29:00Z">
        <w:r w:rsidRPr="00DC6F0C">
          <w:rPr>
            <w:rFonts w:ascii="Times New Roman" w:eastAsia="Times New Roman" w:hAnsi="Times New Roman" w:cs="Times New Roman"/>
            <w:bCs/>
          </w:rPr>
          <w:t>• Foreign exchange rates for equipment purchased overseas</w:t>
        </w:r>
      </w:ins>
    </w:p>
    <w:p w:rsidR="00CC1CCE" w:rsidRPr="00DC6F0C" w:rsidRDefault="00CC1CCE" w:rsidP="00CC1CCE">
      <w:pPr>
        <w:ind w:left="1440" w:right="18"/>
        <w:outlineLvl w:val="0"/>
        <w:rPr>
          <w:ins w:id="537" w:author="mfisher" w:date="2014-02-06T16:29:00Z"/>
          <w:rFonts w:ascii="Times New Roman" w:eastAsia="Times New Roman" w:hAnsi="Times New Roman" w:cs="Times New Roman"/>
          <w:bCs/>
        </w:rPr>
      </w:pPr>
      <w:ins w:id="538" w:author="mfisher" w:date="2014-02-06T16:29:00Z">
        <w:r w:rsidRPr="00DC6F0C">
          <w:rPr>
            <w:rFonts w:ascii="Times New Roman" w:eastAsia="Times New Roman" w:hAnsi="Times New Roman" w:cs="Times New Roman"/>
            <w:bCs/>
          </w:rPr>
          <w:t>• Pollution control device design</w:t>
        </w:r>
      </w:ins>
    </w:p>
    <w:p w:rsidR="00CC1CCE" w:rsidRPr="00DC6F0C" w:rsidRDefault="00CC1CCE" w:rsidP="00CC1CCE">
      <w:pPr>
        <w:ind w:left="1440" w:right="18"/>
        <w:outlineLvl w:val="0"/>
        <w:rPr>
          <w:ins w:id="539" w:author="mfisher" w:date="2014-02-06T16:29:00Z"/>
          <w:rFonts w:ascii="Times New Roman" w:eastAsia="Times New Roman" w:hAnsi="Times New Roman" w:cs="Times New Roman"/>
          <w:bCs/>
        </w:rPr>
      </w:pPr>
      <w:ins w:id="540" w:author="mfisher" w:date="2014-02-06T16:29:00Z">
        <w:r w:rsidRPr="00DC6F0C">
          <w:rPr>
            <w:rFonts w:ascii="Times New Roman" w:eastAsia="Times New Roman" w:hAnsi="Times New Roman" w:cs="Times New Roman"/>
            <w:bCs/>
          </w:rPr>
          <w:t>• Fuel characteristics such as variable firing rates</w:t>
        </w:r>
      </w:ins>
      <w:ins w:id="541" w:author="gdavis" w:date="2014-02-13T15:33:00Z">
        <w:r w:rsidR="008A7C19">
          <w:rPr>
            <w:rFonts w:ascii="Times New Roman" w:eastAsia="Times New Roman" w:hAnsi="Times New Roman" w:cs="Times New Roman"/>
            <w:bCs/>
          </w:rPr>
          <w:t xml:space="preserve"> and</w:t>
        </w:r>
      </w:ins>
      <w:ins w:id="542" w:author="mfisher" w:date="2014-02-06T16:29:00Z">
        <w:r w:rsidRPr="00DC6F0C">
          <w:rPr>
            <w:rFonts w:ascii="Times New Roman" w:eastAsia="Times New Roman" w:hAnsi="Times New Roman" w:cs="Times New Roman"/>
            <w:bCs/>
          </w:rPr>
          <w:t xml:space="preserve"> </w:t>
        </w:r>
        <w:del w:id="543" w:author="gdavis" w:date="2014-02-13T15:33:00Z">
          <w:r w:rsidRPr="00DC6F0C" w:rsidDel="008A7C19">
            <w:rPr>
              <w:rFonts w:ascii="Times New Roman" w:eastAsia="Times New Roman" w:hAnsi="Times New Roman" w:cs="Times New Roman"/>
              <w:bCs/>
            </w:rPr>
            <w:delText xml:space="preserve">burning </w:delText>
          </w:r>
        </w:del>
        <w:r w:rsidRPr="00DC6F0C">
          <w:rPr>
            <w:rFonts w:ascii="Times New Roman" w:eastAsia="Times New Roman" w:hAnsi="Times New Roman" w:cs="Times New Roman"/>
            <w:bCs/>
          </w:rPr>
          <w:t>wet fuels</w:t>
        </w:r>
      </w:ins>
    </w:p>
    <w:p w:rsidR="00CC1CCE" w:rsidRPr="00DC6F0C" w:rsidRDefault="00CC1CCE" w:rsidP="00CC1CCE">
      <w:pPr>
        <w:ind w:left="1440" w:right="18"/>
        <w:outlineLvl w:val="0"/>
        <w:rPr>
          <w:ins w:id="544" w:author="mfisher" w:date="2014-02-06T16:29:00Z"/>
          <w:rFonts w:ascii="Times New Roman" w:eastAsia="Times New Roman" w:hAnsi="Times New Roman" w:cs="Times New Roman"/>
          <w:bCs/>
        </w:rPr>
      </w:pPr>
      <w:ins w:id="545" w:author="mfisher" w:date="2014-02-06T16:29:00Z">
        <w:r w:rsidRPr="00DC6F0C">
          <w:rPr>
            <w:rFonts w:ascii="Times New Roman" w:eastAsia="Times New Roman" w:hAnsi="Times New Roman" w:cs="Times New Roman"/>
            <w:bCs/>
          </w:rPr>
          <w:t>• Space requirements</w:t>
        </w:r>
        <w:r>
          <w:rPr>
            <w:rStyle w:val="FootnoteReference"/>
            <w:rFonts w:ascii="Times New Roman" w:eastAsia="Times New Roman" w:hAnsi="Times New Roman" w:cs="Times New Roman"/>
            <w:bCs/>
          </w:rPr>
          <w:footnoteReference w:id="2"/>
        </w:r>
      </w:ins>
    </w:p>
    <w:p w:rsidR="00CC1CCE" w:rsidRPr="00DC6F0C" w:rsidRDefault="00CC1CCE" w:rsidP="00CC1CCE">
      <w:pPr>
        <w:ind w:left="1440" w:right="18"/>
        <w:outlineLvl w:val="0"/>
        <w:rPr>
          <w:ins w:id="548" w:author="mfisher" w:date="2014-02-06T16:29:00Z"/>
          <w:rFonts w:ascii="Times New Roman" w:eastAsia="Times New Roman" w:hAnsi="Times New Roman" w:cs="Times New Roman"/>
          <w:bCs/>
        </w:rPr>
      </w:pPr>
      <w:ins w:id="549" w:author="mfisher" w:date="2014-02-06T16:29:00Z">
        <w:r w:rsidRPr="00DC6F0C">
          <w:rPr>
            <w:rFonts w:ascii="Times New Roman" w:eastAsia="Times New Roman" w:hAnsi="Times New Roman" w:cs="Times New Roman"/>
            <w:bCs/>
          </w:rPr>
          <w:t xml:space="preserve">• Ancillary equipment such as ductwork. </w:t>
        </w:r>
      </w:ins>
    </w:p>
    <w:p w:rsidR="00CC1CCE" w:rsidRPr="00DC6F0C" w:rsidRDefault="00CC1CCE" w:rsidP="00CC1CCE">
      <w:pPr>
        <w:ind w:left="1440" w:right="18"/>
        <w:outlineLvl w:val="0"/>
        <w:rPr>
          <w:ins w:id="550" w:author="mfisher" w:date="2014-02-06T16:29:00Z"/>
          <w:rFonts w:ascii="Times New Roman" w:eastAsia="Times New Roman" w:hAnsi="Times New Roman" w:cs="Times New Roman"/>
          <w:bCs/>
        </w:rPr>
      </w:pPr>
      <w:ins w:id="551" w:author="mfisher" w:date="2014-02-06T16:29:00Z">
        <w:r w:rsidRPr="00DC6F0C">
          <w:rPr>
            <w:rFonts w:ascii="Times New Roman" w:eastAsia="Times New Roman" w:hAnsi="Times New Roman" w:cs="Times New Roman"/>
            <w:bCs/>
          </w:rPr>
          <w:lastRenderedPageBreak/>
          <w:t xml:space="preserve">• Shipping costs. </w:t>
        </w:r>
      </w:ins>
    </w:p>
    <w:p w:rsidR="00DC21B6" w:rsidRPr="00DC21B6" w:rsidRDefault="00DC21B6" w:rsidP="00DC21B6">
      <w:pPr>
        <w:ind w:left="1080" w:right="18"/>
        <w:outlineLvl w:val="0"/>
        <w:rPr>
          <w:ins w:id="552" w:author="jinahar" w:date="2014-02-03T11:47:00Z"/>
          <w:rFonts w:ascii="Times New Roman" w:eastAsia="Times New Roman" w:hAnsi="Times New Roman" w:cs="Times New Roman"/>
          <w:bCs/>
          <w:iCs/>
          <w:u w:val="single"/>
        </w:rPr>
      </w:pPr>
    </w:p>
    <w:p w:rsidR="00FC61A4" w:rsidRDefault="0092287A" w:rsidP="00A52FEF">
      <w:pPr>
        <w:ind w:left="1080" w:right="18"/>
        <w:outlineLvl w:val="0"/>
        <w:rPr>
          <w:ins w:id="553" w:author="mfisher" w:date="2014-02-06T16:39:00Z"/>
          <w:rFonts w:ascii="Times New Roman" w:eastAsia="Times New Roman" w:hAnsi="Times New Roman" w:cs="Times New Roman"/>
          <w:bCs/>
          <w:iCs/>
          <w:u w:val="single"/>
        </w:rPr>
      </w:pPr>
      <w:r w:rsidRPr="0092287A">
        <w:rPr>
          <w:rFonts w:ascii="Times New Roman" w:eastAsia="Times New Roman" w:hAnsi="Times New Roman" w:cs="Times New Roman"/>
          <w:bCs/>
          <w:iCs/>
          <w:u w:val="single"/>
        </w:rPr>
        <w:t>Asphalt Plants</w:t>
      </w:r>
    </w:p>
    <w:p w:rsidR="00610208" w:rsidRDefault="00610208" w:rsidP="00A52FEF">
      <w:pPr>
        <w:ind w:left="1080" w:right="18"/>
        <w:outlineLvl w:val="0"/>
        <w:rPr>
          <w:ins w:id="554" w:author="Mark" w:date="2014-02-05T12:21:00Z"/>
          <w:rFonts w:ascii="Times New Roman" w:eastAsia="Times New Roman" w:hAnsi="Times New Roman" w:cs="Times New Roman"/>
          <w:bCs/>
          <w:iCs/>
        </w:rPr>
      </w:pPr>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555" w:author="Mark" w:date="2014-02-05T11:12:00Z">
        <w:r w:rsidRPr="0092287A" w:rsidDel="00CB4B18">
          <w:rPr>
            <w:rFonts w:ascii="Times New Roman" w:eastAsia="Times New Roman" w:hAnsi="Times New Roman" w:cs="Times New Roman"/>
            <w:bCs/>
            <w:iCs/>
          </w:rPr>
          <w:delText>may</w:delText>
        </w:r>
      </w:del>
      <w:ins w:id="556"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57"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58"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w:t>
        </w:r>
        <w:proofErr w:type="gramStart"/>
        <w:r w:rsidR="00CB4B18" w:rsidRPr="00CB4B18">
          <w:rPr>
            <w:rFonts w:ascii="Times New Roman" w:eastAsia="Times New Roman" w:hAnsi="Times New Roman" w:cs="Times New Roman"/>
            <w:bCs/>
            <w:iCs/>
          </w:rPr>
          <w:t>0.10 gr/dscf</w:t>
        </w:r>
        <w:proofErr w:type="gramEnd"/>
        <w:r w:rsidR="00CB4B18" w:rsidRPr="00CB4B18">
          <w:rPr>
            <w:rFonts w:ascii="Times New Roman" w:eastAsia="Times New Roman" w:hAnsi="Times New Roman" w:cs="Times New Roman"/>
            <w:bCs/>
            <w:iCs/>
          </w:rPr>
          <w:t xml:space="preserve"> and 20% opacity</w:t>
        </w:r>
        <w:r w:rsidR="00CB4B18" w:rsidRPr="00CB4B18" w:rsidDel="00CB4B18">
          <w:rPr>
            <w:rFonts w:ascii="Times New Roman" w:eastAsia="Times New Roman" w:hAnsi="Times New Roman" w:cs="Times New Roman"/>
            <w:bCs/>
            <w:iCs/>
          </w:rPr>
          <w:t xml:space="preserve"> </w:t>
        </w:r>
      </w:ins>
      <w:del w:id="559"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w:t>
      </w:r>
      <w:commentRangeStart w:id="560"/>
      <w:r w:rsidRPr="0092287A">
        <w:rPr>
          <w:rFonts w:ascii="Times New Roman" w:eastAsia="Times New Roman" w:hAnsi="Times New Roman" w:cs="Times New Roman"/>
          <w:bCs/>
          <w:iCs/>
        </w:rPr>
        <w:t>In general, asphalt plants with old wet scrubbers that have not been well maintained are the businesses that cannot meet lower particulate matter standards.</w:t>
      </w:r>
      <w:commentRangeEnd w:id="560"/>
      <w:r w:rsidR="00000CEE">
        <w:rPr>
          <w:rStyle w:val="CommentReference"/>
        </w:rPr>
        <w:commentReference w:id="560"/>
      </w:r>
      <w:r w:rsidRPr="0092287A">
        <w:rPr>
          <w:rFonts w:ascii="Times New Roman" w:eastAsia="Times New Roman" w:hAnsi="Times New Roman" w:cs="Times New Roman"/>
          <w:bCs/>
          <w:iCs/>
        </w:rPr>
        <w:t xml:space="preserve">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del w:id="561" w:author="mvandeh" w:date="2014-02-11T15:38:00Z">
        <w:r w:rsidR="00DE17C7" w:rsidDel="00424892">
          <w:rPr>
            <w:rFonts w:ascii="Times New Roman" w:eastAsia="Times New Roman" w:hAnsi="Times New Roman" w:cs="Times New Roman"/>
            <w:bCs/>
          </w:rPr>
          <w:delText xml:space="preserve">. </w:delText>
        </w:r>
        <w:r w:rsidR="00DE17C7" w:rsidRPr="0092287A" w:rsidDel="00424892">
          <w:rPr>
            <w:rFonts w:ascii="Times New Roman" w:eastAsia="Times New Roman" w:hAnsi="Times New Roman" w:cs="Times New Roman"/>
            <w:bCs/>
          </w:rPr>
          <w:delText xml:space="preserve"> </w:delText>
        </w:r>
      </w:del>
      <w:ins w:id="562" w:author="mvandeh" w:date="2014-02-11T15:38:00Z">
        <w:r w:rsidR="00424892">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C16D11" w:rsidP="00A52FEF">
      <w:pPr>
        <w:ind w:left="1080" w:right="18"/>
        <w:outlineLvl w:val="0"/>
        <w:rPr>
          <w:rFonts w:ascii="Times New Roman" w:eastAsia="Times New Roman" w:hAnsi="Times New Roman" w:cs="Times New Roman"/>
          <w:bCs/>
        </w:rPr>
      </w:pPr>
      <w:ins w:id="563" w:author="Mark" w:date="2014-02-05T12:22:00Z">
        <w:r w:rsidRPr="00C16D11">
          <w:rPr>
            <w:rFonts w:ascii="Times New Roman" w:eastAsia="Times New Roman" w:hAnsi="Times New Roman" w:cs="Times New Roman"/>
            <w:bCs/>
            <w:u w:val="single"/>
            <w:rPrChange w:id="564" w:author="mfisher" w:date="2014-02-06T16:39:00Z">
              <w:rPr>
                <w:rFonts w:ascii="Times New Roman" w:eastAsia="Times New Roman" w:hAnsi="Times New Roman" w:cs="Times New Roman"/>
                <w:bCs/>
              </w:rPr>
            </w:rPrChange>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w:t>
      </w:r>
      <w:proofErr w:type="gramStart"/>
      <w:r w:rsidR="00EF7509">
        <w:rPr>
          <w:rFonts w:ascii="Times New Roman" w:eastAsia="Times New Roman" w:hAnsi="Times New Roman" w:cs="Times New Roman"/>
          <w:bCs/>
        </w:rPr>
        <w:t>at 0.035 gr/dscf</w:t>
      </w:r>
      <w:proofErr w:type="gramEnd"/>
      <w:del w:id="565" w:author="mvandeh" w:date="2014-02-11T15:38:00Z">
        <w:r w:rsidR="00EF7509" w:rsidDel="00424892">
          <w:rPr>
            <w:rFonts w:ascii="Times New Roman" w:eastAsia="Times New Roman" w:hAnsi="Times New Roman" w:cs="Times New Roman"/>
            <w:bCs/>
          </w:rPr>
          <w:delText xml:space="preserve">.  </w:delText>
        </w:r>
      </w:del>
      <w:ins w:id="566" w:author="mvandeh" w:date="2014-02-11T15:38:00Z">
        <w:r w:rsidR="00424892">
          <w:rPr>
            <w:rFonts w:ascii="Times New Roman" w:eastAsia="Times New Roman" w:hAnsi="Times New Roman" w:cs="Times New Roman"/>
            <w:bCs/>
          </w:rPr>
          <w:t xml:space="preserve">. </w:t>
        </w:r>
      </w:ins>
      <w:del w:id="567" w:author="gdavis" w:date="2014-02-13T15:35:00Z">
        <w:r w:rsidR="00971B7D" w:rsidDel="001E0CB9">
          <w:rPr>
            <w:rFonts w:ascii="Times New Roman" w:eastAsia="Times New Roman" w:hAnsi="Times New Roman" w:cs="Times New Roman"/>
            <w:bCs/>
          </w:rPr>
          <w:delText>N</w:delText>
        </w:r>
        <w:r w:rsidR="00EF7509" w:rsidDel="001E0CB9">
          <w:rPr>
            <w:rFonts w:ascii="Times New Roman" w:eastAsia="Times New Roman" w:hAnsi="Times New Roman" w:cs="Times New Roman"/>
            <w:bCs/>
          </w:rPr>
          <w:delText>ew s</w:delText>
        </w:r>
      </w:del>
      <w:ins w:id="568" w:author="gdavis" w:date="2014-02-13T15:35:00Z">
        <w:r w:rsidR="001E0CB9">
          <w:rPr>
            <w:rFonts w:ascii="Times New Roman" w:eastAsia="Times New Roman" w:hAnsi="Times New Roman" w:cs="Times New Roman"/>
            <w:bCs/>
          </w:rPr>
          <w:t>S</w:t>
        </w:r>
      </w:ins>
      <w:r w:rsidR="00EF7509">
        <w:rPr>
          <w:rFonts w:ascii="Times New Roman" w:eastAsia="Times New Roman" w:hAnsi="Times New Roman" w:cs="Times New Roman"/>
          <w:bCs/>
        </w:rPr>
        <w:t>crubber</w:t>
      </w:r>
      <w:r w:rsidR="00971B7D">
        <w:rPr>
          <w:rFonts w:ascii="Times New Roman" w:eastAsia="Times New Roman" w:hAnsi="Times New Roman" w:cs="Times New Roman"/>
          <w:bCs/>
        </w:rPr>
        <w:t>s are no</w:t>
      </w:r>
      <w:del w:id="569" w:author="gdavis" w:date="2014-02-13T15:36:00Z">
        <w:r w:rsidR="00971B7D" w:rsidDel="001E0CB9">
          <w:rPr>
            <w:rFonts w:ascii="Times New Roman" w:eastAsia="Times New Roman" w:hAnsi="Times New Roman" w:cs="Times New Roman"/>
            <w:bCs/>
          </w:rPr>
          <w:delText>t</w:delText>
        </w:r>
      </w:del>
      <w:ins w:id="570" w:author="gdavis" w:date="2014-02-13T15:36:00Z">
        <w:r w:rsidR="001E0CB9">
          <w:rPr>
            <w:rFonts w:ascii="Times New Roman" w:eastAsia="Times New Roman" w:hAnsi="Times New Roman" w:cs="Times New Roman"/>
            <w:bCs/>
          </w:rPr>
          <w:t xml:space="preserve"> longer</w:t>
        </w:r>
      </w:ins>
      <w:r w:rsidR="00971B7D">
        <w:rPr>
          <w:rFonts w:ascii="Times New Roman" w:eastAsia="Times New Roman" w:hAnsi="Times New Roman" w:cs="Times New Roman"/>
          <w:bCs/>
        </w:rPr>
        <w:t xml:space="preserve"> used to control particulate matter emissions</w:t>
      </w:r>
      <w:ins w:id="571" w:author="gdavis" w:date="2014-02-13T15:35:00Z">
        <w:r w:rsidR="001E0CB9">
          <w:rPr>
            <w:rFonts w:ascii="Times New Roman" w:eastAsia="Times New Roman" w:hAnsi="Times New Roman" w:cs="Times New Roman"/>
            <w:bCs/>
          </w:rPr>
          <w:t xml:space="preserve"> from newer asphalt plants</w:t>
        </w:r>
      </w:ins>
      <w:del w:id="572" w:author="mvandeh" w:date="2014-02-11T15:38:00Z">
        <w:r w:rsidR="00274EC1" w:rsidDel="00424892">
          <w:rPr>
            <w:rFonts w:ascii="Times New Roman" w:eastAsia="Times New Roman" w:hAnsi="Times New Roman" w:cs="Times New Roman"/>
            <w:bCs/>
          </w:rPr>
          <w:delText xml:space="preserve">.  </w:delText>
        </w:r>
      </w:del>
      <w:ins w:id="573" w:author="mvandeh" w:date="2014-02-11T15:38:00Z">
        <w:r w:rsidR="00424892">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ins w:id="574" w:author="gdavis" w:date="2014-02-13T15:36:00Z">
        <w:r w:rsidR="001E0CB9">
          <w:rPr>
            <w:rFonts w:ascii="Times New Roman" w:eastAsia="Times New Roman" w:hAnsi="Times New Roman" w:cs="Times New Roman"/>
            <w:bCs/>
          </w:rPr>
          <w:t>,</w:t>
        </w:r>
      </w:ins>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C16D11" w:rsidP="0092287A">
      <w:pPr>
        <w:ind w:left="1080" w:right="18"/>
        <w:outlineLvl w:val="0"/>
        <w:rPr>
          <w:rFonts w:ascii="Times New Roman" w:eastAsia="Times New Roman" w:hAnsi="Times New Roman" w:cs="Times New Roman"/>
          <w:bCs/>
        </w:rPr>
      </w:pPr>
      <w:ins w:id="575" w:author="Mark" w:date="2014-02-05T12:22:00Z">
        <w:r w:rsidRPr="00C16D11">
          <w:rPr>
            <w:rFonts w:ascii="Times New Roman" w:eastAsia="Times New Roman" w:hAnsi="Times New Roman" w:cs="Times New Roman"/>
            <w:bCs/>
            <w:iCs/>
            <w:u w:val="single"/>
            <w:rPrChange w:id="576" w:author="mfisher" w:date="2014-02-06T16:39:00Z">
              <w:rPr>
                <w:rFonts w:ascii="Times New Roman" w:eastAsia="Times New Roman" w:hAnsi="Times New Roman" w:cs="Times New Roman"/>
                <w:bCs/>
                <w:iCs/>
              </w:rPr>
            </w:rPrChange>
          </w:rPr>
          <w:t>B</w:t>
        </w:r>
      </w:ins>
      <w:ins w:id="577" w:author="Mark" w:date="2014-02-05T12:23:00Z">
        <w:r w:rsidRPr="00C16D11">
          <w:rPr>
            <w:rFonts w:ascii="Times New Roman" w:eastAsia="Times New Roman" w:hAnsi="Times New Roman" w:cs="Times New Roman"/>
            <w:bCs/>
            <w:iCs/>
            <w:u w:val="single"/>
            <w:rPrChange w:id="578" w:author="mfisher" w:date="2014-02-06T16:39:00Z">
              <w:rPr>
                <w:rFonts w:ascii="Times New Roman" w:eastAsia="Times New Roman" w:hAnsi="Times New Roman" w:cs="Times New Roman"/>
                <w:bCs/>
                <w:iCs/>
              </w:rPr>
            </w:rPrChange>
          </w:rPr>
          <w:t>aghouse:</w:t>
        </w:r>
        <w:r w:rsidR="00610208">
          <w:rPr>
            <w:rFonts w:ascii="Times New Roman" w:eastAsia="Times New Roman" w:hAnsi="Times New Roman" w:cs="Times New Roman"/>
            <w:bCs/>
            <w:iCs/>
          </w:rPr>
          <w:t xml:space="preserv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w:t>
      </w:r>
      <w:ins w:id="579" w:author="gdavis" w:date="2014-02-13T15:36:00Z">
        <w:r w:rsidR="001E0CB9">
          <w:rPr>
            <w:rFonts w:ascii="Times New Roman" w:eastAsia="Times New Roman" w:hAnsi="Times New Roman" w:cs="Times New Roman"/>
            <w:bCs/>
            <w:iCs/>
          </w:rPr>
          <w:t xml:space="preserve"> for scrubbers</w:t>
        </w:r>
      </w:ins>
      <w:r w:rsidR="0092287A" w:rsidRPr="0092287A">
        <w:rPr>
          <w:rFonts w:ascii="Times New Roman" w:eastAsia="Times New Roman" w:hAnsi="Times New Roman" w:cs="Times New Roman"/>
          <w:bCs/>
          <w:iCs/>
        </w:rPr>
        <w:t xml:space="preserve">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ins w:id="580" w:author="gdavis" w:date="2014-02-13T15:37:00Z">
        <w:r w:rsidR="001E0CB9">
          <w:rPr>
            <w:rFonts w:ascii="Times New Roman" w:eastAsia="Times New Roman" w:hAnsi="Times New Roman" w:cs="Times New Roman"/>
            <w:bCs/>
            <w:iCs/>
          </w:rPr>
          <w:t>ing</w:t>
        </w:r>
      </w:ins>
      <w:del w:id="581" w:author="gdavis" w:date="2014-02-13T15:37:00Z">
        <w:r w:rsidR="00BB46A9" w:rsidDel="001E0CB9">
          <w:rPr>
            <w:rFonts w:ascii="Times New Roman" w:eastAsia="Times New Roman" w:hAnsi="Times New Roman" w:cs="Times New Roman"/>
            <w:bCs/>
            <w:iCs/>
          </w:rPr>
          <w:delText>es</w:delText>
        </w:r>
        <w:r w:rsidR="0092287A" w:rsidRPr="0092287A" w:rsidDel="001E0CB9">
          <w:rPr>
            <w:rFonts w:ascii="Times New Roman" w:eastAsia="Times New Roman" w:hAnsi="Times New Roman" w:cs="Times New Roman"/>
            <w:bCs/>
            <w:iCs/>
          </w:rPr>
          <w:delText xml:space="preserve"> </w:delText>
        </w:r>
        <w:r w:rsidR="00BB46A9" w:rsidDel="001E0CB9">
          <w:rPr>
            <w:rFonts w:ascii="Times New Roman" w:eastAsia="Times New Roman" w:hAnsi="Times New Roman" w:cs="Times New Roman"/>
            <w:bCs/>
            <w:iCs/>
          </w:rPr>
          <w:delText>to</w:delText>
        </w:r>
      </w:del>
      <w:r w:rsidR="00BB46A9">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C16D11" w:rsidP="00DE17C7">
      <w:pPr>
        <w:ind w:left="1080" w:right="18"/>
        <w:outlineLvl w:val="0"/>
        <w:rPr>
          <w:rFonts w:ascii="Times New Roman" w:eastAsia="Times New Roman" w:hAnsi="Times New Roman" w:cs="Times New Roman"/>
          <w:bCs/>
        </w:rPr>
      </w:pPr>
      <w:ins w:id="582" w:author="Mark" w:date="2014-02-05T12:23:00Z">
        <w:r w:rsidRPr="00C16D11">
          <w:rPr>
            <w:rFonts w:ascii="Times New Roman" w:eastAsia="Times New Roman" w:hAnsi="Times New Roman" w:cs="Times New Roman"/>
            <w:bCs/>
            <w:u w:val="single"/>
            <w:rPrChange w:id="583" w:author="mfisher" w:date="2014-02-06T16:39:00Z">
              <w:rPr>
                <w:rFonts w:ascii="Times New Roman" w:eastAsia="Times New Roman" w:hAnsi="Times New Roman" w:cs="Times New Roman"/>
                <w:bCs/>
              </w:rPr>
            </w:rPrChange>
          </w:rPr>
          <w:t>Source Testing:</w:t>
        </w:r>
        <w:r w:rsidR="00610208">
          <w:rPr>
            <w:rFonts w:ascii="Times New Roman" w:eastAsia="Times New Roman" w:hAnsi="Times New Roman" w:cs="Times New Roman"/>
            <w:bCs/>
          </w:rPr>
          <w:t xml:space="preserve">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r w:rsidR="00DE17C7" w:rsidRPr="0092287A">
        <w:rPr>
          <w:rFonts w:ascii="Times New Roman" w:eastAsia="Times New Roman" w:hAnsi="Times New Roman" w:cs="Times New Roman"/>
          <w:bCs/>
        </w:rPr>
        <w:t>$12,000</w:t>
      </w:r>
      <w:del w:id="584" w:author="gdavis" w:date="2014-02-13T15:38:00Z">
        <w:r w:rsidR="00DE17C7" w:rsidDel="001E0CB9">
          <w:rPr>
            <w:rFonts w:ascii="Times New Roman" w:eastAsia="Times New Roman" w:hAnsi="Times New Roman" w:cs="Times New Roman"/>
            <w:bCs/>
          </w:rPr>
          <w:delText xml:space="preserve"> to $13,</w:delText>
        </w:r>
        <w:commentRangeStart w:id="585"/>
        <w:r w:rsidR="00DE17C7" w:rsidDel="001E0CB9">
          <w:rPr>
            <w:rFonts w:ascii="Times New Roman" w:eastAsia="Times New Roman" w:hAnsi="Times New Roman" w:cs="Times New Roman"/>
            <w:bCs/>
          </w:rPr>
          <w:delText>000</w:delText>
        </w:r>
      </w:del>
      <w:commentRangeEnd w:id="585"/>
      <w:r w:rsidR="001E0CB9">
        <w:rPr>
          <w:rStyle w:val="CommentReference"/>
        </w:rPr>
        <w:commentReference w:id="585"/>
      </w:r>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del w:id="586" w:author="mvandeh" w:date="2014-02-11T15:38:00Z">
        <w:r w:rsidR="00510B7C" w:rsidRPr="00DE17C7" w:rsidDel="00424892">
          <w:rPr>
            <w:rFonts w:ascii="Times New Roman" w:eastAsia="Times New Roman" w:hAnsi="Times New Roman" w:cs="Times New Roman"/>
            <w:bCs/>
          </w:rPr>
          <w:delText xml:space="preserve">. </w:delText>
        </w:r>
        <w:r w:rsidR="0092287A" w:rsidRPr="00DE17C7" w:rsidDel="00424892">
          <w:rPr>
            <w:rFonts w:ascii="Times New Roman" w:eastAsia="Times New Roman" w:hAnsi="Times New Roman" w:cs="Times New Roman"/>
            <w:bCs/>
          </w:rPr>
          <w:delText xml:space="preserve"> </w:delText>
        </w:r>
      </w:del>
      <w:ins w:id="587" w:author="mvandeh" w:date="2014-02-11T15:38:00Z">
        <w:r w:rsidR="00424892">
          <w:rPr>
            <w:rFonts w:ascii="Times New Roman" w:eastAsia="Times New Roman" w:hAnsi="Times New Roman" w:cs="Times New Roman"/>
            <w:bCs/>
          </w:rPr>
          <w:t xml:space="preserve">. </w:t>
        </w:r>
      </w:ins>
      <w:r w:rsidR="000152A3">
        <w:rPr>
          <w:rStyle w:val="CommentReference"/>
        </w:rPr>
        <w:commentReference w:id="588"/>
      </w: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w:t>
      </w:r>
      <w:commentRangeStart w:id="589"/>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commentRangeEnd w:id="589"/>
      <w:r w:rsidR="00753C0E">
        <w:rPr>
          <w:rStyle w:val="CommentReference"/>
        </w:rPr>
        <w:commentReference w:id="589"/>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commentRangeStart w:id="590"/>
      <w:r w:rsidR="00F4312C" w:rsidRPr="00BD316E">
        <w:rPr>
          <w:rFonts w:ascii="Times New Roman" w:eastAsia="Times New Roman" w:hAnsi="Times New Roman" w:cs="Times New Roman"/>
          <w:bCs/>
        </w:rPr>
        <w:t>accurately</w:t>
      </w:r>
      <w:commentRangeEnd w:id="590"/>
      <w:r w:rsidR="00DB749D">
        <w:rPr>
          <w:rStyle w:val="CommentReference"/>
        </w:rPr>
        <w:commentReference w:id="590"/>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Default="00D913F6" w:rsidP="00D913F6">
      <w:pPr>
        <w:ind w:left="1080" w:right="18"/>
        <w:outlineLvl w:val="0"/>
        <w:rPr>
          <w:ins w:id="591" w:author="gdavis" w:date="2014-02-13T15:43:00Z"/>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592" w:author="Mark" w:date="2014-02-05T12:25:00Z">
        <w:r w:rsidR="00D210E9">
          <w:rPr>
            <w:rFonts w:ascii="Times New Roman" w:eastAsia="Times New Roman" w:hAnsi="Times New Roman" w:cs="Times New Roman"/>
            <w:bCs/>
          </w:rPr>
          <w:t>.</w:t>
        </w:r>
      </w:ins>
      <w:del w:id="593" w:author="Mark" w:date="2014-02-05T12:25: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594" w:author="Mark" w:date="2014-02-05T12:25:00Z">
        <w:r w:rsidRPr="00D913F6" w:rsidDel="00D210E9">
          <w:rPr>
            <w:rFonts w:ascii="Times New Roman" w:eastAsia="Times New Roman" w:hAnsi="Times New Roman" w:cs="Times New Roman"/>
            <w:bCs/>
          </w:rPr>
          <w:delText>t</w:delText>
        </w:r>
      </w:del>
      <w:ins w:id="595" w:author="Mark" w:date="2014-02-05T12:25: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596" w:author="Mark" w:date="2014-02-05T12:27:00Z">
        <w:r w:rsidR="00D210E9">
          <w:rPr>
            <w:rFonts w:ascii="Times New Roman" w:eastAsia="Times New Roman" w:hAnsi="Times New Roman" w:cs="Times New Roman"/>
            <w:bCs/>
          </w:rPr>
          <w:t xml:space="preserve">location, the </w:t>
        </w:r>
      </w:ins>
      <w:ins w:id="597" w:author="Mark" w:date="2014-02-05T12:25:00Z">
        <w:r w:rsidR="00D210E9">
          <w:rPr>
            <w:rFonts w:ascii="Times New Roman" w:eastAsia="Times New Roman" w:hAnsi="Times New Roman" w:cs="Times New Roman"/>
            <w:bCs/>
          </w:rPr>
          <w:t xml:space="preserve">amount of emissions increases, the </w:t>
        </w:r>
      </w:ins>
      <w:r w:rsidRPr="00D913F6">
        <w:rPr>
          <w:rFonts w:ascii="Times New Roman" w:eastAsia="Times New Roman" w:hAnsi="Times New Roman" w:cs="Times New Roman"/>
          <w:bCs/>
        </w:rPr>
        <w:t>type of pollution controls</w:t>
      </w:r>
      <w:ins w:id="598" w:author="Mark" w:date="2014-02-05T12:26: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w:t>
      </w:r>
      <w:r w:rsidRPr="00D913F6">
        <w:rPr>
          <w:rFonts w:ascii="Times New Roman" w:eastAsia="Times New Roman" w:hAnsi="Times New Roman" w:cs="Times New Roman"/>
          <w:bCs/>
        </w:rPr>
        <w:lastRenderedPageBreak/>
        <w:t>varies for each case</w:t>
      </w:r>
      <w:ins w:id="599" w:author="Mark" w:date="2014-02-05T12:27:00Z">
        <w:r w:rsidR="00D210E9">
          <w:rPr>
            <w:rFonts w:ascii="Times New Roman" w:eastAsia="Times New Roman" w:hAnsi="Times New Roman" w:cs="Times New Roman"/>
            <w:bCs/>
          </w:rPr>
          <w:t>.</w:t>
        </w:r>
      </w:ins>
      <w:del w:id="600" w:author="Mark" w:date="2014-02-05T12:27: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601" w:author="Mark" w:date="2014-02-05T12:27:00Z">
        <w:r w:rsidRPr="00D913F6" w:rsidDel="00D210E9">
          <w:rPr>
            <w:rFonts w:ascii="Times New Roman" w:eastAsia="Times New Roman" w:hAnsi="Times New Roman" w:cs="Times New Roman"/>
            <w:bCs/>
          </w:rPr>
          <w:delText>t</w:delText>
        </w:r>
      </w:del>
      <w:ins w:id="602"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4C0B16" w:rsidRDefault="004C0B16" w:rsidP="00D913F6">
      <w:pPr>
        <w:ind w:left="1080" w:right="18"/>
        <w:outlineLvl w:val="0"/>
        <w:rPr>
          <w:ins w:id="603" w:author="gdavis" w:date="2014-02-13T15:43:00Z"/>
          <w:rFonts w:ascii="Times New Roman" w:eastAsia="Times New Roman" w:hAnsi="Times New Roman" w:cs="Times New Roman"/>
          <w:bCs/>
        </w:rPr>
      </w:pPr>
    </w:p>
    <w:p w:rsidR="004C0B16" w:rsidRDefault="004C0B16" w:rsidP="00D913F6">
      <w:pPr>
        <w:ind w:left="1080" w:right="18"/>
        <w:outlineLvl w:val="0"/>
        <w:rPr>
          <w:ins w:id="604" w:author="gdavis" w:date="2014-02-13T15:54:00Z"/>
          <w:rFonts w:ascii="Times New Roman" w:eastAsia="Times New Roman" w:hAnsi="Times New Roman" w:cs="Times New Roman"/>
          <w:bCs/>
        </w:rPr>
      </w:pPr>
      <w:proofErr w:type="gramStart"/>
      <w:ins w:id="605" w:author="gdavis" w:date="2014-02-13T15:43:00Z">
        <w:r>
          <w:rPr>
            <w:rFonts w:ascii="Times New Roman" w:eastAsia="Times New Roman" w:hAnsi="Times New Roman" w:cs="Times New Roman"/>
            <w:bCs/>
          </w:rPr>
          <w:t>or</w:t>
        </w:r>
      </w:ins>
      <w:proofErr w:type="gramEnd"/>
      <w:ins w:id="606" w:author="gdavis" w:date="2014-02-13T15:54:00Z">
        <w:r w:rsidR="00B37C02">
          <w:rPr>
            <w:rFonts w:ascii="Times New Roman" w:eastAsia="Times New Roman" w:hAnsi="Times New Roman" w:cs="Times New Roman"/>
            <w:bCs/>
          </w:rPr>
          <w:t xml:space="preserve"> maybe something like this</w:t>
        </w:r>
      </w:ins>
      <w:ins w:id="607" w:author="gdavis" w:date="2014-02-13T15:43:00Z">
        <w:r>
          <w:rPr>
            <w:rFonts w:ascii="Times New Roman" w:eastAsia="Times New Roman" w:hAnsi="Times New Roman" w:cs="Times New Roman"/>
            <w:bCs/>
          </w:rPr>
          <w:t>…</w:t>
        </w:r>
      </w:ins>
    </w:p>
    <w:p w:rsidR="00B37C02" w:rsidRDefault="00B37C02" w:rsidP="00D913F6">
      <w:pPr>
        <w:ind w:left="1080" w:right="18"/>
        <w:outlineLvl w:val="0"/>
        <w:rPr>
          <w:ins w:id="608" w:author="gdavis" w:date="2014-02-13T15:43:00Z"/>
          <w:rFonts w:ascii="Times New Roman" w:eastAsia="Times New Roman" w:hAnsi="Times New Roman" w:cs="Times New Roman"/>
          <w:bCs/>
        </w:rPr>
      </w:pPr>
    </w:p>
    <w:p w:rsidR="004C0B16" w:rsidRPr="00D913F6" w:rsidRDefault="004C0B16" w:rsidP="00D913F6">
      <w:pPr>
        <w:ind w:left="1080" w:right="18"/>
        <w:outlineLvl w:val="0"/>
        <w:rPr>
          <w:rFonts w:ascii="Times New Roman" w:eastAsia="Times New Roman" w:hAnsi="Times New Roman" w:cs="Times New Roman"/>
          <w:bCs/>
        </w:rPr>
      </w:pPr>
      <w:ins w:id="609" w:author="gdavis" w:date="2014-02-13T15:43:00Z">
        <w:r>
          <w:rPr>
            <w:rFonts w:ascii="Times New Roman" w:eastAsia="Times New Roman" w:hAnsi="Times New Roman" w:cs="Times New Roman"/>
            <w:bCs/>
          </w:rPr>
          <w:t>The proposed sustainment and reattainment area rules do not significantly change the permitting requirements for the largest sources, known as federal major sources</w:t>
        </w:r>
      </w:ins>
      <w:ins w:id="610" w:author="gdavis" w:date="2014-02-13T15:50:00Z">
        <w:r>
          <w:rPr>
            <w:rFonts w:ascii="Times New Roman" w:eastAsia="Times New Roman" w:hAnsi="Times New Roman" w:cs="Times New Roman"/>
            <w:bCs/>
          </w:rPr>
          <w:t>, and therefore have no fiscal or economic impact</w:t>
        </w:r>
      </w:ins>
      <w:ins w:id="611" w:author="gdavis" w:date="2014-02-13T15:43:00Z">
        <w:r>
          <w:rPr>
            <w:rFonts w:ascii="Times New Roman" w:eastAsia="Times New Roman" w:hAnsi="Times New Roman" w:cs="Times New Roman"/>
            <w:bCs/>
          </w:rPr>
          <w:t>. Although there is a cost associated with obtaining a permit, DEQ believes there is a net positive fiscal and economic impact</w:t>
        </w:r>
      </w:ins>
      <w:ins w:id="612" w:author="gdavis" w:date="2014-02-13T15:53:00Z">
        <w:r>
          <w:rPr>
            <w:rFonts w:ascii="Times New Roman" w:eastAsia="Times New Roman" w:hAnsi="Times New Roman" w:cs="Times New Roman"/>
            <w:bCs/>
          </w:rPr>
          <w:t xml:space="preserve"> for </w:t>
        </w:r>
      </w:ins>
      <w:ins w:id="613" w:author="gdavis" w:date="2014-02-13T15:54:00Z">
        <w:r w:rsidR="00364B28">
          <w:rPr>
            <w:rFonts w:ascii="Times New Roman" w:eastAsia="Times New Roman" w:hAnsi="Times New Roman" w:cs="Times New Roman"/>
            <w:bCs/>
          </w:rPr>
          <w:t xml:space="preserve">some </w:t>
        </w:r>
      </w:ins>
      <w:ins w:id="614" w:author="gdavis" w:date="2014-02-13T15:53:00Z">
        <w:r>
          <w:rPr>
            <w:rFonts w:ascii="Times New Roman" w:eastAsia="Times New Roman" w:hAnsi="Times New Roman" w:cs="Times New Roman"/>
            <w:bCs/>
          </w:rPr>
          <w:t>smaller sources</w:t>
        </w:r>
      </w:ins>
      <w:ins w:id="615" w:author="gdavis" w:date="2014-02-13T15:43:00Z">
        <w:r>
          <w:rPr>
            <w:rFonts w:ascii="Times New Roman" w:eastAsia="Times New Roman" w:hAnsi="Times New Roman" w:cs="Times New Roman"/>
            <w:bCs/>
          </w:rPr>
          <w:t xml:space="preserve"> because a source</w:t>
        </w:r>
      </w:ins>
      <w:ins w:id="616" w:author="gdavis" w:date="2014-02-13T15:52:00Z">
        <w:r>
          <w:rPr>
            <w:rFonts w:ascii="Times New Roman" w:eastAsia="Times New Roman" w:hAnsi="Times New Roman" w:cs="Times New Roman"/>
            <w:bCs/>
          </w:rPr>
          <w:t xml:space="preserve"> located in a sustainment or reattainment area would have a chance to obtain a permit, whereas</w:t>
        </w:r>
      </w:ins>
      <w:ins w:id="617" w:author="gdavis" w:date="2014-02-13T15:53:00Z">
        <w:r w:rsidR="00364B28">
          <w:rPr>
            <w:rFonts w:ascii="Times New Roman" w:eastAsia="Times New Roman" w:hAnsi="Times New Roman" w:cs="Times New Roman"/>
            <w:bCs/>
          </w:rPr>
          <w:t xml:space="preserve"> without these new area designations it would be impossible to obtain a permit</w:t>
        </w:r>
      </w:ins>
      <w:ins w:id="618" w:author="gdavis" w:date="2014-02-13T15:43:00Z">
        <w:r>
          <w:rPr>
            <w:rFonts w:ascii="Times New Roman" w:eastAsia="Times New Roman" w:hAnsi="Times New Roman" w:cs="Times New Roman"/>
            <w:bCs/>
          </w:rPr>
          <w:t>.</w:t>
        </w:r>
      </w:ins>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619" w:author="Mark" w:date="2014-02-05T12:27:00Z">
        <w:r w:rsidR="00D210E9">
          <w:rPr>
            <w:rFonts w:ascii="Times New Roman" w:eastAsia="Times New Roman" w:hAnsi="Times New Roman" w:cs="Times New Roman"/>
            <w:bCs/>
          </w:rPr>
          <w:t>.</w:t>
        </w:r>
      </w:ins>
      <w:del w:id="620" w:author="Mark" w:date="2014-02-05T12:27: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621" w:author="Mark" w:date="2014-02-05T12:27:00Z">
        <w:r w:rsidRPr="00D913F6" w:rsidDel="00D210E9">
          <w:rPr>
            <w:rFonts w:ascii="Times New Roman" w:eastAsia="Times New Roman" w:hAnsi="Times New Roman" w:cs="Times New Roman"/>
            <w:bCs/>
          </w:rPr>
          <w:delText>t</w:delText>
        </w:r>
      </w:del>
      <w:ins w:id="622"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623" w:author="Mark" w:date="2014-02-05T12:27:00Z">
        <w:r w:rsidR="00D210E9">
          <w:rPr>
            <w:rFonts w:ascii="Times New Roman" w:eastAsia="Times New Roman" w:hAnsi="Times New Roman" w:cs="Times New Roman"/>
            <w:bCs/>
          </w:rPr>
          <w:t>location, th</w:t>
        </w:r>
      </w:ins>
      <w:ins w:id="624" w:author="Mark" w:date="2014-02-05T12:28:00Z">
        <w:r w:rsidR="00D210E9">
          <w:rPr>
            <w:rFonts w:ascii="Times New Roman" w:eastAsia="Times New Roman" w:hAnsi="Times New Roman" w:cs="Times New Roman"/>
            <w:bCs/>
          </w:rPr>
          <w:t xml:space="preserve">e amount of emissions increases, the </w:t>
        </w:r>
      </w:ins>
      <w:r w:rsidRPr="00D913F6">
        <w:rPr>
          <w:rFonts w:ascii="Times New Roman" w:eastAsia="Times New Roman" w:hAnsi="Times New Roman" w:cs="Times New Roman"/>
          <w:bCs/>
        </w:rPr>
        <w:t>type of pollution controls</w:t>
      </w:r>
      <w:ins w:id="625" w:author="Mark" w:date="2014-02-05T12:28: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626" w:author="Mark" w:date="2014-02-05T12:28:00Z">
        <w:r w:rsidR="00D210E9">
          <w:rPr>
            <w:rFonts w:ascii="Times New Roman" w:eastAsia="Times New Roman" w:hAnsi="Times New Roman" w:cs="Times New Roman"/>
            <w:bCs/>
          </w:rPr>
          <w:t>.</w:t>
        </w:r>
      </w:ins>
      <w:del w:id="627" w:author="Mark" w:date="2014-02-05T12:28: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628" w:author="Mark" w:date="2014-02-05T12:28:00Z">
        <w:r w:rsidRPr="00D913F6" w:rsidDel="00D210E9">
          <w:rPr>
            <w:rFonts w:ascii="Times New Roman" w:eastAsia="Times New Roman" w:hAnsi="Times New Roman" w:cs="Times New Roman"/>
            <w:bCs/>
          </w:rPr>
          <w:delText>t</w:delText>
        </w:r>
      </w:del>
      <w:ins w:id="629" w:author="Mark" w:date="2014-02-05T12:28: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2E7578">
      <w:pPr>
        <w:ind w:left="1080" w:right="18"/>
        <w:outlineLvl w:val="0"/>
        <w:rPr>
          <w:ins w:id="630" w:author="gdavis" w:date="2014-02-13T15:55:00Z"/>
          <w:rFonts w:ascii="Times New Roman" w:eastAsia="Times New Roman" w:hAnsi="Times New Roman" w:cs="Times New Roman"/>
          <w:bCs/>
        </w:rPr>
      </w:pPr>
    </w:p>
    <w:p w:rsidR="00B37C02" w:rsidRDefault="00B37C02" w:rsidP="002E7578">
      <w:pPr>
        <w:ind w:left="1080" w:right="18"/>
        <w:outlineLvl w:val="0"/>
        <w:rPr>
          <w:ins w:id="631" w:author="gdavis" w:date="2014-02-13T15:55:00Z"/>
          <w:rFonts w:ascii="Times New Roman" w:eastAsia="Times New Roman" w:hAnsi="Times New Roman" w:cs="Times New Roman"/>
          <w:bCs/>
        </w:rPr>
      </w:pPr>
      <w:proofErr w:type="gramStart"/>
      <w:ins w:id="632" w:author="gdavis" w:date="2014-02-13T15:55:00Z">
        <w:r>
          <w:rPr>
            <w:rFonts w:ascii="Times New Roman" w:eastAsia="Times New Roman" w:hAnsi="Times New Roman" w:cs="Times New Roman"/>
            <w:bCs/>
          </w:rPr>
          <w:t>see</w:t>
        </w:r>
        <w:proofErr w:type="gramEnd"/>
        <w:r>
          <w:rPr>
            <w:rFonts w:ascii="Times New Roman" w:eastAsia="Times New Roman" w:hAnsi="Times New Roman" w:cs="Times New Roman"/>
            <w:bCs/>
          </w:rPr>
          <w:t xml:space="preserve"> suggestion above…</w:t>
        </w:r>
      </w:ins>
    </w:p>
    <w:p w:rsidR="00B37C02" w:rsidRDefault="00B37C02"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w:t>
      </w:r>
      <w:r>
        <w:rPr>
          <w:rFonts w:ascii="Times New Roman" w:eastAsia="Times New Roman" w:hAnsi="Times New Roman" w:cs="Times New Roman"/>
          <w:bCs/>
        </w:rPr>
        <w:lastRenderedPageBreak/>
        <w:t>initial application fee and the business would be allowed to continue to use any offsets obtained under the original application as long as they did not expire</w:t>
      </w:r>
      <w:del w:id="633" w:author="mvandeh" w:date="2014-02-11T15:38:00Z">
        <w:r w:rsidDel="00424892">
          <w:rPr>
            <w:rFonts w:ascii="Times New Roman" w:eastAsia="Times New Roman" w:hAnsi="Times New Roman" w:cs="Times New Roman"/>
            <w:bCs/>
          </w:rPr>
          <w:delText xml:space="preserve">.  </w:delText>
        </w:r>
      </w:del>
      <w:ins w:id="634" w:author="mvandeh" w:date="2014-02-11T15:38:00Z">
        <w:r w:rsidR="00424892">
          <w:rPr>
            <w:rFonts w:ascii="Times New Roman" w:eastAsia="Times New Roman" w:hAnsi="Times New Roman" w:cs="Times New Roman"/>
            <w:bCs/>
          </w:rPr>
          <w:t xml:space="preserve">. </w:t>
        </w:r>
      </w:ins>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35"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36" w:author="Mark" w:date="2014-02-05T13:16:00Z">
              <w:r w:rsidR="0059415B" w:rsidDel="00DE32C2">
                <w:rPr>
                  <w:rFonts w:ascii="Times New Roman" w:eastAsia="Times New Roman" w:hAnsi="Times New Roman" w:cs="Times New Roman"/>
                  <w:bCs/>
                </w:rPr>
                <w:delText>most</w:delText>
              </w:r>
            </w:del>
            <w:ins w:id="637"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38"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639"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640" w:author="Mark" w:date="2014-02-05T13:20:00Z">
              <w:r w:rsidR="00DE32C2">
                <w:rPr>
                  <w:rFonts w:ascii="Times New Roman" w:eastAsia="Times New Roman" w:hAnsi="Times New Roman" w:cs="Times New Roman"/>
                  <w:bCs/>
                  <w:iCs/>
                </w:rPr>
                <w:t>DEQ may hold meetings around the state for businesses to explain the rule changes</w:t>
              </w:r>
              <w:del w:id="641" w:author="mvandeh" w:date="2014-02-11T15:38:00Z">
                <w:r w:rsidR="00DE32C2" w:rsidDel="00424892">
                  <w:rPr>
                    <w:rFonts w:ascii="Times New Roman" w:eastAsia="Times New Roman" w:hAnsi="Times New Roman" w:cs="Times New Roman"/>
                    <w:bCs/>
                    <w:iCs/>
                  </w:rPr>
                  <w:delText xml:space="preserve">.  </w:delText>
                </w:r>
              </w:del>
            </w:ins>
            <w:ins w:id="642" w:author="mvandeh" w:date="2014-02-11T15:38:00Z">
              <w:r w:rsidR="00424892">
                <w:rPr>
                  <w:rFonts w:ascii="Times New Roman" w:eastAsia="Times New Roman" w:hAnsi="Times New Roman" w:cs="Times New Roman"/>
                  <w:bCs/>
                  <w:iCs/>
                </w:rPr>
                <w:t xml:space="preserve">.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C16D11"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may have an effect on the development cost of a 6,000-square-foot parcel and construction of a 1,200-square-foot detached, single-family dwelling on that parcel if the </w:t>
      </w:r>
      <w:r w:rsidRPr="002C27BF">
        <w:rPr>
          <w:rFonts w:ascii="Times New Roman" w:eastAsia="Times New Roman" w:hAnsi="Times New Roman" w:cs="Times New Roman"/>
          <w:bCs/>
        </w:rPr>
        <w:lastRenderedPageBreak/>
        <w:t>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lastRenderedPageBreak/>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643"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t>
      </w:r>
      <w:proofErr w:type="gramStart"/>
      <w:r w:rsidR="00732BAE">
        <w:rPr>
          <w:rFonts w:ascii="Times New Roman" w:hAnsi="Times New Roman" w:cs="Times New Roman"/>
          <w:bCs/>
        </w:rPr>
        <w:t xml:space="preserve">would  </w:t>
      </w:r>
      <w:r w:rsidR="00732BAE" w:rsidRPr="00D13AF7">
        <w:rPr>
          <w:rFonts w:ascii="Times New Roman" w:hAnsi="Times New Roman" w:cs="Times New Roman"/>
          <w:bCs/>
        </w:rPr>
        <w:t>requir</w:t>
      </w:r>
      <w:r w:rsidR="00732BAE">
        <w:rPr>
          <w:rFonts w:ascii="Times New Roman" w:hAnsi="Times New Roman" w:cs="Times New Roman"/>
          <w:bCs/>
        </w:rPr>
        <w:t>e</w:t>
      </w:r>
      <w:proofErr w:type="gramEnd"/>
      <w:r w:rsidR="00732BAE">
        <w:rPr>
          <w:rFonts w:ascii="Times New Roman" w:hAnsi="Times New Roman" w:cs="Times New Roman"/>
          <w:bCs/>
        </w:rPr>
        <w:t xml:space="preserv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del w:id="644" w:author="mvandeh" w:date="2014-02-11T15:38:00Z">
        <w:r w:rsidRPr="00D92E9D" w:rsidDel="00424892">
          <w:rPr>
            <w:rFonts w:ascii="Times New Roman" w:hAnsi="Times New Roman" w:cs="Times New Roman"/>
            <w:bCs/>
          </w:rPr>
          <w:delText xml:space="preserve">. </w:delText>
        </w:r>
        <w:r w:rsidR="00732BAE" w:rsidDel="00424892">
          <w:rPr>
            <w:rFonts w:ascii="Times New Roman" w:hAnsi="Times New Roman" w:cs="Times New Roman"/>
            <w:bCs/>
          </w:rPr>
          <w:delText xml:space="preserve"> </w:delText>
        </w:r>
      </w:del>
      <w:ins w:id="645" w:author="mvandeh" w:date="2014-02-11T15:38:00Z">
        <w:r w:rsidR="00424892">
          <w:rPr>
            <w:rFonts w:ascii="Times New Roman" w:hAnsi="Times New Roman" w:cs="Times New Roman"/>
            <w:bCs/>
          </w:rPr>
          <w:t xml:space="preserve">. </w:t>
        </w:r>
      </w:ins>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del w:id="646" w:author="mfisher" w:date="2014-02-06T15:26:00Z">
        <w:r w:rsidDel="00BF27C5">
          <w:rPr>
            <w:rFonts w:ascii="Times New Roman" w:hAnsi="Times New Roman" w:cs="Times New Roman"/>
            <w:bCs/>
          </w:rPr>
          <w:delText xml:space="preserve">is </w:delText>
        </w:r>
      </w:del>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w:t>
      </w:r>
      <w:proofErr w:type="gramStart"/>
      <w:r w:rsidR="005B5BB9" w:rsidRPr="00BD316E">
        <w:rPr>
          <w:rFonts w:ascii="Times New Roman" w:hAnsi="Times New Roman" w:cs="Times New Roman"/>
          <w:bCs/>
        </w:rPr>
        <w:t>to 0.10 gr/dscf</w:t>
      </w:r>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ins w:id="647" w:author="mfisher" w:date="2014-02-06T15:27:00Z"/>
          <w:rFonts w:ascii="Times New Roman" w:hAnsi="Times New Roman" w:cs="Times New Roman"/>
          <w:bCs/>
        </w:rPr>
      </w:pPr>
    </w:p>
    <w:p w:rsidR="00DB15E5" w:rsidRDefault="00BF27C5" w:rsidP="002E145E">
      <w:pPr>
        <w:ind w:left="1440" w:right="648"/>
        <w:rPr>
          <w:ins w:id="648" w:author="mfisher" w:date="2014-02-06T16:41:00Z"/>
          <w:rFonts w:ascii="Times New Roman" w:hAnsi="Times New Roman" w:cs="Times New Roman"/>
          <w:bCs/>
        </w:rPr>
      </w:pPr>
      <w:ins w:id="649" w:author="mfisher" w:date="2014-02-06T15:27:00Z">
        <w:r>
          <w:rPr>
            <w:rFonts w:ascii="Times New Roman" w:hAnsi="Times New Roman" w:cs="Times New Roman"/>
            <w:bCs/>
          </w:rPr>
          <w:t xml:space="preserve">DEQ considered phasing out the standards that apply to pre-1970 sources and requiring all sources </w:t>
        </w:r>
      </w:ins>
      <w:ins w:id="650" w:author="mfisher" w:date="2014-02-06T15:30:00Z">
        <w:r>
          <w:rPr>
            <w:rFonts w:ascii="Times New Roman" w:hAnsi="Times New Roman" w:cs="Times New Roman"/>
            <w:bCs/>
          </w:rPr>
          <w:t xml:space="preserve">to </w:t>
        </w:r>
      </w:ins>
      <w:ins w:id="651" w:author="mfisher" w:date="2014-02-06T15:27:00Z">
        <w:r>
          <w:rPr>
            <w:rFonts w:ascii="Times New Roman" w:hAnsi="Times New Roman" w:cs="Times New Roman"/>
            <w:bCs/>
          </w:rPr>
          <w:t xml:space="preserve">meet the post-1970 standard with the addition of a significant digit </w:t>
        </w:r>
      </w:ins>
      <w:proofErr w:type="gramStart"/>
      <w:ins w:id="652" w:author="mfisher" w:date="2014-02-06T15:28:00Z">
        <w:r>
          <w:rPr>
            <w:rFonts w:ascii="Times New Roman" w:hAnsi="Times New Roman" w:cs="Times New Roman"/>
            <w:bCs/>
          </w:rPr>
          <w:t>(</w:t>
        </w:r>
      </w:ins>
      <w:ins w:id="653" w:author="mfisher" w:date="2014-02-06T15:32:00Z">
        <w:r>
          <w:rPr>
            <w:rFonts w:ascii="Times New Roman" w:hAnsi="Times New Roman" w:cs="Times New Roman"/>
            <w:bCs/>
          </w:rPr>
          <w:t>i.e</w:t>
        </w:r>
      </w:ins>
      <w:ins w:id="654" w:author="mfisher" w:date="2014-02-06T15:28:00Z">
        <w:r>
          <w:rPr>
            <w:rFonts w:ascii="Times New Roman" w:hAnsi="Times New Roman" w:cs="Times New Roman"/>
            <w:bCs/>
          </w:rPr>
          <w:t>., 0.10 gr/dscf)</w:t>
        </w:r>
        <w:proofErr w:type="gramEnd"/>
        <w:r>
          <w:rPr>
            <w:rFonts w:ascii="Times New Roman" w:hAnsi="Times New Roman" w:cs="Times New Roman"/>
            <w:bCs/>
          </w:rPr>
          <w:t xml:space="preserve"> </w:t>
        </w:r>
      </w:ins>
      <w:ins w:id="655" w:author="mfisher" w:date="2014-02-06T15:27:00Z">
        <w:r>
          <w:rPr>
            <w:rFonts w:ascii="Times New Roman" w:hAnsi="Times New Roman" w:cs="Times New Roman"/>
            <w:bCs/>
          </w:rPr>
          <w:t>by January 1, 2019</w:t>
        </w:r>
        <w:del w:id="656" w:author="mvandeh" w:date="2014-02-11T15:38:00Z">
          <w:r w:rsidDel="00424892">
            <w:rPr>
              <w:rFonts w:ascii="Times New Roman" w:hAnsi="Times New Roman" w:cs="Times New Roman"/>
              <w:bCs/>
            </w:rPr>
            <w:delText xml:space="preserve">.  </w:delText>
          </w:r>
        </w:del>
      </w:ins>
      <w:ins w:id="657" w:author="mvandeh" w:date="2014-02-11T15:38:00Z">
        <w:r w:rsidR="00424892">
          <w:rPr>
            <w:rFonts w:ascii="Times New Roman" w:hAnsi="Times New Roman" w:cs="Times New Roman"/>
            <w:bCs/>
          </w:rPr>
          <w:t xml:space="preserve">. </w:t>
        </w:r>
      </w:ins>
      <w:ins w:id="658" w:author="mfisher" w:date="2014-02-06T15:29:00Z">
        <w:r>
          <w:rPr>
            <w:rFonts w:ascii="Times New Roman" w:hAnsi="Times New Roman" w:cs="Times New Roman"/>
            <w:bCs/>
          </w:rPr>
          <w:t xml:space="preserve">DEQ held workshops in August 2013 and asked for </w:t>
        </w:r>
      </w:ins>
      <w:ins w:id="659" w:author="mfisher" w:date="2014-02-06T15:34:00Z">
        <w:r w:rsidR="00706AC0">
          <w:rPr>
            <w:rFonts w:ascii="Times New Roman" w:hAnsi="Times New Roman" w:cs="Times New Roman"/>
            <w:bCs/>
          </w:rPr>
          <w:t>input on the considered changes</w:t>
        </w:r>
        <w:del w:id="660" w:author="mvandeh" w:date="2014-02-11T15:38:00Z">
          <w:r w:rsidR="00706AC0" w:rsidDel="00424892">
            <w:rPr>
              <w:rFonts w:ascii="Times New Roman" w:hAnsi="Times New Roman" w:cs="Times New Roman"/>
              <w:bCs/>
            </w:rPr>
            <w:delText xml:space="preserve">.  </w:delText>
          </w:r>
        </w:del>
      </w:ins>
      <w:ins w:id="661" w:author="mvandeh" w:date="2014-02-11T15:38:00Z">
        <w:r w:rsidR="00424892">
          <w:rPr>
            <w:rFonts w:ascii="Times New Roman" w:hAnsi="Times New Roman" w:cs="Times New Roman"/>
            <w:bCs/>
          </w:rPr>
          <w:t xml:space="preserve">. </w:t>
        </w:r>
      </w:ins>
      <w:ins w:id="662" w:author="mfisher" w:date="2014-02-06T15:34:00Z">
        <w:r w:rsidR="00706AC0">
          <w:rPr>
            <w:rFonts w:ascii="Times New Roman" w:hAnsi="Times New Roman" w:cs="Times New Roman"/>
            <w:bCs/>
          </w:rPr>
          <w:t xml:space="preserve">Several businesses provided information </w:t>
        </w:r>
      </w:ins>
      <w:ins w:id="663" w:author="mfisher" w:date="2014-02-06T15:35:00Z">
        <w:r w:rsidR="00706AC0">
          <w:rPr>
            <w:rFonts w:ascii="Times New Roman" w:hAnsi="Times New Roman" w:cs="Times New Roman"/>
            <w:bCs/>
          </w:rPr>
          <w:t xml:space="preserve">suggesting that complying with a limit </w:t>
        </w:r>
        <w:proofErr w:type="gramStart"/>
        <w:r w:rsidR="00706AC0">
          <w:rPr>
            <w:rFonts w:ascii="Times New Roman" w:hAnsi="Times New Roman" w:cs="Times New Roman"/>
            <w:bCs/>
          </w:rPr>
          <w:t>of 0.10 g</w:t>
        </w:r>
      </w:ins>
      <w:ins w:id="664" w:author="mfisher" w:date="2014-02-06T15:41:00Z">
        <w:r w:rsidR="00706AC0">
          <w:rPr>
            <w:rFonts w:ascii="Times New Roman" w:hAnsi="Times New Roman" w:cs="Times New Roman"/>
            <w:bCs/>
          </w:rPr>
          <w:t>r</w:t>
        </w:r>
      </w:ins>
      <w:ins w:id="665" w:author="mfisher" w:date="2014-02-06T15:35:00Z">
        <w:r w:rsidR="00706AC0">
          <w:rPr>
            <w:rFonts w:ascii="Times New Roman" w:hAnsi="Times New Roman" w:cs="Times New Roman"/>
            <w:bCs/>
          </w:rPr>
          <w:t>/dscf</w:t>
        </w:r>
        <w:proofErr w:type="gramEnd"/>
        <w:r w:rsidR="00706AC0">
          <w:rPr>
            <w:rFonts w:ascii="Times New Roman" w:hAnsi="Times New Roman" w:cs="Times New Roman"/>
            <w:bCs/>
          </w:rPr>
          <w:t xml:space="preserve"> would present a significant economic hardship</w:t>
        </w:r>
        <w:del w:id="666" w:author="mvandeh" w:date="2014-02-11T15:38:00Z">
          <w:r w:rsidR="00706AC0" w:rsidDel="00424892">
            <w:rPr>
              <w:rFonts w:ascii="Times New Roman" w:hAnsi="Times New Roman" w:cs="Times New Roman"/>
              <w:bCs/>
            </w:rPr>
            <w:delText xml:space="preserve">.  </w:delText>
          </w:r>
        </w:del>
      </w:ins>
      <w:ins w:id="667" w:author="mvandeh" w:date="2014-02-11T15:38:00Z">
        <w:r w:rsidR="00424892">
          <w:rPr>
            <w:rFonts w:ascii="Times New Roman" w:hAnsi="Times New Roman" w:cs="Times New Roman"/>
            <w:bCs/>
          </w:rPr>
          <w:t xml:space="preserve">. </w:t>
        </w:r>
      </w:ins>
    </w:p>
    <w:p w:rsidR="00DB15E5" w:rsidRDefault="00DB15E5" w:rsidP="002E145E">
      <w:pPr>
        <w:ind w:left="1440" w:right="648"/>
        <w:rPr>
          <w:ins w:id="668" w:author="mfisher" w:date="2014-02-06T16:41:00Z"/>
          <w:rFonts w:ascii="Times New Roman" w:hAnsi="Times New Roman" w:cs="Times New Roman"/>
          <w:bCs/>
        </w:rPr>
      </w:pPr>
    </w:p>
    <w:p w:rsidR="00BF27C5" w:rsidRDefault="00706AC0" w:rsidP="002E145E">
      <w:pPr>
        <w:ind w:left="1440" w:right="648"/>
        <w:rPr>
          <w:ins w:id="669" w:author="mfisher" w:date="2014-02-06T15:27:00Z"/>
          <w:rFonts w:ascii="Times New Roman" w:hAnsi="Times New Roman" w:cs="Times New Roman"/>
          <w:bCs/>
        </w:rPr>
      </w:pPr>
      <w:ins w:id="670" w:author="mfisher" w:date="2014-02-06T15:35:00Z">
        <w:r>
          <w:rPr>
            <w:rFonts w:ascii="Times New Roman" w:hAnsi="Times New Roman" w:cs="Times New Roman"/>
            <w:bCs/>
          </w:rPr>
          <w:t xml:space="preserve">DEQ considered the information and proposes a different set of standards that will not require any businesses to replace </w:t>
        </w:r>
      </w:ins>
      <w:ins w:id="671" w:author="mfisher" w:date="2014-02-06T15:37:00Z">
        <w:r>
          <w:rPr>
            <w:rFonts w:ascii="Times New Roman" w:hAnsi="Times New Roman" w:cs="Times New Roman"/>
            <w:bCs/>
          </w:rPr>
          <w:t>existing</w:t>
        </w:r>
      </w:ins>
      <w:ins w:id="672" w:author="mfisher" w:date="2014-02-06T15:35:00Z">
        <w:r>
          <w:rPr>
            <w:rFonts w:ascii="Times New Roman" w:hAnsi="Times New Roman" w:cs="Times New Roman"/>
            <w:bCs/>
          </w:rPr>
          <w:t xml:space="preserve"> </w:t>
        </w:r>
      </w:ins>
      <w:ins w:id="673" w:author="mfisher" w:date="2014-02-06T15:37:00Z">
        <w:r>
          <w:rPr>
            <w:rFonts w:ascii="Times New Roman" w:hAnsi="Times New Roman" w:cs="Times New Roman"/>
            <w:bCs/>
          </w:rPr>
          <w:t>equipment or change the type of fuel being used</w:t>
        </w:r>
        <w:del w:id="674" w:author="mvandeh" w:date="2014-02-11T15:38:00Z">
          <w:r w:rsidDel="00424892">
            <w:rPr>
              <w:rFonts w:ascii="Times New Roman" w:hAnsi="Times New Roman" w:cs="Times New Roman"/>
              <w:bCs/>
            </w:rPr>
            <w:delText xml:space="preserve">.  </w:delText>
          </w:r>
        </w:del>
      </w:ins>
      <w:ins w:id="675" w:author="mvandeh" w:date="2014-02-11T15:38:00Z">
        <w:r w:rsidR="00424892">
          <w:rPr>
            <w:rFonts w:ascii="Times New Roman" w:hAnsi="Times New Roman" w:cs="Times New Roman"/>
            <w:bCs/>
          </w:rPr>
          <w:t xml:space="preserve">. </w:t>
        </w:r>
      </w:ins>
      <w:ins w:id="676" w:author="mfisher" w:date="2014-02-06T15:38:00Z">
        <w:r>
          <w:rPr>
            <w:rFonts w:ascii="Times New Roman" w:hAnsi="Times New Roman" w:cs="Times New Roman"/>
            <w:bCs/>
          </w:rPr>
          <w:t xml:space="preserve">The changes to the standards are </w:t>
        </w:r>
      </w:ins>
      <w:ins w:id="677" w:author="mfisher" w:date="2014-02-06T15:41:00Z">
        <w:r>
          <w:rPr>
            <w:rFonts w:ascii="Times New Roman" w:hAnsi="Times New Roman" w:cs="Times New Roman"/>
            <w:bCs/>
          </w:rPr>
          <w:t xml:space="preserve">based </w:t>
        </w:r>
      </w:ins>
      <w:ins w:id="678" w:author="mfisher" w:date="2014-02-06T15:40:00Z">
        <w:r>
          <w:rPr>
            <w:rFonts w:ascii="Times New Roman" w:hAnsi="Times New Roman" w:cs="Times New Roman"/>
            <w:bCs/>
          </w:rPr>
          <w:t>on</w:t>
        </w:r>
      </w:ins>
      <w:ins w:id="679" w:author="mfisher" w:date="2014-02-06T15:38:00Z">
        <w:r>
          <w:rPr>
            <w:rFonts w:ascii="Times New Roman" w:hAnsi="Times New Roman" w:cs="Times New Roman"/>
            <w:bCs/>
          </w:rPr>
          <w:t xml:space="preserve"> </w:t>
        </w:r>
      </w:ins>
      <w:ins w:id="680" w:author="mfisher" w:date="2014-02-06T15:40:00Z">
        <w:r>
          <w:rPr>
            <w:rFonts w:ascii="Times New Roman" w:hAnsi="Times New Roman" w:cs="Times New Roman"/>
            <w:bCs/>
          </w:rPr>
          <w:t xml:space="preserve">well maintained </w:t>
        </w:r>
      </w:ins>
      <w:ins w:id="681" w:author="mfisher" w:date="2014-02-06T15:38:00Z">
        <w:r>
          <w:rPr>
            <w:rFonts w:ascii="Times New Roman" w:hAnsi="Times New Roman" w:cs="Times New Roman"/>
            <w:bCs/>
          </w:rPr>
          <w:t>typically available control technology</w:t>
        </w:r>
      </w:ins>
      <w:ins w:id="682" w:author="mfisher" w:date="2014-02-06T15:40:00Z">
        <w:r>
          <w:rPr>
            <w:rFonts w:ascii="Times New Roman" w:hAnsi="Times New Roman" w:cs="Times New Roman"/>
            <w:bCs/>
          </w:rPr>
          <w:t xml:space="preserve"> that will minimize particulate matter emissions to </w:t>
        </w:r>
      </w:ins>
      <w:ins w:id="683" w:author="mfisher" w:date="2014-02-06T15:42:00Z">
        <w:r>
          <w:rPr>
            <w:rFonts w:ascii="Times New Roman" w:hAnsi="Times New Roman" w:cs="Times New Roman"/>
            <w:bCs/>
          </w:rPr>
          <w:t xml:space="preserve">the </w:t>
        </w:r>
      </w:ins>
      <w:ins w:id="684" w:author="mfisher" w:date="2014-02-06T15:40:00Z">
        <w:r>
          <w:rPr>
            <w:rFonts w:ascii="Times New Roman" w:hAnsi="Times New Roman" w:cs="Times New Roman"/>
            <w:bCs/>
          </w:rPr>
          <w:t>extent practicable</w:t>
        </w:r>
      </w:ins>
      <w:ins w:id="685" w:author="mfisher" w:date="2014-02-06T15:42:00Z">
        <w:r>
          <w:rPr>
            <w:rFonts w:ascii="Times New Roman" w:hAnsi="Times New Roman" w:cs="Times New Roman"/>
            <w:bCs/>
          </w:rPr>
          <w:t xml:space="preserve"> without replacing existing equipment</w:t>
        </w:r>
      </w:ins>
      <w:ins w:id="686" w:author="mfisher" w:date="2014-02-06T15:40:00Z">
        <w:r>
          <w:rPr>
            <w:rFonts w:ascii="Times New Roman" w:hAnsi="Times New Roman" w:cs="Times New Roman"/>
            <w:bCs/>
          </w:rPr>
          <w:t>.</w:t>
        </w:r>
      </w:ins>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del w:id="687" w:author="mfisher" w:date="2014-02-06T15:33:00Z">
        <w:r w:rsidRPr="00ED727D" w:rsidDel="00BF27C5">
          <w:rPr>
            <w:rFonts w:ascii="Times New Roman" w:hAnsi="Times New Roman" w:cs="Times New Roman"/>
            <w:bCs/>
          </w:rPr>
          <w:delText>at the</w:delText>
        </w:r>
      </w:del>
      <w:ins w:id="688" w:author="mfisher" w:date="2014-02-06T15:33:00Z">
        <w:r w:rsidR="00BF27C5">
          <w:rPr>
            <w:rFonts w:ascii="Times New Roman" w:hAnsi="Times New Roman" w:cs="Times New Roman"/>
            <w:bCs/>
          </w:rPr>
          <w:t>that are currently based on an</w:t>
        </w:r>
      </w:ins>
      <w:r w:rsidRPr="00ED727D">
        <w:rPr>
          <w:rFonts w:ascii="Times New Roman" w:hAnsi="Times New Roman" w:cs="Times New Roman"/>
          <w:bCs/>
        </w:rPr>
        <w:t xml:space="preserve"> aggregate </w:t>
      </w:r>
      <w:ins w:id="689" w:author="mfisher" w:date="2014-02-06T15:33:00Z">
        <w:r w:rsidR="00BF27C5">
          <w:rPr>
            <w:rFonts w:ascii="Times New Roman" w:hAnsi="Times New Roman" w:cs="Times New Roman"/>
            <w:bCs/>
          </w:rPr>
          <w:t xml:space="preserve">of </w:t>
        </w:r>
      </w:ins>
      <w:r w:rsidRPr="00ED727D">
        <w:rPr>
          <w:rFonts w:ascii="Times New Roman" w:hAnsi="Times New Roman" w:cs="Times New Roman"/>
          <w:bCs/>
        </w:rPr>
        <w:t xml:space="preserve">3 minutes in 60 minutes and </w:t>
      </w:r>
      <w:del w:id="690" w:author="mfisher" w:date="2014-02-06T15:33:00Z">
        <w:r w:rsidRPr="00ED727D" w:rsidDel="00706AC0">
          <w:rPr>
            <w:rFonts w:ascii="Times New Roman" w:hAnsi="Times New Roman" w:cs="Times New Roman"/>
            <w:bCs/>
          </w:rPr>
          <w:delText xml:space="preserve">the </w:delText>
        </w:r>
      </w:del>
      <w:r w:rsidRPr="00ED727D">
        <w:rPr>
          <w:rFonts w:ascii="Times New Roman" w:hAnsi="Times New Roman" w:cs="Times New Roman"/>
          <w:bCs/>
        </w:rPr>
        <w:t>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lastRenderedPageBreak/>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del w:id="691" w:author="mvandeh" w:date="2014-02-11T15:38:00Z">
        <w:r w:rsidR="00AF3C5D" w:rsidDel="00424892">
          <w:rPr>
            <w:rFonts w:ascii="Times New Roman" w:hAnsi="Times New Roman" w:cs="Times New Roman"/>
            <w:bCs/>
          </w:rPr>
          <w:delText xml:space="preserve">. </w:delText>
        </w:r>
        <w:r w:rsidRPr="00566848" w:rsidDel="00424892">
          <w:rPr>
            <w:rFonts w:ascii="Times New Roman" w:hAnsi="Times New Roman" w:cs="Times New Roman"/>
            <w:bCs/>
          </w:rPr>
          <w:delText xml:space="preserve"> </w:delText>
        </w:r>
      </w:del>
      <w:ins w:id="692" w:author="mvandeh" w:date="2014-02-11T15:38:00Z">
        <w:r w:rsidR="00424892">
          <w:rPr>
            <w:rFonts w:ascii="Times New Roman" w:hAnsi="Times New Roman" w:cs="Times New Roman"/>
            <w:bCs/>
          </w:rPr>
          <w:t xml:space="preserve">. </w:t>
        </w:r>
      </w:ins>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del w:id="693" w:author="mvandeh" w:date="2014-02-11T15:38:00Z">
        <w:r w:rsidRPr="00566848" w:rsidDel="00424892">
          <w:rPr>
            <w:rFonts w:ascii="Times New Roman" w:hAnsi="Times New Roman" w:cs="Times New Roman"/>
            <w:bCs/>
          </w:rPr>
          <w:delText xml:space="preserve">.  </w:delText>
        </w:r>
      </w:del>
      <w:ins w:id="694" w:author="mvandeh" w:date="2014-02-11T15:38:00Z">
        <w:r w:rsidR="00424892">
          <w:rPr>
            <w:rFonts w:ascii="Times New Roman" w:hAnsi="Times New Roman" w:cs="Times New Roman"/>
            <w:bCs/>
          </w:rPr>
          <w:t xml:space="preserve">. </w:t>
        </w:r>
      </w:ins>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 xml:space="preserve">modify Oregon’s existing permitting </w:t>
      </w:r>
      <w:proofErr w:type="gramStart"/>
      <w:r w:rsidRPr="00BD316E">
        <w:rPr>
          <w:rFonts w:ascii="Times New Roman" w:hAnsi="Times New Roman" w:cs="Times New Roman"/>
          <w:bCs/>
        </w:rPr>
        <w:t>rules</w:t>
      </w:r>
      <w:r w:rsidR="008679C1">
        <w:rPr>
          <w:rFonts w:ascii="Times New Roman" w:hAnsi="Times New Roman" w:cs="Times New Roman"/>
          <w:bCs/>
        </w:rPr>
        <w:t>,</w:t>
      </w:r>
      <w:proofErr w:type="gramEnd"/>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w:t>
      </w:r>
      <w:r w:rsidRPr="005B116B">
        <w:rPr>
          <w:rFonts w:ascii="Times New Roman" w:hAnsi="Times New Roman" w:cs="Times New Roman"/>
          <w:bCs/>
        </w:rPr>
        <w:lastRenderedPageBreak/>
        <w:t xml:space="preserve">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w:t>
      </w:r>
      <w:proofErr w:type="gramStart"/>
      <w:r>
        <w:rPr>
          <w:rFonts w:ascii="Times New Roman" w:hAnsi="Times New Roman" w:cs="Times New Roman"/>
          <w:bCs/>
        </w:rPr>
        <w:t xml:space="preserve">are </w:t>
      </w:r>
      <w:r w:rsidR="005B5BB9" w:rsidRPr="00BD316E">
        <w:rPr>
          <w:rFonts w:ascii="Times New Roman" w:hAnsi="Times New Roman" w:cs="Times New Roman"/>
          <w:bCs/>
        </w:rPr>
        <w:t xml:space="preserve"> “</w:t>
      </w:r>
      <w:proofErr w:type="gramEnd"/>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lastRenderedPageBreak/>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C16D11"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w:t>
      </w:r>
      <w:proofErr w:type="gramStart"/>
      <w:r w:rsidR="008A5343" w:rsidRPr="006D17B2">
        <w:rPr>
          <w:rFonts w:asciiTheme="minorHAnsi" w:hAnsiTheme="minorHAnsi" w:cstheme="minorHAnsi"/>
        </w:rPr>
        <w:t>)(</w:t>
      </w:r>
      <w:proofErr w:type="gramEnd"/>
      <w:r w:rsidR="008A5343" w:rsidRPr="006D17B2">
        <w:rPr>
          <w:rFonts w:asciiTheme="minorHAnsi" w:hAnsiTheme="minorHAnsi" w:cstheme="minorHAnsi"/>
        </w:rPr>
        <w:t>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95" w:name="AdvisoryCommittee"/>
      <w:r w:rsidR="00C9239E" w:rsidRPr="006E3C74">
        <w:rPr>
          <w:rFonts w:asciiTheme="majorHAnsi" w:eastAsia="Times New Roman" w:hAnsiTheme="majorHAnsi" w:cstheme="majorHAnsi"/>
          <w:bCs/>
          <w:sz w:val="22"/>
          <w:szCs w:val="22"/>
        </w:rPr>
        <w:t>Advisory committee</w:t>
      </w:r>
      <w:bookmarkEnd w:id="695"/>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proofErr w:type="gramStart"/>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w:t>
      </w:r>
      <w:proofErr w:type="gramEnd"/>
      <w:r w:rsidR="00C369F5">
        <w:rPr>
          <w:rFonts w:asciiTheme="minorHAnsi" w:eastAsia="Times New Roman" w:hAnsiTheme="minorHAnsi" w:cstheme="minorHAnsi"/>
          <w:bCs/>
        </w:rPr>
        <w:t xml:space="preserve">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696"/>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696"/>
      <w:r w:rsidR="00C369F5">
        <w:rPr>
          <w:rStyle w:val="CommentReference"/>
        </w:rPr>
        <w:commentReference w:id="696"/>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697"/>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697"/>
      <w:r w:rsidR="00C369F5">
        <w:rPr>
          <w:rStyle w:val="CommentReference"/>
        </w:rPr>
        <w:commentReference w:id="697"/>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698" w:author="mvandeh" w:date="2014-02-11T15:38:00Z">
        <w:r w:rsidR="00510B7C" w:rsidRPr="00D42572" w:rsidDel="00424892">
          <w:rPr>
            <w:rFonts w:ascii="Times New Roman" w:eastAsia="Times New Roman" w:hAnsi="Times New Roman" w:cs="Times New Roman"/>
            <w:highlight w:val="yellow"/>
          </w:rPr>
          <w:delText>.</w:delText>
        </w:r>
        <w:r w:rsidR="00510B7C" w:rsidDel="00424892">
          <w:rPr>
            <w:rFonts w:ascii="Times New Roman" w:eastAsia="Times New Roman" w:hAnsi="Times New Roman" w:cs="Times New Roman"/>
          </w:rPr>
          <w:delText xml:space="preserve"> </w:delText>
        </w:r>
        <w:r w:rsidR="00A74227" w:rsidRPr="00B13120" w:rsidDel="00424892">
          <w:rPr>
            <w:rFonts w:ascii="Times New Roman" w:eastAsia="Times New Roman" w:hAnsi="Times New Roman" w:cs="Times New Roman"/>
          </w:rPr>
          <w:delText xml:space="preserve"> </w:delText>
        </w:r>
      </w:del>
      <w:ins w:id="699" w:author="mvandeh" w:date="2014-02-11T15:38:00Z">
        <w:r w:rsidR="00424892">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7"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8"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9"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700" w:name="SENR"/>
      <w:r w:rsidR="008723F5" w:rsidRPr="008514A8">
        <w:rPr>
          <w:rFonts w:asciiTheme="minorHAnsi" w:eastAsia="Times New Roman" w:hAnsiTheme="minorHAnsi" w:cstheme="minorHAnsi"/>
          <w:bCs/>
        </w:rPr>
        <w:t>Senate Environment and Natural Resources</w:t>
      </w:r>
      <w:bookmarkEnd w:id="700"/>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701" w:name="HEE"/>
      <w:r w:rsidR="008723F5" w:rsidRPr="008514A8">
        <w:rPr>
          <w:rFonts w:asciiTheme="minorHAnsi" w:eastAsia="Times New Roman" w:hAnsiTheme="minorHAnsi" w:cstheme="minorHAnsi"/>
          <w:bCs/>
        </w:rPr>
        <w:t>House Energy and Environment</w:t>
      </w:r>
      <w:bookmarkEnd w:id="701"/>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lastRenderedPageBreak/>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0"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1"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702" w:name="_MON_1421138453"/>
    <w:bookmarkEnd w:id="702"/>
    <w:p w:rsidR="00982C6B" w:rsidRPr="006E3C74" w:rsidRDefault="00FB4DE4" w:rsidP="00306AF4">
      <w:pPr>
        <w:ind w:left="630" w:right="18"/>
        <w:rPr>
          <w:b/>
          <w:bCs/>
          <w:sz w:val="28"/>
          <w:szCs w:val="28"/>
        </w:rPr>
      </w:pPr>
      <w:r w:rsidRPr="006E3C74">
        <w:rPr>
          <w:b/>
          <w:bCs/>
          <w:sz w:val="28"/>
          <w:szCs w:val="28"/>
        </w:rPr>
        <w:object w:dxaOrig="11018" w:dyaOrig="2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5pt;height:149.5pt" o:ole="">
            <v:imagedata r:id="rId42" o:title=""/>
          </v:shape>
          <o:OLEObject Type="Embed" ProgID="Excel.Sheet.12" ShapeID="_x0000_i1025" DrawAspect="Content" ObjectID="_1454226384" r:id="rId43"/>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BF4EEF">
        <w:rPr>
          <w:rFonts w:asciiTheme="minorHAnsi" w:eastAsia="Times New Roman" w:hAnsiTheme="minorHAnsi" w:cstheme="minorHAnsi"/>
          <w:bCs/>
        </w:rPr>
        <w:t>May 16</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mvandeh" w:date="2014-02-11T17:06:00Z" w:initials="m">
    <w:p w:rsidR="00604287" w:rsidRDefault="00604287">
      <w:pPr>
        <w:pStyle w:val="CommentText"/>
      </w:pPr>
      <w:r>
        <w:rPr>
          <w:rStyle w:val="CommentReference"/>
        </w:rPr>
        <w:annotationRef/>
      </w:r>
      <w:r>
        <w:t>Maggie needs to continue reviewing item 2 from this point down.</w:t>
      </w:r>
    </w:p>
  </w:comment>
  <w:comment w:id="6" w:author="mvandeh" w:date="2014-02-11T15:59:00Z" w:initials="m">
    <w:p w:rsidR="00604287" w:rsidRDefault="00604287" w:rsidP="00DB45FF">
      <w:pPr>
        <w:pStyle w:val="CommentText"/>
      </w:pPr>
      <w:r>
        <w:rPr>
          <w:rStyle w:val="CommentReference"/>
        </w:rPr>
        <w:annotationRef/>
      </w:r>
      <w:r>
        <w:t>If I recall, this may mess up specifically crafted language.</w:t>
      </w:r>
    </w:p>
  </w:comment>
  <w:comment w:id="15" w:author="NWR Projector Cart" w:date="2014-02-11T17:07:00Z" w:initials="NWR">
    <w:p w:rsidR="00604287" w:rsidRDefault="00604287" w:rsidP="00305902">
      <w:pPr>
        <w:pStyle w:val="CommentText"/>
      </w:pPr>
      <w:r>
        <w:rPr>
          <w:rStyle w:val="CommentReference"/>
        </w:rPr>
        <w:annotationRef/>
      </w:r>
      <w:r>
        <w:t>This limit would apply to boilers that are controlled by something other than a multiclone, ask for comment on this in notice, are there boilers out there with scrubbers that cannot meet 0.10?</w:t>
      </w:r>
    </w:p>
  </w:comment>
  <w:comment w:id="18" w:author="Mark" w:date="2014-02-11T15:59:00Z" w:initials="M">
    <w:p w:rsidR="00604287" w:rsidRDefault="00604287">
      <w:pPr>
        <w:pStyle w:val="CommentText"/>
      </w:pPr>
      <w:r>
        <w:rPr>
          <w:rStyle w:val="CommentReference"/>
        </w:rPr>
        <w:annotationRef/>
      </w:r>
      <w:r>
        <w:t>Check Jerry’s rule for GDFs</w:t>
      </w:r>
    </w:p>
  </w:comment>
  <w:comment w:id="19" w:author="mvandeh" w:date="2014-02-11T15:59:00Z" w:initials="m">
    <w:p w:rsidR="00604287" w:rsidRPr="007060DA" w:rsidRDefault="00604287"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604287" w:rsidRDefault="00604287" w:rsidP="007060DA">
      <w:pPr>
        <w:pStyle w:val="CommentText"/>
        <w:ind w:left="0"/>
      </w:pPr>
    </w:p>
  </w:comment>
  <w:comment w:id="20" w:author="mvandeh" w:date="2014-02-11T15:59:00Z" w:initials="m">
    <w:p w:rsidR="00604287" w:rsidRDefault="00604287"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21" w:author="mvandeh" w:date="2014-02-11T15:59:00Z" w:initials="m">
    <w:p w:rsidR="00604287" w:rsidRDefault="00604287">
      <w:pPr>
        <w:pStyle w:val="CommentText"/>
      </w:pPr>
      <w:r>
        <w:rPr>
          <w:rStyle w:val="CommentReference"/>
        </w:rPr>
        <w:annotationRef/>
      </w:r>
      <w:r>
        <w:rPr>
          <w:rFonts w:ascii="Times New Roman" w:eastAsia="Times New Roman" w:hAnsi="Times New Roman" w:cs="Times New Roman"/>
          <w:bCs/>
        </w:rPr>
        <w:t>Ditto comment above</w:t>
      </w:r>
    </w:p>
  </w:comment>
  <w:comment w:id="73" w:author="gdavis" w:date="2014-02-13T14:41:00Z" w:initials="gfd">
    <w:p w:rsidR="00604287" w:rsidRDefault="00604287">
      <w:pPr>
        <w:pStyle w:val="CommentText"/>
      </w:pPr>
      <w:r>
        <w:rPr>
          <w:rStyle w:val="CommentReference"/>
        </w:rPr>
        <w:annotationRef/>
      </w:r>
      <w:r>
        <w:t>This implies it’s a one-time cost. Would be better to put it on a $ per year basis.</w:t>
      </w:r>
    </w:p>
  </w:comment>
  <w:comment w:id="122" w:author="gdavis" w:date="2014-02-13T14:58:00Z" w:initials="gfd">
    <w:p w:rsidR="00604287" w:rsidRDefault="00604287">
      <w:pPr>
        <w:pStyle w:val="CommentText"/>
      </w:pPr>
      <w:r>
        <w:rPr>
          <w:rStyle w:val="CommentReference"/>
        </w:rPr>
        <w:annotationRef/>
      </w:r>
      <w:proofErr w:type="gramStart"/>
      <w:r>
        <w:t>this</w:t>
      </w:r>
      <w:proofErr w:type="gramEnd"/>
      <w:r>
        <w:t xml:space="preserve"> has probably been dealt with, but might be good to be sure this cost will not apply to State NSR permits (if there is such a thing).</w:t>
      </w:r>
    </w:p>
  </w:comment>
  <w:comment w:id="146" w:author="gdavis" w:date="2014-02-13T15:08:00Z" w:initials="gfd">
    <w:p w:rsidR="00604287" w:rsidRDefault="00604287">
      <w:pPr>
        <w:pStyle w:val="CommentText"/>
      </w:pPr>
      <w:r>
        <w:rPr>
          <w:rStyle w:val="CommentReference"/>
        </w:rPr>
        <w:annotationRef/>
      </w:r>
      <w:proofErr w:type="gramStart"/>
      <w:r>
        <w:t>to</w:t>
      </w:r>
      <w:proofErr w:type="gramEnd"/>
      <w:r>
        <w:t xml:space="preserve"> be consistent with statement under public.</w:t>
      </w:r>
    </w:p>
  </w:comment>
  <w:comment w:id="262" w:author="gdavis" w:date="2014-02-13T15:25:00Z" w:initials="gfd">
    <w:p w:rsidR="00604287" w:rsidRDefault="00604287">
      <w:pPr>
        <w:pStyle w:val="CommentText"/>
      </w:pPr>
      <w:r>
        <w:rPr>
          <w:rStyle w:val="CommentReference"/>
        </w:rPr>
        <w:annotationRef/>
      </w:r>
      <w:proofErr w:type="gramStart"/>
      <w:r>
        <w:t>doesn’t</w:t>
      </w:r>
      <w:proofErr w:type="gramEnd"/>
      <w:r>
        <w:t xml:space="preserve"> make sense to spend $200k to upgrade when a new mc costs less (see below)</w:t>
      </w:r>
    </w:p>
  </w:comment>
  <w:comment w:id="373" w:author="gdavis" w:date="2014-02-13T15:32:00Z" w:initials="gfd">
    <w:p w:rsidR="00604287" w:rsidRDefault="00604287">
      <w:pPr>
        <w:pStyle w:val="CommentText"/>
      </w:pPr>
      <w:r>
        <w:rPr>
          <w:rStyle w:val="CommentReference"/>
        </w:rPr>
        <w:annotationRef/>
      </w:r>
      <w:r>
        <w:t xml:space="preserve">Inconsistent use of abbreviations </w:t>
      </w:r>
      <w:proofErr w:type="spellStart"/>
      <w:r>
        <w:t>vs</w:t>
      </w:r>
      <w:proofErr w:type="spellEnd"/>
      <w:r>
        <w:t xml:space="preserve"> spelling out. Current DEQ style guide says to spell out…. or so I’m told.</w:t>
      </w:r>
    </w:p>
  </w:comment>
  <w:comment w:id="435" w:author="gdavis" w:date="2014-02-13T15:02:00Z" w:initials="gfd">
    <w:p w:rsidR="00604287" w:rsidRDefault="00604287">
      <w:pPr>
        <w:pStyle w:val="CommentText"/>
      </w:pPr>
      <w:r>
        <w:rPr>
          <w:rStyle w:val="CommentReference"/>
        </w:rPr>
        <w:annotationRef/>
      </w:r>
      <w:r>
        <w:t>Shouldn’t this be 1.7, like the others with 99% control?</w:t>
      </w:r>
    </w:p>
  </w:comment>
  <w:comment w:id="560" w:author="gdavis" w:date="2014-02-13T15:35:00Z" w:initials="gfd">
    <w:p w:rsidR="00604287" w:rsidRDefault="00604287">
      <w:pPr>
        <w:pStyle w:val="CommentText"/>
      </w:pPr>
      <w:r>
        <w:rPr>
          <w:rStyle w:val="CommentReference"/>
        </w:rPr>
        <w:annotationRef/>
      </w:r>
      <w:r>
        <w:t>Redundant, restates the first sentence.</w:t>
      </w:r>
    </w:p>
  </w:comment>
  <w:comment w:id="585" w:author="gdavis" w:date="2014-02-13T15:39:00Z" w:initials="gfd">
    <w:p w:rsidR="00604287" w:rsidRDefault="00604287">
      <w:pPr>
        <w:pStyle w:val="CommentText"/>
      </w:pPr>
      <w:r>
        <w:rPr>
          <w:rStyle w:val="CommentReference"/>
        </w:rPr>
        <w:annotationRef/>
      </w:r>
      <w:r>
        <w:t>For consistency, it says $12,000 earlier in this doc.</w:t>
      </w:r>
    </w:p>
  </w:comment>
  <w:comment w:id="588" w:author="gdavis" w:date="2014-02-13T15:40:00Z" w:initials="gfd">
    <w:p w:rsidR="00604287" w:rsidRDefault="00604287">
      <w:pPr>
        <w:pStyle w:val="CommentText"/>
      </w:pPr>
      <w:r>
        <w:rPr>
          <w:rStyle w:val="CommentReference"/>
        </w:rPr>
        <w:annotationRef/>
      </w:r>
      <w:r>
        <w:t>I though the asphalt plants were out anyway because of the 10% of a year thing?</w:t>
      </w:r>
    </w:p>
  </w:comment>
  <w:comment w:id="589" w:author="gdavis" w:date="2014-02-13T15:41:00Z" w:initials="gfd">
    <w:p w:rsidR="00604287" w:rsidRDefault="00604287">
      <w:pPr>
        <w:pStyle w:val="CommentText"/>
      </w:pPr>
      <w:r>
        <w:rPr>
          <w:rStyle w:val="CommentReference"/>
        </w:rPr>
        <w:annotationRef/>
      </w:r>
      <w:proofErr w:type="gramStart"/>
      <w:r>
        <w:t>same</w:t>
      </w:r>
      <w:proofErr w:type="gramEnd"/>
      <w:r>
        <w:t xml:space="preserve"> comment as before, should be on a $ per year basis.</w:t>
      </w:r>
    </w:p>
  </w:comment>
  <w:comment w:id="590" w:author="gdavis" w:date="2014-02-13T16:00:00Z" w:initials="gfd">
    <w:p w:rsidR="00604287" w:rsidRDefault="00604287">
      <w:pPr>
        <w:pStyle w:val="CommentText"/>
      </w:pPr>
      <w:r>
        <w:rPr>
          <w:rStyle w:val="CommentReference"/>
        </w:rPr>
        <w:annotationRef/>
      </w:r>
      <w:r>
        <w:t>OK, I’m going blind. Stopped here.</w:t>
      </w:r>
    </w:p>
  </w:comment>
  <w:comment w:id="696" w:author="mvandeh" w:date="2014-02-11T15:59:00Z" w:initials="m">
    <w:p w:rsidR="00604287" w:rsidRDefault="00604287">
      <w:pPr>
        <w:pStyle w:val="CommentText"/>
      </w:pPr>
      <w:r>
        <w:rPr>
          <w:rStyle w:val="CommentReference"/>
        </w:rPr>
        <w:annotationRef/>
      </w:r>
      <w:r>
        <w:t>Link</w:t>
      </w:r>
    </w:p>
  </w:comment>
  <w:comment w:id="697" w:author="mvandeh" w:date="2014-02-11T15:59:00Z" w:initials="m">
    <w:p w:rsidR="00604287" w:rsidRDefault="00604287">
      <w:pPr>
        <w:pStyle w:val="CommentText"/>
      </w:pPr>
      <w:r>
        <w:rPr>
          <w:rStyle w:val="CommentReference"/>
        </w:rPr>
        <w:annotationRef/>
      </w:r>
      <w:r>
        <w:t>Link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287" w:rsidRDefault="00604287" w:rsidP="00BD316E">
      <w:r>
        <w:separator/>
      </w:r>
    </w:p>
  </w:endnote>
  <w:endnote w:type="continuationSeparator" w:id="0">
    <w:p w:rsidR="00604287" w:rsidRDefault="00604287"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287" w:rsidRPr="00BD316E" w:rsidRDefault="00604287"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sidR="00E11343">
      <w:rPr>
        <w:rFonts w:asciiTheme="minorHAnsi" w:hAnsiTheme="minorHAnsi" w:cstheme="minorHAnsi"/>
        <w:noProof/>
        <w:sz w:val="20"/>
        <w:szCs w:val="20"/>
      </w:rPr>
      <w:t>2/18/2014 11:00 AM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E11343">
      <w:rPr>
        <w:rFonts w:asciiTheme="minorHAnsi" w:hAnsiTheme="minorHAnsi" w:cstheme="minorHAnsi"/>
        <w:noProof/>
        <w:sz w:val="20"/>
        <w:szCs w:val="20"/>
      </w:rPr>
      <w:t>18</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287" w:rsidRDefault="00604287" w:rsidP="00BD316E">
      <w:r>
        <w:separator/>
      </w:r>
    </w:p>
  </w:footnote>
  <w:footnote w:type="continuationSeparator" w:id="0">
    <w:p w:rsidR="00604287" w:rsidRDefault="00604287" w:rsidP="00BD316E">
      <w:r>
        <w:continuationSeparator/>
      </w:r>
    </w:p>
  </w:footnote>
  <w:footnote w:id="1">
    <w:p w:rsidR="00604287" w:rsidRPr="006A2EA1" w:rsidRDefault="00604287" w:rsidP="00CC1CCE">
      <w:pPr>
        <w:ind w:left="1080" w:right="18"/>
        <w:outlineLvl w:val="0"/>
        <w:rPr>
          <w:ins w:id="527" w:author="mfisher" w:date="2014-02-06T16:29:00Z"/>
          <w:rFonts w:asciiTheme="minorHAnsi" w:eastAsia="Times New Roman" w:hAnsiTheme="minorHAnsi" w:cstheme="minorHAnsi"/>
          <w:bCs/>
          <w:sz w:val="20"/>
          <w:szCs w:val="20"/>
        </w:rPr>
      </w:pPr>
      <w:ins w:id="528" w:author="mfisher" w:date="2014-02-06T16:29: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ins>
      <w:r>
        <w:rPr>
          <w:rFonts w:asciiTheme="minorHAnsi" w:eastAsia="Times New Roman" w:hAnsiTheme="minorHAnsi" w:cstheme="minorHAnsi"/>
          <w:bCs/>
          <w:sz w:val="20"/>
          <w:szCs w:val="20"/>
        </w:rPr>
        <w:t>,</w:t>
      </w:r>
      <w:ins w:id="529" w:author="mfisher" w:date="2014-02-06T16:29:00Z">
        <w:r w:rsidRPr="006A2EA1">
          <w:rPr>
            <w:rFonts w:asciiTheme="minorHAnsi" w:eastAsia="Times New Roman" w:hAnsiTheme="minorHAnsi" w:cstheme="minorHAnsi"/>
            <w:bCs/>
            <w:sz w:val="20"/>
            <w:szCs w:val="20"/>
          </w:rPr>
          <w:t xml:space="preserve"> </w:t>
        </w:r>
      </w:ins>
      <w:r w:rsidRPr="006A2EA1">
        <w:rPr>
          <w:rFonts w:asciiTheme="minorHAnsi" w:eastAsia="Times New Roman" w:hAnsiTheme="minorHAnsi" w:cstheme="minorHAnsi"/>
          <w:bCs/>
          <w:sz w:val="20"/>
          <w:szCs w:val="20"/>
        </w:rPr>
        <w:t>January</w:t>
      </w:r>
      <w:ins w:id="530" w:author="mfisher" w:date="2014-02-06T16:29:00Z">
        <w:r w:rsidRPr="006A2EA1">
          <w:rPr>
            <w:rFonts w:asciiTheme="minorHAnsi" w:eastAsia="Times New Roman" w:hAnsiTheme="minorHAnsi" w:cstheme="minorHAnsi"/>
            <w:bCs/>
            <w:sz w:val="20"/>
            <w:szCs w:val="20"/>
          </w:rPr>
          <w:t xml:space="preserve"> 2002. Available at: http://www.epa.gov/ttn/catc/dir1/c_allchs.pdf.</w:t>
        </w:r>
      </w:ins>
    </w:p>
    <w:p w:rsidR="00604287" w:rsidRDefault="00604287" w:rsidP="00CC1CCE">
      <w:pPr>
        <w:pStyle w:val="FootnoteText"/>
        <w:rPr>
          <w:ins w:id="531" w:author="mfisher" w:date="2014-02-06T16:29:00Z"/>
        </w:rPr>
      </w:pPr>
    </w:p>
  </w:footnote>
  <w:footnote w:id="2">
    <w:p w:rsidR="00604287" w:rsidRDefault="00604287" w:rsidP="00CC1CCE">
      <w:pPr>
        <w:pStyle w:val="FootnoteText"/>
        <w:ind w:left="1080"/>
        <w:rPr>
          <w:ins w:id="546" w:author="mfisher" w:date="2014-02-06T16:29:00Z"/>
        </w:rPr>
      </w:pPr>
      <w:ins w:id="547" w:author="mfisher" w:date="2014-02-06T16:29: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3">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8">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3">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2">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8">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4">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7">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9">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6">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7">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9">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0">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2">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6">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7">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50"/>
  </w:num>
  <w:num w:numId="4">
    <w:abstractNumId w:val="15"/>
  </w:num>
  <w:num w:numId="5">
    <w:abstractNumId w:val="55"/>
  </w:num>
  <w:num w:numId="6">
    <w:abstractNumId w:val="49"/>
  </w:num>
  <w:num w:numId="7">
    <w:abstractNumId w:val="10"/>
  </w:num>
  <w:num w:numId="8">
    <w:abstractNumId w:val="37"/>
  </w:num>
  <w:num w:numId="9">
    <w:abstractNumId w:val="42"/>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6"/>
  </w:num>
  <w:num w:numId="13">
    <w:abstractNumId w:val="31"/>
  </w:num>
  <w:num w:numId="14">
    <w:abstractNumId w:val="25"/>
  </w:num>
  <w:num w:numId="15">
    <w:abstractNumId w:val="65"/>
  </w:num>
  <w:num w:numId="16">
    <w:abstractNumId w:val="51"/>
  </w:num>
  <w:num w:numId="17">
    <w:abstractNumId w:val="40"/>
  </w:num>
  <w:num w:numId="18">
    <w:abstractNumId w:val="18"/>
  </w:num>
  <w:num w:numId="19">
    <w:abstractNumId w:val="5"/>
  </w:num>
  <w:num w:numId="20">
    <w:abstractNumId w:val="63"/>
  </w:num>
  <w:num w:numId="21">
    <w:abstractNumId w:val="21"/>
  </w:num>
  <w:num w:numId="22">
    <w:abstractNumId w:val="28"/>
  </w:num>
  <w:num w:numId="23">
    <w:abstractNumId w:val="62"/>
  </w:num>
  <w:num w:numId="24">
    <w:abstractNumId w:val="14"/>
  </w:num>
  <w:num w:numId="25">
    <w:abstractNumId w:val="11"/>
  </w:num>
  <w:num w:numId="26">
    <w:abstractNumId w:val="64"/>
  </w:num>
  <w:num w:numId="27">
    <w:abstractNumId w:val="52"/>
  </w:num>
  <w:num w:numId="28">
    <w:abstractNumId w:val="59"/>
  </w:num>
  <w:num w:numId="29">
    <w:abstractNumId w:val="68"/>
  </w:num>
  <w:num w:numId="30">
    <w:abstractNumId w:val="33"/>
  </w:num>
  <w:num w:numId="31">
    <w:abstractNumId w:val="67"/>
  </w:num>
  <w:num w:numId="32">
    <w:abstractNumId w:val="60"/>
  </w:num>
  <w:num w:numId="33">
    <w:abstractNumId w:val="43"/>
  </w:num>
  <w:num w:numId="34">
    <w:abstractNumId w:val="7"/>
  </w:num>
  <w:num w:numId="35">
    <w:abstractNumId w:val="29"/>
  </w:num>
  <w:num w:numId="36">
    <w:abstractNumId w:val="47"/>
  </w:num>
  <w:num w:numId="37">
    <w:abstractNumId w:val="38"/>
  </w:num>
  <w:num w:numId="38">
    <w:abstractNumId w:val="61"/>
  </w:num>
  <w:num w:numId="39">
    <w:abstractNumId w:val="36"/>
  </w:num>
  <w:num w:numId="40">
    <w:abstractNumId w:val="16"/>
  </w:num>
  <w:num w:numId="41">
    <w:abstractNumId w:val="3"/>
  </w:num>
  <w:num w:numId="42">
    <w:abstractNumId w:val="45"/>
  </w:num>
  <w:num w:numId="43">
    <w:abstractNumId w:val="66"/>
  </w:num>
  <w:num w:numId="44">
    <w:abstractNumId w:val="48"/>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24"/>
  </w:num>
  <w:num w:numId="51">
    <w:abstractNumId w:val="53"/>
  </w:num>
  <w:num w:numId="52">
    <w:abstractNumId w:val="1"/>
  </w:num>
  <w:num w:numId="53">
    <w:abstractNumId w:val="12"/>
  </w:num>
  <w:num w:numId="54">
    <w:abstractNumId w:val="23"/>
  </w:num>
  <w:num w:numId="55">
    <w:abstractNumId w:val="20"/>
  </w:num>
  <w:num w:numId="56">
    <w:abstractNumId w:val="4"/>
  </w:num>
  <w:num w:numId="57">
    <w:abstractNumId w:val="57"/>
  </w:num>
  <w:num w:numId="58">
    <w:abstractNumId w:val="6"/>
  </w:num>
  <w:num w:numId="59">
    <w:abstractNumId w:val="17"/>
  </w:num>
  <w:num w:numId="60">
    <w:abstractNumId w:val="9"/>
  </w:num>
  <w:num w:numId="61">
    <w:abstractNumId w:val="39"/>
  </w:num>
  <w:num w:numId="62">
    <w:abstractNumId w:val="58"/>
  </w:num>
  <w:num w:numId="63">
    <w:abstractNumId w:val="46"/>
  </w:num>
  <w:num w:numId="64">
    <w:abstractNumId w:val="22"/>
  </w:num>
  <w:num w:numId="65">
    <w:abstractNumId w:val="54"/>
  </w:num>
  <w:num w:numId="66">
    <w:abstractNumId w:val="41"/>
  </w:num>
  <w:num w:numId="67">
    <w:abstractNumId w:val="27"/>
  </w:num>
  <w:num w:numId="68">
    <w:abstractNumId w:val="44"/>
  </w:num>
  <w:num w:numId="69">
    <w:abstractNumId w:val="34"/>
  </w:num>
  <w:num w:numId="70">
    <w:abstractNumId w:val="35"/>
  </w:num>
  <w:num w:numId="71">
    <w:abstractNumId w:val="8"/>
  </w:num>
  <w:num w:numId="72">
    <w:abstractNumId w:val="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90"/>
    <w:rsid w:val="00003ED7"/>
    <w:rsid w:val="000057E0"/>
    <w:rsid w:val="00006DD3"/>
    <w:rsid w:val="000110AF"/>
    <w:rsid w:val="0001243A"/>
    <w:rsid w:val="000144E0"/>
    <w:rsid w:val="000152A3"/>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106"/>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AC4"/>
    <w:rsid w:val="000B2D67"/>
    <w:rsid w:val="000B4D80"/>
    <w:rsid w:val="000B541E"/>
    <w:rsid w:val="000B64FB"/>
    <w:rsid w:val="000B66D2"/>
    <w:rsid w:val="000B685A"/>
    <w:rsid w:val="000B6AA9"/>
    <w:rsid w:val="000B6D90"/>
    <w:rsid w:val="000B72EA"/>
    <w:rsid w:val="000B783F"/>
    <w:rsid w:val="000C0746"/>
    <w:rsid w:val="000C19C4"/>
    <w:rsid w:val="000C367A"/>
    <w:rsid w:val="000C3C54"/>
    <w:rsid w:val="000C459C"/>
    <w:rsid w:val="000C553F"/>
    <w:rsid w:val="000C7976"/>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396A"/>
    <w:rsid w:val="00113C15"/>
    <w:rsid w:val="00115140"/>
    <w:rsid w:val="00120D78"/>
    <w:rsid w:val="0012179A"/>
    <w:rsid w:val="00122920"/>
    <w:rsid w:val="00124646"/>
    <w:rsid w:val="001259B2"/>
    <w:rsid w:val="00127A7B"/>
    <w:rsid w:val="00130F3A"/>
    <w:rsid w:val="00131301"/>
    <w:rsid w:val="00131804"/>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880"/>
    <w:rsid w:val="001A403A"/>
    <w:rsid w:val="001A4276"/>
    <w:rsid w:val="001A4AB6"/>
    <w:rsid w:val="001A5840"/>
    <w:rsid w:val="001B1956"/>
    <w:rsid w:val="001B1A2B"/>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F8A"/>
    <w:rsid w:val="001E430B"/>
    <w:rsid w:val="001E4DC7"/>
    <w:rsid w:val="001E4DED"/>
    <w:rsid w:val="001E57C6"/>
    <w:rsid w:val="001E5E10"/>
    <w:rsid w:val="001E629B"/>
    <w:rsid w:val="001E62D1"/>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2E4D"/>
    <w:rsid w:val="0025467F"/>
    <w:rsid w:val="00257D81"/>
    <w:rsid w:val="00261127"/>
    <w:rsid w:val="00261782"/>
    <w:rsid w:val="00261C1B"/>
    <w:rsid w:val="00262596"/>
    <w:rsid w:val="00262AC3"/>
    <w:rsid w:val="00263B9C"/>
    <w:rsid w:val="002642AB"/>
    <w:rsid w:val="00264FDD"/>
    <w:rsid w:val="002654B2"/>
    <w:rsid w:val="0026750D"/>
    <w:rsid w:val="0027012C"/>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659E"/>
    <w:rsid w:val="002C7A23"/>
    <w:rsid w:val="002D08C7"/>
    <w:rsid w:val="002D1EF7"/>
    <w:rsid w:val="002D31BC"/>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5902"/>
    <w:rsid w:val="003063B1"/>
    <w:rsid w:val="00306AF4"/>
    <w:rsid w:val="0031008D"/>
    <w:rsid w:val="0031070A"/>
    <w:rsid w:val="003124CB"/>
    <w:rsid w:val="0031583D"/>
    <w:rsid w:val="003158C0"/>
    <w:rsid w:val="00316157"/>
    <w:rsid w:val="003173E3"/>
    <w:rsid w:val="00323CFB"/>
    <w:rsid w:val="00324289"/>
    <w:rsid w:val="003248CA"/>
    <w:rsid w:val="003249D9"/>
    <w:rsid w:val="003309C4"/>
    <w:rsid w:val="00331825"/>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2D5E"/>
    <w:rsid w:val="003F35B2"/>
    <w:rsid w:val="003F3799"/>
    <w:rsid w:val="003F3D4A"/>
    <w:rsid w:val="003F413E"/>
    <w:rsid w:val="003F45CC"/>
    <w:rsid w:val="003F4AEF"/>
    <w:rsid w:val="003F5C92"/>
    <w:rsid w:val="003F7283"/>
    <w:rsid w:val="004006D4"/>
    <w:rsid w:val="004009BC"/>
    <w:rsid w:val="00400EF8"/>
    <w:rsid w:val="00401019"/>
    <w:rsid w:val="00402295"/>
    <w:rsid w:val="004025CF"/>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633F"/>
    <w:rsid w:val="004369FF"/>
    <w:rsid w:val="00440560"/>
    <w:rsid w:val="00440767"/>
    <w:rsid w:val="0044485C"/>
    <w:rsid w:val="00446505"/>
    <w:rsid w:val="00446FF4"/>
    <w:rsid w:val="00447281"/>
    <w:rsid w:val="004476D9"/>
    <w:rsid w:val="004501F2"/>
    <w:rsid w:val="00451CC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A69"/>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C0B16"/>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E606E"/>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3621"/>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2E81"/>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1E7E"/>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E95"/>
    <w:rsid w:val="00702190"/>
    <w:rsid w:val="0070224C"/>
    <w:rsid w:val="00702678"/>
    <w:rsid w:val="007029A0"/>
    <w:rsid w:val="00704E28"/>
    <w:rsid w:val="00704FB9"/>
    <w:rsid w:val="00705C22"/>
    <w:rsid w:val="007060DA"/>
    <w:rsid w:val="007068CE"/>
    <w:rsid w:val="00706AC0"/>
    <w:rsid w:val="0070746D"/>
    <w:rsid w:val="00710A73"/>
    <w:rsid w:val="0071134D"/>
    <w:rsid w:val="00712104"/>
    <w:rsid w:val="007122C2"/>
    <w:rsid w:val="00712AA9"/>
    <w:rsid w:val="00713015"/>
    <w:rsid w:val="007130E8"/>
    <w:rsid w:val="0071406E"/>
    <w:rsid w:val="007145F7"/>
    <w:rsid w:val="0071688C"/>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3C0E"/>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731"/>
    <w:rsid w:val="00811EE1"/>
    <w:rsid w:val="00812753"/>
    <w:rsid w:val="00814165"/>
    <w:rsid w:val="008141CD"/>
    <w:rsid w:val="008158B8"/>
    <w:rsid w:val="00816D54"/>
    <w:rsid w:val="00817C7C"/>
    <w:rsid w:val="0082074B"/>
    <w:rsid w:val="00820EBA"/>
    <w:rsid w:val="00820F35"/>
    <w:rsid w:val="00821ABF"/>
    <w:rsid w:val="00823C9D"/>
    <w:rsid w:val="00827004"/>
    <w:rsid w:val="00830C32"/>
    <w:rsid w:val="00832AE5"/>
    <w:rsid w:val="0083323F"/>
    <w:rsid w:val="008335F6"/>
    <w:rsid w:val="008342B0"/>
    <w:rsid w:val="008349B4"/>
    <w:rsid w:val="00835C99"/>
    <w:rsid w:val="00835E2B"/>
    <w:rsid w:val="008369B6"/>
    <w:rsid w:val="00837CC8"/>
    <w:rsid w:val="00841360"/>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3A44"/>
    <w:rsid w:val="00875092"/>
    <w:rsid w:val="008776CF"/>
    <w:rsid w:val="00882392"/>
    <w:rsid w:val="00882D94"/>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0565"/>
    <w:rsid w:val="008E2FDF"/>
    <w:rsid w:val="008E5D1D"/>
    <w:rsid w:val="008E696E"/>
    <w:rsid w:val="008F1CC3"/>
    <w:rsid w:val="008F2AA3"/>
    <w:rsid w:val="008F3ABD"/>
    <w:rsid w:val="008F5048"/>
    <w:rsid w:val="008F77C2"/>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37EB4"/>
    <w:rsid w:val="009408DB"/>
    <w:rsid w:val="0094178E"/>
    <w:rsid w:val="009425F4"/>
    <w:rsid w:val="0094309D"/>
    <w:rsid w:val="009432A7"/>
    <w:rsid w:val="00943574"/>
    <w:rsid w:val="00943EFE"/>
    <w:rsid w:val="009459A4"/>
    <w:rsid w:val="00946EBB"/>
    <w:rsid w:val="00947593"/>
    <w:rsid w:val="00947F69"/>
    <w:rsid w:val="009506DD"/>
    <w:rsid w:val="00953012"/>
    <w:rsid w:val="0095365D"/>
    <w:rsid w:val="00954424"/>
    <w:rsid w:val="00955D1D"/>
    <w:rsid w:val="009562EA"/>
    <w:rsid w:val="00956BBF"/>
    <w:rsid w:val="009572DD"/>
    <w:rsid w:val="00957A9E"/>
    <w:rsid w:val="009603CF"/>
    <w:rsid w:val="00962F6A"/>
    <w:rsid w:val="0096369D"/>
    <w:rsid w:val="009642E7"/>
    <w:rsid w:val="009646E2"/>
    <w:rsid w:val="009648CA"/>
    <w:rsid w:val="00971B7D"/>
    <w:rsid w:val="00972C27"/>
    <w:rsid w:val="0097311A"/>
    <w:rsid w:val="00973916"/>
    <w:rsid w:val="00973BB5"/>
    <w:rsid w:val="0097528D"/>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6F05"/>
    <w:rsid w:val="009C793E"/>
    <w:rsid w:val="009C7E0B"/>
    <w:rsid w:val="009D23BA"/>
    <w:rsid w:val="009D36F7"/>
    <w:rsid w:val="009D3BE8"/>
    <w:rsid w:val="009D3EBB"/>
    <w:rsid w:val="009D5762"/>
    <w:rsid w:val="009D59CC"/>
    <w:rsid w:val="009D5EB5"/>
    <w:rsid w:val="009E04FF"/>
    <w:rsid w:val="009E0E6A"/>
    <w:rsid w:val="009E148C"/>
    <w:rsid w:val="009E1691"/>
    <w:rsid w:val="009E1F6C"/>
    <w:rsid w:val="009E234F"/>
    <w:rsid w:val="009E3412"/>
    <w:rsid w:val="009E57DC"/>
    <w:rsid w:val="009E5A4F"/>
    <w:rsid w:val="009E5CE0"/>
    <w:rsid w:val="009E72B3"/>
    <w:rsid w:val="009E74BD"/>
    <w:rsid w:val="009E7E9C"/>
    <w:rsid w:val="009F03FE"/>
    <w:rsid w:val="009F06CF"/>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585"/>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65EA9"/>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D65F7"/>
    <w:rsid w:val="00BE055D"/>
    <w:rsid w:val="00BE0849"/>
    <w:rsid w:val="00BE110A"/>
    <w:rsid w:val="00BE1814"/>
    <w:rsid w:val="00BE1870"/>
    <w:rsid w:val="00BE2CB0"/>
    <w:rsid w:val="00BE3720"/>
    <w:rsid w:val="00BE5B6B"/>
    <w:rsid w:val="00BE6CA6"/>
    <w:rsid w:val="00BE6CAC"/>
    <w:rsid w:val="00BE6E6D"/>
    <w:rsid w:val="00BE74EB"/>
    <w:rsid w:val="00BE7983"/>
    <w:rsid w:val="00BF0505"/>
    <w:rsid w:val="00BF27C5"/>
    <w:rsid w:val="00BF347E"/>
    <w:rsid w:val="00BF43D3"/>
    <w:rsid w:val="00BF4EEF"/>
    <w:rsid w:val="00BF506E"/>
    <w:rsid w:val="00BF5F38"/>
    <w:rsid w:val="00BF5FD9"/>
    <w:rsid w:val="00BF70F1"/>
    <w:rsid w:val="00C02811"/>
    <w:rsid w:val="00C044ED"/>
    <w:rsid w:val="00C046A4"/>
    <w:rsid w:val="00C076E8"/>
    <w:rsid w:val="00C13AFC"/>
    <w:rsid w:val="00C14051"/>
    <w:rsid w:val="00C150A1"/>
    <w:rsid w:val="00C15DD4"/>
    <w:rsid w:val="00C163B2"/>
    <w:rsid w:val="00C16D11"/>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57E59"/>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835"/>
    <w:rsid w:val="00CF4995"/>
    <w:rsid w:val="00CF4FDB"/>
    <w:rsid w:val="00D005D1"/>
    <w:rsid w:val="00D02904"/>
    <w:rsid w:val="00D02C1F"/>
    <w:rsid w:val="00D057D0"/>
    <w:rsid w:val="00D071C2"/>
    <w:rsid w:val="00D0771C"/>
    <w:rsid w:val="00D07AAD"/>
    <w:rsid w:val="00D109F3"/>
    <w:rsid w:val="00D124D3"/>
    <w:rsid w:val="00D128BB"/>
    <w:rsid w:val="00D134BF"/>
    <w:rsid w:val="00D13AF7"/>
    <w:rsid w:val="00D164B2"/>
    <w:rsid w:val="00D17CDB"/>
    <w:rsid w:val="00D20172"/>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85F03"/>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15E5"/>
    <w:rsid w:val="00DB4164"/>
    <w:rsid w:val="00DB45FF"/>
    <w:rsid w:val="00DB4AA3"/>
    <w:rsid w:val="00DB5E82"/>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31D2"/>
    <w:rsid w:val="00DF543F"/>
    <w:rsid w:val="00DF6414"/>
    <w:rsid w:val="00DF6D86"/>
    <w:rsid w:val="00DF7ACD"/>
    <w:rsid w:val="00E0221C"/>
    <w:rsid w:val="00E046C6"/>
    <w:rsid w:val="00E047AE"/>
    <w:rsid w:val="00E04844"/>
    <w:rsid w:val="00E063BF"/>
    <w:rsid w:val="00E07361"/>
    <w:rsid w:val="00E07926"/>
    <w:rsid w:val="00E07FE1"/>
    <w:rsid w:val="00E11343"/>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C0E"/>
    <w:rsid w:val="00E32E17"/>
    <w:rsid w:val="00E33649"/>
    <w:rsid w:val="00E34247"/>
    <w:rsid w:val="00E35E2F"/>
    <w:rsid w:val="00E364A5"/>
    <w:rsid w:val="00E364BC"/>
    <w:rsid w:val="00E36886"/>
    <w:rsid w:val="00E368CA"/>
    <w:rsid w:val="00E40E2E"/>
    <w:rsid w:val="00E41112"/>
    <w:rsid w:val="00E41CB2"/>
    <w:rsid w:val="00E44701"/>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5A6A"/>
    <w:rsid w:val="00E76695"/>
    <w:rsid w:val="00E77F18"/>
    <w:rsid w:val="00E818B3"/>
    <w:rsid w:val="00E826D4"/>
    <w:rsid w:val="00E82718"/>
    <w:rsid w:val="00E82D32"/>
    <w:rsid w:val="00E82FA7"/>
    <w:rsid w:val="00E8305B"/>
    <w:rsid w:val="00E842EC"/>
    <w:rsid w:val="00E84ED8"/>
    <w:rsid w:val="00E85318"/>
    <w:rsid w:val="00E8584B"/>
    <w:rsid w:val="00E86786"/>
    <w:rsid w:val="00E90225"/>
    <w:rsid w:val="00E90800"/>
    <w:rsid w:val="00E90891"/>
    <w:rsid w:val="00E908F4"/>
    <w:rsid w:val="00E90978"/>
    <w:rsid w:val="00E911D9"/>
    <w:rsid w:val="00E939AF"/>
    <w:rsid w:val="00E940EB"/>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3E1"/>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43D"/>
    <w:rsid w:val="00FB1B05"/>
    <w:rsid w:val="00FB2257"/>
    <w:rsid w:val="00FB2799"/>
    <w:rsid w:val="00FB3480"/>
    <w:rsid w:val="00FB3EAF"/>
    <w:rsid w:val="00FB4166"/>
    <w:rsid w:val="00FB4B4E"/>
    <w:rsid w:val="00FB4DE4"/>
    <w:rsid w:val="00FB50B0"/>
    <w:rsid w:val="00FB50EA"/>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6FA9"/>
    <w:rsid w:val="00FD7503"/>
    <w:rsid w:val="00FD7A2B"/>
    <w:rsid w:val="00FE09BB"/>
    <w:rsid w:val="00FE1A2B"/>
    <w:rsid w:val="00FE235D"/>
    <w:rsid w:val="00FE271C"/>
    <w:rsid w:val="00FE2837"/>
    <w:rsid w:val="00FE3527"/>
    <w:rsid w:val="00FE3932"/>
    <w:rsid w:val="00FE3CF3"/>
    <w:rsid w:val="00FE4778"/>
    <w:rsid w:val="00FE51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image" Target="media/image2.emf"/><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laws.org/ors/468A.327" TargetMode="External"/><Relationship Id="rId38" Type="http://schemas.openxmlformats.org/officeDocument/2006/relationships/hyperlink" Target="http://www.oregon.gov/deq/RulesandRegulations/Pages/2013/aqperm.aspx"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arcweb.sos.state.or.us/pages/rules/bulletin/past.html" TargetMode="External"/><Relationship Id="rId40" Type="http://schemas.openxmlformats.org/officeDocument/2006/relationships/hyperlink" Target="http://arcweb.sos.state.or.us/pages/rules/oars_100/oar_137/137_001.html"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deq.state.or.us/pubs/permithandbook/lucs.htm"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package" Target="embeddings/Microsoft_Office_Excel_Worksheet1.xlsx"/><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70387DFE-2C64-44E1-8EE3-1E05DA7B4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40</Pages>
  <Words>16480</Words>
  <Characters>93937</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6</cp:revision>
  <cp:lastPrinted>2014-02-18T19:00:00Z</cp:lastPrinted>
  <dcterms:created xsi:type="dcterms:W3CDTF">2014-02-14T00:00:00Z</dcterms:created>
  <dcterms:modified xsi:type="dcterms:W3CDTF">2014-02-18T19:00:00Z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