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240" w:type="dxa"/>
        <w:tblInd w:w="-702" w:type="dxa"/>
        <w:tblLook w:val="04A0" w:firstRow="1" w:lastRow="0" w:firstColumn="1" w:lastColumn="0" w:noHBand="0" w:noVBand="1"/>
      </w:tblPr>
      <w:tblGrid>
        <w:gridCol w:w="12240"/>
      </w:tblGrid>
      <w:tr w:rsidR="00103D79" w:rsidRPr="00B15DF7" w:rsidTr="00103D79">
        <w:trPr>
          <w:trHeight w:val="600"/>
        </w:trPr>
        <w:tc>
          <w:tcPr>
            <w:tcW w:w="12240" w:type="dxa"/>
            <w:tcBorders>
              <w:top w:val="nil"/>
              <w:left w:val="nil"/>
              <w:bottom w:val="double" w:sz="6" w:space="0" w:color="7F7F7F"/>
              <w:right w:val="nil"/>
            </w:tcBorders>
            <w:shd w:val="clear" w:color="000000" w:fill="D8D3C6"/>
            <w:noWrap/>
            <w:vAlign w:val="bottom"/>
            <w:hideMark/>
          </w:tcPr>
          <w:p w:rsidR="00103D79" w:rsidRDefault="00103D79" w:rsidP="00C03F2A">
            <w:pPr>
              <w:outlineLvl w:val="0"/>
              <w:rPr>
                <w:rFonts w:eastAsia="Times New Roman"/>
                <w:bCs/>
                <w:color w:val="504938"/>
                <w:sz w:val="22"/>
                <w:szCs w:val="22"/>
              </w:rPr>
            </w:pPr>
            <w:r w:rsidRPr="00B15DF7">
              <w:rPr>
                <w:rFonts w:eastAsia="Times New Roman"/>
                <w:bCs/>
                <w:color w:val="504938"/>
                <w:sz w:val="22"/>
                <w:szCs w:val="22"/>
              </w:rPr>
              <w:t> </w:t>
            </w:r>
          </w:p>
          <w:p w:rsidR="00103D79" w:rsidRPr="00473C64" w:rsidRDefault="00103D79" w:rsidP="00473C64">
            <w:pPr>
              <w:pStyle w:val="Heading1"/>
            </w:pPr>
            <w:r>
              <w:tab/>
            </w:r>
            <w:r w:rsidRPr="00473C64">
              <w:t>Summary of comments and DEQ responses</w:t>
            </w:r>
          </w:p>
        </w:tc>
      </w:tr>
    </w:tbl>
    <w:p w:rsidR="00103D79" w:rsidRPr="00B15DF7" w:rsidRDefault="00103D79" w:rsidP="00103D79">
      <w:pPr>
        <w:rPr>
          <w:rFonts w:ascii="Times New Roman" w:eastAsia="Times New Roman" w:hAnsi="Times New Roman" w:cs="Times New Roman"/>
          <w:color w:val="32525C"/>
        </w:rPr>
      </w:pPr>
      <w:r w:rsidRPr="00B15DF7">
        <w:rPr>
          <w:rFonts w:ascii="Times New Roman" w:eastAsia="Times New Roman" w:hAnsi="Times New Roman" w:cs="Times New Roman"/>
          <w:color w:val="32525C"/>
        </w:rPr>
        <w:t>  </w:t>
      </w:r>
    </w:p>
    <w:p w:rsidR="00BA76EE" w:rsidRPr="00BA76EE" w:rsidRDefault="00BA76EE" w:rsidP="00BA76EE">
      <w:pPr>
        <w:pStyle w:val="Subtitle"/>
        <w:spacing w:after="100" w:afterAutospacing="1"/>
        <w:ind w:left="720"/>
        <w:jc w:val="left"/>
        <w:rPr>
          <w:rStyle w:val="Emphasis"/>
          <w:b/>
        </w:rPr>
      </w:pPr>
      <w:r w:rsidRPr="00BA76EE">
        <w:rPr>
          <w:rStyle w:val="Emphasis"/>
          <w:b/>
        </w:rPr>
        <w:t>How to hide instructions and examples</w:t>
      </w:r>
    </w:p>
    <w:p w:rsidR="00BA76EE" w:rsidRPr="004B4CDA" w:rsidRDefault="00BA76EE" w:rsidP="00BA76EE">
      <w:pPr>
        <w:pStyle w:val="Subtitle"/>
        <w:spacing w:after="100" w:afterAutospacing="1"/>
        <w:ind w:left="720"/>
        <w:jc w:val="left"/>
        <w:rPr>
          <w:rStyle w:val="Emphasis"/>
        </w:rPr>
      </w:pPr>
      <w:r w:rsidRPr="004B4CDA">
        <w:rPr>
          <w:rStyle w:val="Emphasis"/>
        </w:rPr>
        <w:t xml:space="preserve">All cobalt blue text and EXAMPLES are in the Font Effects | Hidden. Word identifies hidden text by underlining it with dots. You may use one of the following methods to show/hide hidden text: </w:t>
      </w:r>
    </w:p>
    <w:p w:rsidR="00BA76EE" w:rsidRPr="004B4CDA" w:rsidRDefault="00BA76EE" w:rsidP="00BA76EE">
      <w:pPr>
        <w:pStyle w:val="Subtitle"/>
        <w:numPr>
          <w:ilvl w:val="0"/>
          <w:numId w:val="11"/>
        </w:numPr>
        <w:spacing w:after="100" w:afterAutospacing="1"/>
        <w:ind w:left="1440" w:right="18"/>
        <w:jc w:val="left"/>
        <w:outlineLvl w:val="0"/>
        <w:rPr>
          <w:rStyle w:val="Emphasis"/>
        </w:rPr>
      </w:pPr>
      <w:r w:rsidRPr="004B4CDA">
        <w:rPr>
          <w:rStyle w:val="Emphasis"/>
        </w:rPr>
        <w:t>Press paragraph symbol displayed in Paragraph grouping.</w:t>
      </w:r>
    </w:p>
    <w:p w:rsidR="00BA76EE" w:rsidRPr="004B4CDA" w:rsidRDefault="00BA76EE" w:rsidP="00BA76EE">
      <w:pPr>
        <w:pStyle w:val="Subtitle"/>
        <w:spacing w:after="100" w:afterAutospacing="1"/>
        <w:ind w:left="1440"/>
        <w:jc w:val="left"/>
        <w:rPr>
          <w:rStyle w:val="Emphasis"/>
        </w:rPr>
      </w:pPr>
      <w:r w:rsidRPr="004B4CDA">
        <w:rPr>
          <w:rStyle w:val="Emphasis"/>
          <w:noProof/>
        </w:rPr>
        <w:drawing>
          <wp:inline distT="0" distB="0" distL="0" distR="0">
            <wp:extent cx="1438910" cy="1057275"/>
            <wp:effectExtent l="19050" t="0" r="8890" b="0"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6EE" w:rsidRPr="00BA76EE" w:rsidRDefault="00BA76EE" w:rsidP="00BA76EE">
      <w:pPr>
        <w:pStyle w:val="ListParagraph"/>
        <w:numPr>
          <w:ilvl w:val="0"/>
          <w:numId w:val="11"/>
        </w:numPr>
        <w:spacing w:after="100" w:afterAutospacing="1"/>
        <w:ind w:left="1440" w:right="18"/>
        <w:contextualSpacing w:val="0"/>
        <w:outlineLvl w:val="0"/>
        <w:rPr>
          <w:rStyle w:val="Emphasis"/>
        </w:rPr>
      </w:pPr>
      <w:r w:rsidRPr="004B4CDA">
        <w:rPr>
          <w:rStyle w:val="Emphasis"/>
        </w:rPr>
        <w:t xml:space="preserve">Press </w:t>
      </w:r>
      <w:r w:rsidRPr="00BA76EE">
        <w:rPr>
          <w:rStyle w:val="Emphasis"/>
          <w:highlight w:val="lightGray"/>
        </w:rPr>
        <w:t>[Ctrl]</w:t>
      </w:r>
      <w:r w:rsidRPr="004B4CDA">
        <w:rPr>
          <w:rStyle w:val="Emphasis"/>
        </w:rPr>
        <w:t xml:space="preserve"> </w:t>
      </w:r>
      <w:r w:rsidRPr="00BA76EE">
        <w:rPr>
          <w:rStyle w:val="Emphasis"/>
          <w:highlight w:val="lightGray"/>
        </w:rPr>
        <w:t>[Shift]</w:t>
      </w:r>
      <w:r w:rsidRPr="004B4CDA">
        <w:rPr>
          <w:rStyle w:val="Emphasis"/>
        </w:rPr>
        <w:t xml:space="preserve"> </w:t>
      </w:r>
      <w:r w:rsidRPr="00BA76EE">
        <w:rPr>
          <w:rStyle w:val="Emphasis"/>
          <w:highlight w:val="lightGray"/>
        </w:rPr>
        <w:t>[8]</w:t>
      </w:r>
      <w:r w:rsidRPr="004B4CDA">
        <w:rPr>
          <w:rStyle w:val="Emphasis"/>
        </w:rPr>
        <w:t xml:space="preserve"> keys simultaneously </w:t>
      </w:r>
    </w:p>
    <w:p w:rsidR="00BA76EE" w:rsidRPr="00BA76EE" w:rsidRDefault="00BA76EE" w:rsidP="00BA76EE">
      <w:pPr>
        <w:pStyle w:val="Subtitle"/>
        <w:spacing w:after="100" w:afterAutospacing="1"/>
        <w:ind w:left="1440"/>
        <w:jc w:val="left"/>
        <w:rPr>
          <w:rStyle w:val="Emphasis"/>
        </w:rPr>
      </w:pPr>
      <w:r w:rsidRPr="00BA76EE">
        <w:rPr>
          <w:rStyle w:val="Emphasis"/>
        </w:rPr>
        <w:t xml:space="preserve">To find and delete all hidden text before publishing, press </w:t>
      </w:r>
      <w:r w:rsidRPr="00BA76EE">
        <w:rPr>
          <w:rStyle w:val="Emphasis"/>
          <w:highlight w:val="lightGray"/>
        </w:rPr>
        <w:t>[Ctrl]</w:t>
      </w:r>
      <w:r w:rsidRPr="00BA76EE">
        <w:rPr>
          <w:rStyle w:val="Emphasis"/>
        </w:rPr>
        <w:t xml:space="preserve"> </w:t>
      </w:r>
      <w:r w:rsidRPr="00BA76EE">
        <w:rPr>
          <w:rStyle w:val="Emphasis"/>
          <w:highlight w:val="lightGray"/>
        </w:rPr>
        <w:t>[F]</w:t>
      </w:r>
      <w:r w:rsidRPr="00BA76EE">
        <w:rPr>
          <w:rStyle w:val="Emphasis"/>
        </w:rPr>
        <w:t xml:space="preserve"> keys, press Format button, and select the Font | Effects | Hidden box and press OK button. On the Replace tab, place cursor in Replace with: box and press Delete key then press Replace All button.</w:t>
      </w:r>
    </w:p>
    <w:p w:rsidR="00BA76EE" w:rsidRPr="00BA76EE" w:rsidRDefault="00BA76EE" w:rsidP="00BA76EE">
      <w:pPr>
        <w:spacing w:after="100" w:afterAutospacing="1"/>
        <w:ind w:left="1440"/>
        <w:rPr>
          <w:rStyle w:val="Emphasis"/>
        </w:rPr>
      </w:pPr>
      <w:r w:rsidRPr="00BA76EE">
        <w:rPr>
          <w:rStyle w:val="Emphasis"/>
          <w:noProof/>
        </w:rPr>
        <w:drawing>
          <wp:inline distT="0" distB="0" distL="0" distR="0">
            <wp:extent cx="3829050" cy="2533650"/>
            <wp:effectExtent l="19050" t="0" r="0" b="0"/>
            <wp:docPr id="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6EE" w:rsidRDefault="00BA76EE" w:rsidP="00BA76EE">
      <w:pPr>
        <w:spacing w:after="100" w:afterAutospacing="1"/>
        <w:ind w:left="720"/>
        <w:rPr>
          <w:rStyle w:val="Emphasis"/>
          <w:b/>
        </w:rPr>
        <w:sectPr w:rsidR="00BA76EE" w:rsidSect="00C03F2A">
          <w:pgSz w:w="12240" w:h="15840"/>
          <w:pgMar w:top="1080" w:right="360" w:bottom="1080" w:left="360" w:header="720" w:footer="720" w:gutter="432"/>
          <w:cols w:space="720"/>
          <w:docGrid w:linePitch="360"/>
        </w:sectPr>
      </w:pPr>
    </w:p>
    <w:p w:rsidR="00BA76EE" w:rsidRPr="00BA76EE" w:rsidRDefault="00BA76EE" w:rsidP="00BA76EE">
      <w:pPr>
        <w:spacing w:after="100" w:afterAutospacing="1"/>
        <w:ind w:left="720"/>
        <w:rPr>
          <w:rStyle w:val="Emphasis"/>
          <w:b/>
        </w:rPr>
      </w:pPr>
      <w:r w:rsidRPr="00BA76EE">
        <w:rPr>
          <w:rStyle w:val="Emphasis"/>
          <w:b/>
        </w:rPr>
        <w:t>Administrative Procedures Act Requirements</w:t>
      </w:r>
    </w:p>
    <w:p w:rsidR="00BA76EE" w:rsidRPr="00BA76EE" w:rsidRDefault="00BA76EE" w:rsidP="00BA76EE">
      <w:pPr>
        <w:spacing w:after="100" w:afterAutospacing="1"/>
        <w:ind w:left="720"/>
        <w:rPr>
          <w:rStyle w:val="Emphasis"/>
        </w:rPr>
      </w:pPr>
      <w:r w:rsidRPr="00BA76EE">
        <w:rPr>
          <w:rStyle w:val="Emphasis"/>
        </w:rPr>
        <w:t>All DEQ public writing for rulemaking must be clear and simple to meet requirements of the Administrative Procedures Act.</w:t>
      </w:r>
    </w:p>
    <w:p w:rsidR="00BA76EE" w:rsidRPr="004B4CDA" w:rsidRDefault="00BA76EE" w:rsidP="00BA76EE">
      <w:pPr>
        <w:tabs>
          <w:tab w:val="left" w:pos="5175"/>
        </w:tabs>
        <w:ind w:left="1440"/>
        <w:rPr>
          <w:rStyle w:val="Emphasis"/>
        </w:rPr>
      </w:pPr>
      <w:r w:rsidRPr="00BA76EE">
        <w:rPr>
          <w:rStyle w:val="Emphasis"/>
          <w:b/>
          <w:u w:val="single"/>
        </w:rPr>
        <w:t>ORS 183.750</w:t>
      </w:r>
      <w:r w:rsidRPr="004B4CDA">
        <w:rPr>
          <w:rStyle w:val="Emphasis"/>
        </w:rPr>
        <w:t xml:space="preserve"> Readability of Public Writings</w:t>
      </w:r>
      <w:r w:rsidRPr="004B4CDA">
        <w:rPr>
          <w:rStyle w:val="Emphasis"/>
          <w:noProof/>
        </w:rPr>
        <w:drawing>
          <wp:inline distT="0" distB="0" distL="0" distR="0">
            <wp:extent cx="8255" cy="8255"/>
            <wp:effectExtent l="0" t="0" r="0" b="0"/>
            <wp:docPr id="14" name="ctl00_PlaceHolderMain_onetidHeadbnnr2" descr="http://www.oregon.gov/DAS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PlaceHolderMain_onetidHeadbnnr2" descr="http://www.oregon.gov/DAS/Images/spacer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6EE" w:rsidRPr="004B4CDA" w:rsidRDefault="00BA76EE" w:rsidP="00BA76EE">
      <w:pPr>
        <w:ind w:left="1440"/>
        <w:rPr>
          <w:rStyle w:val="Emphasis"/>
        </w:rPr>
      </w:pPr>
      <w:r w:rsidRPr="004B4CDA">
        <w:rPr>
          <w:rStyle w:val="Emphasis"/>
        </w:rPr>
        <w:t>Article Content</w:t>
      </w:r>
    </w:p>
    <w:p w:rsidR="00BA76EE" w:rsidRDefault="00BA76EE" w:rsidP="00BA76EE">
      <w:pPr>
        <w:spacing w:after="100" w:afterAutospacing="1"/>
        <w:ind w:left="1440"/>
        <w:rPr>
          <w:rStyle w:val="Emphasis"/>
        </w:rPr>
      </w:pPr>
    </w:p>
    <w:p w:rsidR="00BA76EE" w:rsidRPr="004B4CDA" w:rsidRDefault="00BA76EE" w:rsidP="00BA76EE">
      <w:pPr>
        <w:spacing w:after="100" w:afterAutospacing="1"/>
        <w:ind w:left="1440" w:right="1008"/>
        <w:rPr>
          <w:rStyle w:val="Emphasis"/>
        </w:rPr>
      </w:pPr>
      <w:r w:rsidRPr="004B4CDA">
        <w:rPr>
          <w:rStyle w:val="Emphasis"/>
        </w:rPr>
        <w:t>183.750 State agency required to prepare public writings in readable form.</w:t>
      </w:r>
    </w:p>
    <w:p w:rsidR="00BA76EE" w:rsidRPr="004B4CDA" w:rsidRDefault="00BA76EE" w:rsidP="00BA76EE">
      <w:pPr>
        <w:spacing w:after="100" w:afterAutospacing="1"/>
        <w:ind w:left="1440" w:right="1008"/>
        <w:rPr>
          <w:rStyle w:val="Emphasis"/>
        </w:rPr>
      </w:pPr>
      <w:r w:rsidRPr="004B4CDA">
        <w:rPr>
          <w:rStyle w:val="Emphasis"/>
        </w:rPr>
        <w:t>(1) Every state agency shall prepare its public writings in language that is as clear and simple as possible.</w:t>
      </w:r>
    </w:p>
    <w:p w:rsidR="00BA76EE" w:rsidRPr="004B4CDA" w:rsidRDefault="00BA76EE" w:rsidP="00BA76EE">
      <w:pPr>
        <w:spacing w:after="100" w:afterAutospacing="1"/>
        <w:ind w:left="1440" w:right="1008"/>
        <w:rPr>
          <w:rStyle w:val="Emphasis"/>
        </w:rPr>
      </w:pPr>
      <w:r w:rsidRPr="004B4CDA">
        <w:rPr>
          <w:rStyle w:val="Emphasis"/>
        </w:rPr>
        <w:t xml:space="preserve">(2) As used in this section: </w:t>
      </w:r>
    </w:p>
    <w:p w:rsidR="00BA76EE" w:rsidRPr="004B4CDA" w:rsidRDefault="00BA76EE" w:rsidP="00BA76EE">
      <w:pPr>
        <w:spacing w:after="100" w:afterAutospacing="1"/>
        <w:ind w:left="1440" w:right="1008"/>
        <w:rPr>
          <w:rStyle w:val="Emphasis"/>
        </w:rPr>
      </w:pPr>
      <w:r w:rsidRPr="004B4CDA">
        <w:rPr>
          <w:rStyle w:val="Emphasis"/>
        </w:rPr>
        <w:t>(a) “Public writing” means any rule, form, license or notice prepared by a state agency.</w:t>
      </w:r>
    </w:p>
    <w:p w:rsidR="00BA76EE" w:rsidRPr="004B4CDA" w:rsidRDefault="00BA76EE" w:rsidP="00BA76EE">
      <w:pPr>
        <w:spacing w:after="100" w:afterAutospacing="1"/>
        <w:ind w:left="1440" w:right="1008"/>
        <w:rPr>
          <w:rStyle w:val="Emphasis"/>
        </w:rPr>
      </w:pPr>
      <w:r w:rsidRPr="004B4CDA">
        <w:rPr>
          <w:rStyle w:val="Emphasis"/>
        </w:rPr>
        <w:t>(b) “State agency” means any officer, board, commission, department, division or institution in the executive or administrative branch of state government. [Formerly 183.025]</w:t>
      </w:r>
    </w:p>
    <w:p w:rsidR="00BA76EE" w:rsidRPr="004B4CDA" w:rsidRDefault="00BA76EE" w:rsidP="00BA76EE">
      <w:pPr>
        <w:spacing w:after="100" w:afterAutospacing="1"/>
        <w:ind w:left="1440" w:right="1008"/>
        <w:rPr>
          <w:rStyle w:val="Emphasis"/>
        </w:rPr>
      </w:pPr>
      <w:r w:rsidRPr="004B4CDA">
        <w:rPr>
          <w:rStyle w:val="Emphasis"/>
        </w:rPr>
        <w:t xml:space="preserve">Note: 183.750 was enacted into law by the Legislative Assembly but was not added to or made a part of ORS chapter 183 or any series therein by legislative action. See Preface to Oregon Revised Statutes for further explanation. </w:t>
      </w:r>
    </w:p>
    <w:p w:rsidR="00BA76EE" w:rsidRPr="004B4CDA" w:rsidRDefault="00BA76EE" w:rsidP="00BA76EE">
      <w:pPr>
        <w:ind w:left="720" w:right="900"/>
        <w:rPr>
          <w:rStyle w:val="Emphasis"/>
        </w:rPr>
      </w:pPr>
    </w:p>
    <w:p w:rsidR="00BA76EE" w:rsidRPr="00BA76EE" w:rsidRDefault="00BA76EE" w:rsidP="00BA76EE">
      <w:pPr>
        <w:ind w:left="1440"/>
        <w:rPr>
          <w:rStyle w:val="Emphasis"/>
          <w:b/>
          <w:u w:val="single"/>
        </w:rPr>
      </w:pPr>
      <w:r w:rsidRPr="00BA76EE">
        <w:rPr>
          <w:rStyle w:val="Emphasis"/>
          <w:b/>
          <w:u w:val="single"/>
        </w:rPr>
        <w:t>ORS 183.335</w:t>
      </w:r>
    </w:p>
    <w:p w:rsidR="00BA76EE" w:rsidRPr="004B4CDA" w:rsidRDefault="00BA76EE" w:rsidP="00BA76EE">
      <w:pPr>
        <w:ind w:left="1440"/>
        <w:rPr>
          <w:rStyle w:val="Emphasis"/>
        </w:rPr>
      </w:pPr>
      <w:r w:rsidRPr="004B4CDA">
        <w:rPr>
          <w:rStyle w:val="Emphasis"/>
        </w:rPr>
        <w:t>Notice</w:t>
      </w:r>
    </w:p>
    <w:p w:rsidR="00BA76EE" w:rsidRPr="004B4CDA" w:rsidRDefault="00BA76EE" w:rsidP="00BA76EE">
      <w:pPr>
        <w:ind w:left="1440"/>
        <w:rPr>
          <w:rStyle w:val="Emphasis"/>
        </w:rPr>
      </w:pPr>
    </w:p>
    <w:p w:rsidR="00BA76EE" w:rsidRPr="004B4CDA" w:rsidRDefault="00BA76EE" w:rsidP="00BA76EE">
      <w:pPr>
        <w:pStyle w:val="outlinelevel1"/>
        <w:spacing w:before="0" w:beforeAutospacing="0" w:after="0" w:afterAutospacing="0"/>
        <w:ind w:left="1440"/>
        <w:rPr>
          <w:rStyle w:val="Emphasis"/>
        </w:rPr>
      </w:pPr>
      <w:r w:rsidRPr="004B4CDA">
        <w:rPr>
          <w:rStyle w:val="Emphasis"/>
        </w:rPr>
        <w:t xml:space="preserve">(2)(a) The notice required by subsection (1) of this section must include: </w:t>
      </w:r>
    </w:p>
    <w:p w:rsidR="00BA76EE" w:rsidRPr="004B4CDA" w:rsidRDefault="00BA76EE" w:rsidP="00BA76EE">
      <w:pPr>
        <w:pStyle w:val="outlinelevel1"/>
        <w:spacing w:before="0" w:beforeAutospacing="0" w:after="0" w:afterAutospacing="0"/>
        <w:ind w:left="1440" w:right="1008"/>
        <w:rPr>
          <w:rStyle w:val="Emphasis"/>
        </w:rPr>
      </w:pPr>
      <w:r w:rsidRPr="004B4CDA">
        <w:rPr>
          <w:rStyle w:val="Emphasis"/>
        </w:rPr>
        <w:t>…(B) An objective, simple and understandable statement summarizing the subject matter and purpose of the intended action in sufficient detail to inform a person that the persons interests may be affected, and the time, place and manner in which interested persons may present their views on the intended action.</w:t>
      </w:r>
    </w:p>
    <w:p w:rsidR="00BA76EE" w:rsidRPr="004B4CDA" w:rsidRDefault="00BA76EE" w:rsidP="00BA76EE">
      <w:pPr>
        <w:rPr>
          <w:rStyle w:val="Emphasis"/>
        </w:rPr>
      </w:pPr>
    </w:p>
    <w:p w:rsidR="008A174B" w:rsidRPr="00304A23" w:rsidRDefault="008A174B" w:rsidP="008A174B">
      <w:pPr>
        <w:spacing w:after="120"/>
        <w:ind w:left="720" w:right="630"/>
      </w:pPr>
      <w:r>
        <w:rPr>
          <w:rFonts w:asciiTheme="minorHAnsi" w:hAnsiTheme="minorHAnsi" w:cstheme="minorHAnsi"/>
          <w:bCs/>
          <w:color w:val="000000" w:themeColor="text1"/>
        </w:rPr>
        <w:t xml:space="preserve">For public comments received by the close of the public comment period, </w:t>
      </w:r>
      <w:r w:rsidRPr="0032224F">
        <w:rPr>
          <w:rFonts w:asciiTheme="minorHAnsi" w:hAnsiTheme="minorHAnsi" w:cstheme="minorHAnsi"/>
          <w:bCs/>
          <w:color w:val="000000" w:themeColor="text1"/>
        </w:rPr>
        <w:t>t</w:t>
      </w:r>
      <w:r w:rsidRPr="0032224F">
        <w:rPr>
          <w:rFonts w:asciiTheme="minorHAnsi" w:hAnsiTheme="minorHAnsi" w:cstheme="minorHAnsi"/>
          <w:color w:val="000000" w:themeColor="text1"/>
        </w:rPr>
        <w:t>he following table or</w:t>
      </w:r>
      <w:r w:rsidRPr="0032224F">
        <w:rPr>
          <w:rFonts w:asciiTheme="minorHAnsi" w:hAnsiTheme="minorHAnsi" w:cstheme="minorHAnsi"/>
          <w:bCs/>
          <w:color w:val="000000" w:themeColor="text1"/>
        </w:rPr>
        <w:t>g</w:t>
      </w:r>
      <w:r w:rsidRPr="00BD3CBE">
        <w:rPr>
          <w:rFonts w:asciiTheme="minorHAnsi" w:hAnsiTheme="minorHAnsi" w:cstheme="minorHAnsi"/>
          <w:bCs/>
          <w:color w:val="000000" w:themeColor="text1"/>
        </w:rPr>
        <w:t xml:space="preserve">anizes </w:t>
      </w:r>
      <w:r>
        <w:rPr>
          <w:rFonts w:asciiTheme="minorHAnsi" w:hAnsiTheme="minorHAnsi" w:cstheme="minorHAnsi"/>
          <w:bCs/>
          <w:color w:val="000000" w:themeColor="text1"/>
        </w:rPr>
        <w:t xml:space="preserve">comments into </w:t>
      </w:r>
      <w:r w:rsidRPr="00916808">
        <w:rPr>
          <w:rStyle w:val="Emphasis"/>
        </w:rPr>
        <w:t xml:space="preserve">Enter number of categories </w:t>
      </w:r>
      <w:r w:rsidRPr="00BD3CBE">
        <w:rPr>
          <w:rFonts w:asciiTheme="minorHAnsi" w:hAnsiTheme="minorHAnsi" w:cstheme="minorHAnsi"/>
          <w:bCs/>
          <w:color w:val="000000" w:themeColor="text1"/>
        </w:rPr>
        <w:t>categories</w:t>
      </w:r>
      <w:r>
        <w:rPr>
          <w:rFonts w:asciiTheme="minorHAnsi" w:hAnsiTheme="minorHAnsi" w:cstheme="minorHAnsi"/>
          <w:bCs/>
          <w:color w:val="000000" w:themeColor="text1"/>
        </w:rPr>
        <w:t xml:space="preserve"> with </w:t>
      </w:r>
      <w:r w:rsidRPr="00BD3CBE">
        <w:rPr>
          <w:rFonts w:asciiTheme="minorHAnsi" w:hAnsiTheme="minorHAnsi" w:cstheme="minorHAnsi"/>
          <w:bCs/>
          <w:color w:val="000000" w:themeColor="text1"/>
        </w:rPr>
        <w:t>cross reference</w:t>
      </w:r>
      <w:r>
        <w:rPr>
          <w:rFonts w:asciiTheme="minorHAnsi" w:hAnsiTheme="minorHAnsi" w:cstheme="minorHAnsi"/>
          <w:bCs/>
          <w:color w:val="000000" w:themeColor="text1"/>
        </w:rPr>
        <w:t>s</w:t>
      </w:r>
      <w:r w:rsidRPr="00BD3CBE">
        <w:rPr>
          <w:rFonts w:asciiTheme="minorHAnsi" w:hAnsiTheme="minorHAnsi" w:cstheme="minorHAnsi"/>
          <w:bCs/>
          <w:color w:val="000000" w:themeColor="text1"/>
        </w:rPr>
        <w:t xml:space="preserve"> to the commenter </w:t>
      </w:r>
      <w:r>
        <w:rPr>
          <w:rFonts w:asciiTheme="minorHAnsi" w:hAnsiTheme="minorHAnsi" w:cstheme="minorHAnsi"/>
          <w:bCs/>
          <w:color w:val="000000" w:themeColor="text1"/>
        </w:rPr>
        <w:t xml:space="preserve">number. </w:t>
      </w:r>
      <w:r w:rsidRPr="00BD3CBE">
        <w:rPr>
          <w:rFonts w:asciiTheme="minorHAnsi" w:hAnsiTheme="minorHAnsi" w:cstheme="minorHAnsi"/>
          <w:bCs/>
          <w:color w:val="000000" w:themeColor="text1"/>
        </w:rPr>
        <w:t xml:space="preserve">DEQ’s response </w:t>
      </w:r>
      <w:r>
        <w:rPr>
          <w:rFonts w:asciiTheme="minorHAnsi" w:hAnsiTheme="minorHAnsi" w:cstheme="minorHAnsi"/>
          <w:bCs/>
          <w:color w:val="000000" w:themeColor="text1"/>
        </w:rPr>
        <w:t>follows the summary. Original comments are on file with DEQ.</w:t>
      </w:r>
    </w:p>
    <w:p w:rsidR="008A174B" w:rsidRDefault="008A174B" w:rsidP="008A174B">
      <w:pPr>
        <w:ind w:left="720" w:right="828"/>
        <w:rPr>
          <w:rFonts w:asciiTheme="minorHAnsi" w:hAnsiTheme="minorHAnsi" w:cstheme="minorHAnsi"/>
          <w:color w:val="70481C" w:themeColor="accent6" w:themeShade="80"/>
        </w:rPr>
      </w:pPr>
    </w:p>
    <w:p w:rsidR="008A174B" w:rsidRDefault="00FF1F72" w:rsidP="008A174B">
      <w:pPr>
        <w:ind w:left="720" w:right="828"/>
        <w:rPr>
          <w:rStyle w:val="Emphasis"/>
        </w:rPr>
      </w:pPr>
      <w:r>
        <w:rPr>
          <w:rStyle w:val="Emphasis"/>
        </w:rPr>
        <w:fldChar w:fldCharType="begin"/>
      </w:r>
      <w:r w:rsidR="0032224F">
        <w:rPr>
          <w:rStyle w:val="Emphasis"/>
        </w:rPr>
        <w:instrText xml:space="preserve"> COMMENTS  \* FirstCap  \* MERGEFORMAT </w:instrText>
      </w:r>
      <w:r>
        <w:rPr>
          <w:rStyle w:val="Emphasis"/>
        </w:rPr>
        <w:fldChar w:fldCharType="end"/>
      </w:r>
      <w:r w:rsidR="008A174B">
        <w:rPr>
          <w:rStyle w:val="Emphasis"/>
        </w:rPr>
        <w:t>Select one option below</w:t>
      </w:r>
    </w:p>
    <w:p w:rsidR="008A174B" w:rsidRPr="008A174B" w:rsidRDefault="008A174B" w:rsidP="008A174B">
      <w:pPr>
        <w:ind w:left="720" w:right="828"/>
        <w:rPr>
          <w:rFonts w:asciiTheme="minorHAnsi" w:hAnsiTheme="minorHAnsi" w:cstheme="minorHAnsi"/>
        </w:rPr>
      </w:pPr>
      <w:r w:rsidRPr="008A174B">
        <w:rPr>
          <w:rStyle w:val="Emphasis"/>
        </w:rPr>
        <w:t xml:space="preserve">OPTION 1 </w:t>
      </w:r>
      <w:r w:rsidRPr="008A174B">
        <w:rPr>
          <w:rFonts w:asciiTheme="minorHAnsi" w:hAnsiTheme="minorHAnsi" w:cstheme="minorHAnsi"/>
        </w:rPr>
        <w:t>DEQ did not change the proposed rules in response to comments.</w:t>
      </w:r>
    </w:p>
    <w:p w:rsidR="008A174B" w:rsidRDefault="008A174B" w:rsidP="008A174B">
      <w:pPr>
        <w:ind w:left="720" w:right="828"/>
        <w:rPr>
          <w:rFonts w:asciiTheme="minorHAnsi" w:hAnsiTheme="minorHAnsi" w:cstheme="minorHAnsi"/>
          <w:bCs/>
          <w:color w:val="000000" w:themeColor="text1"/>
        </w:rPr>
      </w:pPr>
      <w:r w:rsidRPr="008A174B">
        <w:rPr>
          <w:rStyle w:val="Emphasis"/>
        </w:rPr>
        <w:t xml:space="preserve">OPTION 2 </w:t>
      </w:r>
      <w:r w:rsidRPr="008A174B">
        <w:rPr>
          <w:rFonts w:asciiTheme="minorHAnsi" w:hAnsiTheme="minorHAnsi" w:cstheme="minorHAnsi"/>
        </w:rPr>
        <w:t>DEQ changed the proposed rules in response to comments</w:t>
      </w:r>
      <w:r>
        <w:rPr>
          <w:rFonts w:asciiTheme="minorHAnsi" w:hAnsiTheme="minorHAnsi" w:cstheme="minorHAnsi"/>
        </w:rPr>
        <w:t xml:space="preserve"> described in the </w:t>
      </w:r>
      <w:r w:rsidRPr="008A174B">
        <w:rPr>
          <w:rFonts w:asciiTheme="minorHAnsi" w:hAnsiTheme="minorHAnsi" w:cstheme="minorHAnsi"/>
        </w:rPr>
        <w:t>response section</w:t>
      </w:r>
      <w:r>
        <w:rPr>
          <w:rFonts w:asciiTheme="minorHAnsi" w:hAnsiTheme="minorHAnsi" w:cstheme="minorHAnsi"/>
        </w:rPr>
        <w:t>s</w:t>
      </w:r>
      <w:r w:rsidRPr="008A174B">
        <w:rPr>
          <w:rFonts w:asciiTheme="minorHAnsi" w:hAnsiTheme="minorHAnsi" w:cstheme="minorHAnsi"/>
        </w:rPr>
        <w:t xml:space="preserve"> below</w:t>
      </w:r>
    </w:p>
    <w:p w:rsidR="00C03F2A" w:rsidRDefault="00C03F2A" w:rsidP="00103D79">
      <w:pPr>
        <w:spacing w:after="120"/>
        <w:ind w:left="720" w:right="63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</w:pPr>
    </w:p>
    <w:p w:rsidR="00473C64" w:rsidRPr="00812244" w:rsidRDefault="00473C64" w:rsidP="00EE7382">
      <w:pPr>
        <w:pStyle w:val="ListParagraph"/>
        <w:numPr>
          <w:ilvl w:val="0"/>
          <w:numId w:val="9"/>
        </w:numPr>
        <w:tabs>
          <w:tab w:val="left" w:pos="1080"/>
        </w:tabs>
        <w:spacing w:after="120"/>
        <w:ind w:left="2880" w:right="634" w:hanging="2160"/>
        <w:contextualSpacing w:val="0"/>
        <w:outlineLvl w:val="0"/>
        <w:rPr>
          <w:sz w:val="22"/>
          <w:szCs w:val="22"/>
        </w:rPr>
      </w:pPr>
      <w:r w:rsidRPr="00812244">
        <w:rPr>
          <w:rFonts w:asciiTheme="majorHAnsi" w:hAnsiTheme="majorHAnsi" w:cstheme="majorHAnsi"/>
          <w:b/>
          <w:bCs/>
          <w:sz w:val="22"/>
          <w:szCs w:val="22"/>
        </w:rPr>
        <w:t>Comment</w:t>
      </w:r>
      <w:r w:rsidRPr="00812244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ab/>
      </w:r>
      <w:r w:rsidRPr="00473C64">
        <w:rPr>
          <w:rStyle w:val="Emphasis"/>
        </w:rPr>
        <w:t>Enter a summary of this comment category.</w:t>
      </w:r>
      <w:r w:rsidR="008A174B">
        <w:rPr>
          <w:rStyle w:val="Emphasis"/>
        </w:rPr>
        <w:t xml:space="preserve"> </w:t>
      </w:r>
      <w:r w:rsidR="008A174B" w:rsidRPr="00812244">
        <w:rPr>
          <w:sz w:val="22"/>
          <w:szCs w:val="22"/>
        </w:rPr>
        <w:t>Text</w:t>
      </w:r>
    </w:p>
    <w:p w:rsidR="00473C64" w:rsidRPr="00427ABB" w:rsidRDefault="00473C64" w:rsidP="00EE7382">
      <w:pPr>
        <w:pStyle w:val="ListParagraph"/>
        <w:spacing w:after="120"/>
        <w:ind w:left="2880" w:right="634"/>
        <w:contextualSpacing w:val="0"/>
        <w:rPr>
          <w:rFonts w:asciiTheme="minorHAnsi" w:hAnsiTheme="minorHAnsi" w:cstheme="minorHAnsi"/>
          <w:bCs/>
          <w:color w:val="000000" w:themeColor="text1"/>
        </w:rPr>
      </w:pPr>
      <w:r w:rsidRPr="009F3D9E">
        <w:rPr>
          <w:rFonts w:asciiTheme="minorHAnsi" w:hAnsiTheme="minorHAnsi" w:cstheme="minorHAnsi"/>
          <w:bCs/>
          <w:color w:val="000000" w:themeColor="text1"/>
        </w:rPr>
        <w:t xml:space="preserve">DEQ </w:t>
      </w:r>
      <w:r w:rsidR="0032224F" w:rsidRPr="00B632A4">
        <w:rPr>
          <w:rFonts w:asciiTheme="minorHAnsi" w:hAnsiTheme="minorHAnsi" w:cstheme="minorHAnsi"/>
          <w:bCs/>
          <w:color w:val="000000" w:themeColor="text1"/>
        </w:rPr>
        <w:t>received</w:t>
      </w:r>
      <w:r w:rsidR="0032224F">
        <w:rPr>
          <w:rStyle w:val="Emphasis"/>
        </w:rPr>
        <w:t xml:space="preserve"> Enter</w:t>
      </w:r>
      <w:r>
        <w:rPr>
          <w:rStyle w:val="Emphasis"/>
        </w:rPr>
        <w:t xml:space="preserve"> the number of comments received for this category.</w:t>
      </w:r>
      <w:r w:rsidRPr="00D13EA4">
        <w:rPr>
          <w:rFonts w:asciiTheme="minorHAnsi" w:hAnsiTheme="minorHAnsi" w:cstheme="minorHAnsi"/>
          <w:color w:val="70481C" w:themeColor="accent6" w:themeShade="80"/>
        </w:rPr>
        <w:t xml:space="preserve"> </w:t>
      </w:r>
      <w:r w:rsidRPr="009F3D9E">
        <w:rPr>
          <w:rFonts w:asciiTheme="minorHAnsi" w:hAnsiTheme="minorHAnsi" w:cstheme="minorHAnsi"/>
          <w:bCs/>
          <w:color w:val="000000" w:themeColor="text1"/>
        </w:rPr>
        <w:t xml:space="preserve">comments in this category from commenters </w:t>
      </w:r>
      <w:r>
        <w:rPr>
          <w:rStyle w:val="Emphasis"/>
        </w:rPr>
        <w:t>Cross reference to commenter number or numbers submitted in this category using format ##, ##, ## and #</w:t>
      </w:r>
      <w:r w:rsidRPr="0032224F">
        <w:rPr>
          <w:rStyle w:val="Emphasis"/>
        </w:rPr>
        <w:t xml:space="preserve">#. </w:t>
      </w:r>
      <w:r w:rsidRPr="00427ABB">
        <w:rPr>
          <w:rFonts w:asciiTheme="minorHAnsi" w:hAnsiTheme="minorHAnsi" w:cstheme="minorHAnsi"/>
          <w:bCs/>
          <w:color w:val="000000" w:themeColor="text1"/>
        </w:rPr>
        <w:t xml:space="preserve">listed in the </w:t>
      </w:r>
      <w:r w:rsidRPr="00427ABB">
        <w:rPr>
          <w:rFonts w:asciiTheme="minorHAnsi" w:hAnsiTheme="minorHAnsi" w:cstheme="minorHAnsi"/>
          <w:bCs/>
          <w:i/>
          <w:color w:val="000000" w:themeColor="text1"/>
        </w:rPr>
        <w:t>Commenter</w:t>
      </w:r>
      <w:r w:rsidRPr="00427ABB">
        <w:rPr>
          <w:rFonts w:asciiTheme="minorHAnsi" w:hAnsiTheme="minorHAnsi" w:cstheme="minorHAnsi"/>
          <w:bCs/>
          <w:color w:val="000000" w:themeColor="text1"/>
        </w:rPr>
        <w:t xml:space="preserve"> section below.</w:t>
      </w:r>
    </w:p>
    <w:p w:rsidR="00473C64" w:rsidRPr="00427ABB" w:rsidRDefault="00473C64" w:rsidP="00EE7382">
      <w:pPr>
        <w:spacing w:after="120"/>
        <w:ind w:right="630" w:hanging="1800"/>
        <w:rPr>
          <w:rFonts w:asciiTheme="minorHAnsi" w:hAnsiTheme="minorHAnsi" w:cstheme="minorHAnsi"/>
          <w:color w:val="618889" w:themeColor="accent3" w:themeShade="BF"/>
        </w:rPr>
      </w:pPr>
      <w:r w:rsidRPr="00150BD4">
        <w:rPr>
          <w:rFonts w:asciiTheme="majorHAnsi" w:hAnsiTheme="majorHAnsi" w:cstheme="majorHAnsi"/>
          <w:bCs/>
          <w:color w:val="3F3732" w:themeColor="background2" w:themeShade="40"/>
          <w:sz w:val="22"/>
          <w:szCs w:val="22"/>
        </w:rPr>
        <w:t>Response</w:t>
      </w:r>
      <w:r w:rsidRPr="00427ABB">
        <w:rPr>
          <w:rFonts w:asciiTheme="minorHAnsi" w:hAnsiTheme="minorHAnsi" w:cstheme="minorHAnsi"/>
          <w:bCs/>
          <w:color w:val="463D38" w:themeColor="accent4" w:themeShade="80"/>
        </w:rPr>
        <w:tab/>
      </w:r>
      <w:r>
        <w:rPr>
          <w:rStyle w:val="Emphasis"/>
        </w:rPr>
        <w:t>Enter DEQ’s response to this category of comments.</w:t>
      </w:r>
      <w:r w:rsidRPr="00427ABB">
        <w:rPr>
          <w:rFonts w:asciiTheme="minorHAnsi" w:hAnsiTheme="minorHAnsi" w:cstheme="minorHAnsi"/>
          <w:color w:val="70481C" w:themeColor="accent6" w:themeShade="80"/>
        </w:rPr>
        <w:t xml:space="preserve"> </w:t>
      </w:r>
      <w:r w:rsidR="0032224F">
        <w:rPr>
          <w:rFonts w:asciiTheme="minorHAnsi" w:hAnsiTheme="minorHAnsi" w:cstheme="minorHAnsi"/>
          <w:bCs/>
          <w:color w:val="000000" w:themeColor="text1"/>
        </w:rPr>
        <w:t>Text</w:t>
      </w:r>
    </w:p>
    <w:p w:rsidR="009F3D9E" w:rsidRDefault="009F3D9E" w:rsidP="009F3D9E">
      <w:pPr>
        <w:spacing w:after="120"/>
        <w:ind w:left="720" w:right="63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</w:pPr>
    </w:p>
    <w:p w:rsidR="00EE7382" w:rsidRPr="00812244" w:rsidRDefault="00EE7382" w:rsidP="00EE7382">
      <w:pPr>
        <w:pStyle w:val="ListParagraph"/>
        <w:numPr>
          <w:ilvl w:val="0"/>
          <w:numId w:val="9"/>
        </w:numPr>
        <w:tabs>
          <w:tab w:val="left" w:pos="1080"/>
        </w:tabs>
        <w:spacing w:after="120"/>
        <w:ind w:left="2880" w:right="634" w:hanging="2160"/>
        <w:contextualSpacing w:val="0"/>
        <w:outlineLvl w:val="0"/>
        <w:rPr>
          <w:sz w:val="22"/>
          <w:szCs w:val="22"/>
        </w:rPr>
      </w:pPr>
      <w:r w:rsidRPr="00812244">
        <w:rPr>
          <w:rFonts w:asciiTheme="majorHAnsi" w:hAnsiTheme="majorHAnsi" w:cstheme="majorHAnsi"/>
          <w:b/>
          <w:bCs/>
          <w:sz w:val="22"/>
          <w:szCs w:val="22"/>
        </w:rPr>
        <w:t>Comment</w:t>
      </w:r>
      <w:r w:rsidRPr="00812244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ab/>
      </w:r>
      <w:r w:rsidRPr="00473C64">
        <w:rPr>
          <w:rStyle w:val="Emphasis"/>
        </w:rPr>
        <w:t>Enter a summary of this comment category.</w:t>
      </w:r>
      <w:r>
        <w:rPr>
          <w:rStyle w:val="Emphasis"/>
        </w:rPr>
        <w:t xml:space="preserve"> </w:t>
      </w:r>
      <w:r w:rsidRPr="00812244">
        <w:rPr>
          <w:sz w:val="22"/>
          <w:szCs w:val="22"/>
        </w:rPr>
        <w:t>Text</w:t>
      </w:r>
    </w:p>
    <w:p w:rsidR="00EE7382" w:rsidRPr="00427ABB" w:rsidRDefault="00EE7382" w:rsidP="00EE7382">
      <w:pPr>
        <w:pStyle w:val="ListParagraph"/>
        <w:spacing w:after="120"/>
        <w:ind w:left="2880" w:right="634"/>
        <w:contextualSpacing w:val="0"/>
        <w:rPr>
          <w:rFonts w:asciiTheme="minorHAnsi" w:hAnsiTheme="minorHAnsi" w:cstheme="minorHAnsi"/>
          <w:bCs/>
          <w:color w:val="000000" w:themeColor="text1"/>
        </w:rPr>
      </w:pPr>
      <w:r w:rsidRPr="009F3D9E">
        <w:rPr>
          <w:rFonts w:asciiTheme="minorHAnsi" w:hAnsiTheme="minorHAnsi" w:cstheme="minorHAnsi"/>
          <w:bCs/>
          <w:color w:val="000000" w:themeColor="text1"/>
        </w:rPr>
        <w:t xml:space="preserve">DEQ </w:t>
      </w:r>
      <w:r w:rsidRPr="00B632A4">
        <w:rPr>
          <w:rFonts w:asciiTheme="minorHAnsi" w:hAnsiTheme="minorHAnsi" w:cstheme="minorHAnsi"/>
          <w:bCs/>
          <w:color w:val="000000" w:themeColor="text1"/>
        </w:rPr>
        <w:t>received</w:t>
      </w:r>
      <w:r>
        <w:rPr>
          <w:rStyle w:val="Emphasis"/>
        </w:rPr>
        <w:t xml:space="preserve"> Enter the number of comments received for this category.</w:t>
      </w:r>
      <w:r w:rsidRPr="00D13EA4">
        <w:rPr>
          <w:rFonts w:asciiTheme="minorHAnsi" w:hAnsiTheme="minorHAnsi" w:cstheme="minorHAnsi"/>
          <w:color w:val="70481C" w:themeColor="accent6" w:themeShade="80"/>
        </w:rPr>
        <w:t xml:space="preserve"> </w:t>
      </w:r>
      <w:r w:rsidRPr="009F3D9E">
        <w:rPr>
          <w:rFonts w:asciiTheme="minorHAnsi" w:hAnsiTheme="minorHAnsi" w:cstheme="minorHAnsi"/>
          <w:bCs/>
          <w:color w:val="000000" w:themeColor="text1"/>
        </w:rPr>
        <w:t xml:space="preserve">comments in this category from commenters </w:t>
      </w:r>
      <w:r>
        <w:rPr>
          <w:rStyle w:val="Emphasis"/>
        </w:rPr>
        <w:t>Cross reference to commenter number or numbers submitted in this category using format ##, ##, ## and #</w:t>
      </w:r>
      <w:r w:rsidRPr="0032224F">
        <w:rPr>
          <w:rStyle w:val="Emphasis"/>
        </w:rPr>
        <w:t xml:space="preserve">#. </w:t>
      </w:r>
      <w:r w:rsidRPr="00427ABB">
        <w:rPr>
          <w:rFonts w:asciiTheme="minorHAnsi" w:hAnsiTheme="minorHAnsi" w:cstheme="minorHAnsi"/>
          <w:bCs/>
          <w:color w:val="000000" w:themeColor="text1"/>
        </w:rPr>
        <w:t xml:space="preserve">listed in the </w:t>
      </w:r>
      <w:r w:rsidRPr="00427ABB">
        <w:rPr>
          <w:rFonts w:asciiTheme="minorHAnsi" w:hAnsiTheme="minorHAnsi" w:cstheme="minorHAnsi"/>
          <w:bCs/>
          <w:i/>
          <w:color w:val="000000" w:themeColor="text1"/>
        </w:rPr>
        <w:t>Commenter</w:t>
      </w:r>
      <w:r w:rsidRPr="00427ABB">
        <w:rPr>
          <w:rFonts w:asciiTheme="minorHAnsi" w:hAnsiTheme="minorHAnsi" w:cstheme="minorHAnsi"/>
          <w:bCs/>
          <w:color w:val="000000" w:themeColor="text1"/>
        </w:rPr>
        <w:t xml:space="preserve"> section below.</w:t>
      </w:r>
    </w:p>
    <w:p w:rsidR="00EE7382" w:rsidRPr="00427ABB" w:rsidRDefault="00EE7382" w:rsidP="00EE7382">
      <w:pPr>
        <w:spacing w:after="120"/>
        <w:ind w:right="630" w:hanging="1800"/>
        <w:rPr>
          <w:rFonts w:asciiTheme="minorHAnsi" w:hAnsiTheme="minorHAnsi" w:cstheme="minorHAnsi"/>
          <w:color w:val="618889" w:themeColor="accent3" w:themeShade="BF"/>
        </w:rPr>
      </w:pPr>
      <w:r w:rsidRPr="00150BD4">
        <w:rPr>
          <w:rFonts w:asciiTheme="majorHAnsi" w:hAnsiTheme="majorHAnsi" w:cstheme="majorHAnsi"/>
          <w:bCs/>
          <w:color w:val="3F3732" w:themeColor="background2" w:themeShade="40"/>
          <w:sz w:val="22"/>
          <w:szCs w:val="22"/>
        </w:rPr>
        <w:t>Response</w:t>
      </w:r>
      <w:r w:rsidRPr="00427ABB">
        <w:rPr>
          <w:rFonts w:asciiTheme="minorHAnsi" w:hAnsiTheme="minorHAnsi" w:cstheme="minorHAnsi"/>
          <w:bCs/>
          <w:color w:val="463D38" w:themeColor="accent4" w:themeShade="80"/>
        </w:rPr>
        <w:tab/>
      </w:r>
      <w:r>
        <w:rPr>
          <w:rStyle w:val="Emphasis"/>
        </w:rPr>
        <w:t>Enter DEQ’s response to this category of comments.</w:t>
      </w:r>
      <w:r w:rsidRPr="00427ABB">
        <w:rPr>
          <w:rFonts w:asciiTheme="minorHAnsi" w:hAnsiTheme="minorHAnsi" w:cstheme="minorHAnsi"/>
          <w:color w:val="70481C" w:themeColor="accent6" w:themeShade="80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Text</w:t>
      </w:r>
    </w:p>
    <w:p w:rsidR="00EE7382" w:rsidRDefault="00EE7382" w:rsidP="00EE7382">
      <w:pPr>
        <w:spacing w:after="120"/>
        <w:ind w:left="720" w:right="63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</w:pPr>
    </w:p>
    <w:p w:rsidR="00EE7382" w:rsidRPr="00812244" w:rsidRDefault="00EE7382" w:rsidP="00EE7382">
      <w:pPr>
        <w:pStyle w:val="ListParagraph"/>
        <w:numPr>
          <w:ilvl w:val="0"/>
          <w:numId w:val="9"/>
        </w:numPr>
        <w:tabs>
          <w:tab w:val="left" w:pos="1080"/>
        </w:tabs>
        <w:spacing w:after="120"/>
        <w:ind w:left="2880" w:right="634" w:hanging="2160"/>
        <w:contextualSpacing w:val="0"/>
        <w:outlineLvl w:val="0"/>
        <w:rPr>
          <w:sz w:val="22"/>
          <w:szCs w:val="22"/>
        </w:rPr>
      </w:pPr>
      <w:r w:rsidRPr="00812244">
        <w:rPr>
          <w:rFonts w:asciiTheme="majorHAnsi" w:hAnsiTheme="majorHAnsi" w:cstheme="majorHAnsi"/>
          <w:b/>
          <w:bCs/>
          <w:sz w:val="22"/>
          <w:szCs w:val="22"/>
        </w:rPr>
        <w:t>Comment</w:t>
      </w:r>
      <w:r w:rsidRPr="00812244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ab/>
      </w:r>
      <w:r w:rsidRPr="00473C64">
        <w:rPr>
          <w:rStyle w:val="Emphasis"/>
        </w:rPr>
        <w:t>Enter a summary of this comment category.</w:t>
      </w:r>
      <w:r>
        <w:rPr>
          <w:rStyle w:val="Emphasis"/>
        </w:rPr>
        <w:t xml:space="preserve"> </w:t>
      </w:r>
      <w:r w:rsidRPr="00812244">
        <w:rPr>
          <w:sz w:val="22"/>
          <w:szCs w:val="22"/>
        </w:rPr>
        <w:t>Text</w:t>
      </w:r>
    </w:p>
    <w:p w:rsidR="00EE7382" w:rsidRPr="00427ABB" w:rsidRDefault="00EE7382" w:rsidP="00EE7382">
      <w:pPr>
        <w:pStyle w:val="ListParagraph"/>
        <w:spacing w:after="120"/>
        <w:ind w:left="2880" w:right="634"/>
        <w:contextualSpacing w:val="0"/>
        <w:rPr>
          <w:rFonts w:asciiTheme="minorHAnsi" w:hAnsiTheme="minorHAnsi" w:cstheme="minorHAnsi"/>
          <w:bCs/>
          <w:color w:val="000000" w:themeColor="text1"/>
        </w:rPr>
      </w:pPr>
      <w:r w:rsidRPr="009F3D9E">
        <w:rPr>
          <w:rFonts w:asciiTheme="minorHAnsi" w:hAnsiTheme="minorHAnsi" w:cstheme="minorHAnsi"/>
          <w:bCs/>
          <w:color w:val="000000" w:themeColor="text1"/>
        </w:rPr>
        <w:t xml:space="preserve">DEQ </w:t>
      </w:r>
      <w:r w:rsidRPr="00B632A4">
        <w:rPr>
          <w:rFonts w:asciiTheme="minorHAnsi" w:hAnsiTheme="minorHAnsi" w:cstheme="minorHAnsi"/>
          <w:bCs/>
          <w:color w:val="000000" w:themeColor="text1"/>
        </w:rPr>
        <w:t>received</w:t>
      </w:r>
      <w:r>
        <w:rPr>
          <w:rStyle w:val="Emphasis"/>
        </w:rPr>
        <w:t xml:space="preserve"> Enter the number of comments received for this category.</w:t>
      </w:r>
      <w:r w:rsidRPr="00D13EA4">
        <w:rPr>
          <w:rFonts w:asciiTheme="minorHAnsi" w:hAnsiTheme="minorHAnsi" w:cstheme="minorHAnsi"/>
          <w:color w:val="70481C" w:themeColor="accent6" w:themeShade="80"/>
        </w:rPr>
        <w:t xml:space="preserve"> </w:t>
      </w:r>
      <w:r w:rsidRPr="009F3D9E">
        <w:rPr>
          <w:rFonts w:asciiTheme="minorHAnsi" w:hAnsiTheme="minorHAnsi" w:cstheme="minorHAnsi"/>
          <w:bCs/>
          <w:color w:val="000000" w:themeColor="text1"/>
        </w:rPr>
        <w:t xml:space="preserve">comments in this category from commenters </w:t>
      </w:r>
      <w:r>
        <w:rPr>
          <w:rStyle w:val="Emphasis"/>
        </w:rPr>
        <w:t>Cross reference to commenter number or numbers submitted in this category using format ##, ##, ## and #</w:t>
      </w:r>
      <w:r w:rsidRPr="0032224F">
        <w:rPr>
          <w:rStyle w:val="Emphasis"/>
        </w:rPr>
        <w:t xml:space="preserve">#. </w:t>
      </w:r>
      <w:r w:rsidRPr="00427ABB">
        <w:rPr>
          <w:rFonts w:asciiTheme="minorHAnsi" w:hAnsiTheme="minorHAnsi" w:cstheme="minorHAnsi"/>
          <w:bCs/>
          <w:color w:val="000000" w:themeColor="text1"/>
        </w:rPr>
        <w:t xml:space="preserve">listed in the </w:t>
      </w:r>
      <w:r w:rsidRPr="00427ABB">
        <w:rPr>
          <w:rFonts w:asciiTheme="minorHAnsi" w:hAnsiTheme="minorHAnsi" w:cstheme="minorHAnsi"/>
          <w:bCs/>
          <w:i/>
          <w:color w:val="000000" w:themeColor="text1"/>
        </w:rPr>
        <w:t>Commenter</w:t>
      </w:r>
      <w:r w:rsidRPr="00427ABB">
        <w:rPr>
          <w:rFonts w:asciiTheme="minorHAnsi" w:hAnsiTheme="minorHAnsi" w:cstheme="minorHAnsi"/>
          <w:bCs/>
          <w:color w:val="000000" w:themeColor="text1"/>
        </w:rPr>
        <w:t xml:space="preserve"> section below.</w:t>
      </w:r>
    </w:p>
    <w:p w:rsidR="00EE7382" w:rsidRPr="00427ABB" w:rsidRDefault="00EE7382" w:rsidP="00EE7382">
      <w:pPr>
        <w:spacing w:after="120"/>
        <w:ind w:right="630" w:hanging="1800"/>
        <w:rPr>
          <w:rFonts w:asciiTheme="minorHAnsi" w:hAnsiTheme="minorHAnsi" w:cstheme="minorHAnsi"/>
          <w:color w:val="618889" w:themeColor="accent3" w:themeShade="BF"/>
        </w:rPr>
      </w:pPr>
      <w:r w:rsidRPr="00150BD4">
        <w:rPr>
          <w:rFonts w:asciiTheme="majorHAnsi" w:hAnsiTheme="majorHAnsi" w:cstheme="majorHAnsi"/>
          <w:bCs/>
          <w:color w:val="3F3732" w:themeColor="background2" w:themeShade="40"/>
          <w:sz w:val="22"/>
          <w:szCs w:val="22"/>
        </w:rPr>
        <w:t>Response</w:t>
      </w:r>
      <w:r w:rsidRPr="00427ABB">
        <w:rPr>
          <w:rFonts w:asciiTheme="minorHAnsi" w:hAnsiTheme="minorHAnsi" w:cstheme="minorHAnsi"/>
          <w:bCs/>
          <w:color w:val="463D38" w:themeColor="accent4" w:themeShade="80"/>
        </w:rPr>
        <w:tab/>
      </w:r>
      <w:r>
        <w:rPr>
          <w:rStyle w:val="Emphasis"/>
        </w:rPr>
        <w:t>Enter DEQ’s response to this category of comments.</w:t>
      </w:r>
      <w:r w:rsidRPr="00427ABB">
        <w:rPr>
          <w:rFonts w:asciiTheme="minorHAnsi" w:hAnsiTheme="minorHAnsi" w:cstheme="minorHAnsi"/>
          <w:color w:val="70481C" w:themeColor="accent6" w:themeShade="80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Text</w:t>
      </w:r>
    </w:p>
    <w:p w:rsidR="001F4277" w:rsidRDefault="001F4277" w:rsidP="001F4277">
      <w:pPr>
        <w:spacing w:after="120"/>
        <w:ind w:left="2430" w:right="630" w:hanging="135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</w:pPr>
    </w:p>
    <w:p w:rsidR="00853E53" w:rsidRPr="00BE5E7F" w:rsidRDefault="00853E53" w:rsidP="00BE5E7F">
      <w:pPr>
        <w:tabs>
          <w:tab w:val="left" w:pos="1080"/>
          <w:tab w:val="left" w:pos="2430"/>
        </w:tabs>
        <w:spacing w:after="120"/>
        <w:ind w:left="720" w:right="634"/>
        <w:outlineLvl w:val="0"/>
        <w:rPr>
          <w:sz w:val="22"/>
          <w:szCs w:val="22"/>
        </w:rPr>
      </w:pPr>
      <w:r>
        <w:rPr>
          <w:rStyle w:val="Emphasis"/>
        </w:rPr>
        <w:t xml:space="preserve">Add more comments </w:t>
      </w:r>
      <w:r w:rsidR="00BE5E7F">
        <w:rPr>
          <w:rStyle w:val="Emphasis"/>
        </w:rPr>
        <w:t>by copying and pasting a</w:t>
      </w:r>
      <w:r w:rsidR="00150BD4">
        <w:rPr>
          <w:rStyle w:val="Emphasis"/>
        </w:rPr>
        <w:t xml:space="preserve">dditional </w:t>
      </w:r>
      <w:r w:rsidR="00BE5E7F">
        <w:rPr>
          <w:rStyle w:val="Emphasis"/>
        </w:rPr>
        <w:t>comment section</w:t>
      </w:r>
      <w:r w:rsidR="00150BD4">
        <w:rPr>
          <w:rStyle w:val="Emphasis"/>
        </w:rPr>
        <w:t>s here</w:t>
      </w:r>
      <w:r>
        <w:rPr>
          <w:rStyle w:val="Emphasis"/>
        </w:rPr>
        <w:t>.</w:t>
      </w:r>
    </w:p>
    <w:p w:rsidR="00103D79" w:rsidRDefault="00103D79" w:rsidP="00103D79">
      <w:pPr>
        <w:pStyle w:val="ListParagraph"/>
        <w:spacing w:after="120"/>
        <w:ind w:left="2880" w:right="63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</w:pPr>
    </w:p>
    <w:p w:rsidR="004268DD" w:rsidRDefault="004268DD" w:rsidP="00103D79">
      <w:pPr>
        <w:pStyle w:val="ListParagraph"/>
        <w:spacing w:after="120"/>
        <w:ind w:left="1440" w:right="630" w:hanging="360"/>
        <w:outlineLvl w:val="0"/>
        <w:rPr>
          <w:rFonts w:asciiTheme="minorHAnsi" w:eastAsia="Times New Roman" w:hAnsiTheme="minorHAnsi" w:cstheme="minorHAnsi"/>
          <w:bCs/>
          <w:color w:val="000000" w:themeColor="text1"/>
        </w:rPr>
        <w:sectPr w:rsidR="004268DD" w:rsidSect="00C03F2A">
          <w:pgSz w:w="12240" w:h="15840"/>
          <w:pgMar w:top="1080" w:right="360" w:bottom="1080" w:left="360" w:header="720" w:footer="720" w:gutter="432"/>
          <w:cols w:space="720"/>
          <w:docGrid w:linePitch="360"/>
        </w:sectPr>
      </w:pPr>
    </w:p>
    <w:tbl>
      <w:tblPr>
        <w:tblW w:w="12240" w:type="dxa"/>
        <w:tblInd w:w="-702" w:type="dxa"/>
        <w:tblLook w:val="04A0" w:firstRow="1" w:lastRow="0" w:firstColumn="1" w:lastColumn="0" w:noHBand="0" w:noVBand="1"/>
      </w:tblPr>
      <w:tblGrid>
        <w:gridCol w:w="12240"/>
      </w:tblGrid>
      <w:tr w:rsidR="00103D79" w:rsidRPr="00B15DF7" w:rsidTr="00103D79">
        <w:trPr>
          <w:trHeight w:val="600"/>
        </w:trPr>
        <w:tc>
          <w:tcPr>
            <w:tcW w:w="12240" w:type="dxa"/>
            <w:tcBorders>
              <w:top w:val="nil"/>
              <w:left w:val="nil"/>
              <w:bottom w:val="double" w:sz="6" w:space="0" w:color="7F7F7F"/>
              <w:right w:val="nil"/>
            </w:tcBorders>
            <w:shd w:val="clear" w:color="000000" w:fill="D8D3C6"/>
            <w:noWrap/>
            <w:vAlign w:val="bottom"/>
            <w:hideMark/>
          </w:tcPr>
          <w:p w:rsidR="00103D79" w:rsidRPr="004F673A" w:rsidRDefault="00F43F19" w:rsidP="00C03F2A">
            <w:pPr>
              <w:ind w:left="0"/>
              <w:outlineLvl w:val="0"/>
              <w:rPr>
                <w:rFonts w:eastAsia="Times New Roman"/>
                <w:bCs/>
                <w:color w:val="32525C"/>
                <w:sz w:val="28"/>
                <w:szCs w:val="28"/>
              </w:rPr>
            </w:pPr>
            <w:r>
              <w:rPr>
                <w:rFonts w:eastAsia="Times New Roman"/>
                <w:bCs/>
                <w:color w:val="32525C"/>
                <w:sz w:val="28"/>
                <w:szCs w:val="28"/>
              </w:rPr>
              <w:lastRenderedPageBreak/>
              <w:tab/>
            </w:r>
            <w:r w:rsidR="00103D79">
              <w:rPr>
                <w:rFonts w:eastAsia="Times New Roman"/>
                <w:bCs/>
                <w:color w:val="32525C"/>
                <w:sz w:val="28"/>
                <w:szCs w:val="28"/>
              </w:rPr>
              <w:t>Commenters</w:t>
            </w:r>
          </w:p>
        </w:tc>
      </w:tr>
    </w:tbl>
    <w:p w:rsidR="00103D79" w:rsidRPr="00B15DF7" w:rsidRDefault="00103D79" w:rsidP="00103D79">
      <w:pPr>
        <w:rPr>
          <w:rFonts w:ascii="Times New Roman" w:eastAsia="Times New Roman" w:hAnsi="Times New Roman" w:cs="Times New Roman"/>
          <w:color w:val="32525C"/>
        </w:rPr>
      </w:pPr>
      <w:r w:rsidRPr="00B15DF7">
        <w:rPr>
          <w:rFonts w:ascii="Times New Roman" w:eastAsia="Times New Roman" w:hAnsi="Times New Roman" w:cs="Times New Roman"/>
          <w:color w:val="32525C"/>
        </w:rPr>
        <w:t>  </w:t>
      </w:r>
    </w:p>
    <w:p w:rsidR="00B632A4" w:rsidRPr="008A174B" w:rsidRDefault="00B632A4" w:rsidP="00B632A4">
      <w:pPr>
        <w:ind w:left="720" w:right="1008"/>
        <w:outlineLvl w:val="0"/>
        <w:rPr>
          <w:rFonts w:ascii="Times New Roman" w:eastAsia="Times New Roman" w:hAnsi="Times New Roman" w:cstheme="minorHAnsi"/>
          <w:vanish/>
          <w:color w:val="FF0000"/>
          <w:sz w:val="28"/>
          <w:szCs w:val="28"/>
        </w:rPr>
      </w:pPr>
      <w:r w:rsidRPr="00B632A4">
        <w:rPr>
          <w:rFonts w:asciiTheme="minorHAnsi" w:hAnsiTheme="minorHAnsi" w:cstheme="minorHAnsi"/>
          <w:vanish/>
          <w:color w:val="FF0000"/>
          <w:sz w:val="28"/>
          <w:szCs w:val="28"/>
        </w:rPr>
        <w:t>DEQ complies with Oregon Revised Statute 192.501(29) to protect addresses for students who attend a public university or Oregon Health and Science University</w:t>
      </w:r>
      <w:r w:rsidRPr="008A174B">
        <w:rPr>
          <w:rStyle w:val="Emphasis"/>
          <w:rFonts w:ascii="Times New Roman" w:hAnsi="Times New Roman"/>
          <w:color w:val="FF0000"/>
        </w:rPr>
        <w:t>.</w:t>
      </w:r>
      <w:r w:rsidRPr="008A174B">
        <w:rPr>
          <w:rStyle w:val="or-rtethemefontface-21"/>
          <w:rFonts w:ascii="Times New Roman" w:hAnsi="Times New Roman" w:cstheme="minorHAnsi"/>
          <w:vanish/>
          <w:color w:val="FF0000"/>
          <w:sz w:val="28"/>
          <w:szCs w:val="28"/>
        </w:rPr>
        <w:t xml:space="preserve"> </w:t>
      </w:r>
      <w:r w:rsidRPr="00B632A4">
        <w:rPr>
          <w:rFonts w:asciiTheme="minorHAnsi" w:hAnsiTheme="minorHAnsi" w:cstheme="minorHAnsi"/>
          <w:vanish/>
          <w:color w:val="FF0000"/>
          <w:sz w:val="28"/>
          <w:szCs w:val="28"/>
        </w:rPr>
        <w:t xml:space="preserve">DEQ established the Comment_CodeName accounts for students to comment on this proposal. </w:t>
      </w:r>
      <w:r w:rsidRPr="00B632A4">
        <w:rPr>
          <w:rStyle w:val="or-rtethemefontface-21"/>
          <w:rFonts w:asciiTheme="minorHAnsi" w:hAnsiTheme="minorHAnsi" w:cstheme="minorHAnsi"/>
          <w:vanish/>
          <w:color w:val="FF0000"/>
          <w:sz w:val="28"/>
          <w:szCs w:val="28"/>
        </w:rPr>
        <w:t>Sav</w:t>
      </w:r>
      <w:r w:rsidRPr="008A174B">
        <w:rPr>
          <w:rStyle w:val="or-rtethemefontface-21"/>
          <w:rFonts w:ascii="Times New Roman" w:hAnsi="Times New Roman" w:cstheme="minorHAnsi"/>
          <w:vanish/>
          <w:color w:val="FF0000"/>
          <w:sz w:val="28"/>
          <w:szCs w:val="28"/>
        </w:rPr>
        <w:t xml:space="preserve">e </w:t>
      </w:r>
      <w:r w:rsidRPr="008A174B">
        <w:rPr>
          <w:rFonts w:ascii="Times New Roman" w:eastAsia="Times New Roman" w:hAnsi="Times New Roman" w:cstheme="minorHAnsi"/>
          <w:vanish/>
          <w:color w:val="FF0000"/>
          <w:sz w:val="28"/>
          <w:szCs w:val="28"/>
        </w:rPr>
        <w:t xml:space="preserve">student comment emails as </w:t>
      </w:r>
      <w:r w:rsidRPr="008A174B">
        <w:rPr>
          <w:rFonts w:ascii="Times New Roman" w:eastAsia="Times New Roman" w:hAnsi="Times New Roman" w:cstheme="minorHAnsi"/>
          <w:i/>
          <w:vanish/>
          <w:color w:val="FF0000"/>
          <w:sz w:val="28"/>
          <w:szCs w:val="28"/>
        </w:rPr>
        <w:t>STUDENT.COMMENT.pdf</w:t>
      </w:r>
      <w:r w:rsidRPr="008A174B">
        <w:rPr>
          <w:rFonts w:ascii="Times New Roman" w:eastAsia="Times New Roman" w:hAnsi="Times New Roman" w:cstheme="minorHAnsi"/>
          <w:vanish/>
          <w:color w:val="FF0000"/>
          <w:sz w:val="28"/>
          <w:szCs w:val="28"/>
        </w:rPr>
        <w:t xml:space="preserve">. and store on </w:t>
      </w:r>
      <w:hyperlink r:id="rId8" w:history="1">
        <w:r w:rsidRPr="008A174B">
          <w:rPr>
            <w:rStyle w:val="Hyperlink"/>
            <w:rFonts w:ascii="Times New Roman" w:eastAsia="Times New Roman" w:hAnsi="Times New Roman" w:cstheme="minorHAnsi"/>
            <w:vanish/>
            <w:color w:val="FF0000"/>
            <w:sz w:val="28"/>
            <w:szCs w:val="28"/>
          </w:rPr>
          <w:t>\\deqhq1\Rule_Development\Currrent Plan</w:t>
        </w:r>
      </w:hyperlink>
      <w:r w:rsidRPr="008A174B">
        <w:rPr>
          <w:rFonts w:ascii="Times New Roman" w:eastAsia="Times New Roman" w:hAnsi="Times New Roman" w:cstheme="minorHAnsi"/>
          <w:vanish/>
          <w:color w:val="FF0000"/>
          <w:sz w:val="28"/>
          <w:szCs w:val="28"/>
        </w:rPr>
        <w:t xml:space="preserve"> in folder 5.PublicCommentAnd Testimony for this rulemaking. Sometimes organizations may use this account to robo-comment. </w:t>
      </w:r>
      <w:r>
        <w:rPr>
          <w:rFonts w:ascii="Times New Roman" w:eastAsia="Times New Roman" w:hAnsi="Times New Roman" w:cstheme="minorHAnsi"/>
          <w:vanish/>
          <w:color w:val="FF0000"/>
          <w:sz w:val="28"/>
          <w:szCs w:val="28"/>
        </w:rPr>
        <w:t xml:space="preserve">Collect and save </w:t>
      </w:r>
      <w:r w:rsidRPr="008A174B">
        <w:rPr>
          <w:rFonts w:ascii="Times New Roman" w:eastAsia="Times New Roman" w:hAnsi="Times New Roman" w:cstheme="minorHAnsi"/>
          <w:vanish/>
          <w:color w:val="FF0000"/>
          <w:sz w:val="28"/>
          <w:szCs w:val="28"/>
        </w:rPr>
        <w:t xml:space="preserve">these </w:t>
      </w:r>
      <w:r>
        <w:rPr>
          <w:rFonts w:ascii="Times New Roman" w:eastAsia="Times New Roman" w:hAnsi="Times New Roman" w:cstheme="minorHAnsi"/>
          <w:vanish/>
          <w:color w:val="FF0000"/>
          <w:sz w:val="28"/>
          <w:szCs w:val="28"/>
        </w:rPr>
        <w:t xml:space="preserve">comments </w:t>
      </w:r>
      <w:r w:rsidRPr="008A174B">
        <w:rPr>
          <w:rFonts w:ascii="Times New Roman" w:eastAsia="Times New Roman" w:hAnsi="Times New Roman" w:cstheme="minorHAnsi"/>
          <w:vanish/>
          <w:color w:val="FF0000"/>
          <w:sz w:val="28"/>
          <w:szCs w:val="28"/>
        </w:rPr>
        <w:t xml:space="preserve">as ROBO.COMMENT.pdf and store in the same folder 5. </w:t>
      </w:r>
    </w:p>
    <w:p w:rsidR="00AF400F" w:rsidRPr="00B632A4" w:rsidRDefault="00AF400F" w:rsidP="00103D79">
      <w:pPr>
        <w:spacing w:after="120"/>
        <w:ind w:left="720" w:right="630"/>
        <w:outlineLvl w:val="0"/>
        <w:rPr>
          <w:rStyle w:val="Emphasis"/>
        </w:rPr>
      </w:pPr>
    </w:p>
    <w:p w:rsidR="009677FF" w:rsidRPr="009677FF" w:rsidRDefault="009677FF" w:rsidP="009677FF">
      <w:pPr>
        <w:pStyle w:val="Heading2"/>
      </w:pPr>
      <w:r w:rsidRPr="009677FF">
        <w:t>Comments received by close of public comment period</w:t>
      </w:r>
    </w:p>
    <w:p w:rsidR="00987869" w:rsidRDefault="009677FF" w:rsidP="00987869">
      <w:pPr>
        <w:spacing w:after="120"/>
        <w:ind w:left="720" w:right="630"/>
        <w:outlineLvl w:val="0"/>
        <w:rPr>
          <w:rFonts w:asciiTheme="minorHAnsi" w:hAnsiTheme="minorHAnsi" w:cstheme="minorHAnsi"/>
        </w:rPr>
      </w:pPr>
      <w:r w:rsidRPr="00AB3135">
        <w:rPr>
          <w:rFonts w:asciiTheme="minorHAnsi" w:hAnsiTheme="minorHAnsi" w:cstheme="minorHAnsi"/>
          <w:color w:val="000000" w:themeColor="text1"/>
        </w:rPr>
        <w:t>The table below lists</w:t>
      </w:r>
      <w:r w:rsidRPr="00427ABB">
        <w:rPr>
          <w:color w:val="000000" w:themeColor="text1"/>
        </w:rPr>
        <w:t xml:space="preserve"> </w:t>
      </w:r>
      <w:r>
        <w:rPr>
          <w:rStyle w:val="Emphasis"/>
        </w:rPr>
        <w:t>Enter the number of commenter</w:t>
      </w:r>
      <w:r w:rsidR="0032224F">
        <w:rPr>
          <w:rStyle w:val="Emphasis"/>
        </w:rPr>
        <w:t>s.</w:t>
      </w:r>
      <w:r w:rsidRPr="00427ABB">
        <w:rPr>
          <w:color w:val="000000" w:themeColor="text1"/>
        </w:rPr>
        <w:t xml:space="preserve"> </w:t>
      </w:r>
      <w:r w:rsidRPr="00AB3135">
        <w:rPr>
          <w:rFonts w:asciiTheme="minorHAnsi" w:hAnsiTheme="minorHAnsi" w:cstheme="minorHAnsi"/>
          <w:color w:val="000000" w:themeColor="text1"/>
        </w:rPr>
        <w:t>people and organizations that submitted public</w:t>
      </w:r>
      <w:r w:rsidRPr="00AB3135">
        <w:rPr>
          <w:color w:val="000000" w:themeColor="text1"/>
        </w:rPr>
        <w:t xml:space="preserve"> </w:t>
      </w:r>
      <w:r w:rsidRPr="00AB3135">
        <w:rPr>
          <w:rFonts w:asciiTheme="minorHAnsi" w:hAnsiTheme="minorHAnsi" w:cstheme="minorHAnsi"/>
          <w:bCs/>
          <w:color w:val="000000" w:themeColor="text1"/>
        </w:rPr>
        <w:t>com</w:t>
      </w:r>
      <w:r w:rsidRPr="00427ABB">
        <w:rPr>
          <w:rFonts w:asciiTheme="minorHAnsi" w:hAnsiTheme="minorHAnsi" w:cstheme="minorHAnsi"/>
          <w:bCs/>
          <w:color w:val="000000" w:themeColor="text1"/>
        </w:rPr>
        <w:t xml:space="preserve">ments </w:t>
      </w:r>
      <w:r w:rsidR="00AB3135">
        <w:rPr>
          <w:rFonts w:asciiTheme="minorHAnsi" w:hAnsiTheme="minorHAnsi" w:cstheme="minorHAnsi"/>
          <w:bCs/>
          <w:color w:val="000000" w:themeColor="text1"/>
        </w:rPr>
        <w:t>about</w:t>
      </w:r>
      <w:r w:rsidRPr="00427ABB">
        <w:rPr>
          <w:rFonts w:asciiTheme="minorHAnsi" w:hAnsiTheme="minorHAnsi" w:cstheme="minorHAnsi"/>
          <w:bCs/>
          <w:color w:val="000000" w:themeColor="text1"/>
        </w:rPr>
        <w:t xml:space="preserve"> the proposed rules by the deadline</w:t>
      </w:r>
      <w:r w:rsidR="00F80813">
        <w:rPr>
          <w:rFonts w:asciiTheme="minorHAnsi" w:hAnsiTheme="minorHAnsi" w:cstheme="minorHAnsi"/>
          <w:bCs/>
          <w:color w:val="000000" w:themeColor="text1"/>
        </w:rPr>
        <w:t xml:space="preserve"> on </w:t>
      </w:r>
      <w:r w:rsidR="00F80813">
        <w:rPr>
          <w:rStyle w:val="Emphasis"/>
        </w:rPr>
        <w:t>Enter the date and time for comment closure. Example Feb. 14, 2014 at 5 p.m.</w:t>
      </w:r>
      <w:r w:rsidRPr="00427ABB">
        <w:rPr>
          <w:rFonts w:asciiTheme="minorHAnsi" w:hAnsiTheme="minorHAnsi" w:cstheme="minorHAnsi"/>
          <w:bCs/>
          <w:color w:val="000000" w:themeColor="text1"/>
        </w:rPr>
        <w:t>. Original comments are on file with DEQ.</w:t>
      </w:r>
      <w:r w:rsidR="00987869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:rsidR="009677FF" w:rsidRDefault="009677FF" w:rsidP="009677FF">
      <w:pPr>
        <w:spacing w:after="120"/>
        <w:ind w:left="720" w:right="630"/>
        <w:rPr>
          <w:rFonts w:asciiTheme="minorHAnsi" w:hAnsiTheme="minorHAnsi" w:cstheme="minorHAnsi"/>
          <w:bCs/>
          <w:color w:val="000000" w:themeColor="text1"/>
        </w:rPr>
      </w:pPr>
    </w:p>
    <w:p w:rsidR="00853E53" w:rsidRPr="00427ABB" w:rsidRDefault="00853E53" w:rsidP="009677FF">
      <w:pPr>
        <w:spacing w:after="120"/>
        <w:ind w:left="720" w:right="630"/>
        <w:rPr>
          <w:rFonts w:asciiTheme="minorHAnsi" w:hAnsiTheme="minorHAnsi" w:cstheme="minorHAnsi"/>
          <w:bCs/>
          <w:color w:val="000000" w:themeColor="text1"/>
        </w:rPr>
      </w:pPr>
    </w:p>
    <w:p w:rsidR="00853E53" w:rsidRPr="0032224F" w:rsidRDefault="00853E53" w:rsidP="00EE7382">
      <w:pPr>
        <w:pStyle w:val="ListParagraph"/>
        <w:numPr>
          <w:ilvl w:val="0"/>
          <w:numId w:val="8"/>
        </w:numPr>
        <w:tabs>
          <w:tab w:val="left" w:pos="1080"/>
        </w:tabs>
        <w:spacing w:after="120"/>
        <w:ind w:left="2880" w:right="634" w:hanging="2160"/>
        <w:outlineLvl w:val="0"/>
      </w:pPr>
      <w:r w:rsidRPr="00812244">
        <w:rPr>
          <w:rFonts w:asciiTheme="majorHAnsi" w:hAnsiTheme="majorHAnsi" w:cstheme="majorHAnsi"/>
          <w:b/>
          <w:bCs/>
          <w:sz w:val="22"/>
          <w:szCs w:val="22"/>
        </w:rPr>
        <w:t>Commenter</w:t>
      </w:r>
      <w:r w:rsidRPr="00812244">
        <w:rPr>
          <w:rFonts w:asciiTheme="majorHAnsi" w:hAnsiTheme="majorHAnsi" w:cstheme="majorHAnsi"/>
          <w:b/>
          <w:bCs/>
          <w:color w:val="463D38" w:themeColor="accent4" w:themeShade="80"/>
          <w:sz w:val="22"/>
          <w:szCs w:val="22"/>
        </w:rPr>
        <w:tab/>
      </w:r>
      <w:r w:rsidRPr="00B92CF2">
        <w:rPr>
          <w:rStyle w:val="Emphasis"/>
        </w:rPr>
        <w:t>Enter name</w:t>
      </w:r>
      <w:r w:rsidR="0032224F">
        <w:rPr>
          <w:rStyle w:val="Emphasis"/>
        </w:rPr>
        <w:t xml:space="preserve"> </w:t>
      </w:r>
      <w:r w:rsidR="0032224F" w:rsidRPr="00150BD4">
        <w:rPr>
          <w:rFonts w:asciiTheme="minorHAnsi" w:eastAsia="Times New Roman" w:hAnsiTheme="minorHAnsi" w:cstheme="minorHAnsi"/>
          <w:bCs/>
          <w:color w:val="000000" w:themeColor="text1"/>
        </w:rPr>
        <w:t>Text</w:t>
      </w:r>
    </w:p>
    <w:p w:rsidR="00EE7382" w:rsidRPr="00427ABB" w:rsidRDefault="009677FF" w:rsidP="00EE7382">
      <w:pPr>
        <w:pStyle w:val="ListParagraph"/>
        <w:spacing w:after="120"/>
        <w:ind w:left="2880" w:right="630" w:hanging="1440"/>
        <w:contextualSpacing w:val="0"/>
        <w:rPr>
          <w:rFonts w:asciiTheme="minorHAnsi" w:hAnsiTheme="minorHAnsi" w:cstheme="minorHAnsi"/>
          <w:bCs/>
          <w:color w:val="000000" w:themeColor="text1"/>
        </w:rPr>
      </w:pPr>
      <w:r w:rsidRPr="00150BD4">
        <w:rPr>
          <w:rFonts w:asciiTheme="majorHAnsi" w:hAnsiTheme="majorHAnsi" w:cstheme="majorHAnsi"/>
          <w:bCs/>
          <w:color w:val="3F3732" w:themeColor="background2" w:themeShade="40"/>
          <w:sz w:val="22"/>
          <w:szCs w:val="22"/>
        </w:rPr>
        <w:t>Affiliation</w:t>
      </w:r>
      <w:r w:rsidRPr="00427ABB">
        <w:rPr>
          <w:rFonts w:asciiTheme="majorHAnsi" w:hAnsiTheme="majorHAnsi" w:cstheme="majorHAnsi"/>
          <w:b/>
          <w:bCs/>
          <w:color w:val="463D38" w:themeColor="accent4" w:themeShade="80"/>
          <w:sz w:val="22"/>
          <w:szCs w:val="22"/>
        </w:rPr>
        <w:tab/>
      </w:r>
      <w:r w:rsidR="00EE7382" w:rsidRPr="00B92CF2">
        <w:rPr>
          <w:rStyle w:val="Emphasis"/>
        </w:rPr>
        <w:t xml:space="preserve">Enter name of party </w:t>
      </w:r>
      <w:r w:rsidR="00EE7382">
        <w:rPr>
          <w:rStyle w:val="Emphasis"/>
        </w:rPr>
        <w:t xml:space="preserve">that </w:t>
      </w:r>
      <w:r w:rsidR="00EE7382" w:rsidRPr="00B92CF2">
        <w:rPr>
          <w:rStyle w:val="Emphasis"/>
        </w:rPr>
        <w:t>this person represents.</w:t>
      </w:r>
      <w:r w:rsidR="00EE7382" w:rsidRPr="00150BD4">
        <w:rPr>
          <w:sz w:val="22"/>
          <w:szCs w:val="22"/>
        </w:rPr>
        <w:t>Text</w:t>
      </w:r>
    </w:p>
    <w:p w:rsidR="009677FF" w:rsidRDefault="009677FF" w:rsidP="00EE7382">
      <w:pPr>
        <w:pStyle w:val="ListParagraph"/>
        <w:spacing w:after="120"/>
        <w:ind w:left="2880" w:right="630"/>
        <w:contextualSpacing w:val="0"/>
        <w:rPr>
          <w:rFonts w:asciiTheme="minorHAnsi" w:hAnsiTheme="minorHAnsi" w:cstheme="minorHAnsi"/>
          <w:bCs/>
          <w:color w:val="000000" w:themeColor="text1"/>
        </w:rPr>
      </w:pPr>
      <w:r w:rsidRPr="00427ABB">
        <w:rPr>
          <w:rFonts w:asciiTheme="minorHAnsi" w:hAnsiTheme="minorHAnsi" w:cstheme="minorHAnsi"/>
          <w:bCs/>
          <w:color w:val="000000" w:themeColor="text1"/>
        </w:rPr>
        <w:t xml:space="preserve">This commenter submitted comments under categories </w:t>
      </w:r>
      <w:r w:rsidRPr="00B92CF2">
        <w:rPr>
          <w:rStyle w:val="Emphasis"/>
        </w:rPr>
        <w:t>Cross reference to comment category using ##, ##, ##, and ## format</w:t>
      </w:r>
      <w:r w:rsidRPr="00427ABB">
        <w:rPr>
          <w:rFonts w:asciiTheme="minorHAnsi" w:hAnsiTheme="minorHAnsi" w:cstheme="minorHAnsi"/>
          <w:color w:val="70481C" w:themeColor="accent6" w:themeShade="80"/>
        </w:rPr>
        <w:t xml:space="preserve"> </w:t>
      </w:r>
      <w:r w:rsidRPr="00427ABB">
        <w:rPr>
          <w:rFonts w:asciiTheme="minorHAnsi" w:hAnsiTheme="minorHAnsi" w:cstheme="minorHAnsi"/>
          <w:bCs/>
          <w:color w:val="000000" w:themeColor="text1"/>
        </w:rPr>
        <w:t xml:space="preserve">in the </w:t>
      </w:r>
      <w:r w:rsidRPr="00427ABB">
        <w:rPr>
          <w:rFonts w:asciiTheme="minorHAnsi" w:hAnsiTheme="minorHAnsi" w:cstheme="minorHAnsi"/>
          <w:bCs/>
          <w:i/>
          <w:color w:val="000000" w:themeColor="text1"/>
        </w:rPr>
        <w:t xml:space="preserve">Summary of comments and DEQ responses </w:t>
      </w:r>
      <w:r w:rsidRPr="00427ABB">
        <w:rPr>
          <w:rFonts w:asciiTheme="minorHAnsi" w:hAnsiTheme="minorHAnsi" w:cstheme="minorHAnsi"/>
          <w:bCs/>
          <w:color w:val="000000" w:themeColor="text1"/>
        </w:rPr>
        <w:t xml:space="preserve">section above. </w:t>
      </w:r>
    </w:p>
    <w:p w:rsidR="00853E53" w:rsidRPr="00427ABB" w:rsidRDefault="00853E53" w:rsidP="00BE5E7F">
      <w:pPr>
        <w:pStyle w:val="ListParagraph"/>
        <w:spacing w:after="120"/>
        <w:ind w:left="3060" w:right="630"/>
        <w:contextualSpacing w:val="0"/>
        <w:rPr>
          <w:rFonts w:asciiTheme="minorHAnsi" w:hAnsiTheme="minorHAnsi" w:cstheme="minorHAnsi"/>
          <w:bCs/>
          <w:color w:val="000000" w:themeColor="text1"/>
        </w:rPr>
      </w:pPr>
    </w:p>
    <w:p w:rsidR="00EE7382" w:rsidRPr="0032224F" w:rsidRDefault="00EE7382" w:rsidP="00EE7382">
      <w:pPr>
        <w:pStyle w:val="ListParagraph"/>
        <w:numPr>
          <w:ilvl w:val="0"/>
          <w:numId w:val="8"/>
        </w:numPr>
        <w:tabs>
          <w:tab w:val="left" w:pos="1080"/>
        </w:tabs>
        <w:spacing w:after="120"/>
        <w:ind w:left="2880" w:right="634" w:hanging="2160"/>
        <w:outlineLvl w:val="0"/>
      </w:pPr>
      <w:r w:rsidRPr="00812244">
        <w:rPr>
          <w:rFonts w:asciiTheme="majorHAnsi" w:hAnsiTheme="majorHAnsi" w:cstheme="majorHAnsi"/>
          <w:b/>
          <w:bCs/>
          <w:sz w:val="22"/>
          <w:szCs w:val="22"/>
        </w:rPr>
        <w:t>Commenter</w:t>
      </w:r>
      <w:r w:rsidRPr="00812244">
        <w:rPr>
          <w:rFonts w:asciiTheme="majorHAnsi" w:hAnsiTheme="majorHAnsi" w:cstheme="majorHAnsi"/>
          <w:b/>
          <w:bCs/>
          <w:color w:val="463D38" w:themeColor="accent4" w:themeShade="80"/>
          <w:sz w:val="22"/>
          <w:szCs w:val="22"/>
        </w:rPr>
        <w:tab/>
      </w:r>
      <w:r w:rsidRPr="00B92CF2">
        <w:rPr>
          <w:rStyle w:val="Emphasis"/>
        </w:rPr>
        <w:t>Enter name</w:t>
      </w:r>
      <w:r>
        <w:rPr>
          <w:rStyle w:val="Emphasis"/>
        </w:rPr>
        <w:t xml:space="preserve"> </w:t>
      </w:r>
      <w:r w:rsidRPr="00150BD4">
        <w:rPr>
          <w:rFonts w:asciiTheme="minorHAnsi" w:eastAsia="Times New Roman" w:hAnsiTheme="minorHAnsi" w:cstheme="minorHAnsi"/>
          <w:bCs/>
          <w:color w:val="000000" w:themeColor="text1"/>
        </w:rPr>
        <w:t>Text</w:t>
      </w:r>
    </w:p>
    <w:p w:rsidR="00EE7382" w:rsidRPr="00427ABB" w:rsidRDefault="00EE7382" w:rsidP="00EE7382">
      <w:pPr>
        <w:pStyle w:val="ListParagraph"/>
        <w:spacing w:after="120"/>
        <w:ind w:left="2880" w:right="630" w:hanging="1440"/>
        <w:contextualSpacing w:val="0"/>
        <w:rPr>
          <w:rFonts w:asciiTheme="minorHAnsi" w:hAnsiTheme="minorHAnsi" w:cstheme="minorHAnsi"/>
          <w:bCs/>
          <w:color w:val="000000" w:themeColor="text1"/>
        </w:rPr>
      </w:pPr>
      <w:r w:rsidRPr="00150BD4">
        <w:rPr>
          <w:rFonts w:asciiTheme="majorHAnsi" w:hAnsiTheme="majorHAnsi" w:cstheme="majorHAnsi"/>
          <w:bCs/>
          <w:color w:val="3F3732" w:themeColor="background2" w:themeShade="40"/>
          <w:sz w:val="22"/>
          <w:szCs w:val="22"/>
        </w:rPr>
        <w:t>Affiliation</w:t>
      </w:r>
      <w:r w:rsidRPr="00427ABB">
        <w:rPr>
          <w:rFonts w:asciiTheme="majorHAnsi" w:hAnsiTheme="majorHAnsi" w:cstheme="majorHAnsi"/>
          <w:b/>
          <w:bCs/>
          <w:color w:val="463D38" w:themeColor="accent4" w:themeShade="80"/>
          <w:sz w:val="22"/>
          <w:szCs w:val="22"/>
        </w:rPr>
        <w:tab/>
      </w:r>
      <w:r w:rsidRPr="00B92CF2">
        <w:rPr>
          <w:rStyle w:val="Emphasis"/>
        </w:rPr>
        <w:t xml:space="preserve">Enter name of party </w:t>
      </w:r>
      <w:r>
        <w:rPr>
          <w:rStyle w:val="Emphasis"/>
        </w:rPr>
        <w:t xml:space="preserve">that </w:t>
      </w:r>
      <w:r w:rsidRPr="00B92CF2">
        <w:rPr>
          <w:rStyle w:val="Emphasis"/>
        </w:rPr>
        <w:t>this person represents.</w:t>
      </w:r>
      <w:r w:rsidRPr="00150BD4">
        <w:rPr>
          <w:sz w:val="22"/>
          <w:szCs w:val="22"/>
        </w:rPr>
        <w:t>Text</w:t>
      </w:r>
    </w:p>
    <w:p w:rsidR="00EE7382" w:rsidRDefault="00EE7382" w:rsidP="00EE7382">
      <w:pPr>
        <w:pStyle w:val="ListParagraph"/>
        <w:spacing w:after="120"/>
        <w:ind w:left="2880" w:right="630"/>
        <w:contextualSpacing w:val="0"/>
        <w:rPr>
          <w:rFonts w:asciiTheme="minorHAnsi" w:hAnsiTheme="minorHAnsi" w:cstheme="minorHAnsi"/>
          <w:bCs/>
          <w:color w:val="000000" w:themeColor="text1"/>
        </w:rPr>
      </w:pPr>
      <w:r w:rsidRPr="00427ABB">
        <w:rPr>
          <w:rFonts w:asciiTheme="minorHAnsi" w:hAnsiTheme="minorHAnsi" w:cstheme="minorHAnsi"/>
          <w:bCs/>
          <w:color w:val="000000" w:themeColor="text1"/>
        </w:rPr>
        <w:t xml:space="preserve">This commenter submitted comments under categories </w:t>
      </w:r>
      <w:r w:rsidRPr="00B92CF2">
        <w:rPr>
          <w:rStyle w:val="Emphasis"/>
        </w:rPr>
        <w:t>Cross reference to comment category using ##, ##, ##, and ## format</w:t>
      </w:r>
      <w:r w:rsidRPr="00427ABB">
        <w:rPr>
          <w:rFonts w:asciiTheme="minorHAnsi" w:hAnsiTheme="minorHAnsi" w:cstheme="minorHAnsi"/>
          <w:color w:val="70481C" w:themeColor="accent6" w:themeShade="80"/>
        </w:rPr>
        <w:t xml:space="preserve"> </w:t>
      </w:r>
      <w:r w:rsidRPr="00427ABB">
        <w:rPr>
          <w:rFonts w:asciiTheme="minorHAnsi" w:hAnsiTheme="minorHAnsi" w:cstheme="minorHAnsi"/>
          <w:bCs/>
          <w:color w:val="000000" w:themeColor="text1"/>
        </w:rPr>
        <w:t xml:space="preserve">in the </w:t>
      </w:r>
      <w:r w:rsidRPr="00427ABB">
        <w:rPr>
          <w:rFonts w:asciiTheme="minorHAnsi" w:hAnsiTheme="minorHAnsi" w:cstheme="minorHAnsi"/>
          <w:bCs/>
          <w:i/>
          <w:color w:val="000000" w:themeColor="text1"/>
        </w:rPr>
        <w:t xml:space="preserve">Summary of comments and DEQ responses </w:t>
      </w:r>
      <w:r w:rsidRPr="00427ABB">
        <w:rPr>
          <w:rFonts w:asciiTheme="minorHAnsi" w:hAnsiTheme="minorHAnsi" w:cstheme="minorHAnsi"/>
          <w:bCs/>
          <w:color w:val="000000" w:themeColor="text1"/>
        </w:rPr>
        <w:t xml:space="preserve">section above. </w:t>
      </w:r>
    </w:p>
    <w:p w:rsidR="00EE7382" w:rsidRPr="00427ABB" w:rsidRDefault="00EE7382" w:rsidP="00EE7382">
      <w:pPr>
        <w:pStyle w:val="ListParagraph"/>
        <w:spacing w:after="120"/>
        <w:ind w:left="3060" w:right="630"/>
        <w:contextualSpacing w:val="0"/>
        <w:rPr>
          <w:rFonts w:asciiTheme="minorHAnsi" w:hAnsiTheme="minorHAnsi" w:cstheme="minorHAnsi"/>
          <w:bCs/>
          <w:color w:val="000000" w:themeColor="text1"/>
        </w:rPr>
      </w:pPr>
    </w:p>
    <w:p w:rsidR="00EE7382" w:rsidRPr="0032224F" w:rsidRDefault="00EE7382" w:rsidP="00EE7382">
      <w:pPr>
        <w:pStyle w:val="ListParagraph"/>
        <w:numPr>
          <w:ilvl w:val="0"/>
          <w:numId w:val="8"/>
        </w:numPr>
        <w:tabs>
          <w:tab w:val="left" w:pos="1080"/>
        </w:tabs>
        <w:spacing w:after="120"/>
        <w:ind w:left="2880" w:right="634" w:hanging="2160"/>
        <w:outlineLvl w:val="0"/>
      </w:pPr>
      <w:r w:rsidRPr="00812244">
        <w:rPr>
          <w:rFonts w:asciiTheme="majorHAnsi" w:hAnsiTheme="majorHAnsi" w:cstheme="majorHAnsi"/>
          <w:b/>
          <w:bCs/>
          <w:sz w:val="22"/>
          <w:szCs w:val="22"/>
        </w:rPr>
        <w:t>Commenter</w:t>
      </w:r>
      <w:r w:rsidRPr="00812244">
        <w:rPr>
          <w:rFonts w:asciiTheme="majorHAnsi" w:hAnsiTheme="majorHAnsi" w:cstheme="majorHAnsi"/>
          <w:b/>
          <w:bCs/>
          <w:color w:val="463D38" w:themeColor="accent4" w:themeShade="80"/>
          <w:sz w:val="22"/>
          <w:szCs w:val="22"/>
        </w:rPr>
        <w:tab/>
      </w:r>
      <w:r w:rsidRPr="00B92CF2">
        <w:rPr>
          <w:rStyle w:val="Emphasis"/>
        </w:rPr>
        <w:t>Enter name</w:t>
      </w:r>
      <w:r>
        <w:rPr>
          <w:rStyle w:val="Emphasis"/>
        </w:rPr>
        <w:t xml:space="preserve"> </w:t>
      </w:r>
      <w:r w:rsidRPr="00150BD4">
        <w:rPr>
          <w:rFonts w:asciiTheme="minorHAnsi" w:eastAsia="Times New Roman" w:hAnsiTheme="minorHAnsi" w:cstheme="minorHAnsi"/>
          <w:bCs/>
          <w:color w:val="000000" w:themeColor="text1"/>
        </w:rPr>
        <w:t>Text</w:t>
      </w:r>
    </w:p>
    <w:p w:rsidR="00EE7382" w:rsidRPr="00427ABB" w:rsidRDefault="00EE7382" w:rsidP="00EE7382">
      <w:pPr>
        <w:pStyle w:val="ListParagraph"/>
        <w:spacing w:after="120"/>
        <w:ind w:left="2880" w:right="630" w:hanging="1440"/>
        <w:contextualSpacing w:val="0"/>
        <w:rPr>
          <w:rFonts w:asciiTheme="minorHAnsi" w:hAnsiTheme="minorHAnsi" w:cstheme="minorHAnsi"/>
          <w:bCs/>
          <w:color w:val="000000" w:themeColor="text1"/>
        </w:rPr>
      </w:pPr>
      <w:r w:rsidRPr="00150BD4">
        <w:rPr>
          <w:rFonts w:asciiTheme="majorHAnsi" w:hAnsiTheme="majorHAnsi" w:cstheme="majorHAnsi"/>
          <w:bCs/>
          <w:color w:val="3F3732" w:themeColor="background2" w:themeShade="40"/>
          <w:sz w:val="22"/>
          <w:szCs w:val="22"/>
        </w:rPr>
        <w:t>Affiliation</w:t>
      </w:r>
      <w:r w:rsidRPr="00427ABB">
        <w:rPr>
          <w:rFonts w:asciiTheme="majorHAnsi" w:hAnsiTheme="majorHAnsi" w:cstheme="majorHAnsi"/>
          <w:b/>
          <w:bCs/>
          <w:color w:val="463D38" w:themeColor="accent4" w:themeShade="80"/>
          <w:sz w:val="22"/>
          <w:szCs w:val="22"/>
        </w:rPr>
        <w:tab/>
      </w:r>
      <w:r w:rsidRPr="00B92CF2">
        <w:rPr>
          <w:rStyle w:val="Emphasis"/>
        </w:rPr>
        <w:t xml:space="preserve">Enter name of party </w:t>
      </w:r>
      <w:r>
        <w:rPr>
          <w:rStyle w:val="Emphasis"/>
        </w:rPr>
        <w:t xml:space="preserve">that </w:t>
      </w:r>
      <w:r w:rsidRPr="00B92CF2">
        <w:rPr>
          <w:rStyle w:val="Emphasis"/>
        </w:rPr>
        <w:t>this person represents.</w:t>
      </w:r>
      <w:r w:rsidRPr="00150BD4">
        <w:rPr>
          <w:sz w:val="22"/>
          <w:szCs w:val="22"/>
        </w:rPr>
        <w:t>Text</w:t>
      </w:r>
    </w:p>
    <w:p w:rsidR="00EE7382" w:rsidRDefault="00EE7382" w:rsidP="00EE7382">
      <w:pPr>
        <w:pStyle w:val="ListParagraph"/>
        <w:spacing w:after="120"/>
        <w:ind w:left="2880" w:right="630"/>
        <w:contextualSpacing w:val="0"/>
        <w:rPr>
          <w:rFonts w:asciiTheme="minorHAnsi" w:hAnsiTheme="minorHAnsi" w:cstheme="minorHAnsi"/>
          <w:bCs/>
          <w:color w:val="000000" w:themeColor="text1"/>
        </w:rPr>
      </w:pPr>
      <w:r w:rsidRPr="00427ABB">
        <w:rPr>
          <w:rFonts w:asciiTheme="minorHAnsi" w:hAnsiTheme="minorHAnsi" w:cstheme="minorHAnsi"/>
          <w:bCs/>
          <w:color w:val="000000" w:themeColor="text1"/>
        </w:rPr>
        <w:t xml:space="preserve">This commenter submitted comments under categories </w:t>
      </w:r>
      <w:r w:rsidRPr="00B92CF2">
        <w:rPr>
          <w:rStyle w:val="Emphasis"/>
        </w:rPr>
        <w:t>Cross reference to comment category using ##, ##, ##, and ## format</w:t>
      </w:r>
      <w:r w:rsidRPr="00427ABB">
        <w:rPr>
          <w:rFonts w:asciiTheme="minorHAnsi" w:hAnsiTheme="minorHAnsi" w:cstheme="minorHAnsi"/>
          <w:color w:val="70481C" w:themeColor="accent6" w:themeShade="80"/>
        </w:rPr>
        <w:t xml:space="preserve"> </w:t>
      </w:r>
      <w:r w:rsidRPr="00427ABB">
        <w:rPr>
          <w:rFonts w:asciiTheme="minorHAnsi" w:hAnsiTheme="minorHAnsi" w:cstheme="minorHAnsi"/>
          <w:bCs/>
          <w:color w:val="000000" w:themeColor="text1"/>
        </w:rPr>
        <w:t xml:space="preserve">in the </w:t>
      </w:r>
      <w:r w:rsidRPr="00427ABB">
        <w:rPr>
          <w:rFonts w:asciiTheme="minorHAnsi" w:hAnsiTheme="minorHAnsi" w:cstheme="minorHAnsi"/>
          <w:bCs/>
          <w:i/>
          <w:color w:val="000000" w:themeColor="text1"/>
        </w:rPr>
        <w:t xml:space="preserve">Summary of comments and DEQ responses </w:t>
      </w:r>
      <w:r w:rsidRPr="00427ABB">
        <w:rPr>
          <w:rFonts w:asciiTheme="minorHAnsi" w:hAnsiTheme="minorHAnsi" w:cstheme="minorHAnsi"/>
          <w:bCs/>
          <w:color w:val="000000" w:themeColor="text1"/>
        </w:rPr>
        <w:t xml:space="preserve">section above. </w:t>
      </w:r>
    </w:p>
    <w:p w:rsidR="00EE7382" w:rsidRDefault="00EE7382" w:rsidP="00BE5E7F">
      <w:pPr>
        <w:tabs>
          <w:tab w:val="left" w:pos="2700"/>
        </w:tabs>
        <w:spacing w:after="120"/>
        <w:ind w:left="720" w:right="634"/>
        <w:outlineLvl w:val="0"/>
        <w:rPr>
          <w:rStyle w:val="Emphasis"/>
        </w:rPr>
      </w:pPr>
    </w:p>
    <w:p w:rsidR="00F80813" w:rsidRDefault="00853E53" w:rsidP="00EE7382">
      <w:pPr>
        <w:tabs>
          <w:tab w:val="left" w:pos="2700"/>
        </w:tabs>
        <w:spacing w:after="120"/>
        <w:ind w:left="720" w:right="634"/>
        <w:outlineLvl w:val="0"/>
        <w:rPr>
          <w:rFonts w:eastAsia="Times New Roman"/>
        </w:rPr>
      </w:pPr>
      <w:r>
        <w:rPr>
          <w:rStyle w:val="Emphasis"/>
        </w:rPr>
        <w:t xml:space="preserve">Add more commenters </w:t>
      </w:r>
      <w:r w:rsidR="00BE5E7F">
        <w:rPr>
          <w:rStyle w:val="Emphasis"/>
        </w:rPr>
        <w:t xml:space="preserve">by copying and pasting </w:t>
      </w:r>
      <w:r w:rsidR="00150BD4">
        <w:rPr>
          <w:rStyle w:val="Emphasis"/>
        </w:rPr>
        <w:t xml:space="preserve">additional </w:t>
      </w:r>
      <w:r w:rsidR="00BE5E7F">
        <w:rPr>
          <w:rStyle w:val="Emphasis"/>
        </w:rPr>
        <w:t>commenter section</w:t>
      </w:r>
      <w:r w:rsidR="00150BD4">
        <w:rPr>
          <w:rStyle w:val="Emphasis"/>
        </w:rPr>
        <w:t>s</w:t>
      </w:r>
      <w:r w:rsidR="00BE5E7F">
        <w:rPr>
          <w:rStyle w:val="Emphasis"/>
        </w:rPr>
        <w:t xml:space="preserve"> </w:t>
      </w:r>
      <w:r w:rsidR="00150BD4">
        <w:rPr>
          <w:rStyle w:val="Emphasis"/>
        </w:rPr>
        <w:t>here</w:t>
      </w:r>
      <w:r>
        <w:rPr>
          <w:rStyle w:val="Emphasis"/>
        </w:rPr>
        <w:t>.</w:t>
      </w:r>
    </w:p>
    <w:p w:rsidR="00EE7382" w:rsidRPr="00150BD4" w:rsidRDefault="00EE7382" w:rsidP="00EE7382">
      <w:pPr>
        <w:pStyle w:val="ListParagraph"/>
        <w:ind w:left="2880" w:right="634" w:hanging="1440"/>
        <w:contextualSpacing w:val="0"/>
        <w:outlineLvl w:val="0"/>
        <w:rPr>
          <w:rStyle w:val="Emphasis"/>
        </w:rPr>
      </w:pPr>
      <w:bookmarkStart w:id="0" w:name="_GoBack"/>
      <w:bookmarkEnd w:id="0"/>
    </w:p>
    <w:sectPr w:rsidR="00EE7382" w:rsidRPr="00150BD4" w:rsidSect="00C03F2A">
      <w:pgSz w:w="12240" w:h="15840"/>
      <w:pgMar w:top="1080" w:right="360" w:bottom="1080" w:left="360" w:header="720" w:footer="720" w:gutter="43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94C09"/>
    <w:multiLevelType w:val="hybridMultilevel"/>
    <w:tmpl w:val="4B2413BA"/>
    <w:lvl w:ilvl="0" w:tplc="5F28E8B6">
      <w:start w:val="1"/>
      <w:numFmt w:val="decimal"/>
      <w:lvlText w:val="%1"/>
      <w:lvlJc w:val="left"/>
      <w:pPr>
        <w:ind w:left="720" w:hanging="360"/>
      </w:pPr>
      <w:rPr>
        <w:rFonts w:asciiTheme="majorHAnsi" w:hAnsiTheme="majorHAnsi" w:cstheme="maj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9502B"/>
    <w:multiLevelType w:val="hybridMultilevel"/>
    <w:tmpl w:val="F3326546"/>
    <w:lvl w:ilvl="0" w:tplc="A62EBAA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DD5118"/>
    <w:multiLevelType w:val="hybridMultilevel"/>
    <w:tmpl w:val="031808F0"/>
    <w:lvl w:ilvl="0" w:tplc="4CBC54D6">
      <w:start w:val="1"/>
      <w:numFmt w:val="decimal"/>
      <w:lvlText w:val="%1"/>
      <w:lvlJc w:val="left"/>
      <w:pPr>
        <w:ind w:left="720" w:hanging="360"/>
      </w:pPr>
      <w:rPr>
        <w:rFonts w:asciiTheme="majorHAnsi" w:hAnsiTheme="majorHAnsi" w:cstheme="majorHAns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062EA"/>
    <w:multiLevelType w:val="hybridMultilevel"/>
    <w:tmpl w:val="F6104446"/>
    <w:lvl w:ilvl="0" w:tplc="D80A7244">
      <w:start w:val="1"/>
      <w:numFmt w:val="decimal"/>
      <w:lvlText w:val="%1."/>
      <w:lvlJc w:val="left"/>
      <w:pPr>
        <w:ind w:left="3240" w:hanging="360"/>
      </w:pPr>
      <w:rPr>
        <w:rFonts w:asciiTheme="majorHAnsi" w:hAnsiTheme="majorHAnsi" w:cstheme="majorHAns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42CF3A6F"/>
    <w:multiLevelType w:val="hybridMultilevel"/>
    <w:tmpl w:val="58346000"/>
    <w:lvl w:ilvl="0" w:tplc="27B0EB8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690F31D0"/>
    <w:multiLevelType w:val="hybridMultilevel"/>
    <w:tmpl w:val="81808F44"/>
    <w:lvl w:ilvl="0" w:tplc="B952379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8F5876"/>
    <w:multiLevelType w:val="hybridMultilevel"/>
    <w:tmpl w:val="DE0E74CE"/>
    <w:lvl w:ilvl="0" w:tplc="359032E4">
      <w:start w:val="3"/>
      <w:numFmt w:val="decimal"/>
      <w:lvlText w:val="%1"/>
      <w:lvlJc w:val="left"/>
      <w:pPr>
        <w:ind w:left="720" w:hanging="360"/>
      </w:pPr>
      <w:rPr>
        <w:rFonts w:asciiTheme="majorHAnsi" w:hAnsiTheme="majorHAnsi" w:cstheme="majorHAns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66665"/>
    <w:multiLevelType w:val="hybridMultilevel"/>
    <w:tmpl w:val="C30C3BE8"/>
    <w:lvl w:ilvl="0" w:tplc="F8162EF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D94EDF"/>
    <w:multiLevelType w:val="hybridMultilevel"/>
    <w:tmpl w:val="64327062"/>
    <w:lvl w:ilvl="0" w:tplc="4380DD4C">
      <w:start w:val="1"/>
      <w:numFmt w:val="decimal"/>
      <w:lvlText w:val="%1"/>
      <w:lvlJc w:val="left"/>
      <w:pPr>
        <w:ind w:left="3240" w:hanging="360"/>
      </w:pPr>
      <w:rPr>
        <w:rFonts w:asciiTheme="majorHAnsi" w:hAnsiTheme="majorHAnsi" w:cstheme="majorHAns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78872DD6"/>
    <w:multiLevelType w:val="hybridMultilevel"/>
    <w:tmpl w:val="30605F86"/>
    <w:lvl w:ilvl="0" w:tplc="A62EBAA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C0E7BE6"/>
    <w:multiLevelType w:val="hybridMultilevel"/>
    <w:tmpl w:val="E81AADB0"/>
    <w:lvl w:ilvl="0" w:tplc="E6086BAA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2"/>
  </w:compat>
  <w:docVars>
    <w:docVar w:name="dgnword-docGUID" w:val="{CB6DE23E-602C-4AA0-B172-02334B5E1B59}"/>
    <w:docVar w:name="dgnword-eventsink" w:val="213155264"/>
  </w:docVars>
  <w:rsids>
    <w:rsidRoot w:val="00103D79"/>
    <w:rsid w:val="00047512"/>
    <w:rsid w:val="00081375"/>
    <w:rsid w:val="0009357B"/>
    <w:rsid w:val="00093587"/>
    <w:rsid w:val="00103D79"/>
    <w:rsid w:val="00150BD4"/>
    <w:rsid w:val="001F4277"/>
    <w:rsid w:val="002F4FAC"/>
    <w:rsid w:val="00303715"/>
    <w:rsid w:val="00313D83"/>
    <w:rsid w:val="0032224F"/>
    <w:rsid w:val="00406CA6"/>
    <w:rsid w:val="0041427E"/>
    <w:rsid w:val="004268DD"/>
    <w:rsid w:val="00466D4C"/>
    <w:rsid w:val="00473C64"/>
    <w:rsid w:val="004B07ED"/>
    <w:rsid w:val="005746D9"/>
    <w:rsid w:val="005C2368"/>
    <w:rsid w:val="00634736"/>
    <w:rsid w:val="006732E3"/>
    <w:rsid w:val="006D1F14"/>
    <w:rsid w:val="00725AED"/>
    <w:rsid w:val="007656CD"/>
    <w:rsid w:val="00766F0B"/>
    <w:rsid w:val="007947AD"/>
    <w:rsid w:val="007B16BF"/>
    <w:rsid w:val="00812244"/>
    <w:rsid w:val="00853E53"/>
    <w:rsid w:val="008A174B"/>
    <w:rsid w:val="009677FF"/>
    <w:rsid w:val="00987869"/>
    <w:rsid w:val="009C0F09"/>
    <w:rsid w:val="009C3879"/>
    <w:rsid w:val="009C4F7D"/>
    <w:rsid w:val="009F3D9E"/>
    <w:rsid w:val="00AB3135"/>
    <w:rsid w:val="00AF400F"/>
    <w:rsid w:val="00B63031"/>
    <w:rsid w:val="00B632A4"/>
    <w:rsid w:val="00B93DED"/>
    <w:rsid w:val="00BA76EE"/>
    <w:rsid w:val="00BE5E7F"/>
    <w:rsid w:val="00BF3450"/>
    <w:rsid w:val="00BF5D1A"/>
    <w:rsid w:val="00C03F2A"/>
    <w:rsid w:val="00C2127D"/>
    <w:rsid w:val="00C61511"/>
    <w:rsid w:val="00CE72B3"/>
    <w:rsid w:val="00D56F36"/>
    <w:rsid w:val="00D62F0F"/>
    <w:rsid w:val="00E0408C"/>
    <w:rsid w:val="00ED048B"/>
    <w:rsid w:val="00EE7382"/>
    <w:rsid w:val="00F00DCD"/>
    <w:rsid w:val="00F43F19"/>
    <w:rsid w:val="00F7042C"/>
    <w:rsid w:val="00F80813"/>
    <w:rsid w:val="00F962DA"/>
    <w:rsid w:val="00FB0602"/>
    <w:rsid w:val="00FF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42A63D-6B8B-48F8-8857-293C2026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D79"/>
    <w:pPr>
      <w:spacing w:after="0" w:line="240" w:lineRule="auto"/>
      <w:ind w:left="2880"/>
      <w:jc w:val="left"/>
    </w:pPr>
    <w:rPr>
      <w:rFonts w:ascii="Arial" w:hAnsi="Arial" w:cs="Arial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C64"/>
    <w:pPr>
      <w:ind w:left="0"/>
      <w:outlineLvl w:val="0"/>
    </w:pPr>
    <w:rPr>
      <w:rFonts w:eastAsia="Times New Roman"/>
      <w:bCs/>
      <w:color w:val="32525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77FF"/>
    <w:pPr>
      <w:spacing w:before="240" w:after="80"/>
      <w:ind w:left="540"/>
      <w:outlineLvl w:val="1"/>
    </w:pPr>
    <w:rPr>
      <w:color w:val="4E443E" w:themeColor="text2" w:themeShade="BF"/>
      <w:spacing w:val="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AC"/>
    <w:pPr>
      <w:outlineLvl w:val="2"/>
    </w:pPr>
    <w:rPr>
      <w:smallCaps/>
      <w:spacing w:val="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AC"/>
    <w:pPr>
      <w:spacing w:before="24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AC"/>
    <w:pPr>
      <w:spacing w:before="200"/>
      <w:outlineLvl w:val="4"/>
    </w:pPr>
    <w:rPr>
      <w:smallCaps/>
      <w:color w:val="988600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AC"/>
    <w:pPr>
      <w:outlineLvl w:val="5"/>
    </w:pPr>
    <w:rPr>
      <w:smallCaps/>
      <w:color w:val="CCB400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AC"/>
    <w:pPr>
      <w:outlineLvl w:val="6"/>
    </w:pPr>
    <w:rPr>
      <w:b/>
      <w:smallCaps/>
      <w:color w:val="CCB400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AC"/>
    <w:pPr>
      <w:outlineLvl w:val="7"/>
    </w:pPr>
    <w:rPr>
      <w:b/>
      <w:i/>
      <w:smallCaps/>
      <w:color w:val="988600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AC"/>
    <w:pPr>
      <w:outlineLvl w:val="8"/>
    </w:pPr>
    <w:rPr>
      <w:b/>
      <w:i/>
      <w:smallCaps/>
      <w:color w:val="655900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FAC"/>
    <w:rPr>
      <w:b/>
      <w:color w:val="CCB400" w:themeColor="accent2"/>
    </w:rPr>
  </w:style>
  <w:style w:type="paragraph" w:styleId="ListParagraph">
    <w:name w:val="List Paragraph"/>
    <w:basedOn w:val="Normal"/>
    <w:uiPriority w:val="34"/>
    <w:qFormat/>
    <w:rsid w:val="002F4F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73C64"/>
    <w:rPr>
      <w:rFonts w:ascii="Arial" w:eastAsia="Times New Roman" w:hAnsi="Arial" w:cs="Arial"/>
      <w:bCs/>
      <w:color w:val="32525C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9677FF"/>
    <w:rPr>
      <w:rFonts w:ascii="Arial" w:hAnsi="Arial" w:cs="Arial"/>
      <w:color w:val="4E443E" w:themeColor="text2" w:themeShade="BF"/>
      <w:spacing w:val="5"/>
      <w:sz w:val="22"/>
      <w:szCs w:val="22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A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AC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AC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AC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AC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AC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A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F4FAC"/>
    <w:pPr>
      <w:pBdr>
        <w:top w:val="single" w:sz="12" w:space="1" w:color="CCB400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F4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AC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F4FA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aliases w:val="Hidden"/>
    <w:uiPriority w:val="20"/>
    <w:qFormat/>
    <w:rsid w:val="00473C64"/>
    <w:rPr>
      <w:rFonts w:asciiTheme="minorHAnsi" w:hAnsiTheme="minorHAnsi" w:cstheme="minorHAnsi"/>
      <w:vanish/>
      <w:color w:val="0033CC"/>
      <w:spacing w:val="10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2F4FAC"/>
  </w:style>
  <w:style w:type="character" w:customStyle="1" w:styleId="NoSpacingChar">
    <w:name w:val="No Spacing Char"/>
    <w:basedOn w:val="DefaultParagraphFont"/>
    <w:link w:val="NoSpacing"/>
    <w:uiPriority w:val="1"/>
    <w:rsid w:val="002F4FAC"/>
  </w:style>
  <w:style w:type="paragraph" w:styleId="Quote">
    <w:name w:val="Quote"/>
    <w:basedOn w:val="Normal"/>
    <w:next w:val="Normal"/>
    <w:link w:val="QuoteChar"/>
    <w:uiPriority w:val="29"/>
    <w:qFormat/>
    <w:rsid w:val="002F4F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F4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AC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AC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2F4FAC"/>
    <w:rPr>
      <w:i/>
    </w:rPr>
  </w:style>
  <w:style w:type="character" w:styleId="IntenseEmphasis">
    <w:name w:val="Intense Emphasis"/>
    <w:uiPriority w:val="21"/>
    <w:qFormat/>
    <w:rsid w:val="002F4FAC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2F4FAC"/>
    <w:rPr>
      <w:b/>
    </w:rPr>
  </w:style>
  <w:style w:type="character" w:styleId="IntenseReference">
    <w:name w:val="Intense Reference"/>
    <w:uiPriority w:val="32"/>
    <w:qFormat/>
    <w:rsid w:val="002F4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F4277"/>
    <w:rPr>
      <w:color w:val="2D4375" w:themeColor="hyperlink"/>
      <w:u w:val="single"/>
    </w:rPr>
  </w:style>
  <w:style w:type="character" w:customStyle="1" w:styleId="or-rtethemefontface-21">
    <w:name w:val="or-rtethemefontface-21"/>
    <w:basedOn w:val="DefaultParagraphFont"/>
    <w:rsid w:val="00634736"/>
    <w:rPr>
      <w:rFonts w:ascii="Arial" w:hAnsi="Arial" w:cs="Arial" w:hint="default"/>
    </w:rPr>
  </w:style>
  <w:style w:type="paragraph" w:customStyle="1" w:styleId="outlinelevel1">
    <w:name w:val="outline_level_1"/>
    <w:basedOn w:val="Normal"/>
    <w:rsid w:val="00BA76EE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eqhq1\Rule_Development\Currrent%20Plan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9F9BD673498439FA3C6522570CBC3" ma:contentTypeVersion="" ma:contentTypeDescription="Create a new document." ma:contentTypeScope="" ma:versionID="2bbcae92bdd4b5314f689cab36adb54b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3d9add8d7f66833ac2ce47954ca4475e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Blank</Category>
  </documentManagement>
</p:properties>
</file>

<file path=customXml/itemProps1.xml><?xml version="1.0" encoding="utf-8"?>
<ds:datastoreItem xmlns:ds="http://schemas.openxmlformats.org/officeDocument/2006/customXml" ds:itemID="{979798AA-5035-44B4-930B-10845AD3F45A}"/>
</file>

<file path=customXml/itemProps2.xml><?xml version="1.0" encoding="utf-8"?>
<ds:datastoreItem xmlns:ds="http://schemas.openxmlformats.org/officeDocument/2006/customXml" ds:itemID="{B6FCD4ED-2F51-4DE8-94A1-A7C6D87A2CC5}"/>
</file>

<file path=customXml/itemProps3.xml><?xml version="1.0" encoding="utf-8"?>
<ds:datastoreItem xmlns:ds="http://schemas.openxmlformats.org/officeDocument/2006/customXml" ds:itemID="{3B374384-42EE-4E87-8FF2-776FE7307A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mvandeh</dc:creator>
  <cp:lastModifiedBy>GARTENBAUM Andrea</cp:lastModifiedBy>
  <cp:revision>9</cp:revision>
  <dcterms:created xsi:type="dcterms:W3CDTF">2012-12-26T19:01:00Z</dcterms:created>
  <dcterms:modified xsi:type="dcterms:W3CDTF">2014-11-07T18:07:00Z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0x01010077F9F9BD673498439FA3C6522570CBC3</vt:lpwstr>
  </property>
</Properties>
</file>