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sculpins</w:t>
      </w:r>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8"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69"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0" w:author="PCAdmin" w:date="2014-06-26T13:51:00Z">
        <w:r w:rsidRPr="00E70A16" w:rsidDel="00964E8B">
          <w:rPr>
            <w:rFonts w:cs="Times New Roman"/>
            <w:color w:val="000000"/>
            <w:szCs w:val="24"/>
          </w:rPr>
          <w:delText xml:space="preserve">either </w:delText>
        </w:r>
      </w:del>
      <w:ins w:id="71"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2"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3"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4"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5" w:author="PCAdmin" w:date="2014-06-26T13:52:00Z">
        <w:r w:rsidRPr="00E70A16" w:rsidDel="00964E8B">
          <w:rPr>
            <w:rFonts w:cs="Times New Roman"/>
            <w:color w:val="000000"/>
            <w:szCs w:val="24"/>
          </w:rPr>
          <w:delText xml:space="preserve">commission </w:delText>
        </w:r>
      </w:del>
      <w:ins w:id="76"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7" w:author="mvandeh" w:date="2014-06-24T13:51:00Z">
        <w:r w:rsidRPr="00E70A16">
          <w:rPr>
            <w:rFonts w:cs="Times New Roman"/>
            <w:color w:val="000000"/>
            <w:szCs w:val="24"/>
          </w:rPr>
          <w:delText>discernable</w:delText>
        </w:r>
      </w:del>
      <w:ins w:id="78"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79" w:author="PCAdmin" w:date="2014-06-25T09:58:00Z">
        <w:r w:rsidRPr="00E70A16">
          <w:rPr>
            <w:rFonts w:cs="Times New Roman"/>
            <w:color w:val="000000"/>
            <w:szCs w:val="24"/>
          </w:rPr>
          <w:t xml:space="preserve"> </w:t>
        </w:r>
      </w:ins>
      <w:del w:id="80" w:author="mvandeh" w:date="2014-06-24T15:04:00Z">
        <w:r w:rsidRPr="00E70A16">
          <w:rPr>
            <w:rFonts w:cs="Times New Roman"/>
            <w:color w:val="000000"/>
            <w:szCs w:val="24"/>
          </w:rPr>
          <w:delText>, including but not limited to</w:delText>
        </w:r>
      </w:del>
      <w:ins w:id="81"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lastRenderedPageBreak/>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2"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coho, </w:t>
      </w:r>
      <w:del w:id="83" w:author="mvandeh" w:date="2014-06-26T12:11:00Z">
        <w:r w:rsidRPr="00E70A16">
          <w:rPr>
            <w:rFonts w:cs="Times New Roman"/>
            <w:color w:val="000000"/>
            <w:szCs w:val="24"/>
          </w:rPr>
          <w:delText>sockeye</w:delText>
        </w:r>
      </w:del>
      <w:del w:id="84" w:author="mvandeh" w:date="2014-06-24T14:52:00Z">
        <w:r w:rsidRPr="00E70A16">
          <w:rPr>
            <w:rFonts w:cs="Times New Roman"/>
            <w:color w:val="000000"/>
            <w:szCs w:val="24"/>
          </w:rPr>
          <w:delText>, and</w:delText>
        </w:r>
      </w:del>
      <w:ins w:id="85"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6"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7"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88"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89" w:author="mvandeh" w:date="2014-06-26T09:08:00Z">
        <w:r w:rsidRPr="00E70A16">
          <w:rPr>
            <w:rFonts w:cs="Times New Roman"/>
            <w:color w:val="000000"/>
            <w:szCs w:val="24"/>
          </w:rPr>
          <w:delText>(</w:delText>
        </w:r>
      </w:del>
      <w:r w:rsidRPr="00E70A16">
        <w:rPr>
          <w:rFonts w:cs="Times New Roman"/>
          <w:color w:val="000000"/>
          <w:szCs w:val="24"/>
        </w:rPr>
        <w:t>including bull trout</w:t>
      </w:r>
      <w:del w:id="90"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91"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2"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3"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4"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5" w:author="mvandeh" w:date="2014-06-26T09:10:00Z">
        <w:r w:rsidRPr="00E70A16">
          <w:rPr>
            <w:rFonts w:cs="Times New Roman"/>
            <w:color w:val="000000"/>
            <w:szCs w:val="24"/>
          </w:rPr>
          <w:delText xml:space="preserve">EPA </w:delText>
        </w:r>
      </w:del>
      <w:ins w:id="96"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7"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8"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99"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"Stormwater Quality Control Facility" means any structure or drainage way </w:t>
      </w:r>
      <w:del w:id="100"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1"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2" w:author="mvandeh" w:date="2014-06-26T10:05:00Z">
        <w:r w:rsidR="00297DF6">
          <w:rPr>
            <w:color w:val="000000"/>
          </w:rPr>
          <w:t>,</w:t>
        </w:r>
      </w:ins>
      <w:r w:rsidRPr="00E70A16">
        <w:rPr>
          <w:rFonts w:cs="Times New Roman"/>
          <w:color w:val="000000"/>
          <w:szCs w:val="24"/>
        </w:rPr>
        <w:t xml:space="preserve"> but is not be limited to</w:t>
      </w:r>
      <w:ins w:id="103" w:author="mvandeh" w:date="2014-06-26T10:05:00Z">
        <w:r w:rsidR="00297DF6">
          <w:rPr>
            <w:color w:val="000000"/>
          </w:rPr>
          <w:t>,</w:t>
        </w:r>
      </w:ins>
      <w:r w:rsidRPr="00E70A16">
        <w:rPr>
          <w:rFonts w:cs="Times New Roman"/>
          <w:color w:val="000000"/>
          <w:szCs w:val="24"/>
        </w:rPr>
        <w:t xml:space="preserve"> existing features such as wetlands, water quality swales</w:t>
      </w:r>
      <w:del w:id="104"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5"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"Subbasin"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"Summer"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6" w:author="mvandeh" w:date="2014-06-25T14:26:00Z">
        <w:r w:rsidR="00910DAB">
          <w:rPr>
            <w:color w:val="000000"/>
          </w:rPr>
          <w:t>.</w:t>
        </w:r>
      </w:ins>
      <w:r w:rsidRPr="00E70A16">
        <w:rPr>
          <w:rFonts w:cs="Times New Roman"/>
          <w:color w:val="000000"/>
          <w:szCs w:val="24"/>
        </w:rPr>
        <w:t>S</w:t>
      </w:r>
      <w:ins w:id="107" w:author="mvandeh" w:date="2014-06-25T14:26:00Z">
        <w:r w:rsidR="00910DAB">
          <w:rPr>
            <w:color w:val="000000"/>
          </w:rPr>
          <w:t>. Code</w:t>
        </w:r>
      </w:ins>
      <w:del w:id="108" w:author="mvandeh" w:date="2014-06-25T14:26:00Z">
        <w:r w:rsidRPr="00E70A16">
          <w:rPr>
            <w:rFonts w:cs="Times New Roman"/>
            <w:color w:val="000000"/>
            <w:szCs w:val="24"/>
          </w:rPr>
          <w:delText>C</w:delText>
        </w:r>
      </w:del>
      <w:ins w:id="109"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0"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FF0000"/>
          <w:szCs w:val="24"/>
          <w:u w:val="single"/>
        </w:rPr>
        <w:t>(67)</w:t>
      </w:r>
      <w:r w:rsidRPr="00E70A16">
        <w:rPr>
          <w:rFonts w:cs="Times New Roman"/>
          <w:color w:val="000000"/>
          <w:szCs w:val="24"/>
        </w:rPr>
        <w:t xml:space="preserve"> "Wasteload Allocation</w:t>
      </w:r>
      <w:ins w:id="111" w:author="mvandeh" w:date="2014-06-26T10:43:00Z">
        <w:r w:rsidR="00A15FCC">
          <w:rPr>
            <w:rFonts w:cs="Times New Roman"/>
            <w:color w:val="000000"/>
            <w:szCs w:val="24"/>
          </w:rPr>
          <w:t>”</w:t>
        </w:r>
      </w:ins>
      <w:r w:rsidRPr="00E70A16">
        <w:rPr>
          <w:rFonts w:cs="Times New Roman"/>
          <w:color w:val="000000"/>
          <w:szCs w:val="24"/>
        </w:rPr>
        <w:t xml:space="preserve"> </w:t>
      </w:r>
      <w:ins w:id="112" w:author="mvandeh" w:date="2014-06-26T10:43:00Z">
        <w:r w:rsidR="00A15FCC">
          <w:rPr>
            <w:rFonts w:cs="Times New Roman"/>
            <w:color w:val="000000"/>
            <w:szCs w:val="24"/>
          </w:rPr>
          <w:t>or “</w:t>
        </w:r>
      </w:ins>
      <w:del w:id="113" w:author="mvandeh" w:date="2014-06-26T10:43:00Z">
        <w:r w:rsidRPr="00E70A16">
          <w:rPr>
            <w:rFonts w:cs="Times New Roman"/>
            <w:color w:val="000000"/>
            <w:szCs w:val="24"/>
          </w:rPr>
          <w:delText>(</w:delText>
        </w:r>
      </w:del>
      <w:r w:rsidRPr="00E70A16">
        <w:rPr>
          <w:rFonts w:cs="Times New Roman"/>
          <w:color w:val="000000"/>
          <w:szCs w:val="24"/>
        </w:rPr>
        <w:t>WLA</w:t>
      </w:r>
      <w:del w:id="114"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5" w:author="dsturde" w:date="2014-08-15T13:48:00Z">
        <w:r w:rsidR="00D517A8">
          <w:rPr>
            <w:rFonts w:cs="Times New Roman"/>
            <w:color w:val="000000"/>
            <w:szCs w:val="24"/>
          </w:rPr>
          <w:t>a</w:t>
        </w:r>
      </w:ins>
      <w:ins w:id="116"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7"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8"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19"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0" w:author="mvandeh" w:date="2014-06-26T13:08:00Z">
        <w:r w:rsidRPr="00E70A16">
          <w:rPr>
            <w:rFonts w:cs="Times New Roman"/>
            <w:color w:val="000000"/>
            <w:szCs w:val="24"/>
          </w:rPr>
          <w:delText>State</w:delText>
        </w:r>
      </w:del>
      <w:ins w:id="121"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2"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3" w:author="mvandeh" w:date="2014-06-26T11:13:00Z">
        <w:r w:rsidRPr="00E70A16">
          <w:rPr>
            <w:rFonts w:cs="Times New Roman"/>
            <w:color w:val="000000"/>
            <w:szCs w:val="24"/>
          </w:rPr>
          <w:delText xml:space="preserve">will be used as </w:delText>
        </w:r>
      </w:del>
      <w:ins w:id="124"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444D2A96" w14:textId="77777777" w:rsidR="004E4E82" w:rsidRPr="00030B6D" w:rsidRDefault="00E70A16" w:rsidP="00D9210E">
      <w:pPr>
        <w:spacing w:before="240" w:line="240" w:lineRule="auto"/>
        <w:rPr>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340-041-0007(2)</w:t>
      </w:r>
      <w:r w:rsidR="00347314">
        <w:rPr>
          <w:rFonts w:cs="Times New Roman"/>
          <w:color w:val="FF0000"/>
          <w:szCs w:val="24"/>
          <w:u w:val="single"/>
        </w:rPr>
        <w:t>.</w:t>
      </w:r>
      <w:ins w:id="125"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(2) is no longer effective as a water quality </w:t>
      </w:r>
      <w:r w:rsidR="00347314">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6" w:author="mvandeh" w:date="2014-06-24T13:48:00Z">
        <w:r w:rsidRPr="00E70A16">
          <w:rPr>
            <w:rFonts w:cs="Times New Roman"/>
            <w:color w:val="FF0000"/>
            <w:szCs w:val="24"/>
            <w:u w:val="single"/>
          </w:rPr>
          <w:t xml:space="preserve"> </w:t>
        </w:r>
      </w:ins>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030B6D" w:rsidRDefault="00E70A16" w:rsidP="00D9210E">
      <w:pPr>
        <w:spacing w:before="240" w:line="240" w:lineRule="auto"/>
        <w:rPr>
          <w:rStyle w:val="ruletitle"/>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340-041-0028(8)</w:t>
      </w:r>
      <w:r w:rsidR="00347314">
        <w:rPr>
          <w:rFonts w:cs="Times New Roman"/>
          <w:color w:val="FF0000"/>
          <w:szCs w:val="24"/>
          <w:u w:val="single"/>
        </w:rPr>
        <w:t>.</w:t>
      </w:r>
      <w:ins w:id="127"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(8) is no longer effective </w:t>
      </w:r>
      <w:r w:rsidRPr="00E70A16">
        <w:rPr>
          <w:rFonts w:cs="Times New Roman"/>
          <w:color w:val="FF0000"/>
          <w:u w:val="single"/>
        </w:rPr>
        <w:t xml:space="preserve">as a water quality </w:t>
      </w:r>
      <w:r w:rsidR="00347314">
        <w:rPr>
          <w:rFonts w:cs="Times New Roman"/>
          <w:color w:val="FF0000"/>
          <w:u w:val="single"/>
        </w:rPr>
        <w:t>criterion</w:t>
      </w:r>
      <w:ins w:id="128" w:author="PCAdmin" w:date="2014-06-26T15:24:00Z">
        <w:r w:rsidR="00EE39FF" w:rsidRPr="00E70A16">
          <w:rPr>
            <w:rFonts w:cs="Times New Roman"/>
            <w:color w:val="FF0000"/>
            <w:u w:val="single"/>
          </w:rPr>
          <w:t xml:space="preserve"> </w:t>
        </w:r>
      </w:ins>
      <w:r w:rsidRPr="00E70A16">
        <w:rPr>
          <w:rFonts w:cs="Times New Roman"/>
          <w:color w:val="FF0000"/>
          <w:u w:val="single"/>
        </w:rPr>
        <w:t xml:space="preserve">for purposes of </w:t>
      </w:r>
      <w:r w:rsidR="002A4B6F"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9" w:author="mvandeh" w:date="2014-06-24T13:48:00Z">
        <w:r w:rsidRPr="00E70A16">
          <w:rPr>
            <w:rFonts w:cs="Times New Roman"/>
            <w:color w:val="FF0000"/>
            <w:szCs w:val="24"/>
            <w:u w:val="single"/>
          </w:rPr>
          <w:t xml:space="preserve"> </w:t>
        </w:r>
      </w:ins>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30" w:author="amatzke" w:date="2014-08-04T18:48:00Z">
        <w:r w:rsidRPr="00EE7F40" w:rsidDel="00B876BC">
          <w:rPr>
            <w:rStyle w:val="ruletitle"/>
            <w:rFonts w:cs="Times New Roman"/>
            <w:color w:val="000000"/>
            <w:szCs w:val="24"/>
          </w:rPr>
          <w:delText xml:space="preserve">(1) </w:delText>
        </w:r>
      </w:del>
      <w:ins w:id="131"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2"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3" w:author="mvandeh" w:date="2014-06-02T12:08:00Z">
        <w:r w:rsidRPr="00EE7F40">
          <w:rPr>
            <w:rStyle w:val="ruletitle"/>
            <w:rFonts w:cs="Times New Roman"/>
            <w:color w:val="000000"/>
            <w:szCs w:val="24"/>
          </w:rPr>
          <w:delText>(OAR 340-041-0033)</w:delText>
        </w:r>
      </w:del>
      <w:del w:id="134"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5" w:author="amatzke" w:date="2014-06-11T15:53:00Z">
        <w:r w:rsidRPr="00EE7F40">
          <w:rPr>
            <w:rStyle w:val="ruletitle"/>
            <w:rFonts w:cs="Times New Roman"/>
            <w:color w:val="000000"/>
            <w:szCs w:val="24"/>
          </w:rPr>
          <w:delText>s</w:delText>
        </w:r>
      </w:del>
      <w:ins w:id="136" w:author="amatzke" w:date="2014-06-11T15:53:00Z">
        <w:r w:rsidRPr="00EE7F40">
          <w:rPr>
            <w:rStyle w:val="ruletitle"/>
            <w:rFonts w:cs="Times New Roman"/>
            <w:color w:val="000000"/>
            <w:szCs w:val="24"/>
          </w:rPr>
          <w:t xml:space="preserve"> 30</w:t>
        </w:r>
      </w:ins>
      <w:ins w:id="137" w:author="mvandeh" w:date="2014-06-18T10:02:00Z">
        <w:r w:rsidRPr="00EE7F40">
          <w:rPr>
            <w:rStyle w:val="ruletitle"/>
            <w:rFonts w:cs="Times New Roman"/>
            <w:color w:val="000000"/>
            <w:szCs w:val="24"/>
          </w:rPr>
          <w:t xml:space="preserve"> under OAR 340-041-803</w:t>
        </w:r>
      </w:ins>
      <w:ins w:id="138" w:author="amatzke" w:date="2014-08-07T11:44:00Z">
        <w:r w:rsidR="00120B76">
          <w:rPr>
            <w:rStyle w:val="ruletitle"/>
            <w:rFonts w:cs="Times New Roman"/>
            <w:color w:val="000000"/>
            <w:szCs w:val="24"/>
          </w:rPr>
          <w:t>3</w:t>
        </w:r>
      </w:ins>
      <w:del w:id="139"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0"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1" w:author="amatzke" w:date="2014-06-27T08:19:00Z">
        <w:r w:rsidRPr="00EE7F40" w:rsidDel="00D617CD">
          <w:rPr>
            <w:rStyle w:val="ruletitle"/>
            <w:rFonts w:cs="Times New Roman"/>
            <w:color w:val="000000"/>
            <w:szCs w:val="24"/>
          </w:rPr>
          <w:delText xml:space="preserve">effective on </w:delText>
        </w:r>
      </w:del>
      <w:del w:id="142" w:author="amatzke" w:date="2014-06-11T15:19:00Z">
        <w:r w:rsidRPr="00EE7F40">
          <w:rPr>
            <w:rStyle w:val="ruletitle"/>
            <w:rFonts w:cs="Times New Roman"/>
            <w:color w:val="000000"/>
            <w:szCs w:val="24"/>
          </w:rPr>
          <w:delText>April 18, 2014</w:delText>
        </w:r>
      </w:del>
      <w:del w:id="143"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4"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5" w:author="amatzke" w:date="2014-08-04T15:12:00Z">
        <w:r w:rsidRPr="00EE7F40" w:rsidDel="00AB48A6">
          <w:rPr>
            <w:rStyle w:val="ruletitle"/>
            <w:rFonts w:cs="Times New Roman"/>
            <w:color w:val="000000"/>
            <w:szCs w:val="24"/>
          </w:rPr>
          <w:delText>u</w:delText>
        </w:r>
      </w:del>
      <w:del w:id="146"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7"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8" w:author="mvandeh" w:date="2014-06-03T09:24:00Z">
        <w:r w:rsidR="001F45FC" w:rsidRPr="00EE7F40">
          <w:rPr>
            <w:rStyle w:val="ruletitle"/>
            <w:rFonts w:cs="Times New Roman"/>
            <w:color w:val="000000"/>
            <w:szCs w:val="24"/>
          </w:rPr>
          <w:delText xml:space="preserve">by EPA pursuant </w:delText>
        </w:r>
      </w:del>
      <w:del w:id="149"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0" w:author="amatzke" w:date="2014-08-04T15:12:00Z">
        <w:r w:rsidR="00AB48A6">
          <w:rPr>
            <w:rStyle w:val="ruletitle"/>
            <w:rFonts w:cs="Times New Roman"/>
            <w:color w:val="000000"/>
            <w:szCs w:val="24"/>
          </w:rPr>
          <w:t xml:space="preserve">until </w:t>
        </w:r>
      </w:ins>
      <w:ins w:id="151" w:author="amatzke" w:date="2014-06-27T08:23:00Z">
        <w:r w:rsidR="00C77BC0">
          <w:rPr>
            <w:rStyle w:val="ruletitle"/>
            <w:rFonts w:cs="Times New Roman"/>
            <w:color w:val="000000"/>
            <w:szCs w:val="24"/>
          </w:rPr>
          <w:t xml:space="preserve">EPA </w:t>
        </w:r>
      </w:ins>
      <w:ins w:id="152" w:author="amatzke" w:date="2014-08-04T15:15:00Z">
        <w:r w:rsidR="001F45FC">
          <w:rPr>
            <w:rStyle w:val="ruletitle"/>
            <w:rFonts w:cs="Times New Roman"/>
            <w:color w:val="000000"/>
            <w:szCs w:val="24"/>
          </w:rPr>
          <w:t>approve</w:t>
        </w:r>
      </w:ins>
      <w:ins w:id="153" w:author="amatzke" w:date="2014-06-27T08:23:00Z">
        <w:r w:rsidR="00C77BC0">
          <w:rPr>
            <w:rStyle w:val="ruletitle"/>
            <w:rFonts w:cs="Times New Roman"/>
            <w:color w:val="000000"/>
            <w:szCs w:val="24"/>
          </w:rPr>
          <w:t>s</w:t>
        </w:r>
      </w:ins>
      <w:ins w:id="154"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5"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6" w:author="amatzke" w:date="2014-08-04T18:48:00Z">
        <w:r w:rsidR="00B876BC">
          <w:rPr>
            <w:rStyle w:val="ruletitle"/>
            <w:rFonts w:cs="Times New Roman"/>
            <w:color w:val="000000"/>
            <w:szCs w:val="24"/>
          </w:rPr>
          <w:t>1</w:t>
        </w:r>
      </w:ins>
      <w:del w:id="157"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158"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59" w:author="amatzke" w:date="2014-08-04T18:50:00Z">
        <w:r w:rsidR="00B876BC">
          <w:rPr>
            <w:rStyle w:val="ruletitle"/>
            <w:rFonts w:cs="Times New Roman"/>
            <w:color w:val="000000"/>
            <w:szCs w:val="24"/>
          </w:rPr>
          <w:t>2</w:t>
        </w:r>
      </w:ins>
      <w:del w:id="160"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1" w:author="mvandeh" w:date="2014-06-18T10:02:00Z">
        <w:r w:rsidRPr="00EE7F40">
          <w:rPr>
            <w:rStyle w:val="ruletitle"/>
            <w:rFonts w:cs="Times New Roman"/>
            <w:color w:val="000000"/>
            <w:szCs w:val="24"/>
          </w:rPr>
          <w:delText>Table 30</w:delText>
        </w:r>
      </w:del>
      <w:ins w:id="162" w:author="mvandeh" w:date="2014-06-18T10:02:00Z">
        <w:r w:rsidRPr="00EE7F40">
          <w:rPr>
            <w:rStyle w:val="ruletitle"/>
            <w:rFonts w:cs="Times New Roman"/>
            <w:color w:val="000000"/>
            <w:szCs w:val="24"/>
          </w:rPr>
          <w:t>Table 30 under OAR 340-041-803</w:t>
        </w:r>
      </w:ins>
      <w:ins w:id="163"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4" w:author="amatzke" w:date="2014-08-04T18:50:00Z">
        <w:r w:rsidR="00B876BC">
          <w:rPr>
            <w:rStyle w:val="ruletitle"/>
            <w:rFonts w:cs="Times New Roman"/>
            <w:color w:val="000000"/>
            <w:szCs w:val="24"/>
          </w:rPr>
          <w:t>3</w:t>
        </w:r>
      </w:ins>
      <w:del w:id="165"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6" w:author="mvandeh" w:date="2014-06-18T10:03:00Z">
        <w:r w:rsidRPr="00EE7F40">
          <w:rPr>
            <w:rStyle w:val="ruletitle"/>
            <w:rFonts w:cs="Times New Roman"/>
            <w:color w:val="000000"/>
            <w:szCs w:val="24"/>
          </w:rPr>
          <w:delText>Table 40</w:delText>
        </w:r>
      </w:del>
      <w:ins w:id="167" w:author="mvandeh" w:date="2014-06-18T10:03:00Z">
        <w:r w:rsidRPr="00EE7F40">
          <w:rPr>
            <w:rStyle w:val="ruletitle"/>
            <w:rFonts w:cs="Times New Roman"/>
            <w:color w:val="000000"/>
            <w:szCs w:val="24"/>
          </w:rPr>
          <w:t>Table 40 under OAR 340-041-80</w:t>
        </w:r>
      </w:ins>
      <w:ins w:id="168"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16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70" w:author="amatzke" w:date="2014-08-04T18:50:00Z">
        <w:r w:rsidR="00B876BC">
          <w:rPr>
            <w:rStyle w:val="ruletitle"/>
            <w:rFonts w:cs="Times New Roman"/>
            <w:color w:val="000000"/>
            <w:szCs w:val="24"/>
          </w:rPr>
          <w:t>4</w:t>
        </w:r>
      </w:ins>
      <w:del w:id="171"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2" w:author="mvandeh" w:date="2014-06-26T12:40:00Z">
        <w:r w:rsidRPr="00EE7F40">
          <w:rPr>
            <w:rStyle w:val="ruletitle"/>
            <w:rFonts w:cs="Times New Roman"/>
            <w:color w:val="000000"/>
            <w:szCs w:val="24"/>
          </w:rPr>
          <w:delText>for which</w:delText>
        </w:r>
      </w:del>
      <w:ins w:id="173"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4"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5" w:author="mvandeh" w:date="2014-06-18T10:02:00Z">
        <w:r w:rsidRPr="00EE7F40">
          <w:rPr>
            <w:rStyle w:val="ruletitle"/>
            <w:rFonts w:cs="Times New Roman"/>
            <w:color w:val="000000"/>
            <w:szCs w:val="24"/>
          </w:rPr>
          <w:delText>Table 30</w:delText>
        </w:r>
      </w:del>
      <w:ins w:id="176" w:author="mvandeh" w:date="2014-06-18T10:02:00Z">
        <w:r w:rsidRPr="00EE7F40">
          <w:rPr>
            <w:rStyle w:val="ruletitle"/>
            <w:rFonts w:cs="Times New Roman"/>
            <w:color w:val="000000"/>
            <w:szCs w:val="24"/>
          </w:rPr>
          <w:t>Table 30 under OAR 340-041-803</w:t>
        </w:r>
      </w:ins>
      <w:ins w:id="17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8" w:author="mvandeh" w:date="2014-06-18T10:03:00Z">
        <w:r w:rsidRPr="00EE7F40">
          <w:rPr>
            <w:rStyle w:val="ruletitle"/>
            <w:rFonts w:cs="Times New Roman"/>
            <w:color w:val="000000"/>
            <w:szCs w:val="24"/>
          </w:rPr>
          <w:delText>Table 40</w:delText>
        </w:r>
      </w:del>
      <w:ins w:id="179" w:author="mvandeh" w:date="2014-06-18T10:03:00Z">
        <w:r w:rsidRPr="00EE7F40">
          <w:rPr>
            <w:rStyle w:val="ruletitle"/>
            <w:rFonts w:cs="Times New Roman"/>
            <w:color w:val="000000"/>
            <w:szCs w:val="24"/>
          </w:rPr>
          <w:t>Table 40 under OAR 340-041-80</w:t>
        </w:r>
      </w:ins>
      <w:ins w:id="180"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1" w:author="mvandeh" w:date="2014-06-02T12:05:00Z">
        <w:r w:rsidRPr="00EE7F40">
          <w:rPr>
            <w:rStyle w:val="ruletitle"/>
            <w:rFonts w:cs="Times New Roman"/>
            <w:color w:val="000000"/>
            <w:szCs w:val="24"/>
          </w:rPr>
          <w:delText>the department</w:delText>
        </w:r>
      </w:del>
      <w:ins w:id="18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3" w:author="mvandeh" w:date="2014-06-18T10:03:00Z">
        <w:r w:rsidRPr="00EE7F40">
          <w:rPr>
            <w:rStyle w:val="ruletitle"/>
            <w:rFonts w:cs="Times New Roman"/>
            <w:color w:val="000000"/>
            <w:szCs w:val="24"/>
          </w:rPr>
          <w:delText>Table 31</w:delText>
        </w:r>
      </w:del>
      <w:ins w:id="184" w:author="mvandeh" w:date="2014-06-18T10:03:00Z">
        <w:r w:rsidRPr="00EE7F40">
          <w:rPr>
            <w:rStyle w:val="ruletitle"/>
            <w:rFonts w:cs="Times New Roman"/>
            <w:color w:val="000000"/>
            <w:szCs w:val="24"/>
          </w:rPr>
          <w:t>Table 31 under OAR 340-041-80</w:t>
        </w:r>
      </w:ins>
      <w:ins w:id="185" w:author="amatzke" w:date="2014-08-04T17:10:00Z">
        <w:r w:rsidR="00375EA5">
          <w:rPr>
            <w:rStyle w:val="ruletitle"/>
            <w:rFonts w:cs="Times New Roman"/>
            <w:color w:val="000000"/>
            <w:szCs w:val="24"/>
          </w:rPr>
          <w:t>3</w:t>
        </w:r>
      </w:ins>
      <w:ins w:id="186"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7"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8" w:author="mvandeh" w:date="2014-06-02T12:05:00Z">
        <w:r w:rsidRPr="00EE7F40">
          <w:rPr>
            <w:rStyle w:val="ruletitle"/>
            <w:rFonts w:cs="Times New Roman"/>
            <w:color w:val="000000"/>
            <w:szCs w:val="24"/>
          </w:rPr>
          <w:delText>The department</w:delText>
        </w:r>
      </w:del>
      <w:ins w:id="18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190"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1" w:author="amatzke" w:date="2014-08-04T18:50:00Z">
        <w:r w:rsidR="00B876BC">
          <w:rPr>
            <w:rStyle w:val="ruletitle"/>
            <w:rFonts w:cs="Times New Roman"/>
            <w:color w:val="000000"/>
            <w:szCs w:val="24"/>
          </w:rPr>
          <w:t>5</w:t>
        </w:r>
      </w:ins>
      <w:del w:id="192"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3" w:author="mvandeh" w:date="2014-06-03T10:48:00Z">
        <w:r w:rsidRPr="00EE7F40">
          <w:rPr>
            <w:rStyle w:val="ruletitle"/>
            <w:rFonts w:cs="Times New Roman"/>
            <w:color w:val="000000"/>
            <w:szCs w:val="24"/>
          </w:rPr>
          <w:delText>%</w:delText>
        </w:r>
      </w:del>
      <w:ins w:id="194"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5"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6" w:author="Jane Hickman" w:date="2014-07-11T12:46:00Z">
        <w:r w:rsidR="00995C65">
          <w:rPr>
            <w:rStyle w:val="ruletitle"/>
            <w:rFonts w:cs="Times New Roman"/>
            <w:color w:val="000000"/>
            <w:szCs w:val="24"/>
          </w:rPr>
          <w:t>As used in this section</w:t>
        </w:r>
      </w:ins>
      <w:ins w:id="197"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8" w:author="Jane Hickman" w:date="2014-07-11T12:46:00Z"/>
          <w:rFonts w:cs="Times New Roman"/>
          <w:color w:val="000000"/>
          <w:szCs w:val="24"/>
        </w:rPr>
      </w:pPr>
      <w:ins w:id="199" w:author="Jane Hickman" w:date="2014-07-11T12:46:00Z">
        <w:del w:id="200" w:author="GOLDSTEIN Meyer" w:date="2014-12-01T13:58:00Z">
          <w:r w:rsidDel="002373B7">
            <w:rPr>
              <w:rStyle w:val="ruletitle"/>
              <w:rFonts w:cs="Times New Roman"/>
              <w:color w:val="000000"/>
              <w:szCs w:val="24"/>
            </w:rPr>
            <w:delText xml:space="preserve">, </w:delText>
          </w:r>
        </w:del>
      </w:ins>
      <w:del w:id="201" w:author="Jane Hickman" w:date="2014-07-11T12:46:00Z">
        <w:r w:rsidR="00EE7F40" w:rsidRPr="00EE7F40" w:rsidDel="00995C65">
          <w:rPr>
            <w:rStyle w:val="ruletitle"/>
            <w:rFonts w:cs="Times New Roman"/>
            <w:color w:val="000000"/>
            <w:szCs w:val="24"/>
          </w:rPr>
          <w:delText>For the purpose of</w:delText>
        </w:r>
      </w:del>
      <w:ins w:id="202" w:author="mvandeh" w:date="2014-06-26T12:41:00Z">
        <w:del w:id="203" w:author="Jane Hickman" w:date="2014-07-11T12:46:00Z">
          <w:r w:rsidR="0040698F" w:rsidRPr="002A4B6F" w:rsidDel="00995C65">
            <w:rPr>
              <w:rStyle w:val="ruletitle"/>
              <w:rFonts w:cs="Times New Roman"/>
              <w:color w:val="000000"/>
              <w:szCs w:val="24"/>
            </w:rPr>
            <w:delText xml:space="preserve"> </w:delText>
          </w:r>
        </w:del>
      </w:ins>
      <w:del w:id="204" w:author="Jane Hickman" w:date="2014-07-11T12:46:00Z">
        <w:r w:rsidR="00EE7F40" w:rsidRPr="00EE7F40" w:rsidDel="00995C65">
          <w:rPr>
            <w:rStyle w:val="ruletitle"/>
            <w:rFonts w:cs="Times New Roman"/>
            <w:color w:val="000000"/>
            <w:szCs w:val="24"/>
          </w:rPr>
          <w:delText xml:space="preserve"> this section (OAR 340-041-0033(6)</w:delText>
        </w:r>
      </w:del>
      <w:ins w:id="205" w:author="mvandeh" w:date="2014-06-26T12:41:00Z">
        <w:del w:id="206" w:author="Jane Hickman" w:date="2014-07-11T12:46:00Z">
          <w:r w:rsidR="0040698F" w:rsidDel="00995C65">
            <w:rPr>
              <w:rStyle w:val="ruletitle"/>
              <w:rFonts w:cs="Times New Roman"/>
              <w:color w:val="000000"/>
              <w:szCs w:val="24"/>
            </w:rPr>
            <w:delText>, this section</w:delText>
          </w:r>
        </w:del>
      </w:ins>
      <w:del w:id="207"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8"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09"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0"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1" w:author="mvandeh" w:date="2014-06-02T12:05:00Z">
        <w:r w:rsidRPr="00EE7F40">
          <w:rPr>
            <w:rStyle w:val="ruletitle"/>
            <w:rFonts w:cs="Times New Roman"/>
            <w:color w:val="000000"/>
            <w:szCs w:val="24"/>
          </w:rPr>
          <w:delText>the department</w:delText>
        </w:r>
      </w:del>
      <w:ins w:id="21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13" w:author="Jane Hickman" w:date="2014-07-11T12:48:00Z">
        <w:r w:rsidR="00995C65">
          <w:rPr>
            <w:rStyle w:val="ruletitle"/>
            <w:rFonts w:cs="Times New Roman"/>
            <w:color w:val="000000"/>
            <w:szCs w:val="24"/>
          </w:rPr>
          <w:t>To make t</w:t>
        </w:r>
      </w:ins>
      <w:del w:id="214"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5"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16"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17"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8" w:author="Jane Hickman" w:date="2014-07-11T12:51:00Z">
        <w:r w:rsidR="005B60A8">
          <w:rPr>
            <w:rStyle w:val="ruletitle"/>
            <w:rFonts w:cs="Times New Roman"/>
            <w:color w:val="000000"/>
            <w:szCs w:val="24"/>
          </w:rPr>
          <w:t>.</w:t>
        </w:r>
      </w:ins>
      <w:del w:id="219"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20" w:author="mvandeh" w:date="2014-06-02T12:05:00Z">
        <w:r w:rsidRPr="00EE7F40">
          <w:rPr>
            <w:rStyle w:val="ruletitle"/>
            <w:rFonts w:cs="Times New Roman"/>
            <w:color w:val="000000"/>
            <w:szCs w:val="24"/>
          </w:rPr>
          <w:delText>The department</w:delText>
        </w:r>
      </w:del>
      <w:ins w:id="2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2" w:author="mvandeh" w:date="2014-06-02T12:05:00Z">
        <w:r w:rsidRPr="00EE7F40">
          <w:rPr>
            <w:rStyle w:val="ruletitle"/>
            <w:rFonts w:cs="Times New Roman"/>
            <w:color w:val="000000"/>
            <w:szCs w:val="24"/>
          </w:rPr>
          <w:delText>the department</w:delText>
        </w:r>
      </w:del>
      <w:ins w:id="22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24" w:author="amatzke" w:date="2014-08-04T16:56:00Z">
        <w:r w:rsidR="00DB0345">
          <w:rPr>
            <w:rStyle w:val="ruletitle"/>
            <w:rFonts w:cs="Times New Roman"/>
            <w:color w:val="000000"/>
            <w:szCs w:val="24"/>
          </w:rPr>
          <w:t>.</w:t>
        </w:r>
      </w:ins>
      <w:del w:id="225"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6" w:author="amatzke" w:date="2014-08-04T16:56:00Z">
        <w:r w:rsidRPr="00EE7F40" w:rsidDel="00DB0345">
          <w:rPr>
            <w:rStyle w:val="ruletitle"/>
            <w:rFonts w:cs="Times New Roman"/>
            <w:color w:val="000000"/>
            <w:szCs w:val="24"/>
          </w:rPr>
          <w:delText>except that such a</w:delText>
        </w:r>
      </w:del>
      <w:ins w:id="227"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8" w:author="mvandeh" w:date="2014-06-18T09:34:00Z">
        <w:r w:rsidRPr="00EE7F40">
          <w:rPr>
            <w:rStyle w:val="ruletitle"/>
            <w:rFonts w:cs="Times New Roman"/>
            <w:color w:val="000000"/>
            <w:szCs w:val="24"/>
          </w:rPr>
          <w:t>DEQ may establish s</w:t>
        </w:r>
      </w:ins>
      <w:del w:id="229"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0"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1" w:author="mvandeh" w:date="2014-06-03T10:59:00Z">
        <w:r w:rsidRPr="00EE7F40">
          <w:rPr>
            <w:rStyle w:val="ruletitle"/>
            <w:rFonts w:cs="Times New Roman"/>
            <w:color w:val="000000"/>
            <w:szCs w:val="24"/>
          </w:rPr>
          <w:delText xml:space="preserve">department </w:delText>
        </w:r>
      </w:del>
      <w:ins w:id="232"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3" w:author="mvandeh" w:date="2014-06-18T09:35:00Z">
        <w:r w:rsidRPr="00EE7F40">
          <w:rPr>
            <w:rStyle w:val="ruletitle"/>
            <w:rFonts w:cs="Times New Roman"/>
            <w:color w:val="000000"/>
            <w:szCs w:val="24"/>
          </w:rPr>
          <w:t>DEQ will reevaluate a</w:t>
        </w:r>
      </w:ins>
      <w:del w:id="234"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35" w:author="dsturde" w:date="2014-08-15T14:00:00Z">
        <w:r w:rsidR="00BD5323">
          <w:rPr>
            <w:rStyle w:val="ruletitle"/>
            <w:rFonts w:cs="Times New Roman"/>
            <w:color w:val="000000"/>
            <w:szCs w:val="24"/>
          </w:rPr>
          <w:t xml:space="preserve"> </w:t>
        </w:r>
      </w:ins>
      <w:del w:id="236"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7"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8" w:author="Jane Hickman" w:date="2014-07-11T12:54:00Z">
        <w:r w:rsidR="005B60A8">
          <w:rPr>
            <w:rStyle w:val="ruletitle"/>
            <w:rFonts w:cs="Times New Roman"/>
            <w:color w:val="000000"/>
            <w:szCs w:val="24"/>
          </w:rPr>
          <w:t xml:space="preserve">DEQ may establish </w:t>
        </w:r>
      </w:ins>
      <w:del w:id="239" w:author="amatzke" w:date="2014-08-04T17:04:00Z">
        <w:r w:rsidRPr="00EE7F40" w:rsidDel="00375EA5">
          <w:rPr>
            <w:rStyle w:val="ruletitle"/>
            <w:rFonts w:cs="Times New Roman"/>
            <w:color w:val="000000"/>
            <w:szCs w:val="24"/>
          </w:rPr>
          <w:delText>A</w:delText>
        </w:r>
      </w:del>
      <w:ins w:id="240"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1" w:author="Jane Hickman" w:date="2014-07-11T12:54:00Z">
        <w:r w:rsidRPr="00EE7F40" w:rsidDel="005B60A8">
          <w:rPr>
            <w:rStyle w:val="ruletitle"/>
            <w:rFonts w:cs="Times New Roman"/>
            <w:color w:val="000000"/>
            <w:szCs w:val="24"/>
          </w:rPr>
          <w:delText xml:space="preserve">may be established where </w:delText>
        </w:r>
      </w:del>
      <w:ins w:id="242"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3" w:author="amatzke" w:date="2014-08-04T19:09:00Z">
        <w:r w:rsidR="00FA3C8D">
          <w:rPr>
            <w:rStyle w:val="ruletitle"/>
            <w:rFonts w:cs="Times New Roman"/>
            <w:color w:val="000000"/>
            <w:szCs w:val="24"/>
          </w:rPr>
          <w:t>5</w:t>
        </w:r>
      </w:ins>
      <w:del w:id="244"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5"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7" w:author="mvandeh" w:date="2014-06-03T11:02:00Z">
        <w:r w:rsidRPr="00EE7F40">
          <w:rPr>
            <w:rStyle w:val="ruletitle"/>
            <w:rFonts w:cs="Times New Roman"/>
            <w:color w:val="000000"/>
            <w:szCs w:val="24"/>
          </w:rPr>
          <w:t>DEQ has not assigned t</w:t>
        </w:r>
      </w:ins>
      <w:del w:id="248"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49"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0" w:author="amatzke" w:date="2014-08-04T19:11:00Z">
        <w:r w:rsidR="00FA3C8D">
          <w:rPr>
            <w:rStyle w:val="ruletitle"/>
            <w:rFonts w:cs="Times New Roman"/>
            <w:color w:val="000000"/>
            <w:szCs w:val="24"/>
          </w:rPr>
          <w:t>5</w:t>
        </w:r>
      </w:ins>
      <w:del w:id="251"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2" w:author="mvandeh" w:date="2014-06-03T11:04:00Z">
        <w:r w:rsidRPr="00EE7F40">
          <w:rPr>
            <w:rStyle w:val="ruletitle"/>
            <w:rFonts w:cs="Times New Roman"/>
            <w:color w:val="000000"/>
            <w:szCs w:val="24"/>
          </w:rPr>
          <w:delText>%</w:delText>
        </w:r>
      </w:del>
      <w:ins w:id="253"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25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5" w:author="mvandeh" w:date="2014-06-03T11:04:00Z">
        <w:r w:rsidRPr="00EE7F40">
          <w:rPr>
            <w:rStyle w:val="ruletitle"/>
            <w:rFonts w:cs="Times New Roman"/>
            <w:color w:val="000000"/>
            <w:szCs w:val="24"/>
          </w:rPr>
          <w:delText>%</w:delText>
        </w:r>
      </w:del>
      <w:ins w:id="25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7" w:author="mvandeh" w:date="2014-06-03T11:04:00Z">
        <w:r w:rsidRPr="00EE7F40">
          <w:rPr>
            <w:rStyle w:val="ruletitle"/>
            <w:rFonts w:cs="Times New Roman"/>
            <w:color w:val="000000"/>
            <w:szCs w:val="24"/>
          </w:rPr>
          <w:delText>%</w:delText>
        </w:r>
      </w:del>
      <w:ins w:id="25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59" w:author="amatzke" w:date="2014-08-04T17:28:00Z">
        <w:r w:rsidR="006D5B40">
          <w:rPr>
            <w:rStyle w:val="ruletitle"/>
            <w:rFonts w:cs="Times New Roman"/>
            <w:color w:val="000000"/>
            <w:szCs w:val="24"/>
          </w:rPr>
          <w:t>DEQ calculates t</w:t>
        </w:r>
      </w:ins>
      <w:del w:id="260"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1"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2" w:author="mvandeh" w:date="2014-06-02T12:05:00Z">
        <w:r w:rsidRPr="00EE7F40">
          <w:rPr>
            <w:rStyle w:val="ruletitle"/>
            <w:rFonts w:cs="Times New Roman"/>
            <w:color w:val="000000"/>
            <w:szCs w:val="24"/>
          </w:rPr>
          <w:delText>The department</w:delText>
        </w:r>
      </w:del>
      <w:ins w:id="26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waterbody and from other waterbodies, </w:t>
      </w:r>
      <w:del w:id="264" w:author="mvandeh" w:date="2014-06-02T12:05:00Z">
        <w:r w:rsidRPr="00EE7F40">
          <w:rPr>
            <w:rStyle w:val="ruletitle"/>
            <w:rFonts w:cs="Times New Roman"/>
            <w:color w:val="000000"/>
            <w:szCs w:val="24"/>
          </w:rPr>
          <w:delText>the department</w:delText>
        </w:r>
      </w:del>
      <w:ins w:id="26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6" w:author="mvandeh" w:date="2014-06-26T12:52:00Z">
        <w:r w:rsidR="00D9210E" w:rsidRPr="002A4B6F">
          <w:rPr>
            <w:rStyle w:val="ruletitle"/>
            <w:rFonts w:cs="Times New Roman"/>
            <w:color w:val="000000"/>
            <w:szCs w:val="24"/>
          </w:rPr>
          <w:t xml:space="preserve">a municipal water supply system </w:t>
        </w:r>
      </w:ins>
      <w:ins w:id="267"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8" w:author="mvandeh" w:date="2014-06-26T12:53:00Z">
        <w:r w:rsidRPr="00EE7F40">
          <w:rPr>
            <w:rStyle w:val="ruletitle"/>
            <w:rFonts w:cs="Times New Roman"/>
            <w:color w:val="000000"/>
            <w:szCs w:val="24"/>
          </w:rPr>
          <w:delText xml:space="preserve">is provided by </w:delText>
        </w:r>
      </w:del>
      <w:del w:id="269"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0" w:author="mvandeh" w:date="2014-06-26T12:53:00Z">
        <w:r w:rsidRPr="00EE7F40">
          <w:rPr>
            <w:rStyle w:val="ruletitle"/>
            <w:rFonts w:cs="Times New Roman"/>
            <w:color w:val="000000"/>
            <w:szCs w:val="24"/>
          </w:rPr>
          <w:delText xml:space="preserve">shall </w:delText>
        </w:r>
      </w:del>
      <w:ins w:id="271"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2" w:author="amatzke" w:date="2014-08-04T19:14:00Z">
        <w:r w:rsidR="00FA3C8D">
          <w:rPr>
            <w:rStyle w:val="ruletitle"/>
            <w:rFonts w:cs="Times New Roman"/>
            <w:color w:val="000000"/>
            <w:szCs w:val="24"/>
          </w:rPr>
          <w:t>5</w:t>
        </w:r>
      </w:ins>
      <w:del w:id="273"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274" w:author="mvandeh" w:date="2014-06-02T12:05:00Z">
        <w:r w:rsidRPr="00EE7F40">
          <w:rPr>
            <w:rStyle w:val="ruletitle"/>
            <w:rFonts w:cs="Times New Roman"/>
            <w:color w:val="000000"/>
            <w:szCs w:val="24"/>
          </w:rPr>
          <w:delText>the department</w:delText>
        </w:r>
      </w:del>
      <w:ins w:id="27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6" w:author="mvandeh" w:date="2014-06-26T12:53:00Z">
        <w:r w:rsidR="00D9210E">
          <w:rPr>
            <w:rStyle w:val="ruletitle"/>
            <w:rFonts w:cs="Times New Roman"/>
            <w:color w:val="000000"/>
            <w:szCs w:val="24"/>
          </w:rPr>
          <w:t xml:space="preserve">DEQ will use the </w:t>
        </w:r>
      </w:ins>
      <w:del w:id="277"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8" w:author="mvandeh" w:date="2014-06-26T12:53:00Z">
        <w:r w:rsidRPr="00EE7F40">
          <w:rPr>
            <w:rStyle w:val="ruletitle"/>
            <w:rFonts w:cs="Times New Roman"/>
            <w:color w:val="000000"/>
            <w:szCs w:val="24"/>
          </w:rPr>
          <w:delText>will be use</w:delText>
        </w:r>
      </w:del>
      <w:del w:id="279"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0" w:author="amatzke" w:date="2014-08-04T19:14:00Z">
        <w:r w:rsidR="00FA3C8D">
          <w:rPr>
            <w:rStyle w:val="ruletitle"/>
            <w:rFonts w:cs="Times New Roman"/>
            <w:color w:val="000000"/>
            <w:szCs w:val="24"/>
          </w:rPr>
          <w:t>5</w:t>
        </w:r>
      </w:ins>
      <w:del w:id="281"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2" w:author="mvandeh" w:date="2014-06-26T12:54:00Z">
        <w:r w:rsidRPr="00EE7F40">
          <w:rPr>
            <w:rStyle w:val="ruletitle"/>
            <w:rFonts w:cs="Times New Roman"/>
            <w:color w:val="000000"/>
            <w:szCs w:val="24"/>
          </w:rPr>
          <w:delText>flow weighted</w:delText>
        </w:r>
      </w:del>
      <w:ins w:id="283"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4" w:author="mvandeh" w:date="2014-06-02T12:05:00Z">
        <w:r w:rsidRPr="00EE7F40">
          <w:rPr>
            <w:rStyle w:val="ruletitle"/>
            <w:rFonts w:cs="Times New Roman"/>
            <w:color w:val="000000"/>
            <w:szCs w:val="24"/>
          </w:rPr>
          <w:delText>the department</w:delText>
        </w:r>
      </w:del>
      <w:ins w:id="28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6" w:author="mvandeh" w:date="2014-06-03T11:04:00Z">
        <w:r w:rsidRPr="00EE7F40">
          <w:rPr>
            <w:rStyle w:val="ruletitle"/>
            <w:rFonts w:cs="Times New Roman"/>
            <w:color w:val="000000"/>
            <w:szCs w:val="24"/>
          </w:rPr>
          <w:delText>%</w:delText>
        </w:r>
      </w:del>
      <w:ins w:id="28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8" w:author="mvandeh" w:date="2014-06-26T12:54:00Z">
        <w:r w:rsidR="00D9210E">
          <w:rPr>
            <w:rStyle w:val="ruletitle"/>
            <w:rFonts w:cs="Times New Roman"/>
            <w:color w:val="000000"/>
            <w:szCs w:val="24"/>
          </w:rPr>
          <w:t xml:space="preserve">DEQ will use the </w:t>
        </w:r>
      </w:ins>
      <w:del w:id="289"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0"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1" w:author="amatzke" w:date="2014-08-04T19:15:00Z">
        <w:r w:rsidR="00FA3C8D">
          <w:rPr>
            <w:rStyle w:val="ruletitle"/>
            <w:rFonts w:cs="Times New Roman"/>
            <w:color w:val="000000"/>
            <w:szCs w:val="24"/>
          </w:rPr>
          <w:t>5</w:t>
        </w:r>
      </w:ins>
      <w:del w:id="292"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293"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4" w:author="mvandeh" w:date="2014-06-26T12:55:00Z">
        <w:r w:rsidR="00D9210E">
          <w:rPr>
            <w:rStyle w:val="ruletitle"/>
            <w:rFonts w:cs="Times New Roman"/>
            <w:color w:val="000000"/>
            <w:szCs w:val="24"/>
          </w:rPr>
          <w:t>DEQ will</w:t>
        </w:r>
      </w:ins>
      <w:ins w:id="295" w:author="mvandeh" w:date="2014-07-15T11:20:00Z">
        <w:r w:rsidR="005239F0">
          <w:rPr>
            <w:rStyle w:val="ruletitle"/>
            <w:rFonts w:cs="Times New Roman"/>
            <w:color w:val="000000"/>
            <w:szCs w:val="24"/>
          </w:rPr>
          <w:t xml:space="preserve"> use</w:t>
        </w:r>
      </w:ins>
      <w:ins w:id="296"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7" w:author="mvandeh" w:date="2014-06-03T11:05:00Z">
        <w:r w:rsidRPr="00EE7F40">
          <w:rPr>
            <w:rStyle w:val="ruletitle"/>
            <w:rFonts w:cs="Times New Roman"/>
            <w:color w:val="000000"/>
            <w:szCs w:val="24"/>
          </w:rPr>
          <w:delText>%</w:delText>
        </w:r>
      </w:del>
      <w:ins w:id="298"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299"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0"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1" w:author="mvandeh" w:date="2014-06-03T11:05:00Z">
        <w:r w:rsidRPr="00EE7F40">
          <w:rPr>
            <w:rStyle w:val="ruletitle"/>
            <w:rFonts w:cs="Times New Roman"/>
            <w:color w:val="000000"/>
            <w:szCs w:val="24"/>
          </w:rPr>
          <w:delText>%</w:delText>
        </w:r>
      </w:del>
      <w:ins w:id="302"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3"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4" w:author="mvandeh" w:date="2014-06-02T12:05:00Z">
        <w:r w:rsidRPr="00EE7F40">
          <w:rPr>
            <w:rStyle w:val="ruletitle"/>
            <w:rFonts w:cs="Times New Roman"/>
            <w:color w:val="000000"/>
            <w:szCs w:val="24"/>
          </w:rPr>
          <w:delText>The department</w:delText>
        </w:r>
      </w:del>
      <w:ins w:id="30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06" w:author="amatzke" w:date="2014-08-04T19:16:00Z">
        <w:r w:rsidR="00335D8E">
          <w:rPr>
            <w:rStyle w:val="ruletitle"/>
            <w:rFonts w:cs="Times New Roman"/>
            <w:color w:val="000000"/>
            <w:szCs w:val="24"/>
          </w:rPr>
          <w:t>(5</w:t>
        </w:r>
      </w:ins>
      <w:del w:id="307" w:author="amatzke" w:date="2014-08-04T19:16:00Z">
        <w:r w:rsidRPr="00EE7F40" w:rsidDel="00335D8E">
          <w:rPr>
            <w:rStyle w:val="ruletitle"/>
            <w:rFonts w:cs="Times New Roman"/>
            <w:color w:val="000000"/>
            <w:szCs w:val="24"/>
          </w:rPr>
          <w:delText>6</w:delText>
        </w:r>
      </w:del>
      <w:ins w:id="308"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09" w:author="mvandeh" w:date="2014-06-03T11:04:00Z">
        <w:r w:rsidRPr="00EE7F40">
          <w:rPr>
            <w:rStyle w:val="ruletitle"/>
            <w:rFonts w:cs="Times New Roman"/>
            <w:color w:val="000000"/>
            <w:szCs w:val="24"/>
          </w:rPr>
          <w:delText>%</w:delText>
        </w:r>
      </w:del>
      <w:ins w:id="310"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1" w:author="amatzke" w:date="2014-08-04T19:17:00Z">
        <w:r w:rsidR="00335D8E">
          <w:rPr>
            <w:rStyle w:val="ruletitle"/>
            <w:rFonts w:cs="Times New Roman"/>
            <w:color w:val="000000"/>
            <w:szCs w:val="24"/>
          </w:rPr>
          <w:t>5</w:t>
        </w:r>
      </w:ins>
      <w:del w:id="312"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3" w:author="mvandeh" w:date="2014-06-02T12:05:00Z">
        <w:r w:rsidRPr="00EE7F40">
          <w:rPr>
            <w:rStyle w:val="ruletitle"/>
            <w:rFonts w:cs="Times New Roman"/>
            <w:color w:val="000000"/>
            <w:szCs w:val="24"/>
          </w:rPr>
          <w:delText>the department</w:delText>
        </w:r>
      </w:del>
      <w:ins w:id="31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5" w:author="mvandeh" w:date="2014-06-02T12:05:00Z">
        <w:r w:rsidRPr="00EE7F40">
          <w:rPr>
            <w:rStyle w:val="ruletitle"/>
            <w:rFonts w:cs="Times New Roman"/>
            <w:color w:val="000000"/>
            <w:szCs w:val="24"/>
          </w:rPr>
          <w:delText>The department</w:delText>
        </w:r>
      </w:del>
      <w:ins w:id="31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17" w:author="amatzke" w:date="2014-08-04T19:18:00Z">
        <w:r w:rsidR="00335D8E">
          <w:rPr>
            <w:rStyle w:val="ruletitle"/>
            <w:rFonts w:cs="Times New Roman"/>
            <w:color w:val="000000"/>
            <w:szCs w:val="24"/>
          </w:rPr>
          <w:t>5</w:t>
        </w:r>
      </w:ins>
      <w:del w:id="318"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19" w:author="mvandeh" w:date="2014-06-02T12:05:00Z">
        <w:r w:rsidRPr="00EE7F40">
          <w:rPr>
            <w:rStyle w:val="ruletitle"/>
            <w:rFonts w:cs="Times New Roman"/>
            <w:color w:val="000000"/>
            <w:szCs w:val="24"/>
          </w:rPr>
          <w:delText>the department</w:delText>
        </w:r>
      </w:del>
      <w:ins w:id="32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1" w:author="amatzke" w:date="2014-08-04T19:18:00Z">
        <w:r w:rsidR="00335D8E">
          <w:rPr>
            <w:rStyle w:val="ruletitle"/>
            <w:rFonts w:cs="Times New Roman"/>
            <w:color w:val="000000"/>
            <w:szCs w:val="24"/>
          </w:rPr>
          <w:t>5</w:t>
        </w:r>
      </w:ins>
      <w:del w:id="322"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3" w:author="mvandeh" w:date="2014-06-26T12:57:00Z">
        <w:r w:rsidRPr="00EE7F40">
          <w:rPr>
            <w:rStyle w:val="ruletitle"/>
            <w:rFonts w:cs="Times New Roman"/>
            <w:color w:val="000000"/>
            <w:szCs w:val="24"/>
          </w:rPr>
          <w:delText xml:space="preserve">shall </w:delText>
        </w:r>
      </w:del>
      <w:ins w:id="324"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5"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6"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7" w:author="mvandeh" w:date="2014-06-02T12:05:00Z">
        <w:r w:rsidRPr="00EE7F40">
          <w:rPr>
            <w:rStyle w:val="ruletitle"/>
            <w:rFonts w:cs="Times New Roman"/>
            <w:color w:val="000000"/>
            <w:szCs w:val="24"/>
          </w:rPr>
          <w:delText>the department</w:delText>
        </w:r>
      </w:del>
      <w:ins w:id="32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29" w:author="amatzke" w:date="2014-08-04T19:19:00Z">
        <w:r w:rsidR="00335D8E">
          <w:rPr>
            <w:rStyle w:val="ruletitle"/>
            <w:rFonts w:cs="Times New Roman"/>
            <w:color w:val="000000"/>
            <w:szCs w:val="24"/>
          </w:rPr>
          <w:t>5</w:t>
        </w:r>
      </w:ins>
      <w:del w:id="330"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31" w:author="mvandeh" w:date="2014-06-02T12:05:00Z">
        <w:r w:rsidRPr="00EE7F40">
          <w:rPr>
            <w:rStyle w:val="ruletitle"/>
            <w:rFonts w:cs="Times New Roman"/>
            <w:color w:val="000000"/>
            <w:szCs w:val="24"/>
          </w:rPr>
          <w:delText>the department</w:delText>
        </w:r>
      </w:del>
      <w:ins w:id="33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3" w:author="Jane Hickman" w:date="2014-07-11T12:57:00Z">
        <w:r w:rsidRPr="00EE7F40" w:rsidDel="00703ECE">
          <w:rPr>
            <w:rStyle w:val="ruletitle"/>
            <w:rFonts w:cs="Times New Roman"/>
            <w:color w:val="000000"/>
            <w:szCs w:val="24"/>
          </w:rPr>
          <w:delText xml:space="preserve">the </w:delText>
        </w:r>
      </w:del>
      <w:ins w:id="334"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5" w:author="mvandeh" w:date="2014-06-18T10:21:00Z"/>
          <w:rStyle w:val="ruletitle"/>
          <w:rFonts w:cs="Times New Roman"/>
          <w:color w:val="000000"/>
          <w:szCs w:val="24"/>
        </w:rPr>
      </w:pPr>
      <w:r w:rsidRPr="00EE7F40">
        <w:rPr>
          <w:rStyle w:val="ruletitle"/>
          <w:rFonts w:cs="Times New Roman"/>
          <w:color w:val="000000"/>
          <w:szCs w:val="24"/>
        </w:rPr>
        <w:t xml:space="preserve">(B) </w:t>
      </w:r>
      <w:del w:id="336" w:author="mvandeh" w:date="2014-06-02T12:05:00Z">
        <w:r w:rsidRPr="00EE7F40">
          <w:rPr>
            <w:rStyle w:val="ruletitle"/>
            <w:rFonts w:cs="Times New Roman"/>
            <w:color w:val="000000"/>
            <w:szCs w:val="24"/>
          </w:rPr>
          <w:delText>The department</w:delText>
        </w:r>
      </w:del>
      <w:ins w:id="33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8" w:author="mvandeh" w:date="2014-06-03T11:11:00Z">
        <w:r w:rsidRPr="00EE7F40">
          <w:rPr>
            <w:rStyle w:val="ruletitle"/>
            <w:rFonts w:cs="Times New Roman"/>
            <w:color w:val="000000"/>
            <w:szCs w:val="24"/>
          </w:rPr>
          <w:delText xml:space="preserve">pursuant </w:delText>
        </w:r>
      </w:del>
      <w:ins w:id="339"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0" w:author="mvandeh" w:date="2014-06-26T12:58:00Z">
        <w:r w:rsidR="00D9210E">
          <w:rPr>
            <w:rStyle w:val="ruletitle"/>
            <w:rFonts w:cs="Times New Roman"/>
            <w:color w:val="000000"/>
            <w:szCs w:val="24"/>
          </w:rPr>
          <w:t xml:space="preserve">DEQ will add </w:t>
        </w:r>
      </w:ins>
      <w:del w:id="341" w:author="mvandeh" w:date="2014-06-26T12:58:00Z">
        <w:r w:rsidRPr="00EE7F40">
          <w:rPr>
            <w:rStyle w:val="ruletitle"/>
            <w:rFonts w:cs="Times New Roman"/>
            <w:color w:val="000000"/>
            <w:szCs w:val="24"/>
          </w:rPr>
          <w:delText>A</w:delText>
        </w:r>
      </w:del>
      <w:ins w:id="342"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3"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4"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5" w:author="mvandeh" w:date="2014-06-18T10:21:00Z">
        <w:r w:rsidRPr="00EE7F40">
          <w:rPr>
            <w:rStyle w:val="ruletitle"/>
            <w:rFonts w:cs="Times New Roman"/>
            <w:color w:val="000000"/>
            <w:szCs w:val="24"/>
          </w:rPr>
          <w:t>:</w:t>
        </w:r>
      </w:ins>
    </w:p>
    <w:p w14:paraId="444D2B34" w14:textId="77777777" w:rsidR="00761CF4" w:rsidRDefault="00EE7F40">
      <w:pPr>
        <w:rPr>
          <w:ins w:id="346" w:author="mvandeh" w:date="2014-06-18T10:21:00Z"/>
          <w:rStyle w:val="ruletitle"/>
          <w:rFonts w:cs="Times New Roman"/>
          <w:color w:val="000000"/>
          <w:szCs w:val="24"/>
        </w:rPr>
      </w:pPr>
      <w:ins w:id="347"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48" w:author="mvandeh" w:date="2014-06-18T10:21:00Z">
        <w:r w:rsidRPr="00EE7F40">
          <w:rPr>
            <w:rStyle w:val="ruletitle"/>
            <w:rFonts w:cs="Times New Roman"/>
            <w:color w:val="000000"/>
            <w:szCs w:val="24"/>
          </w:rPr>
          <w:delText>p</w:delText>
        </w:r>
      </w:del>
      <w:ins w:id="349"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50" w:author="mvandeh" w:date="2014-06-18T10:21:00Z"/>
          <w:rStyle w:val="ruletitle"/>
          <w:rFonts w:cs="Times New Roman"/>
          <w:color w:val="000000"/>
          <w:szCs w:val="24"/>
        </w:rPr>
      </w:pPr>
      <w:ins w:id="351" w:author="mvandeh" w:date="2014-06-18T10:21:00Z">
        <w:r w:rsidRPr="00EE7F40">
          <w:rPr>
            <w:rStyle w:val="ruletitle"/>
            <w:rFonts w:cs="Times New Roman"/>
            <w:color w:val="000000"/>
            <w:szCs w:val="24"/>
          </w:rPr>
          <w:t xml:space="preserve">(ii) </w:t>
        </w:r>
      </w:ins>
      <w:del w:id="352" w:author="mvandeh" w:date="2014-06-18T10:21:00Z">
        <w:r w:rsidRPr="00EE7F40">
          <w:rPr>
            <w:rStyle w:val="ruletitle"/>
            <w:rFonts w:cs="Times New Roman"/>
            <w:color w:val="000000"/>
            <w:szCs w:val="24"/>
          </w:rPr>
          <w:delText>the s</w:delText>
        </w:r>
      </w:del>
      <w:ins w:id="353"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4" w:author="mvandeh" w:date="2014-06-18T10:21:00Z"/>
          <w:rStyle w:val="ruletitle"/>
          <w:rFonts w:cs="Times New Roman"/>
          <w:color w:val="000000"/>
          <w:szCs w:val="24"/>
        </w:rPr>
      </w:pPr>
      <w:ins w:id="355" w:author="mvandeh" w:date="2014-06-18T10:21:00Z">
        <w:r w:rsidRPr="00EE7F40">
          <w:rPr>
            <w:rStyle w:val="ruletitle"/>
            <w:rFonts w:cs="Times New Roman"/>
            <w:color w:val="000000"/>
            <w:szCs w:val="24"/>
          </w:rPr>
          <w:t xml:space="preserve">(iii) </w:t>
        </w:r>
      </w:ins>
      <w:del w:id="356" w:author="mvandeh" w:date="2014-06-18T10:21:00Z">
        <w:r w:rsidRPr="00EE7F40">
          <w:rPr>
            <w:rStyle w:val="ruletitle"/>
            <w:rFonts w:cs="Times New Roman"/>
            <w:color w:val="000000"/>
            <w:szCs w:val="24"/>
          </w:rPr>
          <w:delText>the w</w:delText>
        </w:r>
      </w:del>
      <w:ins w:id="357"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358" w:author="mvandeh" w:date="2014-06-18T10:22:00Z"/>
          <w:rStyle w:val="ruletitle"/>
          <w:rFonts w:cs="Times New Roman"/>
          <w:color w:val="000000"/>
          <w:szCs w:val="24"/>
        </w:rPr>
      </w:pPr>
      <w:ins w:id="359" w:author="mvandeh" w:date="2014-06-18T10:21:00Z">
        <w:r w:rsidRPr="00EE7F40">
          <w:rPr>
            <w:rStyle w:val="ruletitle"/>
            <w:rFonts w:cs="Times New Roman"/>
            <w:color w:val="000000"/>
            <w:szCs w:val="24"/>
          </w:rPr>
          <w:t xml:space="preserve">(iv) </w:t>
        </w:r>
      </w:ins>
      <w:del w:id="360" w:author="mvandeh" w:date="2014-06-18T10:21:00Z">
        <w:r w:rsidRPr="00EE7F40">
          <w:rPr>
            <w:rStyle w:val="ruletitle"/>
            <w:rFonts w:cs="Times New Roman"/>
            <w:color w:val="000000"/>
            <w:szCs w:val="24"/>
          </w:rPr>
          <w:delText>the a</w:delText>
        </w:r>
      </w:del>
      <w:ins w:id="361"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362" w:author="mvandeh" w:date="2014-06-18T10:22:00Z">
        <w:r w:rsidRPr="00EE7F40">
          <w:rPr>
            <w:rStyle w:val="ruletitle"/>
            <w:rFonts w:cs="Times New Roman"/>
            <w:color w:val="000000"/>
            <w:szCs w:val="24"/>
          </w:rPr>
          <w:t xml:space="preserve">(v) </w:t>
        </w:r>
      </w:ins>
      <w:del w:id="363" w:author="mvandeh" w:date="2014-06-18T10:22:00Z">
        <w:r w:rsidRPr="00EE7F40">
          <w:rPr>
            <w:rStyle w:val="ruletitle"/>
            <w:rFonts w:cs="Times New Roman"/>
            <w:color w:val="000000"/>
            <w:szCs w:val="24"/>
          </w:rPr>
          <w:delText>h</w:delText>
        </w:r>
      </w:del>
      <w:ins w:id="364"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5" w:author="amatzke" w:date="2014-08-04T18:52:00Z">
        <w:r w:rsidR="00B876BC">
          <w:rPr>
            <w:rStyle w:val="ruletitle"/>
            <w:rFonts w:cs="Times New Roman"/>
            <w:color w:val="000000"/>
            <w:szCs w:val="24"/>
          </w:rPr>
          <w:t>6</w:t>
        </w:r>
      </w:ins>
      <w:del w:id="366"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7"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8" w:author="mvandeh" w:date="2014-06-24T14:16:00Z">
        <w:r w:rsidRPr="00EE7F40">
          <w:rPr>
            <w:rStyle w:val="ruletitle"/>
            <w:rFonts w:cs="Times New Roman"/>
            <w:color w:val="000000"/>
            <w:szCs w:val="24"/>
          </w:rPr>
          <w:delText>the Commission</w:delText>
        </w:r>
      </w:del>
      <w:ins w:id="369"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0"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1" w:author="mvandeh" w:date="2014-06-24T14:16:00Z">
        <w:r w:rsidRPr="00EE7F40">
          <w:rPr>
            <w:rStyle w:val="ruletitle"/>
            <w:rFonts w:cs="Times New Roman"/>
            <w:color w:val="000000"/>
            <w:szCs w:val="24"/>
          </w:rPr>
          <w:delText>the Commission</w:delText>
        </w:r>
      </w:del>
      <w:ins w:id="37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3"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4" w:author="amatzke" w:date="2014-08-04T17:55:00Z"/>
          <w:rFonts w:cs="Times New Roman"/>
          <w:color w:val="000000"/>
          <w:szCs w:val="24"/>
        </w:rPr>
      </w:pPr>
      <w:ins w:id="375" w:author="amatzke" w:date="2014-08-04T17:55:00Z">
        <w:r w:rsidRPr="00EE7F40" w:rsidDel="003F3030">
          <w:rPr>
            <w:rStyle w:val="ruletitle"/>
            <w:rFonts w:cs="Times New Roman"/>
            <w:color w:val="000000"/>
            <w:szCs w:val="24"/>
          </w:rPr>
          <w:lastRenderedPageBreak/>
          <w:t xml:space="preserve"> </w:t>
        </w:r>
      </w:ins>
      <w:del w:id="376"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7" w:author="amatzke" w:date="2014-08-04T18:53:00Z">
        <w:r w:rsidR="00B876BC">
          <w:rPr>
            <w:rStyle w:val="ruletitle"/>
            <w:rFonts w:cs="Times New Roman"/>
            <w:color w:val="000000"/>
            <w:szCs w:val="24"/>
          </w:rPr>
          <w:t>a</w:t>
        </w:r>
      </w:ins>
      <w:del w:id="378"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79" w:author="mvandeh" w:date="2014-06-26T13:00:00Z">
        <w:r w:rsidRPr="00EE7F40">
          <w:rPr>
            <w:rStyle w:val="ruletitle"/>
            <w:rFonts w:cs="Times New Roman"/>
            <w:color w:val="000000"/>
            <w:szCs w:val="24"/>
          </w:rPr>
          <w:delText xml:space="preserve">the policy of </w:delText>
        </w:r>
      </w:del>
      <w:del w:id="380" w:author="mvandeh" w:date="2014-06-24T14:16:00Z">
        <w:r w:rsidRPr="00EE7F40">
          <w:rPr>
            <w:rStyle w:val="ruletitle"/>
            <w:rFonts w:cs="Times New Roman"/>
            <w:color w:val="000000"/>
            <w:szCs w:val="24"/>
          </w:rPr>
          <w:delText>the Commission</w:delText>
        </w:r>
      </w:del>
      <w:ins w:id="381"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2" w:author="mvandeh" w:date="2014-06-26T13:00:00Z">
        <w:r w:rsidR="00D9210E">
          <w:rPr>
            <w:rStyle w:val="ruletitle"/>
            <w:rFonts w:cs="Times New Roman"/>
            <w:color w:val="000000"/>
            <w:szCs w:val="24"/>
          </w:rPr>
          <w:t xml:space="preserve">policy </w:t>
        </w:r>
      </w:ins>
      <w:ins w:id="383"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4"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5" w:author="mvandeh" w:date="2014-06-26T13:01:00Z">
        <w:r w:rsidRPr="00EE7F40">
          <w:rPr>
            <w:rStyle w:val="ruletitle"/>
            <w:rFonts w:cs="Times New Roman"/>
            <w:color w:val="000000"/>
            <w:szCs w:val="24"/>
          </w:rPr>
          <w:delText xml:space="preserve"> be reduced </w:delText>
        </w:r>
      </w:del>
      <w:ins w:id="386"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7" w:author="amatzke" w:date="2014-08-04T19:00:00Z">
        <w:r w:rsidR="00371C3A">
          <w:rPr>
            <w:rStyle w:val="ruletitle"/>
            <w:rFonts w:cs="Times New Roman"/>
            <w:color w:val="000000"/>
            <w:szCs w:val="24"/>
          </w:rPr>
          <w:t>6</w:t>
        </w:r>
      </w:ins>
      <w:del w:id="388"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89" w:author="GOLDSTEIN Meyer" w:date="2014-12-01T14:00:00Z"/>
          <w:rStyle w:val="ruletitle"/>
          <w:rFonts w:cs="Times New Roman"/>
          <w:color w:val="000000"/>
          <w:szCs w:val="24"/>
        </w:rPr>
      </w:pPr>
      <w:r w:rsidRPr="00EE7F40">
        <w:rPr>
          <w:rStyle w:val="ruletitle"/>
          <w:rFonts w:cs="Times New Roman"/>
          <w:color w:val="000000"/>
          <w:szCs w:val="24"/>
        </w:rPr>
        <w:t>(</w:t>
      </w:r>
      <w:ins w:id="390" w:author="amatzke" w:date="2014-08-04T18:54:00Z">
        <w:r w:rsidR="00B876BC">
          <w:rPr>
            <w:rStyle w:val="ruletitle"/>
            <w:rFonts w:cs="Times New Roman"/>
            <w:color w:val="000000"/>
            <w:szCs w:val="24"/>
          </w:rPr>
          <w:t>b</w:t>
        </w:r>
      </w:ins>
      <w:del w:id="391"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2" w:author="amatzke" w:date="2014-08-04T19:23:00Z">
        <w:r w:rsidR="00335D8E">
          <w:rPr>
            <w:rStyle w:val="ruletitle"/>
            <w:rFonts w:cs="Times New Roman"/>
            <w:color w:val="000000"/>
            <w:szCs w:val="24"/>
          </w:rPr>
          <w:t>Definitions. As used in this section</w:t>
        </w:r>
      </w:ins>
      <w:ins w:id="393"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4" w:author="amatzke" w:date="2014-08-04T19:24:00Z"/>
          <w:rFonts w:cs="Times New Roman"/>
          <w:color w:val="000000"/>
          <w:szCs w:val="24"/>
        </w:rPr>
      </w:pPr>
      <w:ins w:id="395" w:author="amatzke" w:date="2014-08-04T19:23:00Z">
        <w:del w:id="396" w:author="GOLDSTEIN Meyer" w:date="2014-12-01T14:00:00Z">
          <w:r w:rsidDel="005044CC">
            <w:rPr>
              <w:rStyle w:val="ruletitle"/>
              <w:rFonts w:cs="Times New Roman"/>
              <w:color w:val="000000"/>
              <w:szCs w:val="24"/>
            </w:rPr>
            <w:delText>,</w:delText>
          </w:r>
        </w:del>
      </w:ins>
      <w:ins w:id="397" w:author="amatzke" w:date="2014-08-04T19:24:00Z">
        <w:del w:id="398" w:author="GOLDSTEIN Meyer" w:date="2014-12-01T14:00:00Z">
          <w:r w:rsidRPr="00EE7F40" w:rsidDel="005044CC">
            <w:rPr>
              <w:rStyle w:val="ruletitle"/>
              <w:rFonts w:cs="Times New Roman"/>
              <w:color w:val="000000"/>
              <w:szCs w:val="24"/>
            </w:rPr>
            <w:delText xml:space="preserve"> </w:delText>
          </w:r>
        </w:del>
      </w:ins>
      <w:del w:id="399"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0"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1" w:author="mvandeh" w:date="2014-06-18T10:37:00Z">
        <w:r w:rsidRPr="00EE7F40">
          <w:rPr>
            <w:rStyle w:val="st"/>
            <w:rFonts w:cs="Times New Roman"/>
          </w:rPr>
          <w:t>§</w:t>
        </w:r>
      </w:ins>
      <w:del w:id="402"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03" w:author="amatzke" w:date="2014-08-04T18:02:00Z">
        <w:r w:rsidR="00F67BFE">
          <w:rPr>
            <w:rStyle w:val="ruletitle"/>
            <w:rFonts w:cs="Times New Roman"/>
            <w:color w:val="000000"/>
            <w:szCs w:val="24"/>
          </w:rPr>
          <w:t xml:space="preserve">DEQ delineates </w:t>
        </w:r>
      </w:ins>
      <w:del w:id="404" w:author="amatzke" w:date="2014-08-04T18:02:00Z">
        <w:r w:rsidRPr="00EE7F40" w:rsidDel="00F67BFE">
          <w:rPr>
            <w:rStyle w:val="ruletitle"/>
            <w:rFonts w:cs="Times New Roman"/>
            <w:color w:val="000000"/>
            <w:szCs w:val="24"/>
          </w:rPr>
          <w:delText>The</w:delText>
        </w:r>
      </w:del>
      <w:ins w:id="405"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6" w:author="amatzke" w:date="2014-08-04T18:03:00Z">
        <w:r w:rsidRPr="00EE7F40" w:rsidDel="00F67BFE">
          <w:rPr>
            <w:rStyle w:val="ruletitle"/>
            <w:rFonts w:cs="Times New Roman"/>
            <w:color w:val="000000"/>
            <w:szCs w:val="24"/>
          </w:rPr>
          <w:delText>are</w:delText>
        </w:r>
      </w:del>
      <w:del w:id="407" w:author="amatzke" w:date="2014-08-04T18:02:00Z">
        <w:r w:rsidRPr="00EE7F40" w:rsidDel="00F67BFE">
          <w:rPr>
            <w:rStyle w:val="ruletitle"/>
            <w:rFonts w:cs="Times New Roman"/>
            <w:color w:val="000000"/>
            <w:szCs w:val="24"/>
          </w:rPr>
          <w:delText xml:space="preserve"> delineated </w:delText>
        </w:r>
      </w:del>
      <w:del w:id="408" w:author="amatzke" w:date="2014-08-04T18:03:00Z">
        <w:r w:rsidRPr="00EE7F40" w:rsidDel="00F67BFE">
          <w:rPr>
            <w:rStyle w:val="ruletitle"/>
            <w:rFonts w:cs="Times New Roman"/>
            <w:color w:val="000000"/>
            <w:szCs w:val="24"/>
          </w:rPr>
          <w:delText xml:space="preserve">for </w:delText>
        </w:r>
      </w:del>
      <w:del w:id="409" w:author="mvandeh" w:date="2014-06-25T15:47:00Z">
        <w:r w:rsidRPr="00EE7F40">
          <w:rPr>
            <w:rStyle w:val="ruletitle"/>
            <w:rFonts w:cs="Times New Roman"/>
            <w:color w:val="000000"/>
            <w:szCs w:val="24"/>
          </w:rPr>
          <w:delText xml:space="preserve">the purpose of </w:delText>
        </w:r>
      </w:del>
      <w:ins w:id="410"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1"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2" w:author="mvandeh" w:date="2014-06-25T15:28:00Z">
        <w:r w:rsidRPr="00EE7F40">
          <w:rPr>
            <w:rStyle w:val="ruletitle"/>
            <w:rFonts w:cs="Times New Roman"/>
            <w:color w:val="000000"/>
            <w:szCs w:val="24"/>
          </w:rPr>
          <w:delText>can be found at</w:delText>
        </w:r>
      </w:del>
      <w:ins w:id="413" w:author="mvandeh" w:date="2014-06-25T15:28:00Z">
        <w:r w:rsidRPr="00EE7F40">
          <w:rPr>
            <w:rStyle w:val="ruletitle"/>
            <w:rFonts w:cs="Times New Roman"/>
            <w:color w:val="000000"/>
            <w:szCs w:val="24"/>
          </w:rPr>
          <w:t>are on</w:t>
        </w:r>
      </w:ins>
      <w:ins w:id="414"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5" w:author="mvandeh" w:date="2014-06-25T15:29:00Z">
        <w:r w:rsidRPr="00EE7F40">
          <w:rPr>
            <w:rStyle w:val="ruletitle"/>
            <w:rFonts w:cs="Times New Roman"/>
            <w:color w:val="000000"/>
            <w:szCs w:val="24"/>
          </w:rPr>
          <w:delText>website</w:delText>
        </w:r>
      </w:del>
      <w:ins w:id="416"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17" w:author="Jane Hickman" w:date="2014-07-11T13:06:00Z">
        <w:del w:id="418"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19" w:author="dsturde" w:date="2014-08-15T14:06:00Z">
        <w:r w:rsidRPr="00EE7F40" w:rsidDel="00F23FB6">
          <w:rPr>
            <w:rStyle w:val="ruletitle"/>
            <w:rFonts w:cs="Times New Roman"/>
            <w:color w:val="000000"/>
            <w:szCs w:val="24"/>
          </w:rPr>
          <w:delText>to</w:delText>
        </w:r>
      </w:del>
      <w:ins w:id="420"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1"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2" w:author="amatzke" w:date="2014-08-04T18:54:00Z">
        <w:r w:rsidR="00B876BC">
          <w:rPr>
            <w:rStyle w:val="ruletitle"/>
            <w:rFonts w:cs="Times New Roman"/>
            <w:color w:val="000000"/>
            <w:szCs w:val="24"/>
          </w:rPr>
          <w:t>c</w:t>
        </w:r>
      </w:ins>
      <w:del w:id="423"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4"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5" w:author="amatzke" w:date="2014-08-04T18:54:00Z">
        <w:r w:rsidR="00B876BC">
          <w:rPr>
            <w:rStyle w:val="ruletitle"/>
            <w:rFonts w:cs="Times New Roman"/>
            <w:color w:val="000000"/>
            <w:szCs w:val="24"/>
          </w:rPr>
          <w:t>d</w:t>
        </w:r>
      </w:ins>
      <w:del w:id="426"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7" w:author="amatzke" w:date="2014-08-04T19:01:00Z">
        <w:r w:rsidR="00371C3A">
          <w:rPr>
            <w:rStyle w:val="ruletitle"/>
            <w:rFonts w:cs="Times New Roman"/>
            <w:color w:val="000000"/>
            <w:szCs w:val="24"/>
          </w:rPr>
          <w:t>c</w:t>
        </w:r>
      </w:ins>
      <w:del w:id="428"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29" w:author="amatzke" w:date="2014-08-04T19:01:00Z">
        <w:r w:rsidR="00371C3A">
          <w:rPr>
            <w:rStyle w:val="ruletitle"/>
            <w:rFonts w:cs="Times New Roman"/>
            <w:color w:val="000000"/>
            <w:szCs w:val="24"/>
          </w:rPr>
          <w:t>6</w:t>
        </w:r>
      </w:ins>
      <w:del w:id="430"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1"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2" w:author="mvandeh" w:date="2014-06-18T10:39:00Z">
        <w:r w:rsidRPr="00EE7F40">
          <w:rPr>
            <w:rStyle w:val="ruletitle"/>
            <w:rFonts w:cs="Times New Roman"/>
            <w:color w:val="000000"/>
            <w:szCs w:val="24"/>
          </w:rPr>
          <w:delText>)</w:delText>
        </w:r>
      </w:del>
      <w:ins w:id="433"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4"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35" w:author="amatzke" w:date="2014-08-04T18:55:00Z">
        <w:r w:rsidR="00B876BC">
          <w:rPr>
            <w:rStyle w:val="ruletitle"/>
            <w:rFonts w:cs="Times New Roman"/>
            <w:color w:val="000000"/>
            <w:szCs w:val="24"/>
          </w:rPr>
          <w:t>e</w:t>
        </w:r>
      </w:ins>
      <w:del w:id="436"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7"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38"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39" w:author="mvandeh" w:date="2014-06-26T13:09:00Z">
        <w:r w:rsidRPr="00EE7F40">
          <w:rPr>
            <w:rStyle w:val="ruletitle"/>
            <w:rFonts w:cs="Times New Roman"/>
            <w:color w:val="000000"/>
            <w:szCs w:val="24"/>
          </w:rPr>
          <w:delText>State</w:delText>
        </w:r>
      </w:del>
      <w:ins w:id="440"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1"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2" w:author="amatzke" w:date="2014-08-04T18:37:00Z">
        <w:r w:rsidRPr="00EE7F40" w:rsidDel="00DA1F0A">
          <w:rPr>
            <w:rStyle w:val="ruletitle"/>
            <w:rFonts w:cs="Times New Roman"/>
            <w:color w:val="000000"/>
            <w:szCs w:val="24"/>
          </w:rPr>
          <w:delText>(i)</w:delText>
        </w:r>
      </w:del>
      <w:del w:id="443"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4" w:author="mvandeh" w:date="2014-06-03T11:10:00Z">
        <w:r w:rsidRPr="00EE7F40">
          <w:rPr>
            <w:rStyle w:val="ruletitle"/>
            <w:rFonts w:cs="Times New Roman"/>
            <w:color w:val="000000"/>
            <w:szCs w:val="24"/>
          </w:rPr>
          <w:delText xml:space="preserve">pursuant </w:delText>
        </w:r>
      </w:del>
      <w:ins w:id="445"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6" w:author="amatzke" w:date="2014-08-04T19:03:00Z">
        <w:r w:rsidR="00371C3A">
          <w:rPr>
            <w:rStyle w:val="ruletitle"/>
            <w:rFonts w:cs="Times New Roman"/>
            <w:color w:val="000000"/>
            <w:szCs w:val="24"/>
          </w:rPr>
          <w:t>d</w:t>
        </w:r>
      </w:ins>
      <w:del w:id="447"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48" w:author="amatzke" w:date="2014-08-04T18:55:00Z">
        <w:r w:rsidR="00B876BC">
          <w:rPr>
            <w:rStyle w:val="ruletitle"/>
            <w:rFonts w:cs="Times New Roman"/>
            <w:color w:val="000000"/>
            <w:szCs w:val="24"/>
          </w:rPr>
          <w:t>f</w:t>
        </w:r>
      </w:ins>
      <w:del w:id="449"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0" w:author="mvandeh" w:date="2014-06-24T14:17:00Z">
        <w:r w:rsidRPr="00EE7F40">
          <w:rPr>
            <w:rStyle w:val="ruletitle"/>
            <w:rFonts w:cs="Times New Roman"/>
            <w:color w:val="000000"/>
            <w:szCs w:val="24"/>
          </w:rPr>
          <w:delText>the Commission</w:delText>
        </w:r>
      </w:del>
      <w:ins w:id="451"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2" w:author="mvandeh" w:date="2014-06-26T13:09:00Z">
        <w:r w:rsidRPr="00EE7F40">
          <w:rPr>
            <w:rStyle w:val="ruletitle"/>
            <w:rFonts w:cs="Times New Roman"/>
            <w:color w:val="000000"/>
            <w:szCs w:val="24"/>
          </w:rPr>
          <w:delText xml:space="preserve">State </w:delText>
        </w:r>
      </w:del>
      <w:ins w:id="453"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4" w:author="mvandeh" w:date="2014-06-26T13:09:00Z">
        <w:r w:rsidRPr="00EE7F40">
          <w:rPr>
            <w:rStyle w:val="ruletitle"/>
            <w:rFonts w:cs="Times New Roman"/>
            <w:color w:val="000000"/>
            <w:szCs w:val="24"/>
          </w:rPr>
          <w:delText>State</w:delText>
        </w:r>
      </w:del>
      <w:ins w:id="455"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6" w:author="mvandeh" w:date="2014-06-18T10:34:00Z"/>
          <w:rFonts w:cs="Times New Roman"/>
          <w:color w:val="000000"/>
          <w:szCs w:val="24"/>
        </w:rPr>
      </w:pPr>
      <w:del w:id="457"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8" w:author="amatzke" w:date="2014-06-11T15:30:00Z">
        <w:del w:id="459"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0" w:author="PCAdmin" w:date="2014-06-25T11:25:00Z">
        <w:r w:rsidRPr="00E70A16">
          <w:rPr>
            <w:rFonts w:cs="Times New Roman"/>
            <w:color w:val="000000"/>
            <w:szCs w:val="24"/>
          </w:rPr>
          <w:delText>April 2012</w:delText>
        </w:r>
      </w:del>
      <w:ins w:id="461"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2"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330E60">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606578">
        <w:tc>
          <w:tcPr>
            <w:tcW w:w="2681" w:type="dxa"/>
            <w:vAlign w:val="center"/>
          </w:tcPr>
          <w:p w14:paraId="0BB2DCDA" w14:textId="77777777" w:rsidR="00E308CF" w:rsidRPr="00F10EFA" w:rsidRDefault="00E308CF" w:rsidP="00606578">
            <w:r w:rsidRPr="00F10EFA">
              <w:t>Public Domestic Water Supply¹</w:t>
            </w:r>
          </w:p>
        </w:tc>
        <w:tc>
          <w:tcPr>
            <w:tcW w:w="1556" w:type="dxa"/>
            <w:vAlign w:val="center"/>
          </w:tcPr>
          <w:p w14:paraId="67CF40B4" w14:textId="77777777" w:rsidR="00E308CF" w:rsidRDefault="00E308CF" w:rsidP="00606578">
            <w:r w:rsidRPr="00F10EFA">
              <w:t>X</w:t>
            </w:r>
          </w:p>
        </w:tc>
        <w:tc>
          <w:tcPr>
            <w:tcW w:w="1798" w:type="dxa"/>
            <w:vAlign w:val="center"/>
          </w:tcPr>
          <w:p w14:paraId="14F22B5C" w14:textId="77777777" w:rsidR="00E308CF" w:rsidRDefault="00E308CF" w:rsidP="00606578">
            <w:r w:rsidRPr="00F10EFA">
              <w:t>X</w:t>
            </w:r>
          </w:p>
        </w:tc>
        <w:tc>
          <w:tcPr>
            <w:tcW w:w="1708" w:type="dxa"/>
            <w:vAlign w:val="center"/>
          </w:tcPr>
          <w:p w14:paraId="29762677" w14:textId="77777777" w:rsidR="00E308CF" w:rsidRDefault="00E308CF" w:rsidP="00606578">
            <w:pPr>
              <w:rPr>
                <w:sz w:val="24"/>
              </w:rPr>
            </w:pPr>
          </w:p>
        </w:tc>
        <w:tc>
          <w:tcPr>
            <w:tcW w:w="1797" w:type="dxa"/>
            <w:vAlign w:val="center"/>
          </w:tcPr>
          <w:p w14:paraId="34AE65FE" w14:textId="77777777" w:rsidR="00E308CF" w:rsidRDefault="00E308CF" w:rsidP="00606578">
            <w:pPr>
              <w:rPr>
                <w:sz w:val="24"/>
              </w:rPr>
            </w:pPr>
          </w:p>
        </w:tc>
      </w:tr>
      <w:tr w:rsidR="00E308CF" w:rsidRPr="00F10EFA" w14:paraId="5F6DEE00" w14:textId="77777777" w:rsidTr="00606578">
        <w:tc>
          <w:tcPr>
            <w:tcW w:w="2681" w:type="dxa"/>
            <w:vAlign w:val="center"/>
          </w:tcPr>
          <w:p w14:paraId="02E1A3B0" w14:textId="77777777" w:rsidR="00E308CF" w:rsidRPr="00F10EFA" w:rsidRDefault="00E308CF" w:rsidP="00606578">
            <w:r w:rsidRPr="00F10EFA">
              <w:t>Private Domestic Water Supply¹</w:t>
            </w:r>
          </w:p>
        </w:tc>
        <w:tc>
          <w:tcPr>
            <w:tcW w:w="1556" w:type="dxa"/>
            <w:vAlign w:val="center"/>
          </w:tcPr>
          <w:p w14:paraId="25513E80" w14:textId="77777777" w:rsidR="00E308CF" w:rsidRDefault="00E308CF" w:rsidP="00606578">
            <w:r w:rsidRPr="00F10EFA">
              <w:t>X</w:t>
            </w:r>
          </w:p>
        </w:tc>
        <w:tc>
          <w:tcPr>
            <w:tcW w:w="1798" w:type="dxa"/>
            <w:vAlign w:val="center"/>
          </w:tcPr>
          <w:p w14:paraId="38D78ABF" w14:textId="77777777" w:rsidR="00E308CF" w:rsidRDefault="00E308CF" w:rsidP="00606578">
            <w:r w:rsidRPr="00F10EFA">
              <w:t>X</w:t>
            </w:r>
          </w:p>
        </w:tc>
        <w:tc>
          <w:tcPr>
            <w:tcW w:w="1708" w:type="dxa"/>
            <w:vAlign w:val="center"/>
          </w:tcPr>
          <w:p w14:paraId="3FF28E7D" w14:textId="77777777" w:rsidR="00E308CF" w:rsidRDefault="00E308CF" w:rsidP="00606578">
            <w:pPr>
              <w:rPr>
                <w:sz w:val="24"/>
              </w:rPr>
            </w:pPr>
          </w:p>
        </w:tc>
        <w:tc>
          <w:tcPr>
            <w:tcW w:w="1797" w:type="dxa"/>
            <w:vAlign w:val="center"/>
          </w:tcPr>
          <w:p w14:paraId="575127BA" w14:textId="77777777" w:rsidR="00E308CF" w:rsidRDefault="00E308CF" w:rsidP="00606578">
            <w:pPr>
              <w:rPr>
                <w:sz w:val="24"/>
              </w:rPr>
            </w:pPr>
          </w:p>
        </w:tc>
      </w:tr>
      <w:tr w:rsidR="00E308CF" w:rsidRPr="00F10EFA" w14:paraId="24C6C72E" w14:textId="77777777" w:rsidTr="00606578">
        <w:tc>
          <w:tcPr>
            <w:tcW w:w="2681" w:type="dxa"/>
            <w:vAlign w:val="center"/>
          </w:tcPr>
          <w:p w14:paraId="17505144" w14:textId="77777777" w:rsidR="00E308CF" w:rsidRPr="00F10EFA" w:rsidRDefault="00E308CF" w:rsidP="00606578">
            <w:r w:rsidRPr="00F10EFA">
              <w:t>Industrial Water Supply</w:t>
            </w:r>
          </w:p>
          <w:p w14:paraId="7F4A5A51" w14:textId="77777777" w:rsidR="00E308CF" w:rsidRPr="00F10EFA" w:rsidRDefault="00E308CF" w:rsidP="00606578"/>
        </w:tc>
        <w:tc>
          <w:tcPr>
            <w:tcW w:w="1556" w:type="dxa"/>
            <w:vAlign w:val="center"/>
          </w:tcPr>
          <w:p w14:paraId="6277D39A" w14:textId="77777777" w:rsidR="00E308CF" w:rsidRDefault="00E308CF" w:rsidP="00606578">
            <w:r w:rsidRPr="00F10EFA">
              <w:t>X</w:t>
            </w:r>
          </w:p>
        </w:tc>
        <w:tc>
          <w:tcPr>
            <w:tcW w:w="1798" w:type="dxa"/>
            <w:vAlign w:val="center"/>
          </w:tcPr>
          <w:p w14:paraId="29FDB6A7" w14:textId="77777777" w:rsidR="00E308CF" w:rsidRDefault="00E308CF" w:rsidP="00606578">
            <w:r w:rsidRPr="00F10EFA">
              <w:t>X</w:t>
            </w:r>
          </w:p>
        </w:tc>
        <w:tc>
          <w:tcPr>
            <w:tcW w:w="1708" w:type="dxa"/>
            <w:vAlign w:val="center"/>
          </w:tcPr>
          <w:p w14:paraId="0554FA3D" w14:textId="77777777" w:rsidR="00E308CF" w:rsidRDefault="00E308CF" w:rsidP="00606578">
            <w:r w:rsidRPr="00F10EFA">
              <w:t>X</w:t>
            </w:r>
          </w:p>
        </w:tc>
        <w:tc>
          <w:tcPr>
            <w:tcW w:w="1797" w:type="dxa"/>
            <w:vAlign w:val="center"/>
          </w:tcPr>
          <w:p w14:paraId="2810BA46" w14:textId="77777777" w:rsidR="00E308CF" w:rsidRDefault="00E308CF" w:rsidP="00606578">
            <w:r w:rsidRPr="00F10EFA">
              <w:t>X</w:t>
            </w:r>
          </w:p>
        </w:tc>
      </w:tr>
      <w:tr w:rsidR="00E308CF" w:rsidRPr="00F10EFA" w14:paraId="176F41FF" w14:textId="77777777" w:rsidTr="00606578">
        <w:tc>
          <w:tcPr>
            <w:tcW w:w="2681" w:type="dxa"/>
            <w:vAlign w:val="center"/>
          </w:tcPr>
          <w:p w14:paraId="78D3E894" w14:textId="77777777" w:rsidR="00E308CF" w:rsidRPr="00F10EFA" w:rsidRDefault="00E308CF" w:rsidP="00606578">
            <w:r w:rsidRPr="00F10EFA">
              <w:t>Irrigation</w:t>
            </w:r>
          </w:p>
          <w:p w14:paraId="748E70CC" w14:textId="77777777" w:rsidR="00E308CF" w:rsidRPr="00F10EFA" w:rsidRDefault="00E308CF" w:rsidP="00606578"/>
        </w:tc>
        <w:tc>
          <w:tcPr>
            <w:tcW w:w="1556" w:type="dxa"/>
            <w:vAlign w:val="center"/>
          </w:tcPr>
          <w:p w14:paraId="178A25D7" w14:textId="77777777" w:rsidR="00E308CF" w:rsidRDefault="00E308CF" w:rsidP="00606578">
            <w:r w:rsidRPr="00F10EFA">
              <w:t>X</w:t>
            </w:r>
          </w:p>
        </w:tc>
        <w:tc>
          <w:tcPr>
            <w:tcW w:w="1798" w:type="dxa"/>
            <w:vAlign w:val="center"/>
          </w:tcPr>
          <w:p w14:paraId="29DA79F4" w14:textId="77777777" w:rsidR="00E308CF" w:rsidRDefault="00E308CF" w:rsidP="00606578">
            <w:r w:rsidRPr="00F10EFA">
              <w:t>X</w:t>
            </w:r>
          </w:p>
        </w:tc>
        <w:tc>
          <w:tcPr>
            <w:tcW w:w="1708" w:type="dxa"/>
            <w:vAlign w:val="center"/>
          </w:tcPr>
          <w:p w14:paraId="3D855F1B" w14:textId="77777777" w:rsidR="00E308CF" w:rsidRDefault="00E308CF" w:rsidP="00606578">
            <w:r w:rsidRPr="00F10EFA">
              <w:t>X</w:t>
            </w:r>
          </w:p>
        </w:tc>
        <w:tc>
          <w:tcPr>
            <w:tcW w:w="1797" w:type="dxa"/>
            <w:vAlign w:val="center"/>
          </w:tcPr>
          <w:p w14:paraId="409E6401" w14:textId="77777777" w:rsidR="00E308CF" w:rsidRDefault="00E308CF" w:rsidP="00606578">
            <w:r w:rsidRPr="00F10EFA">
              <w:t>X</w:t>
            </w:r>
          </w:p>
        </w:tc>
      </w:tr>
      <w:tr w:rsidR="00E308CF" w:rsidRPr="00F10EFA" w14:paraId="4F2CFD5B" w14:textId="77777777" w:rsidTr="00606578">
        <w:tc>
          <w:tcPr>
            <w:tcW w:w="2681" w:type="dxa"/>
            <w:vAlign w:val="center"/>
          </w:tcPr>
          <w:p w14:paraId="22439FFE" w14:textId="77777777" w:rsidR="00E308CF" w:rsidRPr="00F10EFA" w:rsidRDefault="00E308CF" w:rsidP="00606578">
            <w:r w:rsidRPr="00F10EFA">
              <w:t>Livestock Watering</w:t>
            </w:r>
          </w:p>
          <w:p w14:paraId="175D8A46" w14:textId="77777777" w:rsidR="00E308CF" w:rsidRPr="00F10EFA" w:rsidRDefault="00E308CF" w:rsidP="00606578"/>
        </w:tc>
        <w:tc>
          <w:tcPr>
            <w:tcW w:w="1556" w:type="dxa"/>
            <w:vAlign w:val="center"/>
          </w:tcPr>
          <w:p w14:paraId="7A8E5F57" w14:textId="77777777" w:rsidR="00E308CF" w:rsidRDefault="00E308CF" w:rsidP="00606578">
            <w:r w:rsidRPr="00F10EFA">
              <w:t>X</w:t>
            </w:r>
          </w:p>
        </w:tc>
        <w:tc>
          <w:tcPr>
            <w:tcW w:w="1798" w:type="dxa"/>
            <w:vAlign w:val="center"/>
          </w:tcPr>
          <w:p w14:paraId="42EC8A7C" w14:textId="77777777" w:rsidR="00E308CF" w:rsidRDefault="00E308CF" w:rsidP="00606578">
            <w:r w:rsidRPr="00F10EFA">
              <w:t>X</w:t>
            </w:r>
          </w:p>
        </w:tc>
        <w:tc>
          <w:tcPr>
            <w:tcW w:w="1708" w:type="dxa"/>
            <w:vAlign w:val="center"/>
          </w:tcPr>
          <w:p w14:paraId="078996E2" w14:textId="77777777" w:rsidR="00E308CF" w:rsidRDefault="00E308CF" w:rsidP="00606578">
            <w:r w:rsidRPr="00F10EFA">
              <w:t>X</w:t>
            </w:r>
          </w:p>
        </w:tc>
        <w:tc>
          <w:tcPr>
            <w:tcW w:w="1797" w:type="dxa"/>
            <w:vAlign w:val="center"/>
          </w:tcPr>
          <w:p w14:paraId="446E1BCA" w14:textId="77777777" w:rsidR="00E308CF" w:rsidRDefault="00E308CF" w:rsidP="00606578">
            <w:r w:rsidRPr="00F10EFA">
              <w:t>X</w:t>
            </w:r>
          </w:p>
        </w:tc>
      </w:tr>
      <w:tr w:rsidR="00E308CF" w:rsidRPr="00F10EFA" w14:paraId="2E01C18D" w14:textId="77777777" w:rsidTr="00606578">
        <w:tc>
          <w:tcPr>
            <w:tcW w:w="2681" w:type="dxa"/>
            <w:vAlign w:val="center"/>
          </w:tcPr>
          <w:p w14:paraId="0C007842" w14:textId="77777777" w:rsidR="00E308CF" w:rsidRPr="00F10EFA" w:rsidRDefault="00E308CF" w:rsidP="00606578">
            <w:r w:rsidRPr="00F10EFA">
              <w:t>Fish &amp; Aquatic Life²</w:t>
            </w:r>
          </w:p>
          <w:p w14:paraId="09123A8C" w14:textId="77777777" w:rsidR="00E308CF" w:rsidRPr="00F10EFA" w:rsidRDefault="00E308CF" w:rsidP="00606578"/>
        </w:tc>
        <w:tc>
          <w:tcPr>
            <w:tcW w:w="1556" w:type="dxa"/>
            <w:vAlign w:val="center"/>
          </w:tcPr>
          <w:p w14:paraId="1B5CB3AD" w14:textId="77777777" w:rsidR="00E308CF" w:rsidRDefault="00E308CF" w:rsidP="00606578">
            <w:r w:rsidRPr="00F10EFA">
              <w:t>X</w:t>
            </w:r>
          </w:p>
        </w:tc>
        <w:tc>
          <w:tcPr>
            <w:tcW w:w="1798" w:type="dxa"/>
            <w:vAlign w:val="center"/>
          </w:tcPr>
          <w:p w14:paraId="4E65AAC5" w14:textId="77777777" w:rsidR="00E308CF" w:rsidRDefault="00E308CF" w:rsidP="00606578">
            <w:r w:rsidRPr="00F10EFA">
              <w:t>X</w:t>
            </w:r>
          </w:p>
        </w:tc>
        <w:tc>
          <w:tcPr>
            <w:tcW w:w="1708" w:type="dxa"/>
            <w:vAlign w:val="center"/>
          </w:tcPr>
          <w:p w14:paraId="2D5526E0" w14:textId="77777777" w:rsidR="00E308CF" w:rsidRDefault="00E308CF" w:rsidP="00606578">
            <w:pPr>
              <w:rPr>
                <w:sz w:val="24"/>
              </w:rPr>
            </w:pPr>
          </w:p>
        </w:tc>
        <w:tc>
          <w:tcPr>
            <w:tcW w:w="1797" w:type="dxa"/>
            <w:vAlign w:val="center"/>
          </w:tcPr>
          <w:p w14:paraId="36C13B03" w14:textId="77777777" w:rsidR="00E308CF" w:rsidRDefault="00E308CF" w:rsidP="00606578">
            <w:pPr>
              <w:rPr>
                <w:color w:val="FF0000"/>
                <w:sz w:val="24"/>
                <w:u w:val="single"/>
              </w:rPr>
            </w:pPr>
            <w:r w:rsidRPr="00F10EFA">
              <w:rPr>
                <w:color w:val="FF0000"/>
                <w:u w:val="single"/>
              </w:rPr>
              <w:t>X</w:t>
            </w:r>
          </w:p>
        </w:tc>
      </w:tr>
      <w:tr w:rsidR="00E308CF" w:rsidRPr="00F10EFA" w:rsidDel="00F10EFA" w14:paraId="3BAAB32A" w14:textId="77777777" w:rsidTr="00606578">
        <w:trPr>
          <w:del w:id="463" w:author="PCAdmin" w:date="2014-06-24T09:11:00Z"/>
        </w:trPr>
        <w:tc>
          <w:tcPr>
            <w:tcW w:w="2681" w:type="dxa"/>
            <w:vAlign w:val="center"/>
          </w:tcPr>
          <w:p w14:paraId="146B0170" w14:textId="77777777" w:rsidR="00E308CF" w:rsidRPr="00F10EFA" w:rsidDel="00F10EFA" w:rsidRDefault="00E308CF" w:rsidP="00606578">
            <w:pPr>
              <w:rPr>
                <w:del w:id="464" w:author="PCAdmin" w:date="2014-06-24T09:11:00Z"/>
                <w:strike/>
                <w:color w:val="FF0000"/>
              </w:rPr>
            </w:pPr>
            <w:del w:id="465"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606578">
            <w:pPr>
              <w:rPr>
                <w:del w:id="466" w:author="PCAdmin" w:date="2014-06-24T09:11:00Z"/>
                <w:strike/>
                <w:color w:val="FF0000"/>
              </w:rPr>
            </w:pPr>
          </w:p>
        </w:tc>
        <w:tc>
          <w:tcPr>
            <w:tcW w:w="1556" w:type="dxa"/>
            <w:vAlign w:val="center"/>
          </w:tcPr>
          <w:p w14:paraId="1B8D5675" w14:textId="77777777" w:rsidR="00E308CF" w:rsidRDefault="00E308CF" w:rsidP="00606578">
            <w:pPr>
              <w:rPr>
                <w:del w:id="467" w:author="PCAdmin" w:date="2014-06-24T09:11:00Z"/>
                <w:strike/>
                <w:color w:val="FF0000"/>
                <w:sz w:val="24"/>
              </w:rPr>
            </w:pPr>
          </w:p>
        </w:tc>
        <w:tc>
          <w:tcPr>
            <w:tcW w:w="1798" w:type="dxa"/>
            <w:vAlign w:val="center"/>
          </w:tcPr>
          <w:p w14:paraId="183A96AE" w14:textId="77777777" w:rsidR="00E308CF" w:rsidRDefault="00E308CF" w:rsidP="00606578">
            <w:pPr>
              <w:rPr>
                <w:del w:id="468" w:author="PCAdmin" w:date="2014-06-24T09:11:00Z"/>
                <w:strike/>
                <w:color w:val="FF0000"/>
                <w:sz w:val="24"/>
              </w:rPr>
            </w:pPr>
          </w:p>
        </w:tc>
        <w:tc>
          <w:tcPr>
            <w:tcW w:w="1708" w:type="dxa"/>
            <w:vAlign w:val="center"/>
          </w:tcPr>
          <w:p w14:paraId="1AB35254" w14:textId="77777777" w:rsidR="00E308CF" w:rsidRDefault="00E308CF" w:rsidP="00606578">
            <w:pPr>
              <w:rPr>
                <w:del w:id="469" w:author="PCAdmin" w:date="2014-06-24T09:11:00Z"/>
                <w:strike/>
                <w:color w:val="FF0000"/>
                <w:sz w:val="24"/>
              </w:rPr>
            </w:pPr>
          </w:p>
        </w:tc>
        <w:tc>
          <w:tcPr>
            <w:tcW w:w="1797" w:type="dxa"/>
            <w:vAlign w:val="center"/>
          </w:tcPr>
          <w:p w14:paraId="6C6A0E12" w14:textId="77777777" w:rsidR="00E308CF" w:rsidRDefault="00E308CF" w:rsidP="00606578">
            <w:pPr>
              <w:rPr>
                <w:del w:id="470" w:author="PCAdmin" w:date="2014-06-24T09:11:00Z"/>
                <w:strike/>
                <w:color w:val="FF0000"/>
                <w:sz w:val="24"/>
              </w:rPr>
            </w:pPr>
            <w:del w:id="471" w:author="PCAdmin" w:date="2014-06-24T09:11:00Z">
              <w:r w:rsidRPr="00F10EFA" w:rsidDel="00F10EFA">
                <w:rPr>
                  <w:strike/>
                  <w:color w:val="FF0000"/>
                </w:rPr>
                <w:delText>X</w:delText>
              </w:r>
            </w:del>
          </w:p>
        </w:tc>
      </w:tr>
      <w:tr w:rsidR="00E308CF" w:rsidRPr="00F10EFA" w14:paraId="4CC9F597" w14:textId="77777777" w:rsidTr="00606578">
        <w:tc>
          <w:tcPr>
            <w:tcW w:w="2681" w:type="dxa"/>
            <w:vAlign w:val="center"/>
          </w:tcPr>
          <w:p w14:paraId="1EA81805" w14:textId="77777777" w:rsidR="00E308CF" w:rsidRPr="00F10EFA" w:rsidRDefault="00E308CF" w:rsidP="00606578">
            <w:r w:rsidRPr="00F10EFA">
              <w:t>Wildlife &amp; Hunting</w:t>
            </w:r>
          </w:p>
          <w:p w14:paraId="31AE2F6A" w14:textId="77777777" w:rsidR="00E308CF" w:rsidRPr="00F10EFA" w:rsidRDefault="00E308CF" w:rsidP="00606578"/>
        </w:tc>
        <w:tc>
          <w:tcPr>
            <w:tcW w:w="1556" w:type="dxa"/>
            <w:vAlign w:val="center"/>
          </w:tcPr>
          <w:p w14:paraId="025DC6CF" w14:textId="77777777" w:rsidR="00E308CF" w:rsidRDefault="00E308CF" w:rsidP="00606578">
            <w:r w:rsidRPr="00F10EFA">
              <w:t>X</w:t>
            </w:r>
          </w:p>
        </w:tc>
        <w:tc>
          <w:tcPr>
            <w:tcW w:w="1798" w:type="dxa"/>
            <w:vAlign w:val="center"/>
          </w:tcPr>
          <w:p w14:paraId="62A0A9BF" w14:textId="77777777" w:rsidR="00E308CF" w:rsidRDefault="00E308CF" w:rsidP="00606578">
            <w:r w:rsidRPr="00F10EFA">
              <w:t>X</w:t>
            </w:r>
          </w:p>
        </w:tc>
        <w:tc>
          <w:tcPr>
            <w:tcW w:w="1708" w:type="dxa"/>
            <w:vAlign w:val="center"/>
          </w:tcPr>
          <w:p w14:paraId="489CE738" w14:textId="77777777" w:rsidR="00E308CF" w:rsidRDefault="00E308CF" w:rsidP="00606578">
            <w:r w:rsidRPr="00F10EFA">
              <w:t>X</w:t>
            </w:r>
          </w:p>
        </w:tc>
        <w:tc>
          <w:tcPr>
            <w:tcW w:w="1797" w:type="dxa"/>
            <w:vAlign w:val="center"/>
          </w:tcPr>
          <w:p w14:paraId="465F303A" w14:textId="77777777" w:rsidR="00E308CF" w:rsidRDefault="00E308CF" w:rsidP="00606578">
            <w:r w:rsidRPr="00F10EFA">
              <w:t>X</w:t>
            </w:r>
          </w:p>
        </w:tc>
      </w:tr>
      <w:tr w:rsidR="00E308CF" w:rsidRPr="00F10EFA" w14:paraId="58E5367F" w14:textId="77777777" w:rsidTr="00606578">
        <w:tc>
          <w:tcPr>
            <w:tcW w:w="2681" w:type="dxa"/>
            <w:vAlign w:val="center"/>
          </w:tcPr>
          <w:p w14:paraId="7ADF777F" w14:textId="77777777" w:rsidR="00E308CF" w:rsidRPr="00F10EFA" w:rsidRDefault="00E308CF" w:rsidP="00606578">
            <w:r w:rsidRPr="00F10EFA">
              <w:t>Fishing</w:t>
            </w:r>
          </w:p>
          <w:p w14:paraId="69F83493" w14:textId="77777777" w:rsidR="00E308CF" w:rsidRPr="00F10EFA" w:rsidRDefault="00E308CF" w:rsidP="00606578"/>
        </w:tc>
        <w:tc>
          <w:tcPr>
            <w:tcW w:w="1556" w:type="dxa"/>
            <w:vAlign w:val="center"/>
          </w:tcPr>
          <w:p w14:paraId="7205EBE7" w14:textId="77777777" w:rsidR="00E308CF" w:rsidRDefault="00E308CF" w:rsidP="00606578">
            <w:r w:rsidRPr="00F10EFA">
              <w:t>X</w:t>
            </w:r>
          </w:p>
        </w:tc>
        <w:tc>
          <w:tcPr>
            <w:tcW w:w="1798" w:type="dxa"/>
            <w:vAlign w:val="center"/>
          </w:tcPr>
          <w:p w14:paraId="6837EA76" w14:textId="77777777" w:rsidR="00E308CF" w:rsidRDefault="00E308CF" w:rsidP="00606578">
            <w:r w:rsidRPr="00F10EFA">
              <w:t>X</w:t>
            </w:r>
          </w:p>
        </w:tc>
        <w:tc>
          <w:tcPr>
            <w:tcW w:w="1708" w:type="dxa"/>
            <w:vAlign w:val="center"/>
          </w:tcPr>
          <w:p w14:paraId="442AA049" w14:textId="77777777" w:rsidR="00E308CF" w:rsidRDefault="00E308CF" w:rsidP="00606578">
            <w:pPr>
              <w:rPr>
                <w:sz w:val="24"/>
              </w:rPr>
            </w:pPr>
          </w:p>
        </w:tc>
        <w:tc>
          <w:tcPr>
            <w:tcW w:w="1797" w:type="dxa"/>
            <w:vAlign w:val="center"/>
          </w:tcPr>
          <w:p w14:paraId="3253EE2E" w14:textId="77777777" w:rsidR="00E308CF" w:rsidRDefault="00E308CF" w:rsidP="00606578">
            <w:pPr>
              <w:rPr>
                <w:color w:val="FF0000"/>
                <w:sz w:val="24"/>
                <w:u w:val="single"/>
              </w:rPr>
            </w:pPr>
            <w:r w:rsidRPr="00F10EFA">
              <w:rPr>
                <w:color w:val="FF0000"/>
                <w:u w:val="single"/>
              </w:rPr>
              <w:t>X</w:t>
            </w:r>
          </w:p>
        </w:tc>
      </w:tr>
      <w:tr w:rsidR="00E308CF" w:rsidRPr="00F10EFA" w14:paraId="48E69100" w14:textId="77777777" w:rsidTr="00606578">
        <w:tc>
          <w:tcPr>
            <w:tcW w:w="2681" w:type="dxa"/>
            <w:vAlign w:val="center"/>
          </w:tcPr>
          <w:p w14:paraId="6C689388" w14:textId="77777777" w:rsidR="00E308CF" w:rsidRPr="00F10EFA" w:rsidRDefault="00E308CF" w:rsidP="00606578">
            <w:r w:rsidRPr="00F10EFA">
              <w:t>Boating</w:t>
            </w:r>
          </w:p>
          <w:p w14:paraId="02F0A9BE" w14:textId="77777777" w:rsidR="00E308CF" w:rsidRPr="00F10EFA" w:rsidRDefault="00E308CF" w:rsidP="00606578"/>
        </w:tc>
        <w:tc>
          <w:tcPr>
            <w:tcW w:w="1556" w:type="dxa"/>
            <w:vAlign w:val="center"/>
          </w:tcPr>
          <w:p w14:paraId="65AC8FB3" w14:textId="77777777" w:rsidR="00E308CF" w:rsidRDefault="00E308CF" w:rsidP="00606578">
            <w:r w:rsidRPr="00F10EFA">
              <w:t>X</w:t>
            </w:r>
          </w:p>
        </w:tc>
        <w:tc>
          <w:tcPr>
            <w:tcW w:w="1798" w:type="dxa"/>
            <w:vAlign w:val="center"/>
          </w:tcPr>
          <w:p w14:paraId="2811B048" w14:textId="77777777" w:rsidR="00E308CF" w:rsidRDefault="00E308CF" w:rsidP="00606578">
            <w:r w:rsidRPr="00F10EFA">
              <w:t>X</w:t>
            </w:r>
          </w:p>
          <w:p w14:paraId="49A47400" w14:textId="77777777" w:rsidR="00E308CF" w:rsidRDefault="00E308CF" w:rsidP="00606578">
            <w:r w:rsidRPr="00F10EFA">
              <w:t>(at mouth)</w:t>
            </w:r>
          </w:p>
        </w:tc>
        <w:tc>
          <w:tcPr>
            <w:tcW w:w="1708" w:type="dxa"/>
            <w:vAlign w:val="center"/>
          </w:tcPr>
          <w:p w14:paraId="45030688" w14:textId="77777777" w:rsidR="00E308CF" w:rsidRDefault="00E308CF" w:rsidP="00606578">
            <w:pPr>
              <w:rPr>
                <w:sz w:val="24"/>
              </w:rPr>
            </w:pPr>
          </w:p>
        </w:tc>
        <w:tc>
          <w:tcPr>
            <w:tcW w:w="1797" w:type="dxa"/>
            <w:vAlign w:val="center"/>
          </w:tcPr>
          <w:p w14:paraId="201E63C7" w14:textId="77777777" w:rsidR="00E308CF" w:rsidRDefault="00E308CF" w:rsidP="00606578">
            <w:pPr>
              <w:rPr>
                <w:sz w:val="24"/>
              </w:rPr>
            </w:pPr>
          </w:p>
        </w:tc>
      </w:tr>
      <w:tr w:rsidR="00E308CF" w:rsidRPr="00F10EFA" w14:paraId="15FA3636" w14:textId="77777777" w:rsidTr="00606578">
        <w:tc>
          <w:tcPr>
            <w:tcW w:w="2681" w:type="dxa"/>
            <w:vAlign w:val="center"/>
          </w:tcPr>
          <w:p w14:paraId="50558052" w14:textId="77777777" w:rsidR="00E308CF" w:rsidRPr="00F10EFA" w:rsidRDefault="00E308CF" w:rsidP="00606578">
            <w:r w:rsidRPr="00F10EFA">
              <w:t>Water Contact Recreation</w:t>
            </w:r>
          </w:p>
          <w:p w14:paraId="7B28A306" w14:textId="77777777" w:rsidR="00E308CF" w:rsidRPr="00F10EFA" w:rsidRDefault="00E308CF" w:rsidP="00606578"/>
        </w:tc>
        <w:tc>
          <w:tcPr>
            <w:tcW w:w="1556" w:type="dxa"/>
            <w:vAlign w:val="center"/>
          </w:tcPr>
          <w:p w14:paraId="61032A31" w14:textId="77777777" w:rsidR="00E308CF" w:rsidRDefault="00E308CF" w:rsidP="00606578">
            <w:r w:rsidRPr="00F10EFA">
              <w:t>X</w:t>
            </w:r>
          </w:p>
        </w:tc>
        <w:tc>
          <w:tcPr>
            <w:tcW w:w="1798" w:type="dxa"/>
            <w:vAlign w:val="center"/>
          </w:tcPr>
          <w:p w14:paraId="5176944F" w14:textId="77777777" w:rsidR="00E308CF" w:rsidRDefault="00E308CF" w:rsidP="00606578">
            <w:r w:rsidRPr="00F10EFA">
              <w:t>X</w:t>
            </w:r>
          </w:p>
        </w:tc>
        <w:tc>
          <w:tcPr>
            <w:tcW w:w="1708" w:type="dxa"/>
            <w:vAlign w:val="center"/>
          </w:tcPr>
          <w:p w14:paraId="4D2473DD" w14:textId="77777777" w:rsidR="00E308CF" w:rsidRDefault="00E308CF" w:rsidP="00606578">
            <w:r w:rsidRPr="00F10EFA">
              <w:t>X</w:t>
            </w:r>
          </w:p>
        </w:tc>
        <w:tc>
          <w:tcPr>
            <w:tcW w:w="1797" w:type="dxa"/>
            <w:vAlign w:val="center"/>
          </w:tcPr>
          <w:p w14:paraId="0A7DC4F9" w14:textId="77777777" w:rsidR="00E308CF" w:rsidRDefault="00E308CF" w:rsidP="00606578">
            <w:r w:rsidRPr="00F10EFA">
              <w:t>X</w:t>
            </w:r>
          </w:p>
        </w:tc>
      </w:tr>
      <w:tr w:rsidR="00E308CF" w:rsidRPr="00F10EFA" w14:paraId="5ED112C8" w14:textId="77777777" w:rsidTr="00606578">
        <w:tc>
          <w:tcPr>
            <w:tcW w:w="2681" w:type="dxa"/>
            <w:vAlign w:val="center"/>
          </w:tcPr>
          <w:p w14:paraId="3AFE8079" w14:textId="77777777" w:rsidR="00E308CF" w:rsidRPr="00F10EFA" w:rsidRDefault="00E308CF" w:rsidP="00606578">
            <w:r w:rsidRPr="00F10EFA">
              <w:t>Aesthetic Quality</w:t>
            </w:r>
          </w:p>
          <w:p w14:paraId="5093670A" w14:textId="77777777" w:rsidR="00E308CF" w:rsidRPr="00F10EFA" w:rsidRDefault="00E308CF" w:rsidP="00606578"/>
        </w:tc>
        <w:tc>
          <w:tcPr>
            <w:tcW w:w="1556" w:type="dxa"/>
            <w:vAlign w:val="center"/>
          </w:tcPr>
          <w:p w14:paraId="41E4D69B" w14:textId="77777777" w:rsidR="00E308CF" w:rsidRDefault="00E308CF" w:rsidP="00606578">
            <w:r w:rsidRPr="00F10EFA">
              <w:t>X</w:t>
            </w:r>
          </w:p>
        </w:tc>
        <w:tc>
          <w:tcPr>
            <w:tcW w:w="1798" w:type="dxa"/>
            <w:vAlign w:val="center"/>
          </w:tcPr>
          <w:p w14:paraId="0309C856" w14:textId="77777777" w:rsidR="00E308CF" w:rsidRDefault="00E308CF" w:rsidP="00606578">
            <w:r w:rsidRPr="00F10EFA">
              <w:t>X</w:t>
            </w:r>
          </w:p>
        </w:tc>
        <w:tc>
          <w:tcPr>
            <w:tcW w:w="1708" w:type="dxa"/>
            <w:vAlign w:val="center"/>
          </w:tcPr>
          <w:p w14:paraId="29573E6C" w14:textId="77777777" w:rsidR="00E308CF" w:rsidRDefault="00E308CF" w:rsidP="00606578">
            <w:r w:rsidRPr="00F10EFA">
              <w:t>X</w:t>
            </w:r>
          </w:p>
        </w:tc>
        <w:tc>
          <w:tcPr>
            <w:tcW w:w="1797" w:type="dxa"/>
            <w:vAlign w:val="center"/>
          </w:tcPr>
          <w:p w14:paraId="13026B0A" w14:textId="77777777" w:rsidR="00E308CF" w:rsidRDefault="00E308CF" w:rsidP="00606578">
            <w:r w:rsidRPr="00F10EFA">
              <w:t>X</w:t>
            </w:r>
          </w:p>
        </w:tc>
      </w:tr>
      <w:tr w:rsidR="00E308CF" w:rsidRPr="00F10EFA" w14:paraId="533A6203" w14:textId="77777777" w:rsidTr="00606578">
        <w:tc>
          <w:tcPr>
            <w:tcW w:w="2681" w:type="dxa"/>
            <w:vAlign w:val="center"/>
          </w:tcPr>
          <w:p w14:paraId="15CA6CAF" w14:textId="77777777" w:rsidR="00E308CF" w:rsidRPr="00F10EFA" w:rsidRDefault="00E308CF" w:rsidP="00606578">
            <w:r w:rsidRPr="00F10EFA">
              <w:t>Hydro Power</w:t>
            </w:r>
          </w:p>
          <w:p w14:paraId="11B829E1" w14:textId="77777777" w:rsidR="00E308CF" w:rsidRPr="00F10EFA" w:rsidRDefault="00E308CF" w:rsidP="00606578"/>
        </w:tc>
        <w:tc>
          <w:tcPr>
            <w:tcW w:w="1556" w:type="dxa"/>
            <w:vAlign w:val="center"/>
          </w:tcPr>
          <w:p w14:paraId="612B47F8" w14:textId="77777777" w:rsidR="00E308CF" w:rsidRDefault="00E308CF" w:rsidP="00606578">
            <w:r w:rsidRPr="00F10EFA">
              <w:t>X</w:t>
            </w:r>
          </w:p>
        </w:tc>
        <w:tc>
          <w:tcPr>
            <w:tcW w:w="1798" w:type="dxa"/>
            <w:vAlign w:val="center"/>
          </w:tcPr>
          <w:p w14:paraId="5474EDE1" w14:textId="77777777" w:rsidR="00E308CF" w:rsidRDefault="00E308CF" w:rsidP="00606578">
            <w:r w:rsidRPr="00F10EFA">
              <w:t>X</w:t>
            </w:r>
          </w:p>
        </w:tc>
        <w:tc>
          <w:tcPr>
            <w:tcW w:w="1708" w:type="dxa"/>
            <w:vAlign w:val="center"/>
          </w:tcPr>
          <w:p w14:paraId="24D6A316" w14:textId="77777777" w:rsidR="00E308CF" w:rsidRDefault="00E308CF" w:rsidP="00606578">
            <w:r w:rsidRPr="00F10EFA">
              <w:t>X</w:t>
            </w:r>
          </w:p>
        </w:tc>
        <w:tc>
          <w:tcPr>
            <w:tcW w:w="1797" w:type="dxa"/>
            <w:vAlign w:val="center"/>
          </w:tcPr>
          <w:p w14:paraId="593B4E5E" w14:textId="77777777" w:rsidR="00E308CF" w:rsidRDefault="00E308CF" w:rsidP="00606578">
            <w:r w:rsidRPr="00F10EFA">
              <w:t>X</w:t>
            </w:r>
          </w:p>
        </w:tc>
      </w:tr>
      <w:tr w:rsidR="00E308CF" w:rsidRPr="00F10EFA" w14:paraId="1ADA8E0C" w14:textId="77777777" w:rsidTr="00606578">
        <w:tc>
          <w:tcPr>
            <w:tcW w:w="2681" w:type="dxa"/>
            <w:vAlign w:val="center"/>
          </w:tcPr>
          <w:p w14:paraId="01CEDC38" w14:textId="77777777" w:rsidR="00E308CF" w:rsidRPr="00F10EFA" w:rsidRDefault="00E308CF" w:rsidP="00606578">
            <w:r w:rsidRPr="00F10EFA">
              <w:t>Commercial Navigation &amp; Transportation</w:t>
            </w:r>
          </w:p>
        </w:tc>
        <w:tc>
          <w:tcPr>
            <w:tcW w:w="1556" w:type="dxa"/>
            <w:vAlign w:val="center"/>
          </w:tcPr>
          <w:p w14:paraId="77E2FCA0" w14:textId="77777777" w:rsidR="00E308CF" w:rsidRDefault="00E308CF" w:rsidP="00606578">
            <w:pPr>
              <w:rPr>
                <w:sz w:val="24"/>
              </w:rPr>
            </w:pPr>
          </w:p>
        </w:tc>
        <w:tc>
          <w:tcPr>
            <w:tcW w:w="1798" w:type="dxa"/>
            <w:vAlign w:val="center"/>
          </w:tcPr>
          <w:p w14:paraId="5A026D61" w14:textId="77777777" w:rsidR="00E308CF" w:rsidRDefault="00E308CF" w:rsidP="00606578">
            <w:pPr>
              <w:rPr>
                <w:sz w:val="24"/>
              </w:rPr>
            </w:pPr>
          </w:p>
        </w:tc>
        <w:tc>
          <w:tcPr>
            <w:tcW w:w="1708" w:type="dxa"/>
            <w:vAlign w:val="center"/>
          </w:tcPr>
          <w:p w14:paraId="2A2AF855" w14:textId="77777777" w:rsidR="00E308CF" w:rsidRDefault="00E308CF" w:rsidP="00606578">
            <w:pPr>
              <w:rPr>
                <w:sz w:val="24"/>
                <w:u w:val="single"/>
              </w:rPr>
            </w:pPr>
          </w:p>
        </w:tc>
        <w:tc>
          <w:tcPr>
            <w:tcW w:w="1797" w:type="dxa"/>
            <w:vAlign w:val="center"/>
          </w:tcPr>
          <w:p w14:paraId="4D85A367" w14:textId="77777777" w:rsidR="00E308CF" w:rsidRDefault="00E308CF" w:rsidP="00606578">
            <w:pPr>
              <w:rPr>
                <w:sz w:val="24"/>
                <w:u w:val="single"/>
              </w:rPr>
            </w:pPr>
          </w:p>
        </w:tc>
      </w:tr>
      <w:tr w:rsidR="00E308CF" w:rsidRPr="00F10EFA" w14:paraId="79EE1693" w14:textId="77777777" w:rsidTr="00606578">
        <w:tc>
          <w:tcPr>
            <w:tcW w:w="9540" w:type="dxa"/>
            <w:gridSpan w:val="5"/>
          </w:tcPr>
          <w:p w14:paraId="4D881DDA" w14:textId="77777777" w:rsidR="00E308CF" w:rsidRPr="00F10EFA" w:rsidRDefault="00E308CF" w:rsidP="00606578">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606578">
        <w:tc>
          <w:tcPr>
            <w:tcW w:w="9540" w:type="dxa"/>
            <w:gridSpan w:val="5"/>
          </w:tcPr>
          <w:p w14:paraId="3DE4F233" w14:textId="77777777" w:rsidR="00E308CF" w:rsidRPr="00F10EFA" w:rsidRDefault="00E308CF" w:rsidP="00606578">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10EFA">
              <w:rPr>
                <w:color w:val="FF0000"/>
                <w:u w:val="single"/>
              </w:rPr>
              <w:t>“constructed channel” segment of the</w:t>
            </w:r>
            <w:r w:rsidRPr="00F10EFA">
              <w:t xml:space="preserve"> West Division Main Canal in this table supersede Figure 310A, which incorrectly identifies Redband trout use in </w:t>
            </w:r>
            <w:r w:rsidRPr="00F10EFA">
              <w:rPr>
                <w:color w:val="FF0000"/>
                <w:u w:val="single"/>
              </w:rPr>
              <w:t>that portion of</w:t>
            </w:r>
            <w:r w:rsidRPr="00F10EFA">
              <w:t xml:space="preserve"> the canal.</w:t>
            </w:r>
          </w:p>
        </w:tc>
      </w:tr>
      <w:tr w:rsidR="00E308CF" w:rsidRPr="00F10EFA" w14:paraId="04934B1D" w14:textId="77777777" w:rsidTr="00606578">
        <w:tc>
          <w:tcPr>
            <w:tcW w:w="9540" w:type="dxa"/>
            <w:gridSpan w:val="5"/>
          </w:tcPr>
          <w:p w14:paraId="283140E5" w14:textId="77777777" w:rsidR="00E308CF" w:rsidRPr="00F10EFA" w:rsidRDefault="00E308CF" w:rsidP="00606578">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472" w:author="mvandeh" w:date="2014-06-24T13:48:00Z">
              <w:r w:rsidRPr="00F10EFA" w:rsidDel="00484517">
                <w:delText xml:space="preserve">.  </w:delText>
              </w:r>
            </w:del>
            <w:ins w:id="473"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lastRenderedPageBreak/>
        <w:tab/>
        <w:t xml:space="preserve">Table revised </w:t>
      </w:r>
      <w:r w:rsidRPr="00F10EFA">
        <w:rPr>
          <w:strike/>
          <w:color w:val="FF0000"/>
        </w:rPr>
        <w:t xml:space="preserve">April 2012 </w:t>
      </w:r>
      <w:r w:rsidRPr="00F10EFA">
        <w:rPr>
          <w:color w:val="FF0000"/>
          <w:u w:val="singl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474" w:author="dsturde" w:date="2014-08-15T14:51:00Z">
        <w:r w:rsidRPr="00E70A16" w:rsidDel="00FE6B46">
          <w:rPr>
            <w:rFonts w:cs="Times New Roman"/>
            <w:color w:val="000000"/>
            <w:szCs w:val="24"/>
          </w:rPr>
          <w:delText>(other than</w:delText>
        </w:r>
      </w:del>
      <w:ins w:id="475" w:author="dsturde" w:date="2014-08-15T14:51:00Z">
        <w:r w:rsidR="00FE6B46">
          <w:rPr>
            <w:rFonts w:cs="Times New Roman"/>
            <w:color w:val="000000"/>
            <w:szCs w:val="24"/>
          </w:rPr>
          <w:t>except</w:t>
        </w:r>
      </w:ins>
      <w:r w:rsidRPr="00E70A16">
        <w:rPr>
          <w:rFonts w:cs="Times New Roman"/>
          <w:color w:val="000000"/>
          <w:szCs w:val="24"/>
        </w:rPr>
        <w:t xml:space="preserve"> </w:t>
      </w:r>
      <w:ins w:id="476"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E70A16">
        <w:rPr>
          <w:rFonts w:cs="Times New Roman"/>
          <w:color w:val="FF0000"/>
          <w:szCs w:val="24"/>
          <w:u w:val="single"/>
        </w:rPr>
        <w:t>the “</w:t>
      </w:r>
      <w:ins w:id="477" w:author="Aron Borok" w:date="2014-07-21T14:15:00Z">
        <w:del w:id="478" w:author="dsturde" w:date="2014-08-15T14:46:00Z">
          <w:r w:rsidR="00F02661" w:rsidDel="00FE6B46">
            <w:rPr>
              <w:rFonts w:cs="Times New Roman"/>
              <w:color w:val="FF0000"/>
              <w:szCs w:val="24"/>
              <w:u w:val="single"/>
            </w:rPr>
            <w:delText>overflow</w:delText>
          </w:r>
        </w:del>
      </w:ins>
      <w:ins w:id="479" w:author="dsturde" w:date="2014-08-15T14:46:00Z">
        <w:r w:rsidR="00FE6B46">
          <w:rPr>
            <w:rFonts w:cs="Times New Roman"/>
            <w:color w:val="FF0000"/>
            <w:szCs w:val="24"/>
            <w:u w:val="single"/>
          </w:rPr>
          <w:t>constructed</w:t>
        </w:r>
      </w:ins>
      <w:ins w:id="480" w:author="Aron Borok" w:date="2014-07-21T14:15:00Z">
        <w:r w:rsidR="00F02661" w:rsidRPr="00E70A16">
          <w:rPr>
            <w:rFonts w:cs="Times New Roman"/>
            <w:color w:val="FF0000"/>
            <w:szCs w:val="24"/>
            <w:u w:val="single"/>
          </w:rPr>
          <w:t xml:space="preserve"> </w:t>
        </w:r>
      </w:ins>
      <w:r w:rsidRPr="00E70A16">
        <w:rPr>
          <w:rFonts w:cs="Times New Roman"/>
          <w:color w:val="FF0000"/>
          <w:szCs w:val="24"/>
          <w:u w:val="single"/>
        </w:rPr>
        <w:t>channel</w:t>
      </w:r>
      <w:ins w:id="481" w:author="Aron Borok" w:date="2014-07-21T14:15:00Z">
        <w:del w:id="482" w:author="dsturde" w:date="2014-08-15T14:46:00Z">
          <w:r w:rsidR="00F02661" w:rsidDel="00FE6B46">
            <w:rPr>
              <w:rFonts w:cs="Times New Roman"/>
              <w:color w:val="FF0000"/>
              <w:szCs w:val="24"/>
              <w:u w:val="single"/>
            </w:rPr>
            <w:delText>s</w:delText>
          </w:r>
        </w:del>
      </w:ins>
      <w:r w:rsidRPr="00E70A16">
        <w:rPr>
          <w:rFonts w:cs="Times New Roman"/>
          <w:color w:val="FF0000"/>
          <w:szCs w:val="24"/>
          <w:u w:val="single"/>
        </w:rPr>
        <w:t>” segment of</w:t>
      </w:r>
      <w:r w:rsidRPr="00E70A16">
        <w:rPr>
          <w:rFonts w:cs="Times New Roman"/>
          <w:color w:val="FF0000"/>
          <w:szCs w:val="24"/>
        </w:rPr>
        <w:t xml:space="preserve"> </w:t>
      </w:r>
      <w:r w:rsidRPr="00E70A16">
        <w:rPr>
          <w:rFonts w:cs="Times New Roman"/>
          <w:color w:val="000000"/>
          <w:szCs w:val="24"/>
        </w:rPr>
        <w:t>the West Division Main Canal</w:t>
      </w:r>
      <w:del w:id="483"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84" w:author="Jane Hickman" w:date="2014-07-11T13:10:00Z">
        <w:r w:rsidRPr="00E70A16" w:rsidDel="0097061B">
          <w:rPr>
            <w:rFonts w:cs="Times New Roman"/>
            <w:color w:val="000000"/>
            <w:szCs w:val="24"/>
          </w:rPr>
          <w:delText xml:space="preserve">greater </w:delText>
        </w:r>
      </w:del>
      <w:ins w:id="485"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86" w:author="mvandeh" w:date="2014-06-24T13:45:00Z">
        <w:r w:rsidRPr="00E70A16">
          <w:rPr>
            <w:rFonts w:cs="Times New Roman"/>
            <w:color w:val="000000"/>
            <w:szCs w:val="24"/>
          </w:rPr>
          <w:delText>the Department</w:delText>
        </w:r>
      </w:del>
      <w:ins w:id="487" w:author="mvandeh" w:date="2014-06-24T13:45:00Z">
        <w:r w:rsidRPr="00E70A16">
          <w:rPr>
            <w:rFonts w:cs="Times New Roman"/>
            <w:color w:val="000000"/>
            <w:szCs w:val="24"/>
          </w:rPr>
          <w:t>DEQ</w:t>
        </w:r>
      </w:ins>
      <w:r w:rsidRPr="00E70A16">
        <w:rPr>
          <w:rFonts w:cs="Times New Roman"/>
          <w:color w:val="000000"/>
          <w:szCs w:val="24"/>
        </w:rPr>
        <w:t xml:space="preserve">, </w:t>
      </w:r>
      <w:del w:id="488" w:author="mvandeh" w:date="2014-06-24T13:46:00Z">
        <w:r w:rsidRPr="00E70A16">
          <w:rPr>
            <w:rFonts w:cs="Times New Roman"/>
            <w:color w:val="000000"/>
            <w:szCs w:val="24"/>
          </w:rPr>
          <w:delText>the Department</w:delText>
        </w:r>
      </w:del>
      <w:ins w:id="489"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490" w:author="Aron Borok" w:date="2014-08-05T15:11:00Z">
        <w:r w:rsidR="00860297">
          <w:rPr>
            <w:rFonts w:cs="Times New Roman"/>
            <w:color w:val="000000"/>
            <w:szCs w:val="24"/>
          </w:rPr>
          <w:t>“constructed channel” segment of the</w:t>
        </w:r>
      </w:ins>
      <w:ins w:id="491"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492" w:author="Aron Borok" w:date="2014-07-29T15:33:00Z">
        <w:r w:rsidR="00424B66">
          <w:rPr>
            <w:rFonts w:cs="Times New Roman"/>
            <w:color w:val="000000"/>
            <w:szCs w:val="24"/>
          </w:rPr>
          <w:t xml:space="preserve"> for the “constructed channel” segment of the canal. </w:t>
        </w:r>
      </w:ins>
      <w:del w:id="493" w:author="Aron Borok" w:date="2014-07-29T15:36:00Z">
        <w:r w:rsidRPr="00E70A16" w:rsidDel="00424B66">
          <w:rPr>
            <w:rFonts w:cs="Times New Roman"/>
            <w:color w:val="000000"/>
            <w:szCs w:val="24"/>
          </w:rPr>
          <w:delText>:</w:delText>
        </w:r>
      </w:del>
      <w:del w:id="494" w:author="Aron Borok" w:date="2014-07-30T16:19:00Z">
        <w:r w:rsidRPr="00E70A16" w:rsidDel="00F31285">
          <w:rPr>
            <w:rFonts w:cs="Times New Roman"/>
            <w:color w:val="000000"/>
            <w:szCs w:val="24"/>
          </w:rPr>
          <w:delText xml:space="preserve"> </w:delText>
        </w:r>
      </w:del>
      <w:ins w:id="495" w:author="Aron Borok" w:date="2014-08-05T15:12:00Z">
        <w:r w:rsidR="00860297">
          <w:rPr>
            <w:rFonts w:cs="Times New Roman"/>
            <w:color w:val="000000"/>
            <w:szCs w:val="24"/>
          </w:rPr>
          <w:t>The c</w:t>
        </w:r>
      </w:ins>
      <w:ins w:id="496" w:author="Aron Borok" w:date="2014-08-05T15:11:00Z">
        <w:r w:rsidR="00860297">
          <w:rPr>
            <w:rFonts w:cs="Times New Roman"/>
            <w:color w:val="000000"/>
            <w:szCs w:val="24"/>
          </w:rPr>
          <w:t xml:space="preserve">riteria in (b) and (c) also apply to the </w:t>
        </w:r>
      </w:ins>
      <w:ins w:id="497"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498"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confluence with the Columbia River</w:t>
      </w:r>
      <w:r w:rsidRPr="00E70A16">
        <w:rPr>
          <w:rFonts w:cs="Times New Roman"/>
          <w:color w:val="000000"/>
          <w:szCs w:val="24"/>
        </w:rPr>
        <w:t xml:space="preserve"> </w:t>
      </w:r>
      <w:r w:rsidRPr="00E70A16">
        <w:rPr>
          <w:rFonts w:cs="Times New Roman"/>
          <w:color w:val="FF0000"/>
          <w:szCs w:val="24"/>
          <w:u w:val="single"/>
        </w:rPr>
        <w:t>end of the “constructed channel” segment of the canal</w:t>
      </w:r>
      <w:del w:id="499" w:author="Jane Hickman" w:date="2014-07-11T13:11:00Z">
        <w:r w:rsidRPr="00E70A16" w:rsidDel="00342B77">
          <w:rPr>
            <w:rFonts w:cs="Times New Roman"/>
            <w:color w:val="000000"/>
            <w:szCs w:val="24"/>
          </w:rPr>
          <w:delText>;</w:delText>
        </w:r>
      </w:del>
      <w:ins w:id="500"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01" w:author="Jane Hickman" w:date="2014-07-11T13:11:00Z">
        <w:r w:rsidRPr="00E70A16" w:rsidDel="00342B77">
          <w:rPr>
            <w:rFonts w:cs="Times New Roman"/>
            <w:color w:val="000000"/>
            <w:szCs w:val="24"/>
          </w:rPr>
          <w:delText xml:space="preserve">shall </w:delText>
        </w:r>
      </w:del>
      <w:ins w:id="502"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03"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504"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lastRenderedPageBreak/>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05" w:author="mvandeh" w:date="2014-06-24T13:46:00Z">
        <w:r w:rsidRPr="00E70A16">
          <w:rPr>
            <w:rFonts w:cs="Times New Roman"/>
            <w:color w:val="000000"/>
            <w:szCs w:val="24"/>
          </w:rPr>
          <w:delText>the Department</w:delText>
        </w:r>
      </w:del>
      <w:ins w:id="506"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4ED76F29" w:rsidR="00E308CF" w:rsidRDefault="00B1307B" w:rsidP="007679F7">
      <w:pPr>
        <w:rPr>
          <w:color w:val="FF0000"/>
          <w:u w:val="single"/>
        </w:rPr>
      </w:pPr>
      <w:r w:rsidRPr="00B1307B">
        <w:rPr>
          <w:color w:val="FF0000"/>
        </w:rPr>
        <w:tab/>
      </w:r>
      <w:r w:rsidR="00F10EFA" w:rsidRPr="00F10EFA">
        <w:rPr>
          <w:color w:val="FF0000"/>
          <w:u w:val="single"/>
        </w:rPr>
        <w:t>Table revised January 2015</w:t>
      </w:r>
    </w:p>
    <w:p w14:paraId="39D057E1" w14:textId="77777777" w:rsidR="00E308CF" w:rsidRDefault="00E308CF">
      <w:pPr>
        <w:rPr>
          <w:color w:val="FF0000"/>
          <w:u w:val="single"/>
        </w:rPr>
      </w:pPr>
      <w:r>
        <w:rPr>
          <w:color w:val="FF0000"/>
          <w:u w:val="single"/>
        </w:rPr>
        <w:lastRenderedPageBreak/>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07" w:author="amatzke" w:date="2014-08-05T16:20:00Z">
        <w:r w:rsidRPr="00BB2FD0">
          <w:rPr>
            <w:rStyle w:val="Strong"/>
            <w:rFonts w:ascii="Arial" w:hAnsi="Arial" w:cs="Arial"/>
            <w:color w:val="000000"/>
            <w:sz w:val="22"/>
            <w:szCs w:val="22"/>
          </w:rPr>
          <w:t>340-041-</w:t>
        </w:r>
      </w:ins>
      <w:ins w:id="508" w:author="amatzke" w:date="2014-06-18T15:39:00Z">
        <w:r w:rsidRPr="00BB2FD0">
          <w:rPr>
            <w:rStyle w:val="Strong"/>
            <w:rFonts w:ascii="Arial" w:hAnsi="Arial" w:cs="Arial"/>
            <w:color w:val="000000"/>
            <w:sz w:val="22"/>
            <w:szCs w:val="22"/>
          </w:rPr>
          <w:t>80</w:t>
        </w:r>
      </w:ins>
      <w:ins w:id="509" w:author="amatzke" w:date="2014-06-18T17:14:00Z">
        <w:r w:rsidRPr="00BB2FD0">
          <w:rPr>
            <w:rStyle w:val="Strong"/>
            <w:rFonts w:ascii="Arial" w:hAnsi="Arial" w:cs="Arial"/>
            <w:color w:val="000000"/>
            <w:sz w:val="22"/>
            <w:szCs w:val="22"/>
          </w:rPr>
          <w:t>3</w:t>
        </w:r>
      </w:ins>
      <w:ins w:id="510"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11" w:author="amatzke" w:date="2014-08-07T10:46:00Z"/>
          <w:rFonts w:ascii="Arial" w:hAnsi="Arial" w:cs="Arial"/>
          <w:color w:val="FF0000"/>
          <w:sz w:val="22"/>
          <w:u w:val="single"/>
        </w:rPr>
      </w:pPr>
      <w:ins w:id="512"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13" w:author="amatzke" w:date="2014-08-05T16:26:00Z">
        <w:r w:rsidRPr="002B191A">
          <w:rPr>
            <w:rFonts w:ascii="Arial" w:hAnsi="Arial" w:cs="Arial"/>
            <w:color w:val="FF0000"/>
            <w:sz w:val="22"/>
            <w:u w:val="single"/>
          </w:rPr>
          <w:t>Aquatic Life Water Quality Criteria for Toxic Pollutants</w:t>
        </w:r>
      </w:ins>
      <w:ins w:id="514"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15" w:author="amatzke" w:date="2014-08-07T10:46:00Z"/>
          <w:rFonts w:ascii="Arial" w:hAnsi="Arial" w:cs="Arial"/>
          <w:snapToGrid w:val="0"/>
          <w:sz w:val="22"/>
          <w:rPrChange w:id="516" w:author="GOLDSTEIN Meyer" w:date="2014-12-04T16:04:00Z">
            <w:rPr>
              <w:ins w:id="517" w:author="amatzke" w:date="2014-08-07T10:46:00Z"/>
              <w:rFonts w:ascii="Arial" w:hAnsi="Arial" w:cs="Arial"/>
              <w:snapToGrid w:val="0"/>
            </w:rPr>
          </w:rPrChange>
        </w:rPr>
      </w:pPr>
      <w:ins w:id="518" w:author="amatzke" w:date="2014-08-07T10:46:00Z">
        <w:r w:rsidRPr="002B191A">
          <w:rPr>
            <w:rFonts w:ascii="Arial" w:hAnsi="Arial" w:cs="Arial"/>
            <w:b/>
            <w:snapToGrid w:val="0"/>
            <w:sz w:val="22"/>
            <w:rPrChange w:id="519" w:author="GOLDSTEIN Meyer" w:date="2014-12-04T16:04:00Z">
              <w:rPr>
                <w:rFonts w:ascii="Arial" w:hAnsi="Arial" w:cs="Arial"/>
                <w:b/>
                <w:snapToGrid w:val="0"/>
              </w:rPr>
            </w:rPrChange>
          </w:rPr>
          <w:t>Table 31:</w:t>
        </w:r>
        <w:r w:rsidRPr="002B191A">
          <w:rPr>
            <w:rFonts w:ascii="Arial" w:hAnsi="Arial" w:cs="Arial"/>
            <w:snapToGrid w:val="0"/>
            <w:sz w:val="22"/>
            <w:rPrChange w:id="520"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21" w:author="amatzke" w:date="2014-08-07T10:46:00Z"/>
          <w:rFonts w:ascii="Arial" w:hAnsi="Arial" w:cs="Arial"/>
          <w:snapToGrid w:val="0"/>
          <w:sz w:val="22"/>
          <w:rPrChange w:id="522" w:author="GOLDSTEIN Meyer" w:date="2014-12-04T16:04:00Z">
            <w:rPr>
              <w:ins w:id="523" w:author="amatzke" w:date="2014-08-07T10:46:00Z"/>
              <w:rFonts w:ascii="Arial" w:hAnsi="Arial" w:cs="Arial"/>
              <w:snapToGrid w:val="0"/>
            </w:rPr>
          </w:rPrChange>
        </w:rPr>
      </w:pPr>
      <w:ins w:id="524" w:author="amatzke" w:date="2014-08-07T10:46:00Z">
        <w:r w:rsidRPr="002B191A">
          <w:rPr>
            <w:rFonts w:ascii="Arial" w:hAnsi="Arial" w:cs="Arial"/>
            <w:b/>
            <w:sz w:val="22"/>
            <w:rPrChange w:id="525" w:author="GOLDSTEIN Meyer" w:date="2014-12-04T16:04:00Z">
              <w:rPr>
                <w:rFonts w:ascii="Arial" w:hAnsi="Arial" w:cs="Arial"/>
                <w:b/>
              </w:rPr>
            </w:rPrChange>
          </w:rPr>
          <w:t>Table 40:</w:t>
        </w:r>
        <w:r w:rsidRPr="002B191A">
          <w:rPr>
            <w:rFonts w:ascii="Arial" w:hAnsi="Arial" w:cs="Arial"/>
            <w:sz w:val="22"/>
            <w:rPrChange w:id="526"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27" w:author="GOLDSTEIN Meyer" w:date="2014-12-04T16:04:00Z">
            <w:rPr>
              <w:rFonts w:ascii="Arial" w:hAnsi="Arial" w:cs="Arial"/>
              <w:color w:val="000000"/>
              <w:sz w:val="22"/>
              <w:szCs w:val="22"/>
            </w:rPr>
          </w:rPrChange>
        </w:rPr>
      </w:pPr>
      <w:ins w:id="528" w:author="amatzke" w:date="2014-08-05T16:47:00Z">
        <w:r w:rsidRPr="002B191A">
          <w:rPr>
            <w:rStyle w:val="Strong"/>
            <w:b w:val="0"/>
            <w:color w:val="000000"/>
            <w:rPrChange w:id="529" w:author="GOLDSTEIN Meyer" w:date="2014-12-04T16:04:00Z">
              <w:rPr>
                <w:rStyle w:val="Strong"/>
                <w:rFonts w:ascii="Arial" w:hAnsi="Arial" w:cs="Arial"/>
                <w:b w:val="0"/>
                <w:color w:val="000000"/>
                <w:sz w:val="22"/>
                <w:szCs w:val="22"/>
              </w:rPr>
            </w:rPrChange>
          </w:rPr>
          <w:t>The</w:t>
        </w:r>
      </w:ins>
      <w:ins w:id="530" w:author="amatzke" w:date="2014-08-07T10:45:00Z">
        <w:r w:rsidRPr="002B191A">
          <w:rPr>
            <w:rStyle w:val="Strong"/>
            <w:b w:val="0"/>
            <w:color w:val="000000"/>
            <w:rPrChange w:id="531" w:author="GOLDSTEIN Meyer" w:date="2014-12-04T16:04:00Z">
              <w:rPr>
                <w:rStyle w:val="Strong"/>
                <w:rFonts w:ascii="Arial" w:hAnsi="Arial" w:cs="Arial"/>
                <w:b w:val="0"/>
                <w:color w:val="000000"/>
                <w:sz w:val="22"/>
                <w:szCs w:val="22"/>
              </w:rPr>
            </w:rPrChange>
          </w:rPr>
          <w:t xml:space="preserve"> </w:t>
        </w:r>
      </w:ins>
      <w:ins w:id="532" w:author="amatzke" w:date="2014-08-05T16:47:00Z">
        <w:r w:rsidRPr="002B191A">
          <w:rPr>
            <w:rStyle w:val="Strong"/>
            <w:b w:val="0"/>
            <w:color w:val="000000"/>
            <w:rPrChange w:id="533" w:author="GOLDSTEIN Meyer" w:date="2014-12-04T16:04:00Z">
              <w:rPr>
                <w:rStyle w:val="Strong"/>
                <w:rFonts w:ascii="Arial" w:hAnsi="Arial" w:cs="Arial"/>
                <w:b w:val="0"/>
                <w:color w:val="000000"/>
                <w:sz w:val="22"/>
                <w:szCs w:val="22"/>
              </w:rPr>
            </w:rPrChange>
          </w:rPr>
          <w:t>tables</w:t>
        </w:r>
      </w:ins>
      <w:ins w:id="534" w:author="GOLDSTEIN Meyer" w:date="2014-12-05T09:34:00Z">
        <w:r w:rsidR="003022E9">
          <w:rPr>
            <w:rStyle w:val="Strong"/>
            <w:b w:val="0"/>
            <w:color w:val="000000"/>
          </w:rPr>
          <w:t xml:space="preserve"> listed above</w:t>
        </w:r>
      </w:ins>
      <w:ins w:id="535" w:author="amatzke" w:date="2014-08-05T16:47:00Z">
        <w:r w:rsidRPr="002B191A">
          <w:rPr>
            <w:rStyle w:val="Strong"/>
            <w:b w:val="0"/>
            <w:color w:val="000000"/>
            <w:rPrChange w:id="536" w:author="GOLDSTEIN Meyer" w:date="2014-12-04T16:04:00Z">
              <w:rPr>
                <w:rStyle w:val="Strong"/>
                <w:rFonts w:ascii="Arial" w:hAnsi="Arial" w:cs="Arial"/>
                <w:b w:val="0"/>
                <w:color w:val="000000"/>
                <w:sz w:val="22"/>
                <w:szCs w:val="22"/>
              </w:rPr>
            </w:rPrChange>
          </w:rPr>
          <w:t xml:space="preserve"> in this rule</w:t>
        </w:r>
      </w:ins>
      <w:ins w:id="537" w:author="amatzke" w:date="2014-08-05T16:49:00Z">
        <w:r w:rsidRPr="002B191A">
          <w:rPr>
            <w:rStyle w:val="Strong"/>
            <w:b w:val="0"/>
            <w:color w:val="000000"/>
            <w:rPrChange w:id="538" w:author="GOLDSTEIN Meyer" w:date="2014-12-04T16:04:00Z">
              <w:rPr>
                <w:rStyle w:val="Strong"/>
                <w:rFonts w:ascii="Arial" w:hAnsi="Arial" w:cs="Arial"/>
                <w:b w:val="0"/>
                <w:color w:val="000000"/>
                <w:sz w:val="22"/>
                <w:szCs w:val="22"/>
              </w:rPr>
            </w:rPrChange>
          </w:rPr>
          <w:t xml:space="preserve"> are referenced i</w:t>
        </w:r>
      </w:ins>
      <w:ins w:id="539" w:author="amatzke" w:date="2014-08-05T16:50:00Z">
        <w:r w:rsidRPr="002B191A">
          <w:rPr>
            <w:rStyle w:val="Strong"/>
            <w:b w:val="0"/>
            <w:color w:val="000000"/>
            <w:rPrChange w:id="540" w:author="GOLDSTEIN Meyer" w:date="2014-12-04T16:04:00Z">
              <w:rPr>
                <w:rStyle w:val="Strong"/>
                <w:rFonts w:ascii="Arial" w:hAnsi="Arial" w:cs="Arial"/>
                <w:b w:val="0"/>
                <w:color w:val="000000"/>
                <w:sz w:val="22"/>
                <w:szCs w:val="22"/>
              </w:rPr>
            </w:rPrChange>
          </w:rPr>
          <w:t xml:space="preserve">n the </w:t>
        </w:r>
      </w:ins>
      <w:ins w:id="541" w:author="amatzke" w:date="2014-08-07T11:59:00Z">
        <w:r w:rsidRPr="002B191A">
          <w:rPr>
            <w:rStyle w:val="Strong"/>
            <w:b w:val="0"/>
            <w:color w:val="000000"/>
            <w:rPrChange w:id="542" w:author="GOLDSTEIN Meyer" w:date="2014-12-04T16:04:00Z">
              <w:rPr>
                <w:rStyle w:val="Strong"/>
                <w:rFonts w:ascii="Arial" w:hAnsi="Arial" w:cs="Arial"/>
                <w:b w:val="0"/>
                <w:color w:val="000000"/>
                <w:sz w:val="22"/>
                <w:szCs w:val="22"/>
              </w:rPr>
            </w:rPrChange>
          </w:rPr>
          <w:t xml:space="preserve">water quality standards </w:t>
        </w:r>
      </w:ins>
      <w:ins w:id="543" w:author="amatzke" w:date="2014-08-05T16:50:00Z">
        <w:r w:rsidRPr="002B191A">
          <w:rPr>
            <w:rStyle w:val="Strong"/>
            <w:b w:val="0"/>
            <w:color w:val="000000"/>
            <w:rPrChange w:id="544" w:author="GOLDSTEIN Meyer" w:date="2014-12-04T16:04:00Z">
              <w:rPr>
                <w:rStyle w:val="Strong"/>
                <w:rFonts w:ascii="Arial" w:hAnsi="Arial" w:cs="Arial"/>
                <w:b w:val="0"/>
                <w:color w:val="000000"/>
                <w:sz w:val="22"/>
                <w:szCs w:val="22"/>
              </w:rPr>
            </w:rPrChange>
          </w:rPr>
          <w:t xml:space="preserve">Toxics </w:t>
        </w:r>
      </w:ins>
      <w:ins w:id="545" w:author="amatzke" w:date="2014-09-10T14:54:00Z">
        <w:r w:rsidR="0010286B" w:rsidRPr="002B191A">
          <w:rPr>
            <w:rStyle w:val="Strong"/>
            <w:b w:val="0"/>
            <w:color w:val="000000"/>
            <w:rPrChange w:id="546" w:author="GOLDSTEIN Meyer" w:date="2014-12-04T16:04:00Z">
              <w:rPr>
                <w:rStyle w:val="Strong"/>
                <w:rFonts w:ascii="Arial" w:hAnsi="Arial" w:cs="Arial"/>
                <w:b w:val="0"/>
                <w:color w:val="000000"/>
                <w:sz w:val="22"/>
                <w:szCs w:val="22"/>
              </w:rPr>
            </w:rPrChange>
          </w:rPr>
          <w:t>Subs</w:t>
        </w:r>
      </w:ins>
      <w:ins w:id="547" w:author="amatzke" w:date="2014-09-10T14:55:00Z">
        <w:r w:rsidR="0010286B" w:rsidRPr="002B191A">
          <w:rPr>
            <w:rStyle w:val="Strong"/>
            <w:b w:val="0"/>
            <w:color w:val="000000"/>
            <w:rPrChange w:id="548" w:author="GOLDSTEIN Meyer" w:date="2014-12-04T16:04:00Z">
              <w:rPr>
                <w:rStyle w:val="Strong"/>
                <w:rFonts w:ascii="Arial" w:hAnsi="Arial" w:cs="Arial"/>
                <w:b w:val="0"/>
                <w:color w:val="000000"/>
                <w:sz w:val="22"/>
                <w:szCs w:val="22"/>
              </w:rPr>
            </w:rPrChange>
          </w:rPr>
          <w:t xml:space="preserve">tances </w:t>
        </w:r>
      </w:ins>
      <w:ins w:id="549" w:author="amatzke" w:date="2014-08-05T16:50:00Z">
        <w:r w:rsidRPr="002B191A">
          <w:rPr>
            <w:rStyle w:val="Strong"/>
            <w:b w:val="0"/>
            <w:color w:val="000000"/>
            <w:rPrChange w:id="550" w:author="GOLDSTEIN Meyer" w:date="2014-12-04T16:04:00Z">
              <w:rPr>
                <w:rStyle w:val="Strong"/>
                <w:rFonts w:ascii="Arial" w:hAnsi="Arial" w:cs="Arial"/>
                <w:b w:val="0"/>
                <w:color w:val="000000"/>
                <w:sz w:val="22"/>
                <w:szCs w:val="22"/>
              </w:rPr>
            </w:rPrChange>
          </w:rPr>
          <w:t xml:space="preserve">Rule </w:t>
        </w:r>
      </w:ins>
      <w:ins w:id="551" w:author="amatzke" w:date="2014-08-07T10:40:00Z">
        <w:r w:rsidRPr="002B191A">
          <w:rPr>
            <w:rStyle w:val="Strong"/>
            <w:b w:val="0"/>
            <w:color w:val="000000"/>
            <w:rPrChange w:id="552" w:author="GOLDSTEIN Meyer" w:date="2014-12-04T16:04:00Z">
              <w:rPr>
                <w:rStyle w:val="Strong"/>
                <w:rFonts w:ascii="Arial" w:hAnsi="Arial" w:cs="Arial"/>
                <w:b w:val="0"/>
                <w:color w:val="000000"/>
                <w:sz w:val="22"/>
                <w:szCs w:val="22"/>
              </w:rPr>
            </w:rPrChange>
          </w:rPr>
          <w:t>under</w:t>
        </w:r>
      </w:ins>
      <w:ins w:id="553" w:author="amatzke" w:date="2014-08-05T16:50:00Z">
        <w:r w:rsidRPr="002B191A">
          <w:rPr>
            <w:rStyle w:val="Strong"/>
            <w:b w:val="0"/>
            <w:color w:val="000000"/>
            <w:rPrChange w:id="554" w:author="GOLDSTEIN Meyer" w:date="2014-12-04T16:04:00Z">
              <w:rPr>
                <w:rStyle w:val="Strong"/>
                <w:rFonts w:ascii="Arial" w:hAnsi="Arial" w:cs="Arial"/>
                <w:b w:val="0"/>
                <w:color w:val="000000"/>
                <w:sz w:val="22"/>
                <w:szCs w:val="22"/>
              </w:rPr>
            </w:rPrChange>
          </w:rPr>
          <w:t xml:space="preserve"> OAR 340-041-0033</w:t>
        </w:r>
        <w:bookmarkStart w:id="555" w:name="_GoBack"/>
        <w:bookmarkEnd w:id="555"/>
        <w:r w:rsidRPr="002B191A">
          <w:rPr>
            <w:rStyle w:val="Strong"/>
            <w:b w:val="0"/>
            <w:color w:val="000000"/>
            <w:rPrChange w:id="556" w:author="GOLDSTEIN Meyer" w:date="2014-12-04T16:04:00Z">
              <w:rPr>
                <w:rStyle w:val="Strong"/>
                <w:rFonts w:ascii="Arial" w:hAnsi="Arial" w:cs="Arial"/>
                <w:b w:val="0"/>
                <w:color w:val="000000"/>
                <w:sz w:val="22"/>
                <w:szCs w:val="22"/>
              </w:rPr>
            </w:rPrChange>
          </w:rPr>
          <w:t>.</w:t>
        </w:r>
      </w:ins>
      <w:ins w:id="557" w:author="amatzke" w:date="2014-08-07T10:47:00Z">
        <w:r w:rsidRPr="002B191A">
          <w:rPr>
            <w:color w:val="FF0000"/>
            <w:u w:val="single"/>
            <w:rPrChange w:id="558" w:author="GOLDSTEIN Meyer" w:date="2014-12-04T16:04:00Z">
              <w:rPr>
                <w:rFonts w:ascii="Arial" w:hAnsi="Arial" w:cs="Arial"/>
                <w:color w:val="FF0000"/>
                <w:u w:val="single"/>
              </w:rPr>
            </w:rPrChange>
          </w:rPr>
          <w:t xml:space="preserve"> </w:t>
        </w:r>
      </w:ins>
      <w:ins w:id="559" w:author="amatzke" w:date="2014-08-07T11:59:00Z">
        <w:r w:rsidRPr="002B191A">
          <w:rPr>
            <w:rStyle w:val="Strong"/>
            <w:b w:val="0"/>
            <w:bCs w:val="0"/>
            <w:color w:val="FF0000"/>
            <w:rPrChange w:id="560" w:author="GOLDSTEIN Meyer" w:date="2014-12-04T16:04:00Z">
              <w:rPr>
                <w:rStyle w:val="Strong"/>
                <w:rFonts w:ascii="Arial" w:hAnsi="Arial" w:cs="Arial"/>
                <w:b w:val="0"/>
                <w:bCs w:val="0"/>
                <w:color w:val="FF0000"/>
                <w:sz w:val="22"/>
                <w:szCs w:val="22"/>
              </w:rPr>
            </w:rPrChange>
          </w:rPr>
          <w:t xml:space="preserve">Please see the </w:t>
        </w:r>
      </w:ins>
      <w:ins w:id="561" w:author="amatzke" w:date="2014-08-20T09:29:00Z">
        <w:r w:rsidRPr="002B191A">
          <w:rPr>
            <w:rStyle w:val="Strong"/>
            <w:b w:val="0"/>
            <w:bCs w:val="0"/>
            <w:color w:val="FF0000"/>
            <w:rPrChange w:id="562" w:author="GOLDSTEIN Meyer" w:date="2014-12-04T16:04:00Z">
              <w:rPr>
                <w:rStyle w:val="Strong"/>
                <w:rFonts w:ascii="Arial" w:hAnsi="Arial" w:cs="Arial"/>
                <w:b w:val="0"/>
                <w:bCs w:val="0"/>
                <w:color w:val="FF0000"/>
                <w:sz w:val="22"/>
                <w:szCs w:val="22"/>
              </w:rPr>
            </w:rPrChange>
          </w:rPr>
          <w:t>T</w:t>
        </w:r>
      </w:ins>
      <w:ins w:id="563" w:author="amatzke" w:date="2014-08-07T11:59:00Z">
        <w:r w:rsidRPr="002B191A">
          <w:rPr>
            <w:rStyle w:val="Strong"/>
            <w:b w:val="0"/>
            <w:bCs w:val="0"/>
            <w:color w:val="FF0000"/>
            <w:rPrChange w:id="564" w:author="GOLDSTEIN Meyer" w:date="2014-12-04T16:04:00Z">
              <w:rPr>
                <w:rStyle w:val="Strong"/>
                <w:rFonts w:ascii="Arial" w:hAnsi="Arial" w:cs="Arial"/>
                <w:b w:val="0"/>
                <w:bCs w:val="0"/>
                <w:color w:val="FF0000"/>
                <w:sz w:val="22"/>
                <w:szCs w:val="22"/>
              </w:rPr>
            </w:rPrChange>
          </w:rPr>
          <w:t xml:space="preserve">oxics </w:t>
        </w:r>
      </w:ins>
      <w:ins w:id="565" w:author="amatzke" w:date="2014-09-10T14:55:00Z">
        <w:r w:rsidR="0010286B" w:rsidRPr="002B191A">
          <w:rPr>
            <w:rStyle w:val="Strong"/>
            <w:b w:val="0"/>
            <w:bCs w:val="0"/>
            <w:color w:val="FF0000"/>
            <w:rPrChange w:id="566" w:author="GOLDSTEIN Meyer" w:date="2014-12-04T16:04:00Z">
              <w:rPr>
                <w:rStyle w:val="Strong"/>
                <w:rFonts w:ascii="Arial" w:hAnsi="Arial" w:cs="Arial"/>
                <w:b w:val="0"/>
                <w:bCs w:val="0"/>
                <w:color w:val="FF0000"/>
                <w:sz w:val="22"/>
                <w:szCs w:val="22"/>
              </w:rPr>
            </w:rPrChange>
          </w:rPr>
          <w:t xml:space="preserve">Substances </w:t>
        </w:r>
      </w:ins>
      <w:ins w:id="567" w:author="amatzke" w:date="2014-08-20T09:29:00Z">
        <w:r w:rsidRPr="002B191A">
          <w:rPr>
            <w:rStyle w:val="Strong"/>
            <w:b w:val="0"/>
            <w:bCs w:val="0"/>
            <w:color w:val="FF0000"/>
            <w:rPrChange w:id="568" w:author="GOLDSTEIN Meyer" w:date="2014-12-04T16:04:00Z">
              <w:rPr>
                <w:rStyle w:val="Strong"/>
                <w:rFonts w:ascii="Arial" w:hAnsi="Arial" w:cs="Arial"/>
                <w:b w:val="0"/>
                <w:bCs w:val="0"/>
                <w:color w:val="FF0000"/>
                <w:sz w:val="22"/>
                <w:szCs w:val="22"/>
              </w:rPr>
            </w:rPrChange>
          </w:rPr>
          <w:t>R</w:t>
        </w:r>
      </w:ins>
      <w:ins w:id="569" w:author="amatzke" w:date="2014-08-07T11:59:00Z">
        <w:r w:rsidRPr="002B191A">
          <w:rPr>
            <w:rStyle w:val="Strong"/>
            <w:b w:val="0"/>
            <w:bCs w:val="0"/>
            <w:color w:val="FF0000"/>
            <w:rPrChange w:id="570"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571" w:author="amatzke" w:date="2014-08-07T10:47:00Z">
        <w:r w:rsidRPr="002B191A">
          <w:rPr>
            <w:color w:val="FF0000"/>
            <w:u w:val="single"/>
            <w:rPrChange w:id="572" w:author="GOLDSTEIN Meyer" w:date="2014-12-04T16:04:00Z">
              <w:rPr>
                <w:rFonts w:ascii="Arial" w:hAnsi="Arial" w:cs="Arial"/>
                <w:color w:val="FF0000"/>
                <w:sz w:val="22"/>
                <w:szCs w:val="22"/>
                <w:u w:val="single"/>
              </w:rPr>
            </w:rPrChange>
          </w:rPr>
          <w:t>Click here for a PDF copy of</w:t>
        </w:r>
      </w:ins>
      <w:ins w:id="573" w:author="amatzke" w:date="2014-08-07T11:01:00Z">
        <w:r w:rsidRPr="002B191A">
          <w:rPr>
            <w:color w:val="FF0000"/>
            <w:u w:val="single"/>
            <w:rPrChange w:id="574" w:author="GOLDSTEIN Meyer" w:date="2014-12-04T16:04:00Z">
              <w:rPr>
                <w:rFonts w:ascii="Arial" w:hAnsi="Arial" w:cs="Arial"/>
                <w:color w:val="FF0000"/>
                <w:sz w:val="22"/>
                <w:szCs w:val="22"/>
                <w:u w:val="single"/>
              </w:rPr>
            </w:rPrChange>
          </w:rPr>
          <w:t xml:space="preserve"> </w:t>
        </w:r>
      </w:ins>
      <w:ins w:id="575" w:author="amatzke" w:date="2014-08-07T11:02:00Z">
        <w:r w:rsidRPr="002B191A">
          <w:rPr>
            <w:color w:val="FF0000"/>
            <w:u w:val="single"/>
            <w:rPrChange w:id="576" w:author="GOLDSTEIN Meyer" w:date="2014-12-04T16:04:00Z">
              <w:rPr>
                <w:rFonts w:ascii="Arial" w:hAnsi="Arial" w:cs="Arial"/>
                <w:color w:val="FF0000"/>
                <w:sz w:val="22"/>
                <w:szCs w:val="22"/>
                <w:u w:val="single"/>
              </w:rPr>
            </w:rPrChange>
          </w:rPr>
          <w:t>T</w:t>
        </w:r>
      </w:ins>
      <w:ins w:id="577" w:author="amatzke" w:date="2014-08-07T10:47:00Z">
        <w:r w:rsidRPr="002B191A">
          <w:rPr>
            <w:color w:val="FF0000"/>
            <w:u w:val="single"/>
            <w:rPrChange w:id="578" w:author="GOLDSTEIN Meyer" w:date="2014-12-04T16:04:00Z">
              <w:rPr>
                <w:rFonts w:ascii="Arial" w:hAnsi="Arial" w:cs="Arial"/>
                <w:color w:val="FF0000"/>
                <w:sz w:val="22"/>
                <w:szCs w:val="22"/>
                <w:u w:val="single"/>
              </w:rPr>
            </w:rPrChange>
          </w:rPr>
          <w:t>able</w:t>
        </w:r>
      </w:ins>
      <w:r w:rsidRPr="002B191A">
        <w:rPr>
          <w:color w:val="0000FF"/>
          <w:u w:val="single"/>
          <w:rPrChange w:id="579" w:author="GOLDSTEIN Meyer" w:date="2014-12-04T16:04:00Z">
            <w:rPr>
              <w:rFonts w:ascii="Arial" w:hAnsi="Arial" w:cs="Arial"/>
              <w:color w:val="0000FF"/>
              <w:sz w:val="22"/>
              <w:szCs w:val="22"/>
              <w:u w:val="single"/>
            </w:rPr>
          </w:rPrChange>
        </w:rPr>
        <w:t>s</w:t>
      </w:r>
      <w:ins w:id="580" w:author="amatzke" w:date="2014-08-07T11:02:00Z">
        <w:r w:rsidRPr="002B191A">
          <w:rPr>
            <w:color w:val="FF0000"/>
            <w:u w:val="single"/>
            <w:rPrChange w:id="581" w:author="GOLDSTEIN Meyer" w:date="2014-12-04T16:04:00Z">
              <w:rPr>
                <w:rFonts w:ascii="Arial" w:hAnsi="Arial" w:cs="Arial"/>
                <w:color w:val="FF0000"/>
                <w:sz w:val="22"/>
                <w:szCs w:val="22"/>
                <w:u w:val="single"/>
              </w:rPr>
            </w:rPrChange>
          </w:rPr>
          <w:t xml:space="preserve"> 30, 31 and 40</w:t>
        </w:r>
      </w:ins>
      <w:ins w:id="582" w:author="amatzke" w:date="2014-08-07T10:47:00Z">
        <w:r w:rsidRPr="002B191A">
          <w:rPr>
            <w:color w:val="FF0000"/>
            <w:u w:val="single"/>
            <w:rPrChange w:id="583" w:author="GOLDSTEIN Meyer" w:date="2014-12-04T16:04:00Z">
              <w:rPr>
                <w:rFonts w:ascii="Arial" w:hAnsi="Arial" w:cs="Arial"/>
                <w:color w:val="FF0000"/>
                <w:sz w:val="22"/>
                <w:szCs w:val="22"/>
                <w:u w:val="single"/>
              </w:rPr>
            </w:rPrChange>
          </w:rPr>
          <w:t>.</w:t>
        </w:r>
        <w:r w:rsidRPr="002B191A">
          <w:rPr>
            <w:rStyle w:val="Strong"/>
            <w:b w:val="0"/>
            <w:color w:val="000000"/>
            <w:rPrChange w:id="584" w:author="GOLDSTEIN Meyer" w:date="2014-12-04T16:04:00Z">
              <w:rPr>
                <w:rStyle w:val="Strong"/>
                <w:rFonts w:ascii="Arial" w:hAnsi="Arial" w:cs="Arial"/>
                <w:b w:val="0"/>
                <w:color w:val="000000"/>
                <w:sz w:val="22"/>
                <w:szCs w:val="22"/>
              </w:rPr>
            </w:rPrChange>
          </w:rPr>
          <w:t xml:space="preserve"> </w:t>
        </w:r>
      </w:ins>
      <w:r w:rsidRPr="002B191A">
        <w:rPr>
          <w:color w:val="000000"/>
          <w:rPrChange w:id="585" w:author="GOLDSTEIN Meyer" w:date="2014-12-04T16:04:00Z">
            <w:rPr>
              <w:rFonts w:ascii="Arial" w:hAnsi="Arial" w:cs="Arial"/>
              <w:color w:val="000000"/>
              <w:sz w:val="22"/>
              <w:szCs w:val="22"/>
            </w:rPr>
          </w:rPrChange>
        </w:rPr>
        <w:t xml:space="preserve"> </w:t>
      </w:r>
    </w:p>
    <w:p w14:paraId="444D2C27" w14:textId="77777777" w:rsidR="003D0570" w:rsidRPr="002B191A" w:rsidRDefault="003D0570" w:rsidP="003D0570">
      <w:pPr>
        <w:rPr>
          <w:ins w:id="586" w:author="amatzke" w:date="2014-08-05T16:30:00Z"/>
          <w:rFonts w:cs="Times New Roman"/>
          <w:color w:val="1F497D"/>
          <w:szCs w:val="24"/>
          <w:rPrChange w:id="587" w:author="GOLDSTEIN Meyer" w:date="2014-12-04T16:04:00Z">
            <w:rPr>
              <w:ins w:id="588" w:author="amatzke" w:date="2014-08-05T16:30:00Z"/>
              <w:rFonts w:ascii="Arial" w:hAnsi="Arial" w:cs="Arial"/>
              <w:color w:val="1F497D"/>
            </w:rPr>
          </w:rPrChange>
        </w:rPr>
      </w:pPr>
      <w:r w:rsidRPr="002B191A">
        <w:rPr>
          <w:rFonts w:cs="Times New Roman"/>
          <w:color w:val="0000FF"/>
          <w:szCs w:val="24"/>
          <w:u w:val="single"/>
          <w:rPrChange w:id="589" w:author="GOLDSTEIN Meyer" w:date="2014-12-04T16:04:00Z">
            <w:rPr>
              <w:rFonts w:ascii="Arial" w:hAnsi="Arial" w:cs="Arial"/>
              <w:color w:val="0000FF"/>
              <w:u w:val="single"/>
            </w:rPr>
          </w:rPrChange>
        </w:rPr>
        <w:t>NOTE: In January 2015, the Environmental Quality Commission adopted revisions to Table 30 that revised the aquatic life freshwater criteria for ammonia.</w:t>
      </w:r>
      <w:r w:rsidRPr="002B191A">
        <w:rPr>
          <w:rFonts w:cs="Times New Roman"/>
          <w:color w:val="FF0000"/>
          <w:szCs w:val="24"/>
          <w:rPrChange w:id="590" w:author="GOLDSTEIN Meyer" w:date="2014-12-04T16:04:00Z">
            <w:rPr>
              <w:rFonts w:ascii="Arial" w:hAnsi="Arial" w:cs="Arial"/>
              <w:color w:val="FF0000"/>
            </w:rPr>
          </w:rPrChange>
        </w:rPr>
        <w:t xml:space="preserve"> </w:t>
      </w:r>
      <w:ins w:id="591" w:author="amatzke" w:date="2014-08-07T11:04:00Z">
        <w:r w:rsidRPr="002B191A">
          <w:rPr>
            <w:rFonts w:cs="Times New Roman"/>
            <w:color w:val="FF0000"/>
            <w:szCs w:val="24"/>
            <w:rPrChange w:id="592" w:author="GOLDSTEIN Meyer" w:date="2014-12-04T16:04:00Z">
              <w:rPr>
                <w:rFonts w:ascii="Arial" w:hAnsi="Arial" w:cs="Arial"/>
                <w:color w:val="FF0000"/>
              </w:rPr>
            </w:rPrChange>
          </w:rPr>
          <w:t>Th</w:t>
        </w:r>
      </w:ins>
      <w:ins w:id="593" w:author="amatzke" w:date="2014-08-07T11:05:00Z">
        <w:r w:rsidRPr="002B191A">
          <w:rPr>
            <w:rFonts w:cs="Times New Roman"/>
            <w:color w:val="FF0000"/>
            <w:szCs w:val="24"/>
            <w:rPrChange w:id="594" w:author="GOLDSTEIN Meyer" w:date="2014-12-04T16:04:00Z">
              <w:rPr>
                <w:rFonts w:ascii="Arial" w:hAnsi="Arial" w:cs="Arial"/>
                <w:color w:val="FF0000"/>
              </w:rPr>
            </w:rPrChange>
          </w:rPr>
          <w:t xml:space="preserve">e Table 30 version accessed </w:t>
        </w:r>
      </w:ins>
      <w:ins w:id="595" w:author="amatzke" w:date="2014-08-07T12:01:00Z">
        <w:r w:rsidRPr="002B191A">
          <w:rPr>
            <w:rFonts w:cs="Times New Roman"/>
            <w:color w:val="FF0000"/>
            <w:szCs w:val="24"/>
            <w:rPrChange w:id="596" w:author="GOLDSTEIN Meyer" w:date="2014-12-04T16:04:00Z">
              <w:rPr>
                <w:rFonts w:ascii="Arial" w:hAnsi="Arial" w:cs="Arial"/>
                <w:color w:val="FF0000"/>
              </w:rPr>
            </w:rPrChange>
          </w:rPr>
          <w:t>below</w:t>
        </w:r>
      </w:ins>
      <w:ins w:id="597" w:author="amatzke" w:date="2014-08-07T11:05:00Z">
        <w:r w:rsidRPr="002B191A">
          <w:rPr>
            <w:rFonts w:cs="Times New Roman"/>
            <w:color w:val="FF0000"/>
            <w:szCs w:val="24"/>
            <w:rPrChange w:id="598" w:author="GOLDSTEIN Meyer" w:date="2014-12-04T16:04:00Z">
              <w:rPr>
                <w:rFonts w:ascii="Arial" w:hAnsi="Arial" w:cs="Arial"/>
                <w:color w:val="FF0000"/>
              </w:rPr>
            </w:rPrChange>
          </w:rPr>
          <w:t xml:space="preserve"> reflects the revision to</w:t>
        </w:r>
      </w:ins>
      <w:ins w:id="599" w:author="amatzke" w:date="2014-08-07T11:07:00Z">
        <w:r w:rsidRPr="002B191A">
          <w:rPr>
            <w:rFonts w:cs="Times New Roman"/>
            <w:color w:val="FF0000"/>
            <w:szCs w:val="24"/>
            <w:rPrChange w:id="600" w:author="GOLDSTEIN Meyer" w:date="2014-12-04T16:04:00Z">
              <w:rPr>
                <w:rFonts w:ascii="Arial" w:hAnsi="Arial" w:cs="Arial"/>
                <w:color w:val="FF0000"/>
              </w:rPr>
            </w:rPrChange>
          </w:rPr>
          <w:t xml:space="preserve"> the</w:t>
        </w:r>
      </w:ins>
      <w:del w:id="601" w:author="amatzke" w:date="2014-08-07T11:07:00Z">
        <w:r w:rsidRPr="002B191A" w:rsidDel="007033E9">
          <w:rPr>
            <w:rFonts w:cs="Times New Roman"/>
            <w:color w:val="FF0000"/>
            <w:szCs w:val="24"/>
            <w:rPrChange w:id="602" w:author="GOLDSTEIN Meyer" w:date="2014-12-04T16:04:00Z">
              <w:rPr>
                <w:rFonts w:ascii="Arial" w:hAnsi="Arial" w:cs="Arial"/>
                <w:color w:val="FF0000"/>
              </w:rPr>
            </w:rPrChange>
          </w:rPr>
          <w:delText xml:space="preserve"> </w:delText>
        </w:r>
      </w:del>
      <w:ins w:id="603" w:author="amatzke" w:date="2014-08-07T11:05:00Z">
        <w:r w:rsidRPr="002B191A">
          <w:rPr>
            <w:rFonts w:cs="Times New Roman"/>
            <w:color w:val="FF0000"/>
            <w:szCs w:val="24"/>
            <w:rPrChange w:id="604" w:author="GOLDSTEIN Meyer" w:date="2014-12-04T16:04:00Z">
              <w:rPr>
                <w:rFonts w:ascii="Arial" w:hAnsi="Arial" w:cs="Arial"/>
                <w:color w:val="FF0000"/>
              </w:rPr>
            </w:rPrChange>
          </w:rPr>
          <w:t xml:space="preserve"> ammonia criteria </w:t>
        </w:r>
      </w:ins>
      <w:ins w:id="605" w:author="amatzke" w:date="2014-08-20T09:31:00Z">
        <w:r w:rsidRPr="002B191A">
          <w:rPr>
            <w:rFonts w:cs="Times New Roman"/>
            <w:color w:val="FF0000"/>
            <w:szCs w:val="24"/>
            <w:rPrChange w:id="606" w:author="GOLDSTEIN Meyer" w:date="2014-12-04T16:04:00Z">
              <w:rPr>
                <w:rFonts w:ascii="Arial" w:hAnsi="Arial" w:cs="Arial"/>
                <w:color w:val="FF0000"/>
              </w:rPr>
            </w:rPrChange>
          </w:rPr>
          <w:t>including</w:t>
        </w:r>
      </w:ins>
      <w:ins w:id="607" w:author="amatzke" w:date="2014-08-07T11:05:00Z">
        <w:r w:rsidRPr="002B191A">
          <w:rPr>
            <w:rFonts w:cs="Times New Roman"/>
            <w:color w:val="FF0000"/>
            <w:szCs w:val="24"/>
            <w:rPrChange w:id="608" w:author="GOLDSTEIN Meyer" w:date="2014-12-04T16:04:00Z">
              <w:rPr>
                <w:rFonts w:ascii="Arial" w:hAnsi="Arial" w:cs="Arial"/>
                <w:color w:val="FF0000"/>
              </w:rPr>
            </w:rPrChange>
          </w:rPr>
          <w:t xml:space="preserve"> several other c</w:t>
        </w:r>
      </w:ins>
      <w:ins w:id="609" w:author="amatzke" w:date="2014-08-07T11:07:00Z">
        <w:r w:rsidRPr="002B191A">
          <w:rPr>
            <w:rFonts w:cs="Times New Roman"/>
            <w:color w:val="FF0000"/>
            <w:szCs w:val="24"/>
            <w:rPrChange w:id="610" w:author="GOLDSTEIN Meyer" w:date="2014-12-04T16:04:00Z">
              <w:rPr>
                <w:rFonts w:ascii="Arial" w:hAnsi="Arial" w:cs="Arial"/>
                <w:color w:val="FF0000"/>
              </w:rPr>
            </w:rPrChange>
          </w:rPr>
          <w:t>larifications</w:t>
        </w:r>
      </w:ins>
      <w:ins w:id="611" w:author="amatzke" w:date="2014-08-07T11:05:00Z">
        <w:r w:rsidRPr="002B191A">
          <w:rPr>
            <w:rFonts w:cs="Times New Roman"/>
            <w:color w:val="FF0000"/>
            <w:szCs w:val="24"/>
            <w:rPrChange w:id="612" w:author="GOLDSTEIN Meyer" w:date="2014-12-04T16:04:00Z">
              <w:rPr>
                <w:rFonts w:ascii="Arial" w:hAnsi="Arial" w:cs="Arial"/>
                <w:color w:val="FF0000"/>
              </w:rPr>
            </w:rPrChange>
          </w:rPr>
          <w:t xml:space="preserve">. </w:t>
        </w:r>
      </w:ins>
      <w:ins w:id="613" w:author="amatzke" w:date="2014-08-20T11:02:00Z">
        <w:r w:rsidRPr="002B191A">
          <w:rPr>
            <w:rFonts w:cs="Times New Roman"/>
            <w:b/>
            <w:color w:val="FF0000"/>
            <w:szCs w:val="24"/>
            <w:rPrChange w:id="614" w:author="GOLDSTEIN Meyer" w:date="2014-12-04T16:04:00Z">
              <w:rPr>
                <w:rFonts w:ascii="Arial" w:hAnsi="Arial" w:cs="Arial"/>
                <w:b/>
                <w:color w:val="FF0000"/>
              </w:rPr>
            </w:rPrChange>
          </w:rPr>
          <w:t>R</w:t>
        </w:r>
      </w:ins>
      <w:ins w:id="615" w:author="amatzke" w:date="2014-08-07T12:00:00Z">
        <w:r w:rsidRPr="002B191A">
          <w:rPr>
            <w:rFonts w:cs="Times New Roman"/>
            <w:b/>
            <w:color w:val="FF0000"/>
            <w:szCs w:val="24"/>
            <w:rPrChange w:id="616" w:author="GOLDSTEIN Meyer" w:date="2014-12-04T16:04:00Z">
              <w:rPr>
                <w:rFonts w:ascii="Arial" w:hAnsi="Arial" w:cs="Arial"/>
                <w:b/>
                <w:color w:val="FF0000"/>
              </w:rPr>
            </w:rPrChange>
          </w:rPr>
          <w:t xml:space="preserve">evised </w:t>
        </w:r>
      </w:ins>
      <w:r w:rsidRPr="002B191A">
        <w:rPr>
          <w:rFonts w:cs="Times New Roman"/>
          <w:b/>
          <w:color w:val="0000FF"/>
          <w:szCs w:val="24"/>
          <w:u w:val="single"/>
          <w:rPrChange w:id="617" w:author="GOLDSTEIN Meyer" w:date="2014-12-04T16:04:00Z">
            <w:rPr>
              <w:rFonts w:ascii="Arial" w:hAnsi="Arial" w:cs="Arial"/>
              <w:b/>
              <w:color w:val="0000FF"/>
              <w:u w:val="single"/>
            </w:rPr>
          </w:rPrChange>
        </w:rPr>
        <w:t>Table 30 is not applicable for Clean Water Act purposes until EPA approves the revisions.</w:t>
      </w:r>
      <w:r w:rsidRPr="002B191A">
        <w:rPr>
          <w:rFonts w:cs="Times New Roman"/>
          <w:color w:val="FF0000"/>
          <w:szCs w:val="24"/>
          <w:rPrChange w:id="618" w:author="GOLDSTEIN Meyer" w:date="2014-12-04T16:04:00Z">
            <w:rPr>
              <w:rFonts w:ascii="Arial" w:hAnsi="Arial" w:cs="Arial"/>
              <w:color w:val="FF0000"/>
            </w:rPr>
          </w:rPrChange>
        </w:rPr>
        <w:t xml:space="preserve"> </w:t>
      </w:r>
      <w:ins w:id="619" w:author="amatzke" w:date="2014-08-05T17:30:00Z">
        <w:r w:rsidRPr="002B191A">
          <w:rPr>
            <w:rFonts w:cs="Times New Roman"/>
            <w:color w:val="FF0000"/>
            <w:szCs w:val="24"/>
            <w:rPrChange w:id="620" w:author="GOLDSTEIN Meyer" w:date="2014-12-04T16:04:00Z">
              <w:rPr>
                <w:rFonts w:ascii="Arial" w:hAnsi="Arial" w:cs="Arial"/>
                <w:color w:val="FF0000"/>
              </w:rPr>
            </w:rPrChange>
          </w:rPr>
          <w:t xml:space="preserve">Click here for a PDF copy </w:t>
        </w:r>
        <w:r w:rsidRPr="002B191A">
          <w:rPr>
            <w:rFonts w:cs="Times New Roman"/>
            <w:color w:val="FF0000"/>
            <w:szCs w:val="24"/>
            <w:u w:val="single"/>
            <w:rPrChange w:id="621" w:author="GOLDSTEIN Meyer" w:date="2014-12-04T16:04:00Z">
              <w:rPr>
                <w:rFonts w:ascii="Arial" w:hAnsi="Arial" w:cs="Arial"/>
                <w:color w:val="FF0000"/>
                <w:u w:val="single"/>
              </w:rPr>
            </w:rPrChange>
          </w:rPr>
          <w:t xml:space="preserve">of </w:t>
        </w:r>
      </w:ins>
      <w:ins w:id="622" w:author="amatzke" w:date="2014-08-07T12:00:00Z">
        <w:r w:rsidRPr="002B191A">
          <w:rPr>
            <w:rFonts w:cs="Times New Roman"/>
            <w:color w:val="FF0000"/>
            <w:szCs w:val="24"/>
            <w:u w:val="single"/>
            <w:rPrChange w:id="623" w:author="GOLDSTEIN Meyer" w:date="2014-12-04T16:04:00Z">
              <w:rPr>
                <w:rFonts w:ascii="Arial" w:hAnsi="Arial" w:cs="Arial"/>
                <w:color w:val="FF0000"/>
                <w:u w:val="single"/>
              </w:rPr>
            </w:rPrChange>
          </w:rPr>
          <w:t xml:space="preserve">revised </w:t>
        </w:r>
      </w:ins>
      <w:r w:rsidRPr="002B191A">
        <w:rPr>
          <w:rFonts w:cs="Times New Roman"/>
          <w:color w:val="0000FF"/>
          <w:szCs w:val="24"/>
          <w:u w:val="single"/>
          <w:rPrChange w:id="624" w:author="GOLDSTEIN Meyer" w:date="2014-12-04T16:04:00Z">
            <w:rPr>
              <w:rFonts w:ascii="Arial" w:hAnsi="Arial" w:cs="Arial"/>
              <w:color w:val="0000FF"/>
              <w:u w:val="single"/>
            </w:rPr>
          </w:rPrChange>
        </w:rPr>
        <w:t>T</w:t>
      </w:r>
      <w:ins w:id="625" w:author="amatzke" w:date="2014-08-05T17:30:00Z">
        <w:r w:rsidRPr="002B191A">
          <w:rPr>
            <w:rFonts w:cs="Times New Roman"/>
            <w:color w:val="FF0000"/>
            <w:szCs w:val="24"/>
            <w:rPrChange w:id="626" w:author="GOLDSTEIN Meyer" w:date="2014-12-04T16:04:00Z">
              <w:rPr>
                <w:rFonts w:ascii="Arial" w:hAnsi="Arial" w:cs="Arial"/>
                <w:color w:val="FF0000"/>
              </w:rPr>
            </w:rPrChange>
          </w:rPr>
          <w:t>able</w:t>
        </w:r>
      </w:ins>
      <w:ins w:id="627" w:author="amatzke" w:date="2014-08-07T10:53:00Z">
        <w:r w:rsidRPr="002B191A">
          <w:rPr>
            <w:rFonts w:cs="Times New Roman"/>
            <w:color w:val="FF0000"/>
            <w:szCs w:val="24"/>
            <w:rPrChange w:id="628" w:author="GOLDSTEIN Meyer" w:date="2014-12-04T16:04:00Z">
              <w:rPr>
                <w:rFonts w:ascii="Arial" w:hAnsi="Arial" w:cs="Arial"/>
                <w:color w:val="FF0000"/>
              </w:rPr>
            </w:rPrChange>
          </w:rPr>
          <w:t xml:space="preserve"> 30</w:t>
        </w:r>
      </w:ins>
      <w:ins w:id="629" w:author="amatzke" w:date="2014-08-05T17:30:00Z">
        <w:r w:rsidRPr="002B191A">
          <w:rPr>
            <w:rFonts w:cs="Times New Roman"/>
            <w:color w:val="FF0000"/>
            <w:szCs w:val="24"/>
            <w:rPrChange w:id="630" w:author="GOLDSTEIN Meyer" w:date="2014-12-04T16:04: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footerReference w:type="default" r:id="rId15"/>
          <w:pgSz w:w="12240" w:h="15840"/>
          <w:pgMar w:top="1440" w:right="1440" w:bottom="1440" w:left="1440" w:header="576" w:footer="576" w:gutter="0"/>
          <w:cols w:space="720"/>
          <w:docGrid w:linePitch="360"/>
        </w:sectPr>
        <w:pPrChange w:id="631" w:author="GOLDSTEIN Meyer" w:date="2014-12-04T16:04:00Z">
          <w:pPr>
            <w:jc w:val="center"/>
          </w:pPr>
        </w:pPrChange>
      </w:pPr>
      <w:ins w:id="632"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33" w:author="amatzke" w:date="2014-06-11T15:14:00Z">
        <w:r>
          <w:rPr>
            <w:rFonts w:ascii="Arial" w:hAnsi="Arial" w:cs="Arial"/>
            <w:i/>
            <w:sz w:val="28"/>
            <w:szCs w:val="28"/>
          </w:rPr>
          <w:t>XXX</w:t>
        </w:r>
      </w:ins>
      <w:ins w:id="634" w:author="amatzke" w:date="2014-07-28T11:11:00Z">
        <w:r>
          <w:rPr>
            <w:rFonts w:ascii="Arial" w:hAnsi="Arial" w:cs="Arial"/>
            <w:i/>
            <w:sz w:val="28"/>
            <w:szCs w:val="28"/>
          </w:rPr>
          <w:t>X</w:t>
        </w:r>
      </w:ins>
      <w:del w:id="635"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36"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37" w:author="dsturde" w:date="2014-07-13T13:38:00Z">
        <w:r w:rsidRPr="00B3148E" w:rsidDel="00B50CF2">
          <w:rPr>
            <w:rFonts w:ascii="Arial" w:hAnsi="Arial" w:cs="Arial"/>
            <w:b w:val="0"/>
            <w:sz w:val="22"/>
            <w:szCs w:val="22"/>
          </w:rPr>
          <w:delText xml:space="preserve">are </w:delText>
        </w:r>
      </w:del>
      <w:ins w:id="638" w:author="dsturde" w:date="2014-07-13T13:38:00Z">
        <w:r w:rsidRPr="00B3148E">
          <w:rPr>
            <w:rFonts w:ascii="Arial" w:hAnsi="Arial" w:cs="Arial"/>
            <w:b w:val="0"/>
            <w:sz w:val="22"/>
            <w:szCs w:val="22"/>
          </w:rPr>
          <w:t xml:space="preserve">is </w:t>
        </w:r>
      </w:ins>
      <w:del w:id="639" w:author="dsturde" w:date="2014-08-15T16:13:00Z">
        <w:r w:rsidRPr="00B3148E" w:rsidDel="00CD0032">
          <w:rPr>
            <w:rFonts w:ascii="Arial" w:hAnsi="Arial" w:cs="Arial"/>
            <w:b w:val="0"/>
            <w:sz w:val="22"/>
            <w:szCs w:val="22"/>
          </w:rPr>
          <w:delText xml:space="preserve">the </w:delText>
        </w:r>
      </w:del>
      <w:ins w:id="640"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641"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642" w:author="Jane Hickman" w:date="2014-07-10T15:20:00Z">
        <w:r w:rsidRPr="00B3148E">
          <w:rPr>
            <w:rFonts w:ascii="Arial" w:hAnsi="Arial" w:cs="Arial"/>
            <w:sz w:val="22"/>
          </w:rPr>
          <w:t>may</w:t>
        </w:r>
      </w:ins>
      <w:r w:rsidRPr="00B3148E">
        <w:rPr>
          <w:rFonts w:ascii="Arial" w:hAnsi="Arial" w:cs="Arial"/>
          <w:sz w:val="22"/>
        </w:rPr>
        <w:t xml:space="preserve"> </w:t>
      </w:r>
      <w:del w:id="643"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7E444A">
        <w:trPr>
          <w:trHeight w:val="550"/>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77777777" w:rsidR="003D0570" w:rsidRPr="00213F39" w:rsidRDefault="003D0570" w:rsidP="003D0570">
            <w:pPr>
              <w:autoSpaceDE w:val="0"/>
              <w:autoSpaceDN w:val="0"/>
              <w:adjustRightInd w:val="0"/>
              <w:spacing w:after="0"/>
              <w:rPr>
                <w:rFonts w:ascii="Arial" w:hAnsi="Arial" w:cs="Arial"/>
                <w:b/>
                <w:bCs/>
                <w:color w:val="FF0000"/>
                <w:sz w:val="20"/>
                <w:szCs w:val="20"/>
                <w:u w:val="single"/>
              </w:rPr>
            </w:pPr>
          </w:p>
          <w:p w14:paraId="444D2C33" w14:textId="77777777" w:rsidR="003D0570" w:rsidRPr="00330ABD" w:rsidRDefault="003D0570" w:rsidP="003D0570">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4"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0"/>
                <w:szCs w:val="20"/>
              </w:rPr>
            </w:pPr>
          </w:p>
          <w:p w14:paraId="444D2C35" w14:textId="77777777" w:rsidR="003D0570" w:rsidRDefault="003D0570" w:rsidP="003D0570">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28217350" w14:textId="77777777" w:rsidR="009244CC" w:rsidRDefault="009244CC" w:rsidP="003D0570">
            <w:pPr>
              <w:autoSpaceDE w:val="0"/>
              <w:autoSpaceDN w:val="0"/>
              <w:adjustRightInd w:val="0"/>
              <w:spacing w:after="0"/>
              <w:jc w:val="center"/>
              <w:rPr>
                <w:rFonts w:ascii="Arial" w:hAnsi="Arial" w:cs="Arial"/>
                <w:b/>
                <w:bCs/>
                <w:color w:val="FFFFFF" w:themeColor="background1"/>
                <w:sz w:val="26"/>
                <w:szCs w:val="26"/>
              </w:rPr>
            </w:pPr>
          </w:p>
          <w:p w14:paraId="444D2C36" w14:textId="676CE017" w:rsidR="003D0570" w:rsidRPr="00213F39" w:rsidRDefault="009244CC" w:rsidP="00BB0ED5">
            <w:pPr>
              <w:autoSpaceDE w:val="0"/>
              <w:autoSpaceDN w:val="0"/>
              <w:adjustRightInd w:val="0"/>
              <w:spacing w:after="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644" w:author="amatzke" w:date="2014-08-27T12:51:00Z">
              <w:r>
                <w:rPr>
                  <w:rFonts w:ascii="Arial" w:hAnsi="Arial" w:cs="Arial"/>
                  <w:i/>
                  <w:sz w:val="18"/>
                  <w:szCs w:val="18"/>
                </w:rPr>
                <w:t xml:space="preserve">The ammonia </w:t>
              </w:r>
            </w:ins>
            <w:del w:id="645" w:author="amatzke" w:date="2014-08-27T12:51:00Z">
              <w:r w:rsidR="00481740" w:rsidRPr="00481740" w:rsidDel="00481740">
                <w:rPr>
                  <w:rFonts w:ascii="Arial" w:hAnsi="Arial" w:cs="Arial"/>
                  <w:i/>
                  <w:sz w:val="18"/>
                  <w:szCs w:val="18"/>
                </w:rPr>
                <w:delText>C</w:delText>
              </w:r>
            </w:del>
            <w:ins w:id="646" w:author="amatzke" w:date="2014-08-27T12:51:00Z">
              <w:r>
                <w:rPr>
                  <w:rFonts w:ascii="Arial" w:hAnsi="Arial" w:cs="Arial"/>
                  <w:i/>
                  <w:sz w:val="18"/>
                  <w:szCs w:val="18"/>
                </w:rPr>
                <w:t>c</w:t>
              </w:r>
            </w:ins>
            <w:r w:rsidR="00481740" w:rsidRPr="00481740">
              <w:rPr>
                <w:rFonts w:ascii="Arial" w:hAnsi="Arial" w:cs="Arial"/>
                <w:i/>
                <w:sz w:val="18"/>
                <w:szCs w:val="18"/>
              </w:rPr>
              <w:t>riteria are pH</w:t>
            </w:r>
            <w:ins w:id="647" w:author="amatzke" w:date="2014-08-27T12:51:00Z">
              <w:r>
                <w:rPr>
                  <w:rFonts w:ascii="Arial" w:hAnsi="Arial" w:cs="Arial"/>
                  <w:i/>
                  <w:sz w:val="18"/>
                  <w:szCs w:val="18"/>
                </w:rPr>
                <w:t xml:space="preserve"> and</w:t>
              </w:r>
            </w:ins>
            <w:del w:id="648"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649"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650"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651" w:author="amatzke" w:date="2014-08-27T12:55:00Z">
              <w:r>
                <w:rPr>
                  <w:rFonts w:ascii="Arial" w:hAnsi="Arial" w:cs="Arial"/>
                  <w:i/>
                  <w:sz w:val="18"/>
                  <w:szCs w:val="18"/>
                </w:rPr>
                <w:t xml:space="preserve">ammonia criteria Tables </w:t>
              </w:r>
            </w:ins>
            <w:ins w:id="652" w:author="amatzke" w:date="2014-12-01T15:39:00Z">
              <w:r w:rsidR="00A03CA6">
                <w:rPr>
                  <w:rFonts w:ascii="Arial" w:hAnsi="Arial" w:cs="Arial"/>
                  <w:i/>
                  <w:sz w:val="18"/>
                  <w:szCs w:val="18"/>
                </w:rPr>
                <w:t>30(a)-(c)</w:t>
              </w:r>
            </w:ins>
            <w:ins w:id="653" w:author="amatzke" w:date="2014-08-27T12:55:00Z">
              <w:r>
                <w:rPr>
                  <w:rFonts w:ascii="Arial" w:hAnsi="Arial" w:cs="Arial"/>
                  <w:i/>
                  <w:sz w:val="18"/>
                  <w:szCs w:val="18"/>
                </w:rPr>
                <w:t xml:space="preserve"> at end of Table 30.</w:t>
              </w:r>
            </w:ins>
            <w:del w:id="654"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655" w:author="amatzke" w:date="2014-08-27T13:07:00Z">
              <w:r>
                <w:rPr>
                  <w:rFonts w:ascii="Arial" w:hAnsi="Arial" w:cs="Arial"/>
                  <w:i/>
                  <w:sz w:val="18"/>
                  <w:szCs w:val="18"/>
                </w:rPr>
                <w:t>The a</w:t>
              </w:r>
            </w:ins>
            <w:del w:id="656"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657"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658" w:author="amatzke" w:date="2014-08-27T13:07:00Z">
              <w:r w:rsidDel="002477BA">
                <w:rPr>
                  <w:rFonts w:ascii="Arial" w:hAnsi="Arial" w:cs="Arial"/>
                  <w:i/>
                  <w:sz w:val="18"/>
                  <w:szCs w:val="18"/>
                </w:rPr>
                <w:delText>may</w:delText>
              </w:r>
            </w:del>
            <w:r>
              <w:rPr>
                <w:rFonts w:ascii="Arial" w:hAnsi="Arial" w:cs="Arial"/>
                <w:i/>
                <w:sz w:val="18"/>
                <w:szCs w:val="18"/>
              </w:rPr>
              <w:t xml:space="preserve"> </w:t>
            </w:r>
            <w:ins w:id="659" w:author="amatzke" w:date="2014-08-27T13:08:00Z">
              <w:r>
                <w:rPr>
                  <w:rFonts w:ascii="Arial" w:hAnsi="Arial" w:cs="Arial"/>
                  <w:i/>
                  <w:sz w:val="18"/>
                  <w:szCs w:val="18"/>
                </w:rPr>
                <w:t>are</w:t>
              </w:r>
            </w:ins>
            <w:del w:id="660"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661" w:author="amatzke" w:date="2014-08-27T13:08:00Z">
              <w:r>
                <w:rPr>
                  <w:rFonts w:ascii="Arial" w:hAnsi="Arial" w:cs="Arial"/>
                  <w:i/>
                  <w:sz w:val="18"/>
                  <w:szCs w:val="18"/>
                </w:rPr>
                <w:t>,</w:t>
              </w:r>
            </w:ins>
            <w:r>
              <w:rPr>
                <w:rFonts w:ascii="Arial" w:hAnsi="Arial" w:cs="Arial"/>
                <w:i/>
                <w:sz w:val="18"/>
                <w:szCs w:val="18"/>
              </w:rPr>
              <w:t xml:space="preserve"> </w:t>
            </w:r>
            <w:del w:id="662"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663"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664" w:author="amatzke" w:date="2014-08-27T13:09:00Z">
              <w:r>
                <w:rPr>
                  <w:rFonts w:ascii="Arial" w:hAnsi="Arial" w:cs="Arial"/>
                  <w:i/>
                  <w:sz w:val="18"/>
                  <w:szCs w:val="18"/>
                </w:rPr>
                <w:t>)</w:t>
              </w:r>
            </w:ins>
            <w:del w:id="665"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66"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67" w:author="amatzke" w:date="2014-08-27T13:10:00Z">
              <w:r w:rsidR="002477BA">
                <w:rPr>
                  <w:rFonts w:ascii="Arial" w:hAnsi="Arial" w:cs="Arial"/>
                  <w:i/>
                  <w:sz w:val="18"/>
                  <w:szCs w:val="18"/>
                  <w:u w:val="single"/>
                </w:rPr>
                <w:t xml:space="preserve"> See DEQ’s calculator for calculating saltwater ammonia criteria at: </w:t>
              </w:r>
            </w:ins>
            <w:ins w:id="668"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69" w:author="amatzke" w:date="2014-08-27T13:10:00Z">
              <w:r w:rsidR="002477BA" w:rsidRPr="002477BA">
                <w:rPr>
                  <w:rFonts w:ascii="Arial" w:hAnsi="Arial" w:cs="Arial"/>
                  <w:i/>
                  <w:sz w:val="18"/>
                  <w:szCs w:val="18"/>
                  <w:u w:val="single"/>
                </w:rPr>
                <w:instrText>http://www.deq.state.or.us/wq/standards/toxics.htm</w:instrText>
              </w:r>
            </w:ins>
            <w:ins w:id="670"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71" w:author="amatzke" w:date="2014-08-27T13:10:00Z">
              <w:r w:rsidR="002477BA" w:rsidRPr="00434C6E">
                <w:rPr>
                  <w:rStyle w:val="Hyperlink"/>
                  <w:i/>
                  <w:sz w:val="18"/>
                  <w:szCs w:val="18"/>
                </w:rPr>
                <w:t>http://www.deq.state.or.us/wq/standards/toxics.htm</w:t>
              </w:r>
            </w:ins>
            <w:ins w:id="672"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73"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F512B9">
              <w:rPr>
                <w:rFonts w:ascii="Arial" w:hAnsi="Arial" w:cs="Arial"/>
                <w:i/>
                <w:color w:val="0000FF"/>
                <w:sz w:val="18"/>
                <w:szCs w:val="18"/>
                <w:u w:val="single"/>
              </w:rPr>
              <w:t xml:space="preserve">The acute criteria in Table </w:t>
            </w:r>
            <w:ins w:id="674" w:author="amatzke" w:date="2014-12-01T15:24:00Z">
              <w:r w:rsidR="004B12B5">
                <w:rPr>
                  <w:rFonts w:ascii="Arial" w:hAnsi="Arial" w:cs="Arial"/>
                  <w:i/>
                  <w:color w:val="0000FF"/>
                  <w:sz w:val="18"/>
                  <w:szCs w:val="18"/>
                  <w:u w:val="single"/>
                </w:rPr>
                <w:t>30(a)</w:t>
              </w:r>
            </w:ins>
            <w:r w:rsidRPr="00F512B9">
              <w:rPr>
                <w:rFonts w:ascii="Arial" w:hAnsi="Arial" w:cs="Arial"/>
                <w:i/>
                <w:color w:val="0000FF"/>
                <w:sz w:val="18"/>
                <w:szCs w:val="18"/>
                <w:u w:val="single"/>
              </w:rPr>
              <w:t xml:space="preserve"> apply in waterbodies where </w:t>
            </w:r>
            <w:r w:rsidR="00F8789C" w:rsidRPr="00F512B9">
              <w:rPr>
                <w:rFonts w:ascii="Arial" w:hAnsi="Arial" w:cs="Arial"/>
                <w:i/>
                <w:color w:val="0000FF"/>
                <w:sz w:val="18"/>
                <w:szCs w:val="18"/>
                <w:u w:val="single"/>
              </w:rPr>
              <w:t>salmonids are a designated use</w:t>
            </w:r>
            <w:r w:rsidRPr="00F512B9">
              <w:rPr>
                <w:rFonts w:ascii="Arial" w:hAnsi="Arial" w:cs="Arial"/>
                <w:i/>
                <w:color w:val="0000FF"/>
                <w:sz w:val="18"/>
                <w:szCs w:val="18"/>
                <w:u w:val="single"/>
              </w:rPr>
              <w:t xml:space="preserve"> in OAR 340-041-0101 through OAR 340-041-0340. The acute criteria in Table</w:t>
            </w:r>
            <w:ins w:id="675" w:author="amatzke" w:date="2014-12-01T15:24:00Z">
              <w:r w:rsidR="004B12B5">
                <w:rPr>
                  <w:rFonts w:ascii="Arial" w:hAnsi="Arial" w:cs="Arial"/>
                  <w:i/>
                  <w:color w:val="0000FF"/>
                  <w:sz w:val="18"/>
                  <w:szCs w:val="18"/>
                  <w:u w:val="single"/>
                </w:rPr>
                <w:t xml:space="preserve"> 30(b</w:t>
              </w:r>
            </w:ins>
            <w:ins w:id="676" w:author="amatzke" w:date="2014-12-01T15:25:00Z">
              <w:r w:rsidR="004B12B5">
                <w:rPr>
                  <w:rFonts w:ascii="Arial" w:hAnsi="Arial" w:cs="Arial"/>
                  <w:i/>
                  <w:color w:val="0000FF"/>
                  <w:sz w:val="18"/>
                  <w:szCs w:val="18"/>
                  <w:u w:val="single"/>
                </w:rPr>
                <w:t>)</w:t>
              </w:r>
            </w:ins>
            <w:r w:rsidRPr="00F512B9">
              <w:rPr>
                <w:rFonts w:ascii="Arial" w:hAnsi="Arial" w:cs="Arial"/>
                <w:i/>
                <w:color w:val="0000FF"/>
                <w:sz w:val="18"/>
                <w:szCs w:val="18"/>
                <w:u w:val="single"/>
              </w:rPr>
              <w:t xml:space="preserve"> apply in waterbodies where salmonids are not </w:t>
            </w:r>
            <w:r w:rsidR="00F8789C" w:rsidRPr="00F512B9">
              <w:rPr>
                <w:rFonts w:ascii="Arial" w:hAnsi="Arial" w:cs="Arial"/>
                <w:i/>
                <w:color w:val="0000FF"/>
                <w:sz w:val="18"/>
                <w:szCs w:val="18"/>
                <w:u w:val="single"/>
              </w:rPr>
              <w:t xml:space="preserve">a </w:t>
            </w:r>
            <w:ins w:id="677" w:author="Jennifer Wigal" w:date="2014-09-09T14:52:00Z">
              <w:r w:rsidR="005C51CA" w:rsidRPr="00F512B9">
                <w:rPr>
                  <w:rFonts w:ascii="Arial" w:hAnsi="Arial" w:cs="Arial"/>
                  <w:i/>
                  <w:color w:val="0000FF"/>
                  <w:sz w:val="18"/>
                  <w:szCs w:val="18"/>
                  <w:u w:val="single"/>
                </w:rPr>
                <w:t xml:space="preserve">designated </w:t>
              </w:r>
            </w:ins>
            <w:r w:rsidRPr="00F512B9">
              <w:rPr>
                <w:rFonts w:ascii="Arial" w:hAnsi="Arial" w:cs="Arial"/>
                <w:i/>
                <w:color w:val="0000FF"/>
                <w:sz w:val="18"/>
                <w:szCs w:val="18"/>
                <w:u w:val="single"/>
              </w:rPr>
              <w:t>use. The chronic criteria in Table 3</w:t>
            </w:r>
            <w:ins w:id="678" w:author="amatzke" w:date="2014-12-01T15:25:00Z">
              <w:r w:rsidR="004B12B5">
                <w:rPr>
                  <w:rFonts w:ascii="Arial" w:hAnsi="Arial" w:cs="Arial"/>
                  <w:i/>
                  <w:color w:val="0000FF"/>
                  <w:sz w:val="18"/>
                  <w:szCs w:val="18"/>
                  <w:u w:val="single"/>
                </w:rPr>
                <w:t>0(c)</w:t>
              </w:r>
            </w:ins>
            <w:r w:rsidRPr="00F512B9">
              <w:rPr>
                <w:rFonts w:ascii="Arial" w:hAnsi="Arial" w:cs="Arial"/>
                <w:i/>
                <w:color w:val="0000FF"/>
                <w:sz w:val="18"/>
                <w:szCs w:val="18"/>
                <w:u w:val="single"/>
              </w:rPr>
              <w:t xml:space="preserve"> </w:t>
            </w:r>
            <w:ins w:id="679" w:author="amatzke" w:date="2014-09-10T15:00:00Z">
              <w:r w:rsidR="00437DB6" w:rsidRPr="00F512B9">
                <w:rPr>
                  <w:rFonts w:ascii="Arial" w:hAnsi="Arial" w:cs="Arial"/>
                  <w:i/>
                  <w:color w:val="0000FF"/>
                  <w:sz w:val="18"/>
                  <w:szCs w:val="18"/>
                  <w:u w:val="single"/>
                </w:rPr>
                <w:t>apply where fish</w:t>
              </w:r>
            </w:ins>
            <w:ins w:id="680" w:author="amatzke" w:date="2014-09-10T15:01:00Z">
              <w:r w:rsidR="00437DB6" w:rsidRPr="00F512B9">
                <w:rPr>
                  <w:rFonts w:ascii="Arial" w:hAnsi="Arial" w:cs="Arial"/>
                  <w:i/>
                  <w:color w:val="0000FF"/>
                  <w:sz w:val="18"/>
                  <w:szCs w:val="18"/>
                  <w:u w:val="single"/>
                </w:rPr>
                <w:t xml:space="preserve"> and aquatic life </w:t>
              </w:r>
            </w:ins>
            <w:ins w:id="681" w:author="amatzke" w:date="2014-09-10T15:04:00Z">
              <w:r w:rsidR="00437DB6" w:rsidRPr="00F512B9">
                <w:rPr>
                  <w:rFonts w:ascii="Arial" w:hAnsi="Arial" w:cs="Arial"/>
                  <w:i/>
                  <w:color w:val="0000FF"/>
                  <w:sz w:val="18"/>
                  <w:szCs w:val="18"/>
                  <w:u w:val="single"/>
                </w:rPr>
                <w:t>is</w:t>
              </w:r>
            </w:ins>
            <w:ins w:id="682" w:author="amatzke" w:date="2014-09-10T15:01:00Z">
              <w:r w:rsidR="00437DB6" w:rsidRPr="00F512B9">
                <w:rPr>
                  <w:rFonts w:ascii="Arial" w:hAnsi="Arial" w:cs="Arial"/>
                  <w:i/>
                  <w:color w:val="0000FF"/>
                  <w:sz w:val="18"/>
                  <w:szCs w:val="18"/>
                  <w:u w:val="single"/>
                </w:rPr>
                <w:t xml:space="preserve"> </w:t>
              </w:r>
            </w:ins>
            <w:r w:rsidR="00F8789C" w:rsidRPr="00F512B9">
              <w:rPr>
                <w:rFonts w:ascii="Arial" w:hAnsi="Arial" w:cs="Arial"/>
                <w:i/>
                <w:color w:val="0000FF"/>
                <w:sz w:val="18"/>
                <w:szCs w:val="18"/>
                <w:u w:val="single"/>
              </w:rPr>
              <w:t>a</w:t>
            </w:r>
            <w:ins w:id="683" w:author="amatzke" w:date="2014-09-10T15:01:00Z">
              <w:r w:rsidR="00437DB6" w:rsidRPr="00F512B9">
                <w:rPr>
                  <w:rFonts w:ascii="Arial" w:hAnsi="Arial" w:cs="Arial"/>
                  <w:i/>
                  <w:color w:val="0000FF"/>
                  <w:sz w:val="18"/>
                  <w:szCs w:val="18"/>
                  <w:u w:val="single"/>
                </w:rPr>
                <w:t xml:space="preserve"> designated use. </w:t>
              </w:r>
            </w:ins>
            <w:ins w:id="684" w:author="amatzke" w:date="2014-09-10T15:05:00Z">
              <w:r w:rsidR="00437DB6" w:rsidRPr="00F512B9">
                <w:rPr>
                  <w:rFonts w:ascii="Arial" w:hAnsi="Arial" w:cs="Arial"/>
                  <w:i/>
                  <w:color w:val="0000FF"/>
                  <w:sz w:val="18"/>
                  <w:szCs w:val="18"/>
                  <w:u w:val="single"/>
                </w:rPr>
                <w:t xml:space="preserve">It is not necessary to account for </w:t>
              </w:r>
            </w:ins>
            <w:r w:rsidRPr="00F512B9">
              <w:rPr>
                <w:rFonts w:ascii="Arial" w:hAnsi="Arial" w:cs="Arial"/>
                <w:i/>
                <w:color w:val="0000FF"/>
                <w:sz w:val="18"/>
                <w:szCs w:val="18"/>
                <w:u w:val="single"/>
              </w:rPr>
              <w:t>the presence or absence of salmonids or the presence of any early life stage of fish</w:t>
            </w:r>
            <w:ins w:id="685" w:author="amatzke" w:date="2014-09-10T15:08:00Z">
              <w:r w:rsidR="007E6AD5" w:rsidRPr="00F512B9">
                <w:rPr>
                  <w:rFonts w:ascii="Arial" w:hAnsi="Arial" w:cs="Arial"/>
                  <w:i/>
                  <w:color w:val="0000FF"/>
                  <w:sz w:val="18"/>
                  <w:szCs w:val="18"/>
                  <w:u w:val="single"/>
                </w:rPr>
                <w:t xml:space="preserve"> for the chronic criteria</w:t>
              </w:r>
            </w:ins>
            <w:r w:rsidRPr="00F512B9">
              <w:rPr>
                <w:rFonts w:ascii="Arial" w:hAnsi="Arial" w:cs="Arial"/>
                <w:i/>
                <w:color w:val="0000FF"/>
                <w:sz w:val="18"/>
                <w:szCs w:val="18"/>
                <w:u w:val="single"/>
              </w:rPr>
              <w:t xml:space="preserve">. Refer to DEQ’s beneficial use website at: </w:t>
            </w:r>
            <w:hyperlink r:id="rId16" w:history="1">
              <w:r w:rsidRPr="00F512B9">
                <w:rPr>
                  <w:rStyle w:val="Hyperlink"/>
                  <w:i/>
                  <w:color w:val="0000FF"/>
                  <w:sz w:val="18"/>
                  <w:szCs w:val="18"/>
                  <w:u w:val="single"/>
                </w:rPr>
                <w:t>http://www.deq.state.or.us/wq/standards/uses.htm</w:t>
              </w:r>
            </w:hyperlink>
            <w:r w:rsidRPr="00F512B9">
              <w:rPr>
                <w:rFonts w:ascii="Arial" w:hAnsi="Arial" w:cs="Arial"/>
                <w:i/>
                <w:color w:val="0000FF"/>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lastRenderedPageBreak/>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lastRenderedPageBreak/>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7777777" w:rsidR="00DB4537" w:rsidRDefault="003022E9">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F57F90" w:rsidRPr="00B33D86" w:rsidRDefault="00F57F90"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86"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7F90" w:rsidRDefault="00F57F90"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t xml:space="preserve">The freshwater criterion for this metal is expressed as total recoverable with two significant figures, and is a function of hardness (mg/L) in the water column. Criteria values for hardness </w:t>
      </w:r>
      <w:r w:rsidRPr="00B3148E">
        <w:rPr>
          <w:rFonts w:ascii="Arial" w:hAnsi="Arial" w:cs="Arial"/>
          <w:sz w:val="22"/>
        </w:rPr>
        <w:lastRenderedPageBreak/>
        <w:t>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687" w:author="amatzke" w:date="2014-06-11T13:56:00Z"/>
          <w:rFonts w:ascii="Arial" w:hAnsi="Arial" w:cs="Arial"/>
          <w:b/>
          <w:sz w:val="22"/>
          <w:u w:val="single"/>
        </w:rPr>
      </w:pPr>
      <w:del w:id="688" w:author="amatzke" w:date="2014-06-11T13:56:00Z">
        <w:r w:rsidRPr="00B3148E" w:rsidDel="002C37C9">
          <w:rPr>
            <w:rFonts w:ascii="Arial" w:hAnsi="Arial" w:cs="Arial"/>
            <w:b/>
            <w:sz w:val="22"/>
            <w:u w:val="single"/>
          </w:rPr>
          <w:delText>Endnote M:  Equations for Freshwater Ammonia Calculations</w:delText>
        </w:r>
      </w:del>
    </w:p>
    <w:p w14:paraId="444D2EAA" w14:textId="77777777" w:rsidR="00DB4537" w:rsidRPr="00B3148E" w:rsidDel="002C37C9" w:rsidRDefault="00DB4537" w:rsidP="00DB4537">
      <w:pPr>
        <w:pStyle w:val="Default"/>
        <w:rPr>
          <w:del w:id="689" w:author="amatzke" w:date="2014-06-11T13:56:00Z"/>
          <w:rFonts w:ascii="Arial" w:hAnsi="Arial" w:cs="Arial"/>
          <w:color w:val="auto"/>
          <w:sz w:val="22"/>
          <w:szCs w:val="22"/>
        </w:rPr>
      </w:pPr>
      <w:del w:id="690"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691" w:author="amatzke" w:date="2014-06-11T13:56:00Z"/>
          <w:rFonts w:ascii="Arial" w:hAnsi="Arial" w:cs="Arial"/>
          <w:color w:val="auto"/>
          <w:sz w:val="22"/>
          <w:szCs w:val="22"/>
        </w:rPr>
      </w:pPr>
      <w:del w:id="692"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693"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694" w:author="amatzke" w:date="2014-06-11T13:56:00Z"/>
          <w:rFonts w:ascii="Arial" w:hAnsi="Arial" w:cs="Arial"/>
          <w:color w:val="auto"/>
          <w:sz w:val="22"/>
          <w:szCs w:val="22"/>
        </w:rPr>
      </w:pPr>
      <w:del w:id="695"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696"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697" w:author="amatzke" w:date="2014-06-11T13:56:00Z"/>
          <w:rFonts w:ascii="Arial" w:hAnsi="Arial" w:cs="Arial"/>
          <w:i/>
          <w:sz w:val="22"/>
        </w:rPr>
      </w:pPr>
      <w:del w:id="698"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699" w:author="amatzke" w:date="2014-06-11T13:56:00Z"/>
          <w:rFonts w:ascii="Arial" w:hAnsi="Arial" w:cs="Arial"/>
          <w:i/>
          <w:sz w:val="22"/>
        </w:rPr>
      </w:pPr>
      <w:del w:id="700"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01" w:author="amatzke" w:date="2014-06-11T13:56:00Z"/>
          <w:rFonts w:ascii="Arial" w:hAnsi="Arial" w:cs="Arial"/>
          <w:i/>
          <w:color w:val="auto"/>
          <w:sz w:val="22"/>
          <w:szCs w:val="22"/>
        </w:rPr>
      </w:pPr>
      <w:del w:id="702"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03"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04" w:author="amatzke" w:date="2014-06-11T13:56:00Z"/>
          <w:rFonts w:ascii="Arial" w:hAnsi="Arial" w:cs="Arial"/>
          <w:color w:val="auto"/>
          <w:sz w:val="22"/>
          <w:szCs w:val="22"/>
        </w:rPr>
      </w:pPr>
      <w:del w:id="705"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06" w:author="amatzke" w:date="2014-06-11T13:56:00Z"/>
          <w:rFonts w:ascii="Arial" w:hAnsi="Arial" w:cs="Arial"/>
          <w:sz w:val="22"/>
          <w:lang w:val="fr-FR"/>
        </w:rPr>
      </w:pPr>
      <w:del w:id="707" w:author="amatzke" w:date="2014-06-11T13:56:00Z">
        <w:r w:rsidRPr="00B3148E" w:rsidDel="002C37C9">
          <w:rPr>
            <w:rFonts w:ascii="Arial" w:hAnsi="Arial" w:cs="Arial"/>
            <w:sz w:val="22"/>
            <w:lang w:val="fr-FR"/>
          </w:rPr>
          <w:lastRenderedPageBreak/>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08" w:author="amatzke" w:date="2014-06-11T13:56:00Z"/>
          <w:rFonts w:ascii="Arial" w:hAnsi="Arial" w:cs="Arial"/>
          <w:color w:val="auto"/>
          <w:sz w:val="22"/>
          <w:szCs w:val="22"/>
          <w:lang w:val="fr-FR"/>
        </w:rPr>
      </w:pPr>
      <w:del w:id="709"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10" w:author="amatzke" w:date="2014-06-11T13:56:00Z"/>
          <w:rFonts w:ascii="Arial" w:hAnsi="Arial" w:cs="Arial"/>
          <w:color w:val="auto"/>
          <w:sz w:val="22"/>
          <w:szCs w:val="22"/>
          <w:u w:val="single"/>
        </w:rPr>
      </w:pPr>
      <w:del w:id="711"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12" w:author="amatzke" w:date="2014-06-11T13:56:00Z"/>
          <w:rFonts w:ascii="Arial" w:hAnsi="Arial" w:cs="Arial"/>
          <w:color w:val="auto"/>
          <w:sz w:val="22"/>
          <w:szCs w:val="22"/>
        </w:rPr>
      </w:pPr>
      <w:del w:id="713"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14"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15" w:author="amatzke" w:date="2014-06-11T13:56:00Z"/>
          <w:rFonts w:ascii="Arial" w:hAnsi="Arial" w:cs="Arial"/>
          <w:color w:val="auto"/>
          <w:sz w:val="22"/>
          <w:szCs w:val="22"/>
        </w:rPr>
      </w:pPr>
      <w:del w:id="716"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17" w:author="amatzke" w:date="2014-06-11T13:56:00Z"/>
          <w:rFonts w:ascii="Arial" w:hAnsi="Arial" w:cs="Arial"/>
          <w:sz w:val="22"/>
        </w:rPr>
      </w:pPr>
      <w:del w:id="718"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19" w:author="amatzke" w:date="2014-06-11T13:56:00Z"/>
          <w:rFonts w:ascii="Arial" w:hAnsi="Arial" w:cs="Arial"/>
          <w:color w:val="auto"/>
          <w:sz w:val="22"/>
          <w:szCs w:val="22"/>
        </w:rPr>
      </w:pPr>
      <w:del w:id="720"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21" w:author="amatzke" w:date="2014-06-11T13:56:00Z"/>
          <w:rFonts w:ascii="Arial" w:hAnsi="Arial" w:cs="Arial"/>
          <w:color w:val="auto"/>
          <w:sz w:val="22"/>
          <w:szCs w:val="22"/>
        </w:rPr>
      </w:pPr>
      <w:del w:id="722"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23"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24" w:author="amatzke" w:date="2014-06-11T13:56:00Z"/>
          <w:rFonts w:ascii="Arial" w:hAnsi="Arial" w:cs="Arial"/>
          <w:color w:val="auto"/>
          <w:sz w:val="22"/>
          <w:szCs w:val="22"/>
        </w:rPr>
      </w:pPr>
      <w:del w:id="725"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26"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27" w:author="amatzke" w:date="2014-06-11T13:56:00Z"/>
          <w:rFonts w:ascii="Arial" w:hAnsi="Arial" w:cs="Arial"/>
          <w:color w:val="auto"/>
          <w:sz w:val="22"/>
          <w:szCs w:val="22"/>
        </w:rPr>
      </w:pPr>
      <w:del w:id="728"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29"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30"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31" w:author="amatzke" w:date="2014-06-11T13:56:00Z"/>
          <w:rFonts w:ascii="Arial" w:hAnsi="Arial" w:cs="Arial"/>
          <w:color w:val="auto"/>
          <w:sz w:val="22"/>
          <w:szCs w:val="22"/>
        </w:rPr>
      </w:pPr>
      <w:del w:id="732"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3022E9" w:rsidP="00DB4537">
      <w:pPr>
        <w:pStyle w:val="Default"/>
        <w:rPr>
          <w:del w:id="733" w:author="amatzke" w:date="2014-06-11T13:56:00Z"/>
          <w:rFonts w:ascii="Arial" w:hAnsi="Arial" w:cs="Arial"/>
          <w:color w:val="auto"/>
          <w:sz w:val="22"/>
          <w:szCs w:val="22"/>
        </w:rPr>
      </w:pPr>
      <w:del w:id="734"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735" w:author="amatzke" w:date="2014-06-11T13:56:00Z"/>
          <w:rFonts w:ascii="Arial" w:hAnsi="Arial" w:cs="Arial"/>
          <w:color w:val="auto"/>
          <w:sz w:val="22"/>
          <w:szCs w:val="22"/>
        </w:rPr>
      </w:pPr>
      <w:del w:id="736"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3022E9" w:rsidP="00DB4537">
      <w:pPr>
        <w:pStyle w:val="Default"/>
        <w:rPr>
          <w:del w:id="737" w:author="amatzke" w:date="2014-06-11T13:56:00Z"/>
          <w:rFonts w:ascii="Arial" w:hAnsi="Arial" w:cs="Arial"/>
          <w:color w:val="auto"/>
          <w:sz w:val="22"/>
          <w:szCs w:val="22"/>
        </w:rPr>
      </w:pPr>
      <w:del w:id="738"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739"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740"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741" w:author="amatzke" w:date="2014-06-11T13:56:00Z"/>
          <w:rFonts w:ascii="Arial" w:hAnsi="Arial" w:cs="Arial"/>
          <w:color w:val="auto"/>
          <w:sz w:val="22"/>
          <w:szCs w:val="22"/>
        </w:rPr>
      </w:pPr>
      <w:del w:id="742"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743"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7"/>
          <w:pgSz w:w="12240" w:h="15840"/>
          <w:pgMar w:top="1440" w:right="1440" w:bottom="1440" w:left="1440" w:header="720" w:footer="720" w:gutter="0"/>
          <w:cols w:space="720"/>
          <w:docGrid w:linePitch="360"/>
        </w:sectPr>
      </w:pPr>
    </w:p>
    <w:bookmarkStart w:id="744" w:name="_MON_1470653813"/>
    <w:bookmarkEnd w:id="744"/>
    <w:p w14:paraId="0978ED39" w14:textId="63D52E51" w:rsidR="00A3009B" w:rsidRDefault="000651B3" w:rsidP="003A4817">
      <w:pPr>
        <w:pStyle w:val="TABLE"/>
        <w:spacing w:line="240" w:lineRule="auto"/>
        <w:rPr>
          <w:rFonts w:ascii="Arial" w:hAnsi="Arial" w:cs="Arial"/>
          <w:color w:val="FFFFFF" w:themeColor="background1"/>
        </w:rPr>
        <w:sectPr w:rsidR="00A3009B" w:rsidSect="003A4817">
          <w:headerReference w:type="default" r:id="rId18"/>
          <w:pgSz w:w="15840" w:h="12240" w:orient="landscape"/>
          <w:pgMar w:top="720" w:right="720" w:bottom="720" w:left="720" w:header="720" w:footer="720" w:gutter="0"/>
          <w:cols w:space="720"/>
          <w:docGrid w:linePitch="360"/>
        </w:sectPr>
      </w:pPr>
      <w:ins w:id="745" w:author="GOLDSTEIN Meyer" w:date="2014-12-01T16:07:00Z">
        <w:r w:rsidRPr="00251122">
          <w:rPr>
            <w:rFonts w:ascii="Arial" w:hAnsi="Arial" w:cs="Arial"/>
            <w:color w:val="FF0000"/>
            <w:u w:val="single"/>
          </w:rPr>
          <w:object w:dxaOrig="14520" w:dyaOrig="10713"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534pt" o:ole="">
              <v:imagedata r:id="rId19" o:title=""/>
            </v:shape>
            <o:OLEObject Type="Embed" ProgID="Word.Document.12" ShapeID="_x0000_i1025" DrawAspect="Content" ObjectID="_1479277253" r:id="rId20">
              <o:FieldCodes>\s</o:FieldCodes>
            </o:OLEObject>
          </w:object>
        </w:r>
      </w:ins>
      <w:bookmarkStart w:id="746" w:name="_MON_1471944482"/>
      <w:bookmarkEnd w:id="746"/>
      <w:r w:rsidRPr="00251122">
        <w:rPr>
          <w:rFonts w:ascii="Arial" w:hAnsi="Arial" w:cs="Arial"/>
          <w:color w:val="FF0000"/>
          <w:u w:val="single"/>
        </w:rPr>
        <w:object w:dxaOrig="14898" w:dyaOrig="10730" w14:anchorId="794E8AE0">
          <v:shape id="_x0000_i1026" type="#_x0000_t75" style="width:744pt;height:534pt" o:ole="">
            <v:imagedata r:id="rId21" o:title=""/>
          </v:shape>
          <o:OLEObject Type="Embed" ProgID="Word.Document.12" ShapeID="_x0000_i1026" DrawAspect="Content" ObjectID="_1479277254" r:id="rId22">
            <o:FieldCodes>\s</o:FieldCodes>
          </o:OLEObject>
        </w:object>
      </w:r>
      <w:bookmarkStart w:id="747" w:name="_MON_1470636079"/>
      <w:bookmarkEnd w:id="747"/>
      <w:r w:rsidRPr="007679F7">
        <w:rPr>
          <w:rFonts w:ascii="Arial" w:hAnsi="Arial" w:cs="Arial"/>
          <w:color w:val="FFFFFF" w:themeColor="background1"/>
        </w:rPr>
        <w:object w:dxaOrig="14538" w:dyaOrig="10510" w14:anchorId="5BDEC4E9">
          <v:shape id="_x0000_i1027" type="#_x0000_t75" style="width:726pt;height:528pt" o:ole="">
            <v:imagedata r:id="rId23" o:title=""/>
          </v:shape>
          <o:OLEObject Type="Embed" ProgID="Word.Document.12" ShapeID="_x0000_i1027" DrawAspect="Content" ObjectID="_1479277255" r:id="rId24">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748" w:author="amatzke" w:date="2014-08-04T11:05:00Z">
        <w:r>
          <w:rPr>
            <w:rFonts w:ascii="Arial" w:hAnsi="Arial" w:cs="Arial"/>
            <w:b w:val="0"/>
            <w:sz w:val="22"/>
            <w:szCs w:val="22"/>
          </w:rPr>
          <w:t xml:space="preserve">DEQ </w:t>
        </w:r>
      </w:ins>
      <w:ins w:id="749" w:author="amatzke" w:date="2014-08-04T11:06:00Z">
        <w:r>
          <w:rPr>
            <w:rFonts w:ascii="Arial" w:hAnsi="Arial" w:cs="Arial"/>
            <w:b w:val="0"/>
            <w:sz w:val="22"/>
            <w:szCs w:val="22"/>
          </w:rPr>
          <w:t>may</w:t>
        </w:r>
      </w:ins>
      <w:del w:id="750" w:author="amatzke" w:date="2014-08-04T11:06:00Z">
        <w:r w:rsidRPr="009F28BD" w:rsidDel="00DF76F1">
          <w:rPr>
            <w:rFonts w:ascii="Arial" w:hAnsi="Arial" w:cs="Arial"/>
            <w:b w:val="0"/>
            <w:sz w:val="22"/>
            <w:szCs w:val="22"/>
          </w:rPr>
          <w:delText>c</w:delText>
        </w:r>
      </w:del>
      <w:del w:id="751"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752"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753"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77777777" w:rsidR="0006565C" w:rsidRDefault="0006565C" w:rsidP="00A55392">
            <w:pPr>
              <w:spacing w:after="0"/>
              <w:jc w:val="center"/>
              <w:rPr>
                <w:rFonts w:ascii="Arial" w:hAnsi="Arial" w:cs="Arial"/>
                <w:color w:val="FFFFFF" w:themeColor="background1"/>
                <w:sz w:val="26"/>
                <w:szCs w:val="26"/>
              </w:rPr>
            </w:pPr>
          </w:p>
          <w:p w14:paraId="444D2EEF" w14:textId="237067C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5"/>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4B1270">
        <w:trPr>
          <w:trHeight w:val="546"/>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77777777" w:rsidR="004B1270" w:rsidRDefault="004B1270" w:rsidP="004B1270">
            <w:pPr>
              <w:spacing w:after="0" w:line="240" w:lineRule="auto"/>
              <w:jc w:val="center"/>
              <w:rPr>
                <w:rFonts w:ascii="Arial" w:eastAsia="Times New Roman" w:hAnsi="Arial" w:cs="Arial"/>
                <w:bCs/>
                <w:iCs/>
                <w:color w:val="FFFFFF" w:themeColor="background1"/>
                <w:sz w:val="20"/>
                <w:szCs w:val="20"/>
              </w:rPr>
            </w:pPr>
          </w:p>
          <w:p w14:paraId="444D30E9" w14:textId="63857FFD" w:rsidR="004B1270" w:rsidRDefault="004B1270" w:rsidP="009244CC">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138BF2F7" w14:textId="77777777" w:rsidR="009244CC" w:rsidRPr="0068196E" w:rsidRDefault="009244CC" w:rsidP="009244CC">
            <w:pPr>
              <w:spacing w:after="0" w:line="240" w:lineRule="auto"/>
              <w:jc w:val="center"/>
              <w:rPr>
                <w:rFonts w:ascii="Arial" w:eastAsia="Times New Roman" w:hAnsi="Arial" w:cs="Arial"/>
                <w:bCs/>
                <w:iCs/>
                <w:color w:val="FFFFFF" w:themeColor="background1"/>
                <w:sz w:val="26"/>
                <w:szCs w:val="26"/>
              </w:rPr>
            </w:pPr>
          </w:p>
          <w:p w14:paraId="444D30EA" w14:textId="77777777" w:rsidR="004B1270" w:rsidRDefault="004B1270" w:rsidP="009244CC">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7AF4B057" w14:textId="77777777" w:rsidR="009244CC" w:rsidRDefault="009244CC" w:rsidP="009244CC">
            <w:pPr>
              <w:spacing w:after="0" w:line="240" w:lineRule="auto"/>
              <w:jc w:val="center"/>
              <w:rPr>
                <w:rFonts w:ascii="Arial" w:eastAsia="Times New Roman" w:hAnsi="Arial" w:cs="Arial"/>
                <w:b/>
                <w:bCs/>
                <w:iCs/>
                <w:color w:val="FFFFFF" w:themeColor="background1"/>
                <w:sz w:val="26"/>
                <w:szCs w:val="26"/>
              </w:rPr>
            </w:pPr>
          </w:p>
          <w:p w14:paraId="181DE5CE" w14:textId="4E05CE67" w:rsidR="009244CC" w:rsidRPr="0068196E" w:rsidRDefault="009244CC" w:rsidP="009244CC">
            <w:pPr>
              <w:spacing w:after="0" w:line="240" w:lineRule="auto"/>
              <w:jc w:val="center"/>
              <w:rPr>
                <w:rFonts w:ascii="Arial" w:eastAsia="Times New Roman" w:hAnsi="Arial" w:cs="Arial"/>
                <w:b/>
                <w:bCs/>
                <w:iCs/>
                <w:color w:val="FFFFFF" w:themeColor="background1"/>
                <w:sz w:val="26"/>
                <w:szCs w:val="26"/>
              </w:rPr>
            </w:pPr>
            <w:r>
              <w:rPr>
                <w:rFonts w:ascii="Arial" w:eastAsia="Times New Roman" w:hAnsi="Arial" w:cs="Arial"/>
                <w:b/>
                <w:bCs/>
                <w:iCs/>
                <w:color w:val="FFFFFF" w:themeColor="background1"/>
                <w:sz w:val="26"/>
                <w:szCs w:val="26"/>
              </w:rPr>
              <w:t>340-041-8033</w:t>
            </w:r>
          </w:p>
          <w:p w14:paraId="444D30EB" w14:textId="77777777" w:rsidR="004B1270" w:rsidRPr="0068196E" w:rsidRDefault="004B1270" w:rsidP="004B1270">
            <w:pPr>
              <w:spacing w:after="0" w:line="240" w:lineRule="auto"/>
              <w:jc w:val="center"/>
              <w:rPr>
                <w:rFonts w:ascii="Arial" w:eastAsia="Times New Roman" w:hAnsi="Arial" w:cs="Arial"/>
                <w:bCs/>
                <w:iCs/>
                <w:color w:val="FFFFFF" w:themeColor="background1"/>
                <w:sz w:val="20"/>
                <w:szCs w:val="20"/>
              </w:rPr>
            </w:pP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F57F90" w:rsidRDefault="00F57F90" w:rsidP="00D95062">
      <w:pPr>
        <w:spacing w:after="0" w:line="240" w:lineRule="auto"/>
      </w:pPr>
      <w:r>
        <w:separator/>
      </w:r>
    </w:p>
  </w:endnote>
  <w:endnote w:type="continuationSeparator" w:id="0">
    <w:p w14:paraId="444D34C2" w14:textId="77777777" w:rsidR="00F57F90" w:rsidRDefault="00F57F90"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6855"/>
      <w:docPartObj>
        <w:docPartGallery w:val="Page Numbers (Bottom of Page)"/>
        <w:docPartUnique/>
      </w:docPartObj>
    </w:sdtPr>
    <w:sdtEndPr/>
    <w:sdtContent>
      <w:sdt>
        <w:sdtPr>
          <w:id w:val="565050477"/>
          <w:docPartObj>
            <w:docPartGallery w:val="Page Numbers (Top of Page)"/>
            <w:docPartUnique/>
          </w:docPartObj>
        </w:sdtPr>
        <w:sdtEndPr/>
        <w:sdtContent>
          <w:p w14:paraId="444D34C3" w14:textId="77777777" w:rsidR="00F57F90" w:rsidRDefault="00F57F90">
            <w:pPr>
              <w:pStyle w:val="Footer"/>
              <w:jc w:val="center"/>
            </w:pPr>
            <w:r>
              <w:t xml:space="preserve">Page </w:t>
            </w:r>
            <w:r>
              <w:rPr>
                <w:b/>
                <w:szCs w:val="24"/>
              </w:rPr>
              <w:fldChar w:fldCharType="begin"/>
            </w:r>
            <w:r>
              <w:rPr>
                <w:b/>
              </w:rPr>
              <w:instrText xml:space="preserve"> PAGE </w:instrText>
            </w:r>
            <w:r>
              <w:rPr>
                <w:b/>
                <w:szCs w:val="24"/>
              </w:rPr>
              <w:fldChar w:fldCharType="separate"/>
            </w:r>
            <w:r w:rsidR="003022E9">
              <w:rPr>
                <w:b/>
                <w:noProof/>
              </w:rPr>
              <w:t>32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3022E9">
              <w:rPr>
                <w:b/>
                <w:noProof/>
              </w:rPr>
              <w:t>54</w:t>
            </w:r>
            <w:r>
              <w:rPr>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F57F90" w:rsidRDefault="00F57F90" w:rsidP="00D95062">
      <w:pPr>
        <w:spacing w:after="0" w:line="240" w:lineRule="auto"/>
      </w:pPr>
      <w:r>
        <w:separator/>
      </w:r>
    </w:p>
  </w:footnote>
  <w:footnote w:type="continuationSeparator" w:id="0">
    <w:p w14:paraId="444D34C0" w14:textId="77777777" w:rsidR="00F57F90" w:rsidRDefault="00F57F90"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5" w14:textId="77777777" w:rsidR="00F57F90" w:rsidRDefault="00F57F90">
    <w:pPr>
      <w:pStyle w:val="Header"/>
    </w:pPr>
    <w:r w:rsidRPr="007E444A">
      <w:rPr>
        <w:noProof/>
      </w:rPr>
      <w:drawing>
        <wp:anchor distT="0" distB="0" distL="114300" distR="114300" simplePos="0" relativeHeight="251667456" behindDoc="1" locked="0" layoutInCell="1" allowOverlap="1" wp14:anchorId="444D34CC" wp14:editId="444D34CD">
          <wp:simplePos x="0" y="0"/>
          <wp:positionH relativeFrom="column">
            <wp:posOffset>-481965</wp:posOffset>
          </wp:positionH>
          <wp:positionV relativeFrom="paragraph">
            <wp:posOffset>-354330</wp:posOffset>
          </wp:positionV>
          <wp:extent cx="362585" cy="810895"/>
          <wp:effectExtent l="19050" t="0" r="0" b="0"/>
          <wp:wrapTopAndBottom/>
          <wp:docPr id="1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p w14:paraId="444D34C6" w14:textId="77777777" w:rsidR="00F57F90" w:rsidRDefault="00F57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3A4817" w:rsidRDefault="00F57F90"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sidR="003A4817">
      <w:rPr>
        <w:b/>
        <w:u w:val="single"/>
      </w:rPr>
      <w:t>AMMONIA FRESHWATER CRITERIA TABLES</w:t>
    </w:r>
  </w:p>
  <w:p w14:paraId="02B89824" w14:textId="77777777" w:rsidR="003A4817" w:rsidRDefault="003A4817"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3A4817" w:rsidRPr="003A4817" w:rsidRDefault="003A4817"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7B2E03FE" w:rsidR="00223BF4" w:rsidRPr="00223BF4" w:rsidRDefault="00223BF4" w:rsidP="003A4817">
    <w:pPr>
      <w:pStyle w:val="Header"/>
      <w:tabs>
        <w:tab w:val="clear" w:pos="4680"/>
        <w:tab w:val="clear" w:pos="9360"/>
        <w:tab w:val="left" w:pos="814"/>
      </w:tabs>
      <w:jc w:val="center"/>
    </w:pPr>
    <w:r w:rsidRPr="007E444A">
      <w:rPr>
        <w:noProof/>
      </w:rPr>
      <w:drawing>
        <wp:anchor distT="0" distB="0" distL="114300" distR="114300" simplePos="0" relativeHeight="251707392" behindDoc="1" locked="0" layoutInCell="1" allowOverlap="1" wp14:anchorId="4AE74BDB" wp14:editId="2655E2E8">
          <wp:simplePos x="0" y="0"/>
          <wp:positionH relativeFrom="column">
            <wp:posOffset>-174432</wp:posOffset>
          </wp:positionH>
          <wp:positionV relativeFrom="paragraph">
            <wp:posOffset>-225287</wp:posOffset>
          </wp:positionV>
          <wp:extent cx="362613" cy="811033"/>
          <wp:effectExtent l="19050" t="0" r="0" b="0"/>
          <wp:wrapTopAndBottom/>
          <wp:docPr id="8"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wq/standards/uses.htm"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3.doc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5.pdf" TargetMode="External"/><Relationship Id="rId22" Type="http://schemas.openxmlformats.org/officeDocument/2006/relationships/package" Target="embeddings/Microsoft_Word_Document2.docx"/><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B1409-EEE0-41A5-A71E-10B5C24F7425}">
  <ds:schemaRefs>
    <ds:schemaRef ds:uri="http://www.w3.org/XML/1998/namespace"/>
    <ds:schemaRef ds:uri="http://schemas.microsoft.com/office/2006/metadata/properties"/>
    <ds:schemaRef ds:uri="http://purl.org/dc/elements/1.1/"/>
    <ds:schemaRef ds:uri="http://purl.org/dc/dcmitype/"/>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82C4070-A77F-48C4-9200-A3F89C9D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54</Pages>
  <Words>15379</Words>
  <Characters>87664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15</cp:revision>
  <cp:lastPrinted>2014-08-05T15:44:00Z</cp:lastPrinted>
  <dcterms:created xsi:type="dcterms:W3CDTF">2014-12-01T23:42:00Z</dcterms:created>
  <dcterms:modified xsi:type="dcterms:W3CDTF">2014-12-05T17:34:00Z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