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2231FD"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934E5C" w:rsidRDefault="00934E5C" w:rsidP="009C54CF">
                  <w:pPr>
                    <w:pStyle w:val="Heading1"/>
                    <w:rPr>
                      <w:sz w:val="44"/>
                      <w:szCs w:val="44"/>
                    </w:rPr>
                  </w:pPr>
                  <w:r>
                    <w:rPr>
                      <w:sz w:val="44"/>
                      <w:szCs w:val="44"/>
                    </w:rPr>
                    <w:t>Invitation to Comment</w:t>
                  </w:r>
                </w:p>
              </w:txbxContent>
            </v:textbox>
            <w10:wrap anchory="page"/>
            <w10:anchorlock/>
          </v:shape>
        </w:pict>
      </w:r>
    </w:p>
    <w:p w:rsidR="00F62BD3" w:rsidRPr="008E1503" w:rsidRDefault="002231FD" w:rsidP="00717901">
      <w:pPr>
        <w:pStyle w:val="DEQTEXTforFACTSHEET"/>
        <w:rPr>
          <w:rFonts w:ascii="Arial" w:hAnsi="Arial" w:cs="Arial"/>
          <w:b/>
          <w:color w:val="000000" w:themeColor="text1"/>
          <w:sz w:val="48"/>
          <w:szCs w:val="48"/>
        </w:rPr>
      </w:pPr>
      <w:r w:rsidRPr="002231FD">
        <w:rPr>
          <w:noProof/>
          <w:color w:val="C00000"/>
        </w:rPr>
        <w:pict>
          <v:shape id="_x0000_s1027" type="#_x0000_t202" style="position:absolute;margin-left:418.05pt;margin-top:4.25pt;width:134.65pt;height:695.25pt;z-index:251662336" stroked="f">
            <v:textbox style="mso-next-textbox:#_x0000_s1027" inset="28.8pt,7.2pt,0,7.2pt">
              <w:txbxContent>
                <w:p w:rsidR="00934E5C" w:rsidRDefault="00934E5C">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934E5C" w:rsidRDefault="00934E5C"/>
                <w:p w:rsidR="00934E5C" w:rsidRDefault="00934E5C"/>
                <w:p w:rsidR="00934E5C" w:rsidRPr="00FD69B6" w:rsidRDefault="00934E5C"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934E5C" w:rsidRDefault="00934E5C" w:rsidP="00751F76">
                  <w:pPr>
                    <w:pStyle w:val="DEQTEXTforFACTSHEET"/>
                    <w:ind w:left="-180"/>
                    <w:jc w:val="both"/>
                    <w:rPr>
                      <w:b/>
                      <w:bCs/>
                      <w:color w:val="000000"/>
                      <w:sz w:val="18"/>
                      <w:szCs w:val="18"/>
                    </w:rPr>
                  </w:pPr>
                </w:p>
                <w:p w:rsidR="00934E5C" w:rsidRPr="00E432B5" w:rsidRDefault="00934E5C" w:rsidP="00751F76">
                  <w:pPr>
                    <w:pStyle w:val="DEQTEXTforFACTSHEET"/>
                    <w:ind w:left="-180"/>
                    <w:jc w:val="both"/>
                    <w:rPr>
                      <w:b/>
                      <w:bCs/>
                      <w:color w:val="000000"/>
                    </w:rPr>
                  </w:pPr>
                  <w:r>
                    <w:rPr>
                      <w:b/>
                      <w:bCs/>
                      <w:color w:val="000000"/>
                    </w:rPr>
                    <w:t>Online</w:t>
                  </w:r>
                  <w:r w:rsidRPr="00E432B5">
                    <w:rPr>
                      <w:b/>
                      <w:bCs/>
                      <w:color w:val="000000"/>
                    </w:rPr>
                    <w:t xml:space="preserve"> </w:t>
                  </w:r>
                </w:p>
                <w:p w:rsidR="00934E5C" w:rsidRPr="00D003C1" w:rsidRDefault="002231FD" w:rsidP="00751F76">
                  <w:pPr>
                    <w:pStyle w:val="DEQTEXTforFACTSHEET"/>
                    <w:ind w:left="-180"/>
                    <w:jc w:val="both"/>
                    <w:rPr>
                      <w:b/>
                      <w:bCs/>
                      <w:color w:val="000000"/>
                    </w:rPr>
                  </w:pPr>
                  <w:hyperlink r:id="rId12" w:history="1">
                    <w:r w:rsidR="00934E5C" w:rsidRPr="00D003C1">
                      <w:rPr>
                        <w:rStyle w:val="Hyperlink"/>
                      </w:rPr>
                      <w:t>Comment form</w:t>
                    </w:r>
                  </w:hyperlink>
                </w:p>
                <w:p w:rsidR="00934E5C" w:rsidRPr="00751F76" w:rsidRDefault="00934E5C" w:rsidP="00AC7F9E">
                  <w:pPr>
                    <w:pStyle w:val="TEXTDEQ"/>
                  </w:pPr>
                </w:p>
                <w:p w:rsidR="00934E5C" w:rsidRPr="00751F76" w:rsidRDefault="00934E5C" w:rsidP="00AC7F9E">
                  <w:pPr>
                    <w:pStyle w:val="TEXTDEQ"/>
                  </w:pPr>
                  <w:r>
                    <w:t>By m</w:t>
                  </w:r>
                  <w:r w:rsidRPr="00751F76">
                    <w:t xml:space="preserve">ail        </w:t>
                  </w:r>
                </w:p>
                <w:p w:rsidR="00934E5C" w:rsidRPr="00E432B5" w:rsidRDefault="00934E5C" w:rsidP="00AC7F9E">
                  <w:pPr>
                    <w:pStyle w:val="TEXTDEQ"/>
                    <w:rPr>
                      <w:b w:val="0"/>
                    </w:rPr>
                  </w:pPr>
                  <w:r w:rsidRPr="00E432B5">
                    <w:rPr>
                      <w:b w:val="0"/>
                    </w:rPr>
                    <w:t xml:space="preserve">Oregon DEQ </w:t>
                  </w:r>
                </w:p>
                <w:p w:rsidR="00934E5C" w:rsidRPr="002D30E2" w:rsidRDefault="00934E5C"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934E5C" w:rsidRPr="002D30E2" w:rsidRDefault="00934E5C" w:rsidP="006C5DB3">
                  <w:pPr>
                    <w:pStyle w:val="TEXTDEQ"/>
                    <w:rPr>
                      <w:b w:val="0"/>
                    </w:rPr>
                  </w:pPr>
                  <w:r w:rsidRPr="002D30E2">
                    <w:rPr>
                      <w:b w:val="0"/>
                    </w:rPr>
                    <w:t>Portland, OR 97204</w:t>
                  </w:r>
                </w:p>
                <w:p w:rsidR="00934E5C" w:rsidRPr="00751F76" w:rsidRDefault="00934E5C" w:rsidP="00AC7F9E">
                  <w:pPr>
                    <w:pStyle w:val="TEXTDEQ"/>
                  </w:pPr>
                </w:p>
                <w:p w:rsidR="00934E5C" w:rsidRPr="002D30E2" w:rsidRDefault="00934E5C" w:rsidP="006C5DB3">
                  <w:pPr>
                    <w:pStyle w:val="TEXTDEQ"/>
                  </w:pPr>
                  <w:r w:rsidRPr="002D30E2">
                    <w:rPr>
                      <w:bCs/>
                    </w:rPr>
                    <w:t>By fax</w:t>
                  </w:r>
                  <w:r w:rsidRPr="002D30E2">
                    <w:t> 503-229-5675</w:t>
                  </w:r>
                </w:p>
                <w:p w:rsidR="00934E5C" w:rsidRPr="00E432B5" w:rsidRDefault="00934E5C" w:rsidP="006C5DB3">
                  <w:pPr>
                    <w:pStyle w:val="TEXTDEQ"/>
                    <w:rPr>
                      <w:b w:val="0"/>
                    </w:rPr>
                  </w:pPr>
                  <w:r w:rsidRPr="002D30E2">
                    <w:rPr>
                      <w:b w:val="0"/>
                    </w:rPr>
                    <w:t xml:space="preserve">Attn: Andrea </w:t>
                  </w:r>
                  <w:r>
                    <w:rPr>
                      <w:b w:val="0"/>
                    </w:rPr>
                    <w:t>Gartenbaum</w:t>
                  </w:r>
                </w:p>
                <w:p w:rsidR="00934E5C" w:rsidRDefault="00934E5C" w:rsidP="00AC7F9E">
                  <w:pPr>
                    <w:pStyle w:val="TEXTDEQ"/>
                  </w:pPr>
                </w:p>
                <w:p w:rsidR="00934E5C" w:rsidRDefault="00934E5C" w:rsidP="00AC7F9E">
                  <w:pPr>
                    <w:pStyle w:val="TEXTDEQ"/>
                  </w:pPr>
                </w:p>
                <w:p w:rsidR="00934E5C" w:rsidRPr="00AC7F9E" w:rsidRDefault="00934E5C" w:rsidP="00AC7F9E">
                  <w:pPr>
                    <w:pStyle w:val="TEXTDEQ"/>
                  </w:pPr>
                  <w:r w:rsidRPr="00AC7F9E">
                    <w:t xml:space="preserve">At hearing </w:t>
                  </w:r>
                </w:p>
                <w:p w:rsidR="00934E5C" w:rsidRPr="00E432B5" w:rsidRDefault="00934E5C" w:rsidP="00AC7F9E">
                  <w:pPr>
                    <w:pStyle w:val="TEXTDEQ"/>
                    <w:rPr>
                      <w:b w:val="0"/>
                    </w:rPr>
                  </w:pPr>
                  <w:r w:rsidRPr="00E432B5">
                    <w:rPr>
                      <w:b w:val="0"/>
                    </w:rPr>
                    <w:t>See Attend a hearing</w:t>
                  </w:r>
                </w:p>
                <w:p w:rsidR="00934E5C" w:rsidRDefault="00934E5C" w:rsidP="00AC7F9E">
                  <w:pPr>
                    <w:pStyle w:val="TEXTDEQ"/>
                  </w:pPr>
                </w:p>
                <w:p w:rsidR="00934E5C" w:rsidRDefault="00934E5C" w:rsidP="00AC7F9E">
                  <w:pPr>
                    <w:pStyle w:val="TEXTDEQ"/>
                  </w:pPr>
                </w:p>
                <w:p w:rsidR="00934E5C" w:rsidRDefault="00934E5C" w:rsidP="00AC7F9E">
                  <w:pPr>
                    <w:pStyle w:val="TEXTDEQ"/>
                  </w:pPr>
                </w:p>
                <w:p w:rsidR="00934E5C" w:rsidRDefault="00934E5C" w:rsidP="00AC7F9E">
                  <w:pPr>
                    <w:pStyle w:val="TEXTDEQ"/>
                  </w:pPr>
                  <w:r>
                    <w:t>Comment deadline</w:t>
                  </w:r>
                </w:p>
                <w:p w:rsidR="00934E5C" w:rsidRPr="0093260D" w:rsidRDefault="00934E5C" w:rsidP="0093260D">
                  <w:pPr>
                    <w:pStyle w:val="TEXTDEQ"/>
                    <w:rPr>
                      <w:b w:val="0"/>
                    </w:rPr>
                  </w:pPr>
                  <w:r>
                    <w:rPr>
                      <w:b w:val="0"/>
                    </w:rPr>
                    <w:t>Jan. 27, 2014</w:t>
                  </w:r>
                  <w:r w:rsidR="0093260D">
                    <w:rPr>
                      <w:b w:val="0"/>
                    </w:rPr>
                    <w:t xml:space="preserve"> </w:t>
                  </w:r>
                  <w:r w:rsidRPr="003F6DA0">
                    <w:rPr>
                      <w:b w:val="0"/>
                    </w:rPr>
                    <w:t>by 5 p.m.</w:t>
                  </w:r>
                </w:p>
                <w:p w:rsidR="00934E5C" w:rsidRPr="00751F76" w:rsidRDefault="00934E5C" w:rsidP="00AC7F9E">
                  <w:pPr>
                    <w:pStyle w:val="TEXTDEQ"/>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ind w:left="-180"/>
                    <w:jc w:val="both"/>
                    <w:rPr>
                      <w:rFonts w:ascii="Times New Roman" w:hAnsi="Times New Roman"/>
                      <w:b/>
                      <w:bCs/>
                      <w:sz w:val="18"/>
                      <w:szCs w:val="18"/>
                    </w:rPr>
                  </w:pPr>
                </w:p>
                <w:p w:rsidR="00934E5C" w:rsidRDefault="00934E5C" w:rsidP="00751F76">
                  <w:pPr>
                    <w:jc w:val="both"/>
                    <w:rPr>
                      <w:rFonts w:ascii="Calibri" w:hAnsi="Calibri"/>
                      <w:sz w:val="22"/>
                      <w:szCs w:val="22"/>
                    </w:rPr>
                  </w:pPr>
                </w:p>
                <w:p w:rsidR="00934E5C" w:rsidRDefault="00934E5C"/>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2231FD" w:rsidRDefault="000B7813">
      <w:pPr>
        <w:pStyle w:val="DEQSMALLHEADLINES"/>
        <w:spacing w:after="120"/>
        <w:outlineLvl w:val="0"/>
        <w:rPr>
          <w:color w:val="632423" w:themeColor="accent2" w:themeShade="80"/>
        </w:rPr>
      </w:pPr>
      <w:r w:rsidRPr="008E1503">
        <w:rPr>
          <w:rFonts w:ascii="Times New Roman" w:hAnsi="Times New Roman"/>
          <w:b w:val="0"/>
        </w:rPr>
        <w:t xml:space="preserve">DEQ proposes </w:t>
      </w:r>
      <w:r w:rsidR="00F205A6">
        <w:rPr>
          <w:rFonts w:ascii="Times New Roman" w:hAnsi="Times New Roman"/>
          <w:b w:val="0"/>
        </w:rPr>
        <w:t>to i</w:t>
      </w:r>
      <w:r w:rsidR="00405739" w:rsidRPr="00405739">
        <w:rPr>
          <w:rFonts w:ascii="Times New Roman" w:hAnsi="Times New Roman"/>
          <w:b w:val="0"/>
        </w:rPr>
        <w:t>ncorporate Lane Regional Air Protection Agency rules for open burning into Oregon’s State Implementation Plan in OAR 340-200-0040</w:t>
      </w:r>
      <w:r w:rsidR="00F205A6">
        <w:rPr>
          <w:rFonts w:ascii="Times New Roman" w:hAnsi="Times New Roman"/>
          <w:b w:val="0"/>
        </w:rPr>
        <w:t>.</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F205A6" w:rsidRDefault="00443B2F" w:rsidP="00443B2F">
      <w:pPr>
        <w:pStyle w:val="DEQTEXTforFACTSHEET"/>
        <w:outlineLvl w:val="0"/>
      </w:pPr>
      <w:r>
        <w:t>In order for LRAPA and the state to maintain compliance with the Clean Air Act, the Environmental Quality Commission</w:t>
      </w:r>
      <w:r w:rsidR="00F205A6">
        <w:t>:</w:t>
      </w:r>
    </w:p>
    <w:p w:rsidR="002231FD" w:rsidRDefault="00F205A6">
      <w:pPr>
        <w:pStyle w:val="DEQTEXTforFACTSHEET"/>
        <w:numPr>
          <w:ilvl w:val="0"/>
          <w:numId w:val="18"/>
        </w:numPr>
        <w:ind w:left="360" w:hanging="180"/>
        <w:outlineLvl w:val="0"/>
      </w:pPr>
      <w:r>
        <w:t xml:space="preserve">Reviews </w:t>
      </w:r>
      <w:r w:rsidR="00443B2F">
        <w:t>LRAPA’s rules</w:t>
      </w:r>
    </w:p>
    <w:p w:rsidR="002231FD" w:rsidRDefault="00F205A6">
      <w:pPr>
        <w:pStyle w:val="DEQTEXTforFACTSHEET"/>
        <w:numPr>
          <w:ilvl w:val="0"/>
          <w:numId w:val="18"/>
        </w:numPr>
        <w:ind w:left="360" w:hanging="180"/>
        <w:outlineLvl w:val="0"/>
      </w:pPr>
      <w:r>
        <w:t>C</w:t>
      </w:r>
      <w:r w:rsidR="00443B2F">
        <w:t xml:space="preserve">oncludes </w:t>
      </w:r>
      <w:r>
        <w:t xml:space="preserve">whether </w:t>
      </w:r>
      <w:r w:rsidR="00443B2F">
        <w:t xml:space="preserve"> </w:t>
      </w:r>
      <w:r>
        <w:t xml:space="preserve">the </w:t>
      </w:r>
      <w:r w:rsidR="00443B2F">
        <w:t>rules comply with state law and the Clean Air Act</w:t>
      </w:r>
    </w:p>
    <w:p w:rsidR="002231FD" w:rsidRDefault="00F205A6">
      <w:pPr>
        <w:pStyle w:val="DEQTEXTforFACTSHEET"/>
        <w:numPr>
          <w:ilvl w:val="0"/>
          <w:numId w:val="18"/>
        </w:numPr>
        <w:ind w:left="360" w:hanging="180"/>
        <w:outlineLvl w:val="0"/>
      </w:pPr>
      <w:r>
        <w:t>A</w:t>
      </w:r>
      <w:r w:rsidR="00443B2F">
        <w:t>pprove</w:t>
      </w:r>
      <w:r>
        <w:t>s</w:t>
      </w:r>
      <w:r w:rsidR="00443B2F">
        <w:t xml:space="preserve"> the rules</w:t>
      </w:r>
    </w:p>
    <w:p w:rsidR="002231FD" w:rsidRDefault="00934E5C">
      <w:pPr>
        <w:pStyle w:val="DEQTEXTforFACTSHEET"/>
        <w:numPr>
          <w:ilvl w:val="0"/>
          <w:numId w:val="18"/>
        </w:numPr>
        <w:ind w:left="360" w:hanging="180"/>
        <w:outlineLvl w:val="0"/>
      </w:pPr>
      <w:r>
        <w:t>Directs DEQ to s</w:t>
      </w:r>
      <w:r w:rsidR="00443B2F">
        <w:t xml:space="preserve">ubmit </w:t>
      </w:r>
      <w:r w:rsidR="00F205A6">
        <w:t>approved rules</w:t>
      </w:r>
      <w:r w:rsidR="00443B2F">
        <w:t xml:space="preserve"> to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5A544D" w:rsidRPr="008E1503" w:rsidRDefault="005A544D" w:rsidP="005A544D">
      <w:pPr>
        <w:pStyle w:val="DEQSMALLHEADLINES"/>
        <w:outlineLvl w:val="0"/>
        <w:rPr>
          <w:color w:val="000000"/>
        </w:rPr>
      </w:pPr>
      <w:r w:rsidRPr="008E1503">
        <w:rPr>
          <w:color w:val="000000"/>
        </w:rPr>
        <w:t>Comment deadline</w:t>
      </w:r>
    </w:p>
    <w:p w:rsidR="005A544D" w:rsidRPr="003F6DA0" w:rsidRDefault="005A544D" w:rsidP="005A544D">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p>
    <w:p w:rsidR="005A544D" w:rsidRPr="008E1503" w:rsidRDefault="005A544D" w:rsidP="005A544D">
      <w:pPr>
        <w:pStyle w:val="DEQSMALLHEADLINES"/>
        <w:outlineLvl w:val="0"/>
        <w:rPr>
          <w:rFonts w:ascii="Times" w:hAnsi="Times"/>
          <w:b w:val="0"/>
        </w:rPr>
      </w:pPr>
      <w:r w:rsidRPr="003F6DA0">
        <w:rPr>
          <w:rFonts w:ascii="Times" w:hAnsi="Times"/>
        </w:rPr>
        <w:t>5 p.m. Monday, January 27, 2014</w:t>
      </w:r>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5A544D" w:rsidRPr="00C4491E" w:rsidRDefault="005A544D" w:rsidP="005A544D">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7D3536" w:rsidRDefault="007D3536" w:rsidP="009C54CF">
      <w:pPr>
        <w:pStyle w:val="DEQSMALLHEADLINES"/>
        <w:outlineLvl w:val="0"/>
        <w:rPr>
          <w:color w:val="000000"/>
        </w:rPr>
        <w:sectPr w:rsidR="007D3536" w:rsidSect="006E4AE1">
          <w:headerReference w:type="default" r:id="rId17"/>
          <w:footerReference w:type="default" r:id="rId18"/>
          <w:type w:val="continuous"/>
          <w:pgSz w:w="12240" w:h="15840" w:code="1"/>
          <w:pgMar w:top="1000" w:right="720" w:bottom="1080" w:left="720" w:header="720" w:footer="720" w:gutter="0"/>
          <w:cols w:num="3" w:space="360" w:equalWidth="0">
            <w:col w:w="3960" w:space="360"/>
            <w:col w:w="3942" w:space="216"/>
            <w:col w:w="2322"/>
          </w:cols>
        </w:sect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lastRenderedPageBreak/>
        <w:t>What has happened so far?</w:t>
      </w:r>
    </w:p>
    <w:p w:rsidR="005A544D" w:rsidRDefault="00443B2F" w:rsidP="00443B2F">
      <w:pPr>
        <w:pStyle w:val="ListParagraph"/>
        <w:widowControl w:val="0"/>
        <w:tabs>
          <w:tab w:val="left" w:pos="-1440"/>
          <w:tab w:val="left" w:pos="-720"/>
        </w:tabs>
        <w:suppressAutoHyphens/>
        <w:ind w:left="0"/>
        <w:rPr>
          <w:rFonts w:ascii="Times New Roman" w:hAnsi="Times New Roman"/>
          <w:sz w:val="20"/>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w:t>
      </w:r>
      <w:r w:rsidR="005A544D">
        <w:rPr>
          <w:rFonts w:ascii="Times New Roman" w:hAnsi="Times New Roman"/>
          <w:sz w:val="20"/>
        </w:rPr>
        <w:t xml:space="preserve">LRAPA Board adopted the </w:t>
      </w:r>
      <w:r>
        <w:rPr>
          <w:rFonts w:ascii="Times New Roman" w:hAnsi="Times New Roman"/>
          <w:sz w:val="20"/>
        </w:rPr>
        <w:t xml:space="preserve">rules in </w:t>
      </w:r>
      <w:r w:rsidRPr="00D178BA">
        <w:rPr>
          <w:rFonts w:ascii="Times New Roman" w:hAnsi="Times New Roman"/>
          <w:sz w:val="20"/>
        </w:rPr>
        <w:t>2008.</w:t>
      </w:r>
      <w:r>
        <w:rPr>
          <w:rFonts w:ascii="Times New Roman" w:hAnsi="Times New Roman"/>
          <w:sz w:val="20"/>
        </w:rPr>
        <w:t xml:space="preserve"> </w:t>
      </w:r>
    </w:p>
    <w:p w:rsidR="005A544D" w:rsidRDefault="005A544D" w:rsidP="00443B2F">
      <w:pPr>
        <w:pStyle w:val="ListParagraph"/>
        <w:widowControl w:val="0"/>
        <w:tabs>
          <w:tab w:val="left" w:pos="-1440"/>
          <w:tab w:val="left" w:pos="-720"/>
        </w:tabs>
        <w:suppressAutoHyphens/>
        <w:ind w:left="0"/>
        <w:rPr>
          <w:rFonts w:ascii="Times New Roman" w:hAnsi="Times New Roman"/>
          <w:sz w:val="20"/>
        </w:rPr>
      </w:pPr>
    </w:p>
    <w:p w:rsidR="00443B2F" w:rsidRDefault="004C509A" w:rsidP="00443B2F">
      <w:pPr>
        <w:pStyle w:val="ListParagraph"/>
        <w:widowControl w:val="0"/>
        <w:tabs>
          <w:tab w:val="left" w:pos="-1440"/>
          <w:tab w:val="left" w:pos="-720"/>
        </w:tabs>
        <w:suppressAutoHyphens/>
        <w:ind w:left="0"/>
        <w:rPr>
          <w:rFonts w:ascii="Arial" w:hAnsi="Arial" w:cs="Arial"/>
          <w:b/>
          <w:szCs w:val="24"/>
        </w:rPr>
      </w:pPr>
      <w:r w:rsidRPr="004C509A">
        <w:rPr>
          <w:rFonts w:ascii="Times New Roman" w:hAnsi="Times New Roman"/>
          <w:sz w:val="20"/>
        </w:rPr>
        <w:t xml:space="preserve">Typically, DEQ submits LRAPA rules to EQC for incorporation into the State Implementation Plan </w:t>
      </w:r>
      <w:r w:rsidR="00D003C1">
        <w:rPr>
          <w:rFonts w:ascii="Times New Roman" w:hAnsi="Times New Roman"/>
          <w:sz w:val="20"/>
        </w:rPr>
        <w:t xml:space="preserve">immediately </w:t>
      </w:r>
      <w:r w:rsidRPr="004C509A">
        <w:rPr>
          <w:rFonts w:ascii="Times New Roman" w:hAnsi="Times New Roman"/>
          <w:sz w:val="20"/>
        </w:rPr>
        <w:t xml:space="preserve">upon </w:t>
      </w:r>
      <w:r w:rsidR="005A544D" w:rsidRPr="004C509A">
        <w:rPr>
          <w:rFonts w:ascii="Times New Roman" w:hAnsi="Times New Roman"/>
          <w:sz w:val="20"/>
        </w:rPr>
        <w:t>the LRAPA Board</w:t>
      </w:r>
      <w:r w:rsidR="005A544D">
        <w:rPr>
          <w:rFonts w:ascii="Times New Roman" w:hAnsi="Times New Roman"/>
          <w:sz w:val="20"/>
        </w:rPr>
        <w:t>’s</w:t>
      </w:r>
      <w:r w:rsidR="005A544D" w:rsidRPr="004C509A">
        <w:rPr>
          <w:rFonts w:ascii="Times New Roman" w:hAnsi="Times New Roman"/>
          <w:sz w:val="20"/>
        </w:rPr>
        <w:t xml:space="preserve"> </w:t>
      </w:r>
      <w:r w:rsidRPr="004C509A">
        <w:rPr>
          <w:rFonts w:ascii="Times New Roman" w:hAnsi="Times New Roman"/>
          <w:sz w:val="20"/>
        </w:rPr>
        <w:t>adoption.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2231FD" w:rsidRDefault="00443B2F">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2231FD" w:rsidRDefault="00443B2F">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2231FD" w:rsidRDefault="00FE2640">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443B2F" w:rsidRPr="00443B2F" w:rsidRDefault="002231FD"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 xml:space="preserve">DEQ plans to take the final proposal including any modifications made in response to public comments to </w:t>
      </w:r>
      <w:r w:rsidR="005A544D">
        <w:rPr>
          <w:rFonts w:ascii="Times" w:hAnsi="Times"/>
          <w:b w:val="0"/>
        </w:rPr>
        <w:t xml:space="preserve">EQC </w:t>
      </w:r>
      <w:r>
        <w:rPr>
          <w:rFonts w:ascii="Times" w:hAnsi="Times"/>
          <w:b w:val="0"/>
        </w:rPr>
        <w:t>for decision at its March 2014 meeting</w:t>
      </w:r>
      <w:r w:rsidRPr="00520EEA">
        <w:rPr>
          <w:rFonts w:ascii="Times" w:hAnsi="Times"/>
          <w:b w:val="0"/>
        </w:rPr>
        <w:t>.</w:t>
      </w:r>
      <w:r>
        <w:rPr>
          <w:rFonts w:ascii="Times" w:hAnsi="Times"/>
          <w:b w:val="0"/>
        </w:rPr>
        <w:t xml:space="preserve"> </w:t>
      </w:r>
      <w:r w:rsidR="005A544D">
        <w:rPr>
          <w:rFonts w:ascii="Times" w:hAnsi="Times"/>
          <w:b w:val="0"/>
        </w:rPr>
        <w:t>I</w:t>
      </w:r>
      <w:r w:rsidRPr="00520EEA">
        <w:rPr>
          <w:rFonts w:ascii="Times" w:hAnsi="Times"/>
          <w:b w:val="0"/>
        </w:rPr>
        <w:t xml:space="preserve">f adopted, </w:t>
      </w:r>
      <w:r w:rsidR="005A544D">
        <w:rPr>
          <w:rFonts w:ascii="Times" w:hAnsi="Times"/>
          <w:b w:val="0"/>
        </w:rPr>
        <w:t>DEQ will</w:t>
      </w:r>
      <w:r w:rsidRPr="00520EEA">
        <w:rPr>
          <w:rFonts w:ascii="Times" w:hAnsi="Times"/>
          <w:b w:val="0"/>
        </w:rPr>
        <w:t xml:space="preserve"> submit</w:t>
      </w:r>
      <w:r w:rsidR="005A544D">
        <w:rPr>
          <w:rFonts w:ascii="Times" w:hAnsi="Times"/>
          <w:b w:val="0"/>
        </w:rPr>
        <w:t xml:space="preserve"> the amendments</w:t>
      </w:r>
      <w:r w:rsidRPr="00520EEA">
        <w:rPr>
          <w:rFonts w:ascii="Times" w:hAnsi="Times"/>
          <w:b w:val="0"/>
        </w:rPr>
        <w:t xml:space="preserve">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2231FD"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5C" w:rsidRDefault="00934E5C">
      <w:r>
        <w:separator/>
      </w:r>
    </w:p>
  </w:endnote>
  <w:endnote w:type="continuationSeparator" w:id="0">
    <w:p w:rsidR="00934E5C" w:rsidRDefault="00934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pPr>
      <w:pStyle w:val="Footer"/>
    </w:pPr>
  </w:p>
  <w:p w:rsidR="00934E5C" w:rsidRDefault="00934E5C">
    <w:pPr>
      <w:pStyle w:val="Footer"/>
    </w:pPr>
  </w:p>
  <w:p w:rsidR="00934E5C" w:rsidRDefault="00934E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A95BA9">
    <w:pPr>
      <w:pStyle w:val="Footer"/>
      <w:rPr>
        <w:sz w:val="16"/>
        <w:szCs w:val="16"/>
      </w:rPr>
    </w:pPr>
    <w:r>
      <w:rPr>
        <w:sz w:val="16"/>
        <w:szCs w:val="16"/>
      </w:rPr>
      <w:tab/>
    </w:r>
    <w:r>
      <w:rPr>
        <w:sz w:val="16"/>
        <w:szCs w:val="16"/>
      </w:rPr>
      <w:tab/>
    </w:r>
  </w:p>
  <w:p w:rsidR="00934E5C" w:rsidRPr="00A95BA9" w:rsidRDefault="00934E5C"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934E5C" w:rsidRPr="00A95BA9" w:rsidRDefault="00934E5C"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934E5C" w:rsidRDefault="00934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5C" w:rsidRDefault="00934E5C">
      <w:r>
        <w:separator/>
      </w:r>
    </w:p>
  </w:footnote>
  <w:footnote w:type="continuationSeparator" w:id="0">
    <w:p w:rsidR="00934E5C" w:rsidRDefault="00934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6"/>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00085"/>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31FD"/>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05739"/>
    <w:rsid w:val="00410A2C"/>
    <w:rsid w:val="004156EB"/>
    <w:rsid w:val="00425640"/>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A544D"/>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91101"/>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260D"/>
    <w:rsid w:val="009333C0"/>
    <w:rsid w:val="00934E5C"/>
    <w:rsid w:val="0094413C"/>
    <w:rsid w:val="00944984"/>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5F92"/>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05A6"/>
    <w:rsid w:val="00F24A17"/>
    <w:rsid w:val="00F43C98"/>
    <w:rsid w:val="00F62BD3"/>
    <w:rsid w:val="00F70519"/>
    <w:rsid w:val="00F7361C"/>
    <w:rsid w:val="00F759CE"/>
    <w:rsid w:val="00F76381"/>
    <w:rsid w:val="00F85D3F"/>
    <w:rsid w:val="00F86DC3"/>
    <w:rsid w:val="00FA480F"/>
    <w:rsid w:val="00FA6910"/>
    <w:rsid w:val="00FD69B6"/>
    <w:rsid w:val="00FE264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4.xml><?xml version="1.0" encoding="utf-8"?>
<ds:datastoreItem xmlns:ds="http://schemas.openxmlformats.org/officeDocument/2006/customXml" ds:itemID="{370AF05E-D3D1-4087-83E5-1B04023B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5615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2013-12-11T19:51:00Z</cp:lastPrinted>
  <dcterms:created xsi:type="dcterms:W3CDTF">2013-12-13T23:16:00Z</dcterms:created>
  <dcterms:modified xsi:type="dcterms:W3CDTF">2013-12-13T23:16:00Z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