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D7E" w:rsidRPr="00307D7E" w:rsidRDefault="00307D7E" w:rsidP="00307D7E">
      <w:r w:rsidRPr="00307D7E">
        <w:rPr>
          <w:b/>
          <w:bCs/>
        </w:rPr>
        <w:t xml:space="preserve">Rule Caption: </w:t>
      </w:r>
      <w:r w:rsidRPr="00307D7E">
        <w:t>Incorporate Lane Regional Air Protection Agency</w:t>
      </w:r>
      <w:r>
        <w:t xml:space="preserve"> </w:t>
      </w:r>
      <w:r w:rsidRPr="00307D7E">
        <w:t>Rules for permit streamlining into State Implementation Plan</w:t>
      </w:r>
    </w:p>
    <w:p w:rsidR="00307D7E" w:rsidRPr="00307D7E" w:rsidRDefault="00307D7E" w:rsidP="00307D7E">
      <w:r w:rsidRPr="00307D7E">
        <w:rPr>
          <w:b/>
          <w:bCs/>
        </w:rPr>
        <w:t xml:space="preserve">Adm. Order No.: </w:t>
      </w:r>
      <w:r w:rsidRPr="00307D7E">
        <w:t>DEQ 5-2014</w:t>
      </w:r>
    </w:p>
    <w:p w:rsidR="00307D7E" w:rsidRPr="00307D7E" w:rsidRDefault="00307D7E" w:rsidP="00307D7E">
      <w:r w:rsidRPr="00307D7E">
        <w:rPr>
          <w:b/>
          <w:bCs/>
        </w:rPr>
        <w:t xml:space="preserve">Filed with Sec. of State: </w:t>
      </w:r>
      <w:r w:rsidRPr="00307D7E">
        <w:t>3-31-2014</w:t>
      </w:r>
    </w:p>
    <w:p w:rsidR="00307D7E" w:rsidRPr="00307D7E" w:rsidRDefault="00307D7E" w:rsidP="00307D7E">
      <w:r w:rsidRPr="00307D7E">
        <w:rPr>
          <w:b/>
          <w:bCs/>
        </w:rPr>
        <w:t xml:space="preserve">Certified to be Effective: </w:t>
      </w:r>
      <w:r w:rsidRPr="00307D7E">
        <w:t>3-31-14</w:t>
      </w:r>
    </w:p>
    <w:p w:rsidR="00307D7E" w:rsidRPr="00307D7E" w:rsidRDefault="00307D7E" w:rsidP="00307D7E">
      <w:r w:rsidRPr="00307D7E">
        <w:rPr>
          <w:b/>
          <w:bCs/>
        </w:rPr>
        <w:t xml:space="preserve">Notice Publication Date: </w:t>
      </w:r>
      <w:r w:rsidRPr="00307D7E">
        <w:t>1-1-2014</w:t>
      </w:r>
    </w:p>
    <w:p w:rsidR="00307D7E" w:rsidRPr="00307D7E" w:rsidRDefault="00307D7E" w:rsidP="00307D7E">
      <w:r w:rsidRPr="00307D7E">
        <w:rPr>
          <w:b/>
          <w:bCs/>
        </w:rPr>
        <w:t xml:space="preserve">Rules Amended: </w:t>
      </w:r>
      <w:r w:rsidRPr="00307D7E">
        <w:t>340-200-0040</w:t>
      </w:r>
    </w:p>
    <w:p w:rsidR="00307D7E" w:rsidRDefault="00307D7E" w:rsidP="00307D7E">
      <w:r w:rsidRPr="00307D7E">
        <w:rPr>
          <w:b/>
          <w:bCs/>
        </w:rPr>
        <w:t xml:space="preserve">Subject: </w:t>
      </w:r>
      <w:r w:rsidRPr="00307D7E">
        <w:t>The Environmental Quality Commission adopted rule</w:t>
      </w:r>
      <w:r>
        <w:t xml:space="preserve"> </w:t>
      </w:r>
      <w:r w:rsidRPr="00307D7E">
        <w:t>amendments to incorporate Lane Regional Air Protection Agency</w:t>
      </w:r>
      <w:r>
        <w:t xml:space="preserve"> </w:t>
      </w:r>
      <w:r w:rsidRPr="00307D7E">
        <w:t>revised regulations for permit streamlining into Oregon’s State</w:t>
      </w:r>
      <w:r>
        <w:t xml:space="preserve"> </w:t>
      </w:r>
      <w:r w:rsidRPr="00307D7E">
        <w:t>Implementation Plan in Oregon Administrative Rule 340-200-0040.</w:t>
      </w:r>
      <w:r>
        <w:t xml:space="preserve"> </w:t>
      </w:r>
      <w:r w:rsidRPr="00307D7E">
        <w:t>The LRAPA Board of Directors adopted permit streamlining rules</w:t>
      </w:r>
      <w:r>
        <w:t xml:space="preserve"> </w:t>
      </w:r>
      <w:r w:rsidRPr="00307D7E">
        <w:t>revisions in an effort to maximize efficiencies in LRAPA’s permitting</w:t>
      </w:r>
      <w:r>
        <w:t xml:space="preserve"> </w:t>
      </w:r>
      <w:r w:rsidRPr="00307D7E">
        <w:t>program while maintaining the existing level of environmental</w:t>
      </w:r>
      <w:r>
        <w:t xml:space="preserve"> </w:t>
      </w:r>
      <w:r w:rsidRPr="00307D7E">
        <w:t>protection, bring LRAPA in line with state rules, and better coordinate</w:t>
      </w:r>
      <w:r>
        <w:t xml:space="preserve"> </w:t>
      </w:r>
      <w:r w:rsidRPr="00307D7E">
        <w:t>with state and federal requirements.</w:t>
      </w:r>
      <w:r>
        <w:t xml:space="preserve"> </w:t>
      </w:r>
    </w:p>
    <w:p w:rsidR="00307D7E" w:rsidRDefault="00307D7E" w:rsidP="00307D7E"/>
    <w:p w:rsidR="00307D7E" w:rsidRDefault="00307D7E" w:rsidP="00307D7E">
      <w:r w:rsidRPr="00307D7E">
        <w:t>The LRAPA rules contain:</w:t>
      </w:r>
    </w:p>
    <w:p w:rsidR="00307D7E" w:rsidRDefault="00307D7E" w:rsidP="00307D7E">
      <w:r>
        <w:t xml:space="preserve"> </w:t>
      </w:r>
      <w:r w:rsidRPr="00307D7E">
        <w:t>- State and federal National Emission Standards for Hazardous Air</w:t>
      </w:r>
      <w:r>
        <w:t xml:space="preserve"> </w:t>
      </w:r>
      <w:r w:rsidRPr="00307D7E">
        <w:t>Pollutants and New Source Performance Standards that were in</w:t>
      </w:r>
      <w:r>
        <w:t xml:space="preserve"> </w:t>
      </w:r>
      <w:r w:rsidRPr="00307D7E">
        <w:t>effect at the time of LRAPA’s rule adoption.</w:t>
      </w:r>
      <w:r>
        <w:t xml:space="preserve"> </w:t>
      </w:r>
    </w:p>
    <w:p w:rsidR="00307D7E" w:rsidRDefault="00307D7E" w:rsidP="00307D7E">
      <w:r w:rsidRPr="00307D7E">
        <w:t>- Streamlined and improved permitting processes comparable to</w:t>
      </w:r>
      <w:r>
        <w:t xml:space="preserve"> </w:t>
      </w:r>
      <w:r w:rsidRPr="00307D7E">
        <w:t>DEQ rules adopted in 2001 and 2007.</w:t>
      </w:r>
      <w:r>
        <w:t xml:space="preserve"> </w:t>
      </w:r>
    </w:p>
    <w:p w:rsidR="00307D7E" w:rsidRDefault="00307D7E" w:rsidP="00307D7E">
      <w:r w:rsidRPr="00307D7E">
        <w:t>- Narrowing of an agriculture exemption comparable to DEQ</w:t>
      </w:r>
      <w:r>
        <w:t xml:space="preserve"> </w:t>
      </w:r>
      <w:r w:rsidRPr="00307D7E">
        <w:t>rules adopted in 2008.</w:t>
      </w:r>
      <w:r>
        <w:t xml:space="preserve"> </w:t>
      </w:r>
    </w:p>
    <w:p w:rsidR="00307D7E" w:rsidRDefault="00307D7E" w:rsidP="00307D7E">
      <w:r w:rsidRPr="00307D7E">
        <w:t>- Minor corrections and adjustments adopted by LRAPA’s Board</w:t>
      </w:r>
      <w:r>
        <w:t xml:space="preserve"> </w:t>
      </w:r>
      <w:r w:rsidRPr="00307D7E">
        <w:t>in January 2010 to the regulations previously adopted by LRAPA’s</w:t>
      </w:r>
      <w:r>
        <w:t xml:space="preserve"> </w:t>
      </w:r>
      <w:r w:rsidRPr="00307D7E">
        <w:t>Board in October 2008.</w:t>
      </w:r>
      <w:r>
        <w:t xml:space="preserve"> </w:t>
      </w:r>
    </w:p>
    <w:p w:rsidR="00307D7E" w:rsidRDefault="00307D7E" w:rsidP="00307D7E"/>
    <w:p w:rsidR="00307D7E" w:rsidRDefault="00307D7E" w:rsidP="00307D7E">
      <w:r w:rsidRPr="00307D7E">
        <w:t>Brief history</w:t>
      </w:r>
      <w:r>
        <w:t xml:space="preserve"> </w:t>
      </w:r>
    </w:p>
    <w:p w:rsidR="00307D7E" w:rsidRDefault="00307D7E" w:rsidP="00307D7E"/>
    <w:p w:rsidR="00307D7E" w:rsidRDefault="00307D7E" w:rsidP="00307D7E">
      <w:r w:rsidRPr="00307D7E">
        <w:t>LRAPA, in consultation with DEQ and the U.S. Environmental</w:t>
      </w:r>
      <w:r>
        <w:t xml:space="preserve"> </w:t>
      </w:r>
      <w:r w:rsidRPr="00307D7E">
        <w:t>Protection Agency, is responsible for ensuring that Lane County</w:t>
      </w:r>
      <w:r>
        <w:t xml:space="preserve"> </w:t>
      </w:r>
      <w:r w:rsidRPr="00307D7E">
        <w:t>communities comply with federal air quality health standards, including</w:t>
      </w:r>
      <w:r>
        <w:t xml:space="preserve"> </w:t>
      </w:r>
      <w:r w:rsidRPr="00307D7E">
        <w:t>enacting plans to restore healthy air quality in any area violating</w:t>
      </w:r>
      <w:r>
        <w:t xml:space="preserve"> </w:t>
      </w:r>
      <w:r w:rsidRPr="00307D7E">
        <w:t>standards. LRAPA conducts air monitoring, permitting and compliance,</w:t>
      </w:r>
      <w:r>
        <w:t xml:space="preserve"> </w:t>
      </w:r>
      <w:r w:rsidRPr="00307D7E">
        <w:t>inspection and enforcement, and regulates open burning and</w:t>
      </w:r>
      <w:r>
        <w:t xml:space="preserve"> </w:t>
      </w:r>
      <w:r w:rsidRPr="00307D7E">
        <w:t>asbestos abatement throughout Lane County. It also has a woodstove</w:t>
      </w:r>
      <w:r>
        <w:t xml:space="preserve"> </w:t>
      </w:r>
      <w:r w:rsidRPr="00307D7E">
        <w:t>advisory program, an open burning advisory program and conducts</w:t>
      </w:r>
      <w:r>
        <w:t xml:space="preserve"> </w:t>
      </w:r>
      <w:r w:rsidRPr="00307D7E">
        <w:t>special projects focused on air quality. Funding sources for LRAPA</w:t>
      </w:r>
      <w:r>
        <w:t xml:space="preserve"> </w:t>
      </w:r>
      <w:r w:rsidRPr="00307D7E">
        <w:t>include dues from Lane County and cities in Lane County and fees</w:t>
      </w:r>
      <w:r>
        <w:t xml:space="preserve"> </w:t>
      </w:r>
      <w:r w:rsidRPr="00307D7E">
        <w:t>from industrial and other permitted sources. Additionally, LRAPA</w:t>
      </w:r>
      <w:r>
        <w:t xml:space="preserve"> </w:t>
      </w:r>
      <w:r w:rsidRPr="00307D7E">
        <w:t>coordinates with DEQ to obtain EPA funding and state general funds.</w:t>
      </w:r>
      <w:r>
        <w:t xml:space="preserve"> </w:t>
      </w:r>
    </w:p>
    <w:p w:rsidR="00307D7E" w:rsidRDefault="00307D7E" w:rsidP="00307D7E"/>
    <w:p w:rsidR="00307D7E" w:rsidRDefault="00307D7E" w:rsidP="00307D7E">
      <w:r w:rsidRPr="00307D7E">
        <w:t>On October 14, 2008 and January 12, 2010, the LRAPA Board of</w:t>
      </w:r>
      <w:r>
        <w:t xml:space="preserve"> </w:t>
      </w:r>
      <w:r w:rsidRPr="00307D7E">
        <w:t>Directors adopted amendments to the permit rules, and the rules have</w:t>
      </w:r>
      <w:r>
        <w:t xml:space="preserve"> </w:t>
      </w:r>
      <w:r w:rsidRPr="00307D7E">
        <w:t>been in effect in Lane County since their adoption. The Environmental Quality Commission and DEQ have oversight authority to</w:t>
      </w:r>
      <w:r>
        <w:t xml:space="preserve"> </w:t>
      </w:r>
      <w:r w:rsidRPr="00307D7E">
        <w:t>ensure LRAPA meets Clean Air Act requirements.</w:t>
      </w:r>
      <w:r>
        <w:t xml:space="preserve"> </w:t>
      </w:r>
    </w:p>
    <w:p w:rsidR="00307D7E" w:rsidRDefault="00307D7E" w:rsidP="00307D7E"/>
    <w:p w:rsidR="00307D7E" w:rsidRDefault="00307D7E" w:rsidP="00307D7E">
      <w:r w:rsidRPr="00307D7E">
        <w:t>The State Implementation Plan is the State of Oregon Clean Air</w:t>
      </w:r>
      <w:r>
        <w:t xml:space="preserve"> </w:t>
      </w:r>
      <w:r w:rsidRPr="00307D7E">
        <w:t>Act Implementation Plan that EQC adopts under OAR 340-200-0040</w:t>
      </w:r>
      <w:r>
        <w:t xml:space="preserve"> </w:t>
      </w:r>
      <w:r w:rsidRPr="00307D7E">
        <w:t>and EPA approves. EQC reviews LRAPA rules to determine if they</w:t>
      </w:r>
      <w:r>
        <w:t xml:space="preserve"> </w:t>
      </w:r>
      <w:r w:rsidRPr="00307D7E">
        <w:t>comply with state law and the Clean Air Act. If they comply, EQC</w:t>
      </w:r>
      <w:r>
        <w:t xml:space="preserve"> </w:t>
      </w:r>
      <w:r w:rsidRPr="00307D7E">
        <w:t>approves the LRAPA rules and revisions to OAR 340-200-0040 and</w:t>
      </w:r>
      <w:r>
        <w:t xml:space="preserve"> </w:t>
      </w:r>
      <w:r w:rsidRPr="00307D7E">
        <w:t>directs DEQ to submit the approved rules to EPA for federal approval</w:t>
      </w:r>
      <w:r>
        <w:t xml:space="preserve"> </w:t>
      </w:r>
      <w:r w:rsidRPr="00307D7E">
        <w:t>as State Implementation Plan amendments.</w:t>
      </w:r>
      <w:r>
        <w:t xml:space="preserve"> </w:t>
      </w:r>
    </w:p>
    <w:p w:rsidR="00307D7E" w:rsidRDefault="00307D7E" w:rsidP="00307D7E"/>
    <w:p w:rsidR="00307D7E" w:rsidRDefault="00307D7E" w:rsidP="00307D7E">
      <w:r w:rsidRPr="00307D7E">
        <w:lastRenderedPageBreak/>
        <w:t>Typically, DEQ presents LRAPA rules to EQC for consideration</w:t>
      </w:r>
      <w:r>
        <w:t xml:space="preserve"> </w:t>
      </w:r>
      <w:r w:rsidRPr="00307D7E">
        <w:t>immediately upon adoption by the LRAPA board. EPA’s public</w:t>
      </w:r>
      <w:r>
        <w:t xml:space="preserve"> </w:t>
      </w:r>
      <w:r w:rsidRPr="00307D7E">
        <w:t>notice requirements are above and beyond Oregon’s requirements</w:t>
      </w:r>
      <w:r>
        <w:t xml:space="preserve"> </w:t>
      </w:r>
      <w:r w:rsidRPr="00307D7E">
        <w:t>and several years ago, DEQ and LRAPA held a joint public notice</w:t>
      </w:r>
      <w:r>
        <w:t xml:space="preserve"> </w:t>
      </w:r>
      <w:r w:rsidRPr="00307D7E">
        <w:t>that met Oregon requirements, but determined that process did not</w:t>
      </w:r>
      <w:r>
        <w:t xml:space="preserve"> </w:t>
      </w:r>
      <w:r w:rsidRPr="00307D7E">
        <w:t>meet EPA’s requirements for State Implementation Plan rules. Performing</w:t>
      </w:r>
      <w:r>
        <w:t xml:space="preserve"> </w:t>
      </w:r>
      <w:r w:rsidRPr="00307D7E">
        <w:t>rulemaking is resource intensive and DEQ was unable to</w:t>
      </w:r>
      <w:r>
        <w:t xml:space="preserve"> </w:t>
      </w:r>
      <w:r w:rsidRPr="00307D7E">
        <w:t>perform the additional public notice requirements until now.</w:t>
      </w:r>
      <w:r>
        <w:t xml:space="preserve"> </w:t>
      </w:r>
    </w:p>
    <w:p w:rsidR="00307D7E" w:rsidRDefault="00307D7E" w:rsidP="00307D7E"/>
    <w:p w:rsidR="00307D7E" w:rsidRDefault="00307D7E" w:rsidP="00307D7E">
      <w:r w:rsidRPr="00307D7E">
        <w:t>Regulated parties</w:t>
      </w:r>
      <w:r>
        <w:t xml:space="preserve"> </w:t>
      </w:r>
    </w:p>
    <w:p w:rsidR="00307D7E" w:rsidRDefault="00307D7E" w:rsidP="00307D7E"/>
    <w:p w:rsidR="00307D7E" w:rsidRPr="00307D7E" w:rsidRDefault="00307D7E" w:rsidP="00307D7E">
      <w:bookmarkStart w:id="0" w:name="_GoBack"/>
      <w:bookmarkEnd w:id="0"/>
      <w:r w:rsidRPr="00307D7E">
        <w:t>The rule amendments do not change the regulated parties or</w:t>
      </w:r>
      <w:r>
        <w:t xml:space="preserve"> </w:t>
      </w:r>
      <w:r w:rsidRPr="00307D7E">
        <w:t>requirements for regulated parties from the rules that LRAPA’s board</w:t>
      </w:r>
      <w:r>
        <w:t xml:space="preserve"> </w:t>
      </w:r>
      <w:r w:rsidRPr="00307D7E">
        <w:t>adopted in 2008 and 2010. The regulated parties include businesses</w:t>
      </w:r>
      <w:r>
        <w:t xml:space="preserve"> </w:t>
      </w:r>
      <w:r w:rsidRPr="00307D7E">
        <w:t>in LRAPA’s jurisdiction subject to Air Contaminant Discharge</w:t>
      </w:r>
      <w:r>
        <w:t xml:space="preserve"> </w:t>
      </w:r>
      <w:r w:rsidRPr="00307D7E">
        <w:t>Permits and Title V Operating Permits.</w:t>
      </w:r>
      <w:r>
        <w:t xml:space="preserve"> </w:t>
      </w:r>
    </w:p>
    <w:sectPr w:rsidR="00307D7E" w:rsidRPr="00307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7E"/>
    <w:rsid w:val="00206C68"/>
    <w:rsid w:val="00244424"/>
    <w:rsid w:val="00307D7E"/>
    <w:rsid w:val="003D5864"/>
    <w:rsid w:val="007F7302"/>
    <w:rsid w:val="009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32DB"/>
  <w15:chartTrackingRefBased/>
  <w15:docId w15:val="{F6A89F87-C638-488C-938E-83D12A63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</cp:revision>
  <dcterms:created xsi:type="dcterms:W3CDTF">2019-06-17T21:14:00Z</dcterms:created>
  <dcterms:modified xsi:type="dcterms:W3CDTF">2019-06-17T21:17:00Z</dcterms:modified>
</cp:coreProperties>
</file>