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8135BC" w:rsidP="00B34CF8">
      <w:pPr>
        <w:spacing w:after="120"/>
        <w:ind w:left="0" w:right="18"/>
        <w:outlineLvl w:val="0"/>
        <w:rPr>
          <w:rFonts w:ascii="Times New Roman" w:eastAsia="Times New Roman" w:hAnsi="Times New Roman" w:cs="Times New Roman"/>
          <w:color w:val="000000"/>
        </w:rPr>
      </w:pPr>
      <w:r w:rsidRPr="008135BC">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Text Box 24;mso-fit-shape-to-text:t">
              <w:txbxContent>
                <w:p w:rsidR="0021193A" w:rsidRPr="00C74D58" w:rsidRDefault="0021193A" w:rsidP="006751BA">
                  <w:pPr>
                    <w:tabs>
                      <w:tab w:val="left" w:pos="16582"/>
                    </w:tabs>
                    <w:ind w:left="0"/>
                    <w:jc w:val="center"/>
                    <w:rPr>
                      <w:rFonts w:ascii="Times New Roman" w:eastAsia="Times New Roman" w:hAnsi="Times New Roman" w:cs="Times New Roman"/>
                      <w:b/>
                      <w:color w:val="000000"/>
                    </w:rPr>
                  </w:pPr>
                </w:p>
                <w:p w:rsidR="0021193A" w:rsidRPr="00C74D58" w:rsidRDefault="0021193A"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21193A" w:rsidRPr="00C74D58" w:rsidRDefault="0021193A" w:rsidP="006751BA">
                  <w:pPr>
                    <w:tabs>
                      <w:tab w:val="left" w:pos="908"/>
                      <w:tab w:val="left" w:pos="16582"/>
                    </w:tabs>
                    <w:ind w:left="108"/>
                    <w:jc w:val="center"/>
                    <w:rPr>
                      <w:rFonts w:ascii="Times New Roman" w:eastAsia="Times New Roman" w:hAnsi="Times New Roman" w:cs="Times New Roman"/>
                      <w:b/>
                      <w:color w:val="000000"/>
                    </w:rPr>
                  </w:pPr>
                </w:p>
                <w:p w:rsidR="0021193A" w:rsidRPr="00A019B4" w:rsidRDefault="0021193A"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13, 2013</w:t>
                  </w:r>
                </w:p>
                <w:p w:rsidR="0021193A" w:rsidRPr="00A019B4" w:rsidRDefault="0021193A"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A625AA" w:rsidRPr="00A625AA" w:rsidRDefault="00A625AA" w:rsidP="00A625AA">
      <w:pPr>
        <w:tabs>
          <w:tab w:val="center" w:pos="5220"/>
        </w:tabs>
        <w:ind w:left="-720" w:right="18"/>
        <w:jc w:val="center"/>
        <w:rPr>
          <w:rFonts w:asciiTheme="majorHAnsi" w:eastAsia="Times New Roman" w:hAnsiTheme="majorHAnsi" w:cstheme="majorHAnsi"/>
          <w:b/>
          <w:color w:val="000000"/>
          <w:sz w:val="22"/>
          <w:szCs w:val="22"/>
        </w:rPr>
      </w:pPr>
      <w:r w:rsidRPr="00A625AA">
        <w:rPr>
          <w:rFonts w:asciiTheme="majorHAnsi" w:eastAsia="Times New Roman" w:hAnsiTheme="majorHAnsi" w:cstheme="majorHAnsi"/>
          <w:b/>
          <w:color w:val="000000"/>
          <w:sz w:val="22"/>
          <w:szCs w:val="22"/>
        </w:rPr>
        <w:t>Incorporate Lane Regional Air Protection Agency Rules for</w:t>
      </w:r>
    </w:p>
    <w:p w:rsidR="00A625AA" w:rsidRPr="00A625AA" w:rsidRDefault="00941B8C" w:rsidP="00A625AA">
      <w:pPr>
        <w:tabs>
          <w:tab w:val="center" w:pos="5220"/>
        </w:tabs>
        <w:ind w:left="-72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 xml:space="preserve">PM2.5, </w:t>
      </w:r>
      <w:r w:rsidR="00A625AA" w:rsidRPr="00A625AA">
        <w:rPr>
          <w:rFonts w:asciiTheme="majorHAnsi" w:eastAsia="Times New Roman" w:hAnsiTheme="majorHAnsi" w:cstheme="majorHAnsi"/>
          <w:b/>
          <w:color w:val="000000"/>
          <w:sz w:val="22"/>
          <w:szCs w:val="22"/>
        </w:rPr>
        <w:t>Greenhouse Gases</w:t>
      </w:r>
      <w:r>
        <w:rPr>
          <w:rFonts w:asciiTheme="majorHAnsi" w:eastAsia="Times New Roman" w:hAnsiTheme="majorHAnsi" w:cstheme="majorHAnsi"/>
          <w:b/>
          <w:color w:val="000000"/>
          <w:sz w:val="22"/>
          <w:szCs w:val="22"/>
        </w:rPr>
        <w:t xml:space="preserve"> and Permitting</w:t>
      </w:r>
    </w:p>
    <w:p w:rsidR="00A625AA" w:rsidRPr="00A625AA" w:rsidRDefault="00A625AA" w:rsidP="00A625AA">
      <w:pPr>
        <w:tabs>
          <w:tab w:val="center" w:pos="5220"/>
        </w:tabs>
        <w:ind w:left="-720" w:right="18"/>
        <w:jc w:val="center"/>
        <w:rPr>
          <w:rFonts w:asciiTheme="majorHAnsi" w:eastAsia="Times New Roman" w:hAnsiTheme="majorHAnsi" w:cstheme="majorHAnsi"/>
          <w:b/>
          <w:color w:val="000000"/>
          <w:sz w:val="22"/>
          <w:szCs w:val="22"/>
        </w:rPr>
      </w:pPr>
      <w:proofErr w:type="gramStart"/>
      <w:r w:rsidRPr="00A625AA">
        <w:rPr>
          <w:rFonts w:asciiTheme="majorHAnsi" w:eastAsia="Times New Roman" w:hAnsiTheme="majorHAnsi" w:cstheme="majorHAnsi"/>
          <w:b/>
          <w:color w:val="000000"/>
          <w:sz w:val="22"/>
          <w:szCs w:val="22"/>
        </w:rPr>
        <w:t>into</w:t>
      </w:r>
      <w:proofErr w:type="gramEnd"/>
      <w:r w:rsidRPr="00A625AA">
        <w:rPr>
          <w:rFonts w:asciiTheme="majorHAnsi" w:eastAsia="Times New Roman" w:hAnsiTheme="majorHAnsi" w:cstheme="majorHAnsi"/>
          <w:b/>
          <w:color w:val="000000"/>
          <w:sz w:val="22"/>
          <w:szCs w:val="22"/>
        </w:rPr>
        <w:t xml:space="preserve"> State Implementation Plan</w:t>
      </w:r>
    </w:p>
    <w:p w:rsidR="00AF15AD" w:rsidRDefault="00AF15AD" w:rsidP="00A625AA">
      <w:pPr>
        <w:tabs>
          <w:tab w:val="center" w:pos="5220"/>
        </w:tabs>
        <w:ind w:left="-720"/>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E25349">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A625AA" w:rsidRDefault="00A625AA" w:rsidP="00A625AA">
      <w:pPr>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8F6C2D">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rules</w:t>
      </w:r>
      <w:r w:rsidRPr="008F6C2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were </w:t>
      </w:r>
      <w:r w:rsidRPr="008F6C2D">
        <w:rPr>
          <w:rFonts w:ascii="Times New Roman" w:eastAsia="Times New Roman" w:hAnsi="Times New Roman" w:cs="Times New Roman"/>
          <w:color w:val="000000"/>
        </w:rPr>
        <w:t xml:space="preserve">adopted by the LRAPA Board of Directors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to</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A625AA" w:rsidRDefault="00A625AA" w:rsidP="00A625AA">
      <w:pPr>
        <w:ind w:left="1080" w:right="18"/>
        <w:outlineLvl w:val="0"/>
        <w:rPr>
          <w:rFonts w:asciiTheme="minorHAnsi" w:hAnsiTheme="minorHAnsi" w:cstheme="minorHAnsi"/>
        </w:rPr>
      </w:pPr>
    </w:p>
    <w:p w:rsidR="00941B8C" w:rsidRDefault="00A625AA">
      <w:pPr>
        <w:spacing w:after="120"/>
        <w:ind w:left="720" w:right="14" w:firstLine="360"/>
        <w:outlineLvl w:val="0"/>
        <w:rPr>
          <w:rFonts w:asciiTheme="minorHAnsi" w:hAnsiTheme="minorHAnsi" w:cstheme="minorHAnsi"/>
          <w:spacing w:val="-3"/>
        </w:rPr>
      </w:pPr>
      <w:r w:rsidRPr="00A625AA">
        <w:rPr>
          <w:rFonts w:asciiTheme="minorHAnsi" w:hAnsiTheme="minorHAnsi" w:cstheme="minorHAnsi"/>
        </w:rPr>
        <w:t>The LRAPA rules contain:</w:t>
      </w:r>
      <w:r w:rsidRPr="00A625AA" w:rsidDel="00A625AA">
        <w:rPr>
          <w:rFonts w:asciiTheme="minorHAnsi" w:hAnsiTheme="minorHAnsi" w:cstheme="minorHAnsi"/>
          <w:spacing w:val="-3"/>
        </w:rPr>
        <w:t xml:space="preserve"> </w:t>
      </w:r>
    </w:p>
    <w:p w:rsidR="00941B8C" w:rsidRDefault="00441DF8">
      <w:pPr>
        <w:pStyle w:val="ListParagraph"/>
        <w:numPr>
          <w:ilvl w:val="0"/>
          <w:numId w:val="29"/>
        </w:numPr>
        <w:autoSpaceDE w:val="0"/>
        <w:autoSpaceDN w:val="0"/>
        <w:adjustRightInd w:val="0"/>
        <w:ind w:left="2070" w:right="18"/>
        <w:outlineLvl w:val="0"/>
        <w:rPr>
          <w:rFonts w:asciiTheme="minorHAnsi" w:hAnsiTheme="minorHAnsi" w:cstheme="minorHAnsi"/>
        </w:rPr>
      </w:pPr>
      <w:r>
        <w:rPr>
          <w:rFonts w:asciiTheme="minorHAnsi" w:hAnsiTheme="minorHAnsi" w:cstheme="minorHAnsi"/>
        </w:rPr>
        <w:t xml:space="preserve">U.S. Environmental Protection Agency’s </w:t>
      </w:r>
      <w:r w:rsidR="009608D9" w:rsidRPr="009608D9">
        <w:rPr>
          <w:rFonts w:asciiTheme="minorHAnsi" w:hAnsiTheme="minorHAnsi" w:cstheme="minorHAnsi"/>
        </w:rPr>
        <w:t xml:space="preserve">thresholds </w:t>
      </w:r>
      <w:r>
        <w:rPr>
          <w:rFonts w:asciiTheme="minorHAnsi" w:hAnsiTheme="minorHAnsi" w:cstheme="minorHAnsi"/>
        </w:rPr>
        <w:t xml:space="preserve">for </w:t>
      </w:r>
      <w:r w:rsidR="009608D9" w:rsidRPr="009608D9">
        <w:rPr>
          <w:rFonts w:asciiTheme="minorHAnsi" w:hAnsiTheme="minorHAnsi" w:cstheme="minorHAnsi"/>
        </w:rPr>
        <w:t>New Source Review and Prevention of Significant Deterioration</w:t>
      </w:r>
      <w:r w:rsidR="00941B8C">
        <w:rPr>
          <w:rFonts w:asciiTheme="minorHAnsi" w:hAnsiTheme="minorHAnsi" w:cstheme="minorHAnsi"/>
        </w:rPr>
        <w:t xml:space="preserve"> for fine particulate matter (</w:t>
      </w:r>
      <w:r w:rsidR="00E830E8" w:rsidRPr="00E830E8">
        <w:rPr>
          <w:rFonts w:asciiTheme="minorHAnsi" w:hAnsiTheme="minorHAnsi" w:cstheme="minorHAnsi"/>
        </w:rPr>
        <w:t>PM</w:t>
      </w:r>
      <w:r w:rsidR="00E830E8" w:rsidRPr="00E830E8">
        <w:rPr>
          <w:rFonts w:asciiTheme="minorHAnsi" w:hAnsiTheme="minorHAnsi" w:cstheme="minorHAnsi"/>
          <w:vertAlign w:val="subscript"/>
        </w:rPr>
        <w:t>2.5</w:t>
      </w:r>
      <w:r>
        <w:rPr>
          <w:rFonts w:asciiTheme="minorHAnsi" w:hAnsiTheme="minorHAnsi" w:cstheme="minorHAnsi"/>
        </w:rPr>
        <w:t>) and greenhouse g</w:t>
      </w:r>
      <w:r w:rsidRPr="003835AA">
        <w:rPr>
          <w:rFonts w:asciiTheme="minorHAnsi" w:hAnsiTheme="minorHAnsi" w:cstheme="minorHAnsi"/>
        </w:rPr>
        <w:t>ases</w:t>
      </w:r>
    </w:p>
    <w:p w:rsidR="00941B8C" w:rsidRPr="00941B8C" w:rsidRDefault="00441DF8">
      <w:pPr>
        <w:pStyle w:val="ListParagraph"/>
        <w:numPr>
          <w:ilvl w:val="0"/>
          <w:numId w:val="29"/>
        </w:numPr>
        <w:autoSpaceDE w:val="0"/>
        <w:autoSpaceDN w:val="0"/>
        <w:adjustRightInd w:val="0"/>
        <w:ind w:left="2070" w:right="18"/>
        <w:outlineLvl w:val="0"/>
        <w:rPr>
          <w:rFonts w:asciiTheme="minorHAnsi" w:hAnsiTheme="minorHAnsi" w:cstheme="minorHAnsi"/>
        </w:rPr>
      </w:pPr>
      <w:r w:rsidRPr="003835AA">
        <w:rPr>
          <w:rFonts w:asciiTheme="minorHAnsi" w:hAnsiTheme="minorHAnsi" w:cstheme="minorHAnsi"/>
          <w:sz w:val="22"/>
          <w:szCs w:val="23"/>
        </w:rPr>
        <w:t>New and amended federal New Source Performance Standards and National Emission Standards for Hazardous Air Pollutants</w:t>
      </w:r>
    </w:p>
    <w:p w:rsidR="00941B8C" w:rsidRDefault="00941B8C">
      <w:pPr>
        <w:pStyle w:val="ListParagraph"/>
        <w:numPr>
          <w:ilvl w:val="0"/>
          <w:numId w:val="29"/>
        </w:numPr>
        <w:autoSpaceDE w:val="0"/>
        <w:autoSpaceDN w:val="0"/>
        <w:adjustRightInd w:val="0"/>
        <w:ind w:left="2070" w:right="18"/>
        <w:outlineLvl w:val="0"/>
        <w:rPr>
          <w:rFonts w:asciiTheme="minorHAnsi" w:hAnsiTheme="minorHAnsi" w:cstheme="minorHAnsi"/>
        </w:rPr>
      </w:pPr>
      <w:r>
        <w:rPr>
          <w:rFonts w:asciiTheme="minorHAnsi" w:hAnsiTheme="minorHAnsi" w:cstheme="minorHAnsi"/>
          <w:sz w:val="22"/>
          <w:szCs w:val="23"/>
        </w:rPr>
        <w:t>P</w:t>
      </w:r>
      <w:r w:rsidR="009608D9" w:rsidRPr="009608D9">
        <w:rPr>
          <w:rFonts w:asciiTheme="minorHAnsi" w:hAnsiTheme="minorHAnsi" w:cstheme="minorHAnsi"/>
        </w:rPr>
        <w:t xml:space="preserve">ermitting requirements necessary to implement </w:t>
      </w:r>
      <w:r>
        <w:rPr>
          <w:rFonts w:asciiTheme="minorHAnsi" w:hAnsiTheme="minorHAnsi" w:cstheme="minorHAnsi"/>
        </w:rPr>
        <w:t>the federal</w:t>
      </w:r>
      <w:r w:rsidR="00441DF8" w:rsidRPr="003835AA">
        <w:rPr>
          <w:rFonts w:asciiTheme="minorHAnsi" w:hAnsiTheme="minorHAnsi" w:cstheme="minorHAnsi"/>
        </w:rPr>
        <w:t xml:space="preserve"> standards.</w:t>
      </w:r>
    </w:p>
    <w:p w:rsidR="00941B8C" w:rsidRDefault="00441DF8">
      <w:pPr>
        <w:pStyle w:val="ListParagraph"/>
        <w:numPr>
          <w:ilvl w:val="0"/>
          <w:numId w:val="29"/>
        </w:numPr>
        <w:autoSpaceDE w:val="0"/>
        <w:autoSpaceDN w:val="0"/>
        <w:adjustRightInd w:val="0"/>
        <w:ind w:left="2070" w:right="18"/>
        <w:outlineLvl w:val="0"/>
        <w:rPr>
          <w:rFonts w:asciiTheme="minorHAnsi" w:hAnsiTheme="minorHAnsi" w:cstheme="minorHAnsi"/>
        </w:rPr>
      </w:pPr>
      <w:r w:rsidRPr="003835AA">
        <w:rPr>
          <w:rFonts w:asciiTheme="minorHAnsi" w:hAnsiTheme="minorHAnsi" w:cstheme="minorHAnsi"/>
        </w:rPr>
        <w:t>Registration</w:t>
      </w:r>
      <w:r w:rsidR="00941B8C">
        <w:rPr>
          <w:rFonts w:asciiTheme="minorHAnsi" w:hAnsiTheme="minorHAnsi" w:cstheme="minorHAnsi"/>
        </w:rPr>
        <w:t xml:space="preserve"> options</w:t>
      </w:r>
      <w:r w:rsidRPr="003835AA">
        <w:rPr>
          <w:rFonts w:asciiTheme="minorHAnsi" w:hAnsiTheme="minorHAnsi" w:cstheme="minorHAnsi"/>
        </w:rPr>
        <w:t xml:space="preserve"> a</w:t>
      </w:r>
      <w:r>
        <w:rPr>
          <w:rFonts w:asciiTheme="minorHAnsi" w:hAnsiTheme="minorHAnsi" w:cstheme="minorHAnsi"/>
        </w:rPr>
        <w:t>s an alternative to permitting</w:t>
      </w:r>
    </w:p>
    <w:p w:rsidR="00941B8C" w:rsidRDefault="003835AA">
      <w:pPr>
        <w:pStyle w:val="ListParagraph"/>
        <w:numPr>
          <w:ilvl w:val="0"/>
          <w:numId w:val="29"/>
        </w:numPr>
        <w:autoSpaceDE w:val="0"/>
        <w:autoSpaceDN w:val="0"/>
        <w:adjustRightInd w:val="0"/>
        <w:ind w:left="2070" w:right="18"/>
        <w:outlineLvl w:val="0"/>
        <w:rPr>
          <w:rFonts w:asciiTheme="minorHAnsi" w:hAnsiTheme="minorHAnsi" w:cstheme="minorHAnsi"/>
        </w:rPr>
      </w:pPr>
      <w:r>
        <w:rPr>
          <w:rFonts w:asciiTheme="minorHAnsi" w:hAnsiTheme="minorHAnsi" w:cstheme="minorHAnsi"/>
        </w:rPr>
        <w:t>E</w:t>
      </w:r>
      <w:r w:rsidR="009608D9" w:rsidRPr="009608D9">
        <w:rPr>
          <w:rFonts w:asciiTheme="minorHAnsi" w:hAnsiTheme="minorHAnsi" w:cstheme="minorHAnsi"/>
        </w:rPr>
        <w:t>xemptions</w:t>
      </w:r>
      <w:r>
        <w:rPr>
          <w:rFonts w:asciiTheme="minorHAnsi" w:hAnsiTheme="minorHAnsi" w:cstheme="minorHAnsi"/>
        </w:rPr>
        <w:t xml:space="preserve"> to permitting</w:t>
      </w:r>
      <w:r w:rsidR="009608D9" w:rsidRPr="009608D9">
        <w:rPr>
          <w:rFonts w:asciiTheme="minorHAnsi" w:hAnsiTheme="minorHAnsi" w:cstheme="minorHAnsi"/>
        </w:rPr>
        <w:t xml:space="preserve"> for emergency-use and small electrical power generating units</w:t>
      </w:r>
    </w:p>
    <w:p w:rsidR="00941B8C" w:rsidRDefault="00941B8C">
      <w:pPr>
        <w:pStyle w:val="ListParagraph"/>
        <w:autoSpaceDE w:val="0"/>
        <w:autoSpaceDN w:val="0"/>
        <w:adjustRightInd w:val="0"/>
        <w:ind w:left="1440" w:right="18"/>
        <w:outlineLvl w:val="0"/>
        <w:rPr>
          <w:rFonts w:ascii="Times New Roman" w:eastAsia="Times New Roman" w:hAnsi="Times New Roman" w:cs="Times New Roman"/>
        </w:rPr>
      </w:pPr>
    </w:p>
    <w:p w:rsidR="00A625AA" w:rsidRPr="00225AE8" w:rsidRDefault="00A625AA" w:rsidP="00A625AA">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A625AA" w:rsidRPr="00441DF8" w:rsidRDefault="00A625AA" w:rsidP="00A625AA">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 xml:space="preserve">RAPA coordinates with DEQ to obtain EPA funding and state general </w:t>
      </w:r>
      <w:r w:rsidRPr="00441DF8">
        <w:t>funds.</w:t>
      </w:r>
    </w:p>
    <w:p w:rsidR="00A625AA" w:rsidRDefault="00A625AA" w:rsidP="00A625AA">
      <w:pPr>
        <w:pStyle w:val="NormalWeb"/>
        <w:ind w:left="1080"/>
      </w:pPr>
      <w:r w:rsidRPr="00441DF8">
        <w:t xml:space="preserve">LRAPA’s </w:t>
      </w:r>
      <w:r w:rsidR="009608D9" w:rsidRPr="009608D9">
        <w:t xml:space="preserve">permitting </w:t>
      </w:r>
      <w:r w:rsidRPr="00441DF8">
        <w:t>rules provided at the end of this document were adopted by the LRAPA Board of Directors on</w:t>
      </w:r>
      <w:r w:rsidR="009608D9" w:rsidRPr="009608D9">
        <w:t xml:space="preserve"> April 24, 2011</w:t>
      </w:r>
      <w:r w:rsidR="00441DF8" w:rsidRPr="00441DF8">
        <w:t xml:space="preserve"> and </w:t>
      </w:r>
      <w:r w:rsidR="009608D9" w:rsidRPr="009608D9">
        <w:t>have been in effect in Lane County since their adoption</w:t>
      </w:r>
      <w:r w:rsidRPr="00441DF8">
        <w:t>. The Environmental Quality Commission and DEQ have oversight authority to ensure LRAPA meets Clean Air Act requirem</w:t>
      </w:r>
      <w:r>
        <w:t xml:space="preserve">ents. </w:t>
      </w:r>
      <w:r w:rsidRPr="00F4674D">
        <w:t xml:space="preserve">The State Implementation Plan is the State of Oregon Clean Air Act Implementation Plan as adopted by EQC under OAR 340-200-0040 and approved by EPA. </w:t>
      </w:r>
      <w:r w:rsidRPr="00852133">
        <w:t xml:space="preserve">The EQC’s role is to review LRAPA </w:t>
      </w:r>
      <w:r>
        <w:t>rules</w:t>
      </w:r>
      <w:r w:rsidRPr="00852133">
        <w:t xml:space="preserve"> to determine if they are in compliance with state </w:t>
      </w:r>
      <w:r w:rsidRPr="00852133">
        <w:lastRenderedPageBreak/>
        <w:t xml:space="preserve">law and the </w:t>
      </w:r>
      <w:r>
        <w:t>Clean Air Act</w:t>
      </w:r>
      <w:r w:rsidRPr="00852133">
        <w:t>, approve those rules if they comply, and submit approved rules to EPA for fede</w:t>
      </w:r>
      <w:r>
        <w:t>ral approval as State Implementation Plan amendments. Though this is not the case here, an exception to this requirement allows the DEQ to approve any LRAPA rules that are verbatim restatements of rules that the EQC has already approved.</w:t>
      </w:r>
      <w:r w:rsidR="00941B8C">
        <w:t xml:space="preserve"> </w:t>
      </w:r>
    </w:p>
    <w:p w:rsidR="00A625AA" w:rsidRDefault="00A625AA" w:rsidP="00A625AA">
      <w:pPr>
        <w:ind w:left="1080"/>
        <w:rPr>
          <w:rFonts w:ascii="Times New Roman" w:hAnsi="Times New Roman" w:cs="Times New Roman"/>
        </w:rPr>
      </w:pPr>
      <w:r>
        <w:rPr>
          <w:rFonts w:ascii="Times New Roman" w:hAnsi="Times New Roman" w:cs="Times New Roman"/>
        </w:rPr>
        <w:t>Typically, DEQ submits LRAPA rules to the EQC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w:t>
      </w:r>
      <w:r w:rsidR="00941B8C">
        <w:rPr>
          <w:rFonts w:ascii="Times New Roman" w:hAnsi="Times New Roman" w:cs="Times New Roman"/>
        </w:rPr>
        <w:t xml:space="preserve"> </w:t>
      </w:r>
    </w:p>
    <w:p w:rsidR="00A625AA" w:rsidRDefault="00A625AA" w:rsidP="00A625AA">
      <w:pPr>
        <w:pStyle w:val="NormalWeb"/>
        <w:shd w:val="clear" w:color="auto" w:fill="FFFFFF"/>
        <w:spacing w:before="0" w:beforeAutospacing="0" w:after="0" w:afterAutospacing="0"/>
        <w:ind w:left="1080" w:right="468"/>
      </w:pPr>
    </w:p>
    <w:p w:rsidR="00A625AA" w:rsidRPr="00225AE8" w:rsidRDefault="00A625AA" w:rsidP="00A625A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A625AA" w:rsidRDefault="00941B8C" w:rsidP="00A625AA">
      <w:pPr>
        <w:ind w:left="1080" w:right="18"/>
        <w:outlineLvl w:val="0"/>
        <w:rPr>
          <w:rFonts w:ascii="Times New Roman" w:eastAsia="Times New Roman" w:hAnsi="Times New Roman" w:cs="Times New Roman"/>
        </w:rPr>
      </w:pPr>
      <w:r>
        <w:rPr>
          <w:rFonts w:ascii="Times New Roman" w:eastAsia="Times New Roman" w:hAnsi="Times New Roman" w:cs="Times New Roman"/>
        </w:rPr>
        <w:t xml:space="preserve">The regulated parties include businesses in LRAPA’s jurisdiction that are subject to the Air Contaminant Discharge Permit requirements and Title V Operating Permit requirements </w:t>
      </w:r>
      <w:r w:rsidR="00A625AA">
        <w:rPr>
          <w:rFonts w:ascii="Times New Roman" w:eastAsia="Times New Roman" w:hAnsi="Times New Roman" w:cs="Times New Roman"/>
        </w:rPr>
        <w:t xml:space="preserve">This rulemaking regulates emissions of </w:t>
      </w:r>
      <w:r w:rsidR="00E830E8" w:rsidRPr="00E830E8">
        <w:rPr>
          <w:rFonts w:asciiTheme="minorHAnsi" w:hAnsiTheme="minorHAnsi" w:cstheme="minorHAnsi"/>
        </w:rPr>
        <w:t>PM</w:t>
      </w:r>
      <w:r w:rsidR="00E830E8" w:rsidRPr="00E830E8">
        <w:rPr>
          <w:rFonts w:asciiTheme="minorHAnsi" w:hAnsiTheme="minorHAnsi" w:cstheme="minorHAnsi"/>
          <w:vertAlign w:val="subscript"/>
        </w:rPr>
        <w:t>2.5</w:t>
      </w:r>
      <w:r w:rsidR="00A625AA">
        <w:rPr>
          <w:rFonts w:ascii="Times New Roman" w:eastAsia="Times New Roman" w:hAnsi="Times New Roman" w:cs="Times New Roman"/>
        </w:rPr>
        <w:t xml:space="preserve"> and greenhouse gases at all stationary sources emitting more than the ‘de </w:t>
      </w:r>
      <w:proofErr w:type="spellStart"/>
      <w:r w:rsidR="00A625AA">
        <w:rPr>
          <w:rFonts w:ascii="Times New Roman" w:eastAsia="Times New Roman" w:hAnsi="Times New Roman" w:cs="Times New Roman"/>
        </w:rPr>
        <w:t>minimis</w:t>
      </w:r>
      <w:proofErr w:type="spellEnd"/>
      <w:r w:rsidR="00A625AA">
        <w:rPr>
          <w:rFonts w:ascii="Times New Roman" w:eastAsia="Times New Roman" w:hAnsi="Times New Roman" w:cs="Times New Roman"/>
        </w:rPr>
        <w:t>’ level of these pollutants.</w:t>
      </w:r>
      <w:r>
        <w:rPr>
          <w:rFonts w:ascii="Times New Roman" w:eastAsia="Times New Roman" w:hAnsi="Times New Roman" w:cs="Times New Roman"/>
        </w:rPr>
        <w:t xml:space="preserve"> </w:t>
      </w:r>
      <w:r w:rsidR="00A625AA">
        <w:rPr>
          <w:rFonts w:ascii="Times New Roman" w:eastAsia="Times New Roman" w:hAnsi="Times New Roman" w:cs="Times New Roman"/>
        </w:rPr>
        <w:t>This rulemaking also regulates motor vehicle and mobile equipment surface coating and metal fabrication facilities</w:t>
      </w:r>
      <w:r w:rsidR="00A625AA" w:rsidRPr="006B785F">
        <w:rPr>
          <w:rFonts w:ascii="Times New Roman" w:eastAsia="Times New Roman" w:hAnsi="Times New Roman" w:cs="Times New Roman"/>
        </w:rPr>
        <w:t xml:space="preserve"> </w:t>
      </w:r>
      <w:r w:rsidR="00A625AA">
        <w:rPr>
          <w:rFonts w:ascii="Times New Roman" w:eastAsia="Times New Roman" w:hAnsi="Times New Roman" w:cs="Times New Roman"/>
        </w:rPr>
        <w:t xml:space="preserve">subject to new and modified </w:t>
      </w:r>
      <w:r w:rsidR="00441DF8">
        <w:rPr>
          <w:rFonts w:ascii="Times New Roman" w:eastAsia="Times New Roman" w:hAnsi="Times New Roman" w:cs="Times New Roman"/>
        </w:rPr>
        <w:t>National Emission Standards for Hazardous Air Pollutants</w:t>
      </w:r>
      <w:r w:rsidR="00A625AA">
        <w:rPr>
          <w:rFonts w:ascii="Times New Roman" w:eastAsia="Times New Roman" w:hAnsi="Times New Roman" w:cs="Times New Roman"/>
        </w:rPr>
        <w:t xml:space="preserve">. </w:t>
      </w:r>
    </w:p>
    <w:p w:rsidR="00A625AA" w:rsidRDefault="00A625AA" w:rsidP="00A625AA">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A625AA" w:rsidRPr="00B15DF7" w:rsidTr="003011C0">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A625AA" w:rsidRPr="00B15DF7" w:rsidRDefault="00A625AA" w:rsidP="003011C0">
            <w:pPr>
              <w:ind w:left="0" w:right="18"/>
              <w:outlineLvl w:val="0"/>
              <w:rPr>
                <w:rFonts w:eastAsia="Times New Roman"/>
                <w:bCs/>
                <w:color w:val="32525C"/>
                <w:sz w:val="28"/>
                <w:szCs w:val="28"/>
              </w:rPr>
            </w:pPr>
          </w:p>
          <w:p w:rsidR="00A625AA" w:rsidRPr="0085122C" w:rsidRDefault="00A625AA" w:rsidP="003011C0">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A625AA" w:rsidRPr="00362542" w:rsidRDefault="00A625AA" w:rsidP="00A625AA">
      <w:pPr>
        <w:ind w:right="18"/>
        <w:rPr>
          <w:rFonts w:asciiTheme="majorHAnsi" w:hAnsiTheme="majorHAnsi" w:cstheme="majorHAnsi"/>
        </w:rPr>
      </w:pPr>
    </w:p>
    <w:p w:rsidR="00A625AA" w:rsidRDefault="00A625AA" w:rsidP="00A625AA">
      <w:pPr>
        <w:pStyle w:val="ListParagraph"/>
        <w:ind w:left="450" w:right="18"/>
        <w:outlineLvl w:val="0"/>
        <w:rPr>
          <w:rFonts w:asciiTheme="minorHAnsi" w:hAnsiTheme="minorHAnsi" w:cstheme="minorHAnsi"/>
          <w:i/>
          <w:sz w:val="28"/>
          <w:szCs w:val="28"/>
        </w:rPr>
      </w:pPr>
      <w:r w:rsidRPr="008645E9">
        <w:rPr>
          <w:rFonts w:asciiTheme="minorHAnsi" w:hAnsiTheme="minorHAnsi" w:cstheme="minorHAnsi"/>
          <w:i/>
          <w:sz w:val="28"/>
          <w:szCs w:val="28"/>
          <w:highlight w:val="yellow"/>
        </w:rPr>
        <w:t xml:space="preserve">Insert </w:t>
      </w:r>
      <w:r>
        <w:rPr>
          <w:rFonts w:asciiTheme="minorHAnsi" w:hAnsiTheme="minorHAnsi" w:cstheme="minorHAnsi"/>
          <w:i/>
          <w:sz w:val="28"/>
          <w:szCs w:val="28"/>
          <w:highlight w:val="yellow"/>
        </w:rPr>
        <w:t xml:space="preserve">PDF of signed </w:t>
      </w:r>
      <w:r w:rsidRPr="008645E9">
        <w:rPr>
          <w:rFonts w:asciiTheme="minorHAnsi" w:hAnsiTheme="minorHAnsi" w:cstheme="minorHAnsi"/>
          <w:i/>
          <w:sz w:val="28"/>
          <w:szCs w:val="28"/>
          <w:highlight w:val="yellow"/>
        </w:rPr>
        <w:t xml:space="preserve">letter </w:t>
      </w:r>
    </w:p>
    <w:p w:rsidR="00B54125" w:rsidRDefault="00B54125" w:rsidP="00A625AA">
      <w:pPr>
        <w:ind w:left="0" w:right="18"/>
        <w:outlineLvl w:val="0"/>
        <w:rPr>
          <w:rFonts w:ascii="Times New Roman" w:eastAsia="Times New Roman" w:hAnsi="Times New Roman" w:cs="Times New Roman"/>
        </w:rPr>
      </w:pPr>
    </w:p>
    <w:p w:rsidR="00470AD8" w:rsidRPr="002A5ACA" w:rsidRDefault="00470AD8" w:rsidP="00B34CF8">
      <w:pPr>
        <w:pStyle w:val="ListParagraph"/>
        <w:ind w:left="1800"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6B785F">
      <w:pPr>
        <w:spacing w:after="120"/>
        <w:ind w:left="0" w:right="18"/>
        <w:rPr>
          <w:rFonts w:asciiTheme="majorHAnsi" w:eastAsia="Times New Roman" w:hAnsiTheme="majorHAnsi" w:cstheme="majorHAnsi"/>
          <w:bCs/>
          <w:color w:val="685C54" w:themeColor="accent4" w:themeShade="BF"/>
          <w:sz w:val="22"/>
          <w:szCs w:val="22"/>
        </w:rPr>
      </w:pPr>
    </w:p>
    <w:p w:rsidR="00A625AA" w:rsidRPr="00BD429C"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A625AA" w:rsidRDefault="00A625AA" w:rsidP="00A625AA">
      <w:pPr>
        <w:pStyle w:val="NormalWeb"/>
        <w:ind w:left="1080"/>
        <w:rPr>
          <w:color w:val="000000"/>
        </w:rPr>
      </w:pPr>
      <w:r>
        <w:rPr>
          <w:color w:val="000000"/>
        </w:rPr>
        <w:t xml:space="preserve">LRAPA’s permitting rules are already in effect in </w:t>
      </w:r>
      <w:r w:rsidRPr="00B02096">
        <w:rPr>
          <w:color w:val="000000"/>
        </w:rPr>
        <w:t xml:space="preserve">Lane County, but the rules have not been </w:t>
      </w:r>
      <w:r>
        <w:rPr>
          <w:color w:val="000000"/>
        </w:rPr>
        <w:t xml:space="preserve">incorporated into the State Implementation Plan. </w:t>
      </w:r>
      <w:r w:rsidRPr="00E66671">
        <w:rPr>
          <w:color w:val="000000"/>
        </w:rPr>
        <w:t>I</w:t>
      </w:r>
      <w:r w:rsidRPr="00852133">
        <w:rPr>
          <w:color w:val="000000"/>
        </w:rPr>
        <w:t>n order for LRAPA and the state to maintain compliance with the C</w:t>
      </w:r>
      <w:r>
        <w:rPr>
          <w:color w:val="000000"/>
        </w:rPr>
        <w:t>lean Air Act</w:t>
      </w:r>
      <w:r w:rsidRPr="00852133">
        <w:rPr>
          <w:color w:val="000000"/>
        </w:rPr>
        <w:t xml:space="preserve">, the EQC must review LRAPA’s rules and, if the EQC concludes that the rules comply with state law and the </w:t>
      </w:r>
      <w:r>
        <w:rPr>
          <w:color w:val="000000"/>
        </w:rPr>
        <w:t>Clean Air Act</w:t>
      </w:r>
      <w:r w:rsidRPr="00852133">
        <w:rPr>
          <w:color w:val="000000"/>
        </w:rPr>
        <w:t xml:space="preserve">, approve the rules and submit them to the EPA for approval and incorporation, as appropriate, into the federally-approved </w:t>
      </w:r>
      <w:r>
        <w:rPr>
          <w:color w:val="000000"/>
        </w:rPr>
        <w:t xml:space="preserve">State Implementation Plan. </w:t>
      </w:r>
    </w:p>
    <w:p w:rsidR="00941B8C" w:rsidRPr="00941B8C" w:rsidRDefault="00441DF8" w:rsidP="0021193A">
      <w:pPr>
        <w:pStyle w:val="NormalWeb"/>
        <w:ind w:left="1080"/>
        <w:rPr>
          <w:color w:val="000000"/>
        </w:rPr>
      </w:pPr>
      <w:r w:rsidRPr="00941B8C">
        <w:rPr>
          <w:color w:val="000000"/>
        </w:rPr>
        <w:t>LRAPA</w:t>
      </w:r>
      <w:r w:rsidR="00941B8C" w:rsidRPr="00941B8C">
        <w:rPr>
          <w:color w:val="000000"/>
        </w:rPr>
        <w:t xml:space="preserve"> adopted it</w:t>
      </w:r>
      <w:r w:rsidRPr="00941B8C">
        <w:rPr>
          <w:color w:val="000000"/>
        </w:rPr>
        <w:t>s rules</w:t>
      </w:r>
      <w:r w:rsidR="00941B8C" w:rsidRPr="00941B8C">
        <w:rPr>
          <w:color w:val="000000"/>
        </w:rPr>
        <w:t xml:space="preserve"> to</w:t>
      </w:r>
      <w:r w:rsidRPr="00941B8C">
        <w:rPr>
          <w:color w:val="000000"/>
        </w:rPr>
        <w:t xml:space="preserve"> </w:t>
      </w:r>
      <w:r w:rsidR="00941B8C" w:rsidRPr="00941B8C">
        <w:rPr>
          <w:color w:val="000000"/>
        </w:rPr>
        <w:t>retain</w:t>
      </w:r>
      <w:r w:rsidR="00941B8C">
        <w:rPr>
          <w:color w:val="000000"/>
        </w:rPr>
        <w:t xml:space="preserve"> EPA’s </w:t>
      </w:r>
      <w:r w:rsidR="00941B8C" w:rsidRPr="00941B8C">
        <w:rPr>
          <w:color w:val="000000"/>
        </w:rPr>
        <w:t>approval to implement the Prevention of Significant Deterioration and Title V operating permit programs</w:t>
      </w:r>
      <w:r w:rsidR="00941B8C">
        <w:rPr>
          <w:color w:val="000000"/>
        </w:rPr>
        <w:t xml:space="preserve"> and to</w:t>
      </w:r>
      <w:r w:rsidR="00941B8C" w:rsidRPr="00941B8C">
        <w:rPr>
          <w:color w:val="000000"/>
        </w:rPr>
        <w:t xml:space="preserve"> </w:t>
      </w:r>
      <w:r w:rsidRPr="00941B8C">
        <w:rPr>
          <w:color w:val="000000"/>
        </w:rPr>
        <w:t xml:space="preserve">help ensure sources comply with federal </w:t>
      </w:r>
      <w:r w:rsidR="00941B8C">
        <w:rPr>
          <w:color w:val="000000"/>
        </w:rPr>
        <w:t>permitting requirements and emission standards</w:t>
      </w:r>
      <w:r w:rsidRPr="00941B8C">
        <w:rPr>
          <w:color w:val="000000"/>
        </w:rPr>
        <w:t xml:space="preserve">. </w:t>
      </w:r>
      <w:r w:rsidR="00EF7C55" w:rsidRPr="00941B8C">
        <w:rPr>
          <w:color w:val="000000"/>
        </w:rPr>
        <w:t xml:space="preserve">LRAPA’s rules adopted </w:t>
      </w:r>
      <w:r w:rsidR="009608D9" w:rsidRPr="00941B8C">
        <w:rPr>
          <w:color w:val="000000"/>
        </w:rPr>
        <w:t>by reference new N</w:t>
      </w:r>
      <w:r w:rsidR="00941B8C" w:rsidRPr="00941B8C">
        <w:rPr>
          <w:color w:val="000000"/>
        </w:rPr>
        <w:t>ational Emission Standards for Hazardous Air Pollutants applicab</w:t>
      </w:r>
      <w:r w:rsidR="009608D9" w:rsidRPr="00941B8C">
        <w:rPr>
          <w:color w:val="000000"/>
        </w:rPr>
        <w:t xml:space="preserve">le to non-major or area sources including aluminum, copper, and other nonferrous foundries; chemical manufacturing; ferroalloy production; metal fabrication and finishing; paint stripping and miscellaneous surface coating operations; and plating and polishing operations. </w:t>
      </w:r>
      <w:r w:rsidR="0021193A" w:rsidRPr="00941B8C">
        <w:rPr>
          <w:color w:val="000000"/>
        </w:rPr>
        <w:t>If LRAPA had not adopted the rules, it could lose federal approval to implement these programs and face sanctions.</w:t>
      </w:r>
      <w:r w:rsidR="0021193A">
        <w:rPr>
          <w:color w:val="000000"/>
        </w:rPr>
        <w:t xml:space="preserve"> </w:t>
      </w:r>
      <w:r w:rsidR="00941B8C">
        <w:rPr>
          <w:color w:val="000000"/>
        </w:rPr>
        <w:t xml:space="preserve">The rules also </w:t>
      </w:r>
      <w:r w:rsidR="00941B8C">
        <w:rPr>
          <w:color w:val="000000"/>
        </w:rPr>
        <w:lastRenderedPageBreak/>
        <w:t>a</w:t>
      </w:r>
      <w:r w:rsidR="00941B8C" w:rsidRPr="00941B8C">
        <w:rPr>
          <w:color w:val="000000"/>
        </w:rPr>
        <w:t>lign</w:t>
      </w:r>
      <w:r w:rsidR="00941B8C">
        <w:rPr>
          <w:color w:val="000000"/>
        </w:rPr>
        <w:t>ed LRAPA</w:t>
      </w:r>
      <w:r w:rsidR="00941B8C" w:rsidRPr="00941B8C">
        <w:rPr>
          <w:color w:val="000000"/>
        </w:rPr>
        <w:t xml:space="preserve"> with statutory requirements for small scale </w:t>
      </w:r>
      <w:r w:rsidR="00941B8C">
        <w:rPr>
          <w:color w:val="000000"/>
        </w:rPr>
        <w:t>renewable</w:t>
      </w:r>
      <w:r w:rsidR="00941B8C" w:rsidRPr="00941B8C">
        <w:rPr>
          <w:color w:val="000000"/>
        </w:rPr>
        <w:t xml:space="preserve"> energy projects</w:t>
      </w:r>
      <w:r w:rsidR="0021193A">
        <w:rPr>
          <w:color w:val="000000"/>
        </w:rPr>
        <w:t xml:space="preserve">, providing the </w:t>
      </w:r>
      <w:r w:rsidR="0021193A" w:rsidRPr="0021193A">
        <w:rPr>
          <w:color w:val="000000"/>
        </w:rPr>
        <w:t xml:space="preserve">ability to obtain offsets within a nonattainment area.  </w:t>
      </w:r>
    </w:p>
    <w:p w:rsidR="00A625AA" w:rsidRPr="009A0248"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solve the problem? </w:t>
      </w:r>
    </w:p>
    <w:p w:rsidR="00941B8C" w:rsidRDefault="00A625AA">
      <w:pPr>
        <w:ind w:left="1080" w:right="18"/>
        <w:rPr>
          <w:rFonts w:asciiTheme="minorHAnsi" w:hAnsiTheme="minorHAnsi" w:cstheme="minorHAnsi"/>
          <w:spacing w:val="-3"/>
        </w:rPr>
      </w:pPr>
      <w:r>
        <w:rPr>
          <w:rFonts w:asciiTheme="minorHAnsi" w:hAnsiTheme="minorHAnsi" w:cstheme="minorHAnsi"/>
          <w:spacing w:val="-3"/>
        </w:rPr>
        <w:t>The LRAPA rules are effectively equivalent to DEQ rules and provide for LRAPA to better</w:t>
      </w:r>
      <w:r w:rsidRPr="0037240C">
        <w:rPr>
          <w:rFonts w:asciiTheme="minorHAnsi" w:hAnsiTheme="minorHAnsi" w:cstheme="minorHAnsi"/>
          <w:spacing w:val="-3"/>
        </w:rPr>
        <w:t xml:space="preserve"> coordinate with and meet state and federal requirements.</w:t>
      </w:r>
      <w:r w:rsidR="00941B8C">
        <w:rPr>
          <w:rFonts w:asciiTheme="minorHAnsi" w:hAnsiTheme="minorHAnsi" w:cstheme="minorHAnsi"/>
          <w:spacing w:val="-3"/>
        </w:rPr>
        <w:t xml:space="preserve"> </w:t>
      </w:r>
    </w:p>
    <w:p w:rsidR="00441DF8" w:rsidRDefault="00441DF8" w:rsidP="00441DF8">
      <w:pPr>
        <w:ind w:left="0" w:right="18"/>
        <w:rPr>
          <w:rFonts w:asciiTheme="minorHAnsi" w:hAnsiTheme="minorHAnsi" w:cstheme="minorHAnsi"/>
          <w:spacing w:val="-3"/>
        </w:rPr>
      </w:pPr>
    </w:p>
    <w:p w:rsidR="00A625AA" w:rsidRPr="00C933AC"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 </w:t>
      </w:r>
    </w:p>
    <w:p w:rsidR="00A625AA" w:rsidRDefault="00A625AA" w:rsidP="00A625AA">
      <w:pPr>
        <w:spacing w:after="120"/>
        <w:ind w:left="1080" w:right="18"/>
        <w:rPr>
          <w:rFonts w:ascii="Times New Roman" w:eastAsia="Times New Roman" w:hAnsi="Times New Roman" w:cs="Times New Roman"/>
          <w:color w:val="000000"/>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Pr>
          <w:rFonts w:ascii="Times New Roman" w:hAnsi="Times New Roman" w:cs="Times New Roman"/>
          <w:color w:val="000000"/>
        </w:rPr>
        <w:t>will</w:t>
      </w:r>
      <w:r w:rsidRPr="006D05CB">
        <w:rPr>
          <w:rFonts w:ascii="Times New Roman" w:hAnsi="Times New Roman" w:cs="Times New Roman"/>
          <w:color w:val="000000"/>
        </w:rPr>
        <w:t xml:space="preserve"> 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Pr="006D05CB">
        <w:rPr>
          <w:rFonts w:ascii="Times New Roman" w:hAnsi="Times New Roman" w:cs="Times New Roman"/>
          <w:color w:val="000000"/>
        </w:rPr>
        <w:t xml:space="preserve">DEQ will know the goals of this rulemaking have been addressed when EPA reviews and approves the </w:t>
      </w:r>
      <w:r>
        <w:rPr>
          <w:rFonts w:ascii="Times New Roman" w:hAnsi="Times New Roman" w:cs="Times New Roman"/>
          <w:color w:val="000000"/>
        </w:rPr>
        <w:t xml:space="preserve">delegation request and </w:t>
      </w:r>
      <w:r w:rsidRPr="006D05CB">
        <w:rPr>
          <w:rFonts w:ascii="Times New Roman" w:hAnsi="Times New Roman" w:cs="Times New Roman"/>
          <w:color w:val="000000"/>
        </w:rPr>
        <w:t>changes to the State Implementation Plan.</w:t>
      </w:r>
    </w:p>
    <w:p w:rsidR="00A625AA" w:rsidRPr="00C933AC" w:rsidRDefault="00A625AA" w:rsidP="00A625AA">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941B8C" w:rsidRDefault="00A625AA" w:rsidP="00941B8C">
      <w:pPr>
        <w:ind w:left="1080" w:right="18"/>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941B8C" w:rsidRDefault="00941B8C" w:rsidP="00941B8C">
      <w:pPr>
        <w:ind w:left="1080" w:right="18"/>
        <w:rPr>
          <w:rFonts w:asciiTheme="majorHAnsi" w:eastAsia="Times New Roman" w:hAnsiTheme="majorHAnsi" w:cstheme="majorHAnsi"/>
          <w:bCs/>
          <w:color w:val="685C54" w:themeColor="accent4" w:themeShade="BF"/>
          <w:sz w:val="22"/>
          <w:szCs w:val="22"/>
        </w:rPr>
      </w:pPr>
    </w:p>
    <w:p w:rsidR="00A625AA" w:rsidRPr="00C933AC" w:rsidRDefault="00A625AA" w:rsidP="00A625AA">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A625AA" w:rsidRPr="00B15DF7" w:rsidRDefault="00A625AA" w:rsidP="00A625AA">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635279" w:rsidRDefault="00635279" w:rsidP="00635279">
      <w:pPr>
        <w:ind w:left="1080" w:right="18"/>
        <w:rPr>
          <w:rFonts w:ascii="Times New Roman" w:eastAsia="Times New Roman" w:hAnsi="Times New Roman" w:cs="Times New Roman"/>
          <w:bCs/>
          <w:color w:val="000000" w:themeColor="text1"/>
        </w:rPr>
      </w:pPr>
    </w:p>
    <w:p w:rsidR="00635279" w:rsidRDefault="00635279" w:rsidP="00635279">
      <w:pPr>
        <w:ind w:left="1080" w:right="1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3D4BF3"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Pr>
          <w:rFonts w:ascii="Times New Roman" w:eastAsia="Times New Roman" w:hAnsi="Times New Roman" w:cs="Times New Roman"/>
          <w:bCs/>
        </w:rPr>
        <w:tab/>
      </w:r>
      <w:r w:rsidR="00A625AA">
        <w:rPr>
          <w:rFonts w:asciiTheme="minorHAnsi" w:hAnsiTheme="minorHAnsi" w:cstheme="minorHAnsi"/>
        </w:rPr>
        <w:t>State Implementation Plan</w:t>
      </w:r>
    </w:p>
    <w:p w:rsidR="0027111E" w:rsidRPr="0082074B" w:rsidRDefault="003D4BF3" w:rsidP="003D4BF3">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3D4BF3" w:rsidP="00635279">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sidR="00635279">
              <w:rPr>
                <w:rFonts w:asciiTheme="minorHAnsi" w:eastAsia="Times New Roman" w:hAnsiTheme="minorHAnsi" w:cstheme="minorHAnsi"/>
                <w:bCs/>
              </w:rPr>
              <w:t>04</w:t>
            </w:r>
            <w:r w:rsidRPr="00C41635">
              <w:rPr>
                <w:rFonts w:asciiTheme="minorHAnsi" w:eastAsia="Times New Roman" w:hAnsiTheme="minorHAnsi" w:cstheme="minorHAnsi"/>
                <w:bCs/>
              </w:rPr>
              <w:t>0</w:t>
            </w:r>
          </w:p>
        </w:tc>
      </w:tr>
    </w:tbl>
    <w:p w:rsidR="00772D5F" w:rsidRDefault="00772D5F" w:rsidP="003D4BF3">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3D4BF3"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A625AA" w:rsidRPr="00203058" w:rsidRDefault="0027111E" w:rsidP="00A625AA">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A625AA" w:rsidRPr="00203058">
        <w:rPr>
          <w:rFonts w:ascii="Times New Roman" w:eastAsia="Times New Roman" w:hAnsi="Times New Roman" w:cs="Times New Roman"/>
          <w:bCs/>
          <w:color w:val="000000" w:themeColor="text1"/>
        </w:rPr>
        <w:t xml:space="preserve">LRAPA Title 13 General Duties and Powers of Board and Director </w:t>
      </w:r>
    </w:p>
    <w:p w:rsidR="00A625AA" w:rsidRPr="00203058" w:rsidRDefault="00A625AA" w:rsidP="00A625AA">
      <w:pPr>
        <w:ind w:left="360" w:right="18" w:firstLine="360"/>
        <w:rPr>
          <w:rFonts w:ascii="Times New Roman" w:eastAsia="Times New Roman" w:hAnsi="Times New Roman" w:cs="Times New Roman"/>
          <w:bCs/>
          <w:color w:val="000000" w:themeColor="text1"/>
        </w:rPr>
      </w:pPr>
      <w:r w:rsidRPr="00203058">
        <w:rPr>
          <w:rFonts w:ascii="Times New Roman" w:eastAsia="Times New Roman" w:hAnsi="Times New Roman" w:cs="Times New Roman"/>
          <w:bCs/>
          <w:color w:val="000000" w:themeColor="text1"/>
        </w:rPr>
        <w:t>LRAPA Title 14 Rules of Practice and Procedure</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A625AA" w:rsidRPr="00203058" w:rsidRDefault="00A625AA" w:rsidP="00A625AA">
      <w:pPr>
        <w:tabs>
          <w:tab w:val="left" w:pos="1440"/>
          <w:tab w:val="left" w:pos="5310"/>
        </w:tabs>
        <w:ind w:left="720" w:right="18"/>
        <w:rPr>
          <w:rFonts w:asciiTheme="minorHAnsi" w:eastAsia="Times New Roman" w:hAnsiTheme="minorHAnsi" w:cstheme="minorHAnsi"/>
          <w:bCs/>
        </w:rPr>
      </w:pPr>
      <w:r w:rsidRPr="00203058">
        <w:rPr>
          <w:rFonts w:asciiTheme="minorHAnsi" w:hAnsiTheme="minorHAnsi" w:cstheme="minorHAnsi"/>
        </w:rPr>
        <w:t>ORS 468 and 468A</w:t>
      </w:r>
      <w:r w:rsidRPr="00203058">
        <w:rPr>
          <w:rFonts w:asciiTheme="minorHAnsi" w:eastAsia="Times New Roman" w:hAnsiTheme="minorHAnsi" w:cstheme="minorHAnsi"/>
          <w:bCs/>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Default="0027111E" w:rsidP="00B34CF8">
      <w:pPr>
        <w:spacing w:after="120"/>
        <w:ind w:left="360" w:right="18"/>
        <w:outlineLvl w:val="0"/>
      </w:pPr>
      <w:bookmarkStart w:id="0"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0"/>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0" w:type="auto"/>
        <w:tblInd w:w="828" w:type="dxa"/>
        <w:tblLayout w:type="fixed"/>
        <w:tblLook w:val="04A0"/>
      </w:tblPr>
      <w:tblGrid>
        <w:gridCol w:w="4860"/>
        <w:gridCol w:w="4950"/>
      </w:tblGrid>
      <w:tr w:rsidR="0027111E" w:rsidTr="006D7243">
        <w:tc>
          <w:tcPr>
            <w:tcW w:w="486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441DF8" w:rsidTr="006D7243">
        <w:tc>
          <w:tcPr>
            <w:tcW w:w="4860" w:type="dxa"/>
            <w:tcBorders>
              <w:left w:val="double" w:sz="4" w:space="0" w:color="auto"/>
            </w:tcBorders>
          </w:tcPr>
          <w:p w:rsidR="00441DF8" w:rsidRDefault="00441DF8" w:rsidP="003835AA">
            <w:pPr>
              <w:ind w:left="0" w:right="18"/>
              <w:rPr>
                <w:rFonts w:ascii="Times New Roman" w:eastAsia="Times New Roman" w:hAnsi="Times New Roman" w:cs="Times New Roman"/>
                <w:bCs/>
                <w:color w:val="000000" w:themeColor="text1"/>
              </w:rPr>
            </w:pPr>
            <w:r w:rsidRPr="00AD7E93">
              <w:rPr>
                <w:rFonts w:asciiTheme="minorHAnsi" w:eastAsia="Times New Roman" w:hAnsiTheme="minorHAnsi" w:cstheme="minorHAnsi"/>
                <w:bCs/>
                <w:color w:val="000000" w:themeColor="text1"/>
              </w:rPr>
              <w:t xml:space="preserve">LRAPA rules adopted </w:t>
            </w:r>
            <w:r>
              <w:rPr>
                <w:rFonts w:asciiTheme="minorHAnsi" w:eastAsia="Times New Roman" w:hAnsiTheme="minorHAnsi" w:cstheme="minorHAnsi"/>
                <w:bCs/>
                <w:color w:val="000000" w:themeColor="text1"/>
              </w:rPr>
              <w:t>April</w:t>
            </w:r>
            <w:r w:rsidRPr="00AD7E93">
              <w:rPr>
                <w:rFonts w:asciiTheme="minorHAnsi" w:eastAsia="Times New Roman" w:hAnsiTheme="minorHAnsi" w:cstheme="minorHAnsi"/>
                <w:bCs/>
                <w:color w:val="000000" w:themeColor="text1"/>
              </w:rPr>
              <w:t xml:space="preserve"> </w:t>
            </w:r>
            <w:r w:rsidR="003835AA" w:rsidRPr="003835AA">
              <w:rPr>
                <w:rFonts w:asciiTheme="minorHAnsi" w:eastAsia="Times New Roman" w:hAnsiTheme="minorHAnsi" w:cstheme="minorHAnsi"/>
                <w:bCs/>
                <w:color w:val="000000" w:themeColor="text1"/>
              </w:rPr>
              <w:t>24</w:t>
            </w:r>
            <w:r w:rsidRPr="003835AA">
              <w:rPr>
                <w:rFonts w:asciiTheme="minorHAnsi" w:eastAsia="Times New Roman" w:hAnsiTheme="minorHAnsi" w:cstheme="minorHAnsi"/>
                <w:bCs/>
                <w:color w:val="000000" w:themeColor="text1"/>
              </w:rPr>
              <w:t>, 2011</w:t>
            </w:r>
          </w:p>
        </w:tc>
        <w:tc>
          <w:tcPr>
            <w:tcW w:w="4950" w:type="dxa"/>
            <w:tcBorders>
              <w:right w:val="double" w:sz="4" w:space="0" w:color="auto"/>
            </w:tcBorders>
          </w:tcPr>
          <w:p w:rsidR="00441DF8" w:rsidRPr="00AD7E93" w:rsidRDefault="00441DF8" w:rsidP="003011C0">
            <w:pPr>
              <w:ind w:left="72" w:right="18"/>
              <w:rPr>
                <w:color w:val="702C1C" w:themeColor="accent1" w:themeShade="80"/>
              </w:rPr>
            </w:pPr>
            <w:r w:rsidRPr="00AD7E93">
              <w:rPr>
                <w:rFonts w:asciiTheme="minorHAnsi" w:eastAsia="Times New Roman" w:hAnsiTheme="minorHAnsi" w:cstheme="minorHAnsi"/>
                <w:bCs/>
                <w:color w:val="000000" w:themeColor="text1"/>
              </w:rPr>
              <w:t>Provided at the end of this document</w:t>
            </w:r>
            <w:r w:rsidRPr="00AD7E93">
              <w:rPr>
                <w:color w:val="702C1C" w:themeColor="accent1" w:themeShade="80"/>
              </w:rPr>
              <w:t xml:space="preserve"> </w:t>
            </w:r>
          </w:p>
          <w:p w:rsidR="00441DF8" w:rsidRDefault="00441DF8" w:rsidP="00B34CF8">
            <w:pPr>
              <w:ind w:left="72" w:right="18"/>
            </w:pPr>
          </w:p>
        </w:tc>
      </w:tr>
      <w:tr w:rsidR="00441DF8" w:rsidTr="006D7243">
        <w:tc>
          <w:tcPr>
            <w:tcW w:w="4860" w:type="dxa"/>
            <w:tcBorders>
              <w:left w:val="double" w:sz="4" w:space="0" w:color="auto"/>
            </w:tcBorders>
          </w:tcPr>
          <w:p w:rsidR="00441DF8" w:rsidRPr="003835AA" w:rsidRDefault="00441DF8" w:rsidP="003835AA">
            <w:pPr>
              <w:ind w:left="0" w:right="18"/>
              <w:rPr>
                <w:rFonts w:ascii="Times New Roman" w:eastAsia="Times New Roman" w:hAnsi="Times New Roman" w:cs="Times New Roman"/>
                <w:bCs/>
                <w:color w:val="000000" w:themeColor="text1"/>
              </w:rPr>
            </w:pPr>
            <w:r w:rsidRPr="003835AA">
              <w:rPr>
                <w:rFonts w:ascii="Times New Roman" w:eastAsia="Times New Roman" w:hAnsi="Times New Roman" w:cs="Times New Roman"/>
                <w:bCs/>
                <w:color w:val="000000" w:themeColor="text1"/>
                <w:sz w:val="24"/>
                <w:szCs w:val="24"/>
              </w:rPr>
              <w:t>LRAPA Board of Directors Meeting, April 2</w:t>
            </w:r>
            <w:r w:rsidR="009608D9" w:rsidRPr="009608D9">
              <w:rPr>
                <w:rFonts w:ascii="Times New Roman" w:eastAsia="Times New Roman" w:hAnsi="Times New Roman" w:cs="Times New Roman"/>
                <w:bCs/>
                <w:color w:val="000000" w:themeColor="text1"/>
              </w:rPr>
              <w:t>4</w:t>
            </w:r>
            <w:r w:rsidRPr="003835AA">
              <w:rPr>
                <w:rFonts w:ascii="Times New Roman" w:eastAsia="Times New Roman" w:hAnsi="Times New Roman" w:cs="Times New Roman"/>
                <w:bCs/>
                <w:color w:val="000000" w:themeColor="text1"/>
                <w:sz w:val="24"/>
                <w:szCs w:val="24"/>
              </w:rPr>
              <w:t xml:space="preserve">, 2011, Item </w:t>
            </w:r>
            <w:r w:rsidR="009608D9" w:rsidRPr="009608D9">
              <w:rPr>
                <w:rFonts w:ascii="Times New Roman" w:eastAsia="Times New Roman" w:hAnsi="Times New Roman" w:cs="Times New Roman"/>
                <w:bCs/>
                <w:color w:val="000000" w:themeColor="text1"/>
              </w:rPr>
              <w:t>5</w:t>
            </w:r>
            <w:r w:rsidRPr="003835AA">
              <w:rPr>
                <w:rFonts w:ascii="Times New Roman" w:eastAsia="Times New Roman" w:hAnsi="Times New Roman" w:cs="Times New Roman"/>
                <w:bCs/>
                <w:color w:val="000000" w:themeColor="text1"/>
                <w:sz w:val="24"/>
                <w:szCs w:val="24"/>
              </w:rPr>
              <w:t xml:space="preserve">: </w:t>
            </w:r>
            <w:r w:rsidRPr="003835AA">
              <w:rPr>
                <w:rFonts w:asciiTheme="minorHAnsi" w:hAnsiTheme="minorHAnsi" w:cstheme="minorHAnsi"/>
                <w:bCs/>
              </w:rPr>
              <w:t>Adoption of PM</w:t>
            </w:r>
            <w:r w:rsidRPr="003835AA">
              <w:rPr>
                <w:rFonts w:asciiTheme="minorHAnsi" w:hAnsiTheme="minorHAnsi" w:cstheme="minorHAnsi"/>
                <w:bCs/>
                <w:vertAlign w:val="subscript"/>
              </w:rPr>
              <w:t>2.5</w:t>
            </w:r>
            <w:r w:rsidRPr="003835AA">
              <w:rPr>
                <w:rFonts w:asciiTheme="minorHAnsi" w:hAnsiTheme="minorHAnsi" w:cstheme="minorHAnsi"/>
                <w:bCs/>
              </w:rPr>
              <w:t xml:space="preserve"> and Greenhouse Gas Air Contaminant Discharge Permitting, ACDP Permitting for Area Sources of Hazardous Air Pollutants , and GHG Reporting Fee Requirements</w:t>
            </w:r>
          </w:p>
        </w:tc>
        <w:tc>
          <w:tcPr>
            <w:tcW w:w="4950" w:type="dxa"/>
            <w:tcBorders>
              <w:right w:val="double" w:sz="4" w:space="0" w:color="auto"/>
            </w:tcBorders>
          </w:tcPr>
          <w:p w:rsidR="003835AA" w:rsidRPr="00AD7E93" w:rsidRDefault="003835AA" w:rsidP="003835AA">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3835AA" w:rsidRPr="00AD7E93" w:rsidRDefault="003835AA" w:rsidP="003835AA">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441DF8" w:rsidRPr="00441DF8" w:rsidRDefault="003835AA" w:rsidP="003835AA">
            <w:pPr>
              <w:ind w:left="72" w:right="18"/>
              <w:rPr>
                <w:highlight w:val="yellow"/>
              </w:rPr>
            </w:pPr>
            <w:r w:rsidRPr="00AD7E93">
              <w:rPr>
                <w:rFonts w:asciiTheme="minorHAnsi" w:eastAsia="Times New Roman" w:hAnsiTheme="minorHAnsi" w:cstheme="minorHAnsi"/>
                <w:bCs/>
                <w:color w:val="000000" w:themeColor="text1"/>
              </w:rPr>
              <w:t>Portland, OR 97204</w:t>
            </w:r>
          </w:p>
        </w:tc>
      </w:tr>
      <w:tr w:rsidR="00441DF8" w:rsidTr="006D7243">
        <w:tc>
          <w:tcPr>
            <w:tcW w:w="4860" w:type="dxa"/>
            <w:tcBorders>
              <w:left w:val="double" w:sz="4" w:space="0" w:color="auto"/>
            </w:tcBorders>
          </w:tcPr>
          <w:p w:rsidR="00441DF8" w:rsidRDefault="00441DF8" w:rsidP="00441DF8">
            <w:pPr>
              <w:ind w:left="0" w:right="18"/>
              <w:rPr>
                <w:rFonts w:ascii="Times New Roman" w:eastAsia="Times New Roman" w:hAnsi="Times New Roman" w:cs="Times New Roman"/>
                <w:bCs/>
                <w:color w:val="000000" w:themeColor="text1"/>
              </w:rPr>
            </w:pPr>
            <w:r w:rsidRPr="00AD7E93">
              <w:rPr>
                <w:rFonts w:asciiTheme="minorHAnsi" w:eastAsia="Times New Roman" w:hAnsiTheme="minorHAnsi" w:cstheme="minorHAnsi"/>
                <w:bCs/>
                <w:color w:val="000000" w:themeColor="text1"/>
              </w:rPr>
              <w:t xml:space="preserve">Oregon Administrative Rules Chapter 340 Divisions </w:t>
            </w:r>
            <w:r w:rsidR="009608D9" w:rsidRPr="009608D9">
              <w:rPr>
                <w:rFonts w:asciiTheme="minorHAnsi" w:eastAsia="Times New Roman" w:hAnsiTheme="minorHAnsi" w:cstheme="minorHAnsi"/>
                <w:bCs/>
                <w:color w:val="000000" w:themeColor="text1"/>
                <w:highlight w:val="yellow"/>
              </w:rPr>
              <w:t>XXX.</w:t>
            </w:r>
          </w:p>
        </w:tc>
        <w:tc>
          <w:tcPr>
            <w:tcW w:w="4950" w:type="dxa"/>
            <w:tcBorders>
              <w:right w:val="double" w:sz="4" w:space="0" w:color="auto"/>
            </w:tcBorders>
          </w:tcPr>
          <w:p w:rsidR="00441DF8" w:rsidRDefault="008135BC" w:rsidP="00B34CF8">
            <w:pPr>
              <w:ind w:left="72" w:right="18"/>
            </w:pPr>
            <w:hyperlink r:id="rId13" w:history="1">
              <w:r w:rsidR="00441DF8" w:rsidRPr="00AD7E93">
                <w:rPr>
                  <w:rStyle w:val="Hyperlink"/>
                  <w:rFonts w:asciiTheme="minorHAnsi" w:hAnsiTheme="minorHAnsi" w:cstheme="minorHAnsi"/>
                </w:rPr>
                <w:t>http://www.deq.state.or.us/regulations/rules.htm</w:t>
              </w:r>
            </w:hyperlink>
          </w:p>
        </w:tc>
      </w:tr>
      <w:tr w:rsidR="00441DF8" w:rsidTr="006D7243">
        <w:tc>
          <w:tcPr>
            <w:tcW w:w="4860" w:type="dxa"/>
            <w:tcBorders>
              <w:left w:val="double" w:sz="4" w:space="0" w:color="auto"/>
            </w:tcBorders>
          </w:tcPr>
          <w:p w:rsidR="00441DF8" w:rsidRDefault="00441DF8" w:rsidP="00182B4C">
            <w:pPr>
              <w:ind w:left="0" w:right="18"/>
              <w:rPr>
                <w:rFonts w:ascii="Times New Roman" w:eastAsia="Times New Roman" w:hAnsi="Times New Roman" w:cs="Times New Roman"/>
                <w:bCs/>
                <w:color w:val="000000" w:themeColor="text1"/>
              </w:rPr>
            </w:pPr>
            <w:r w:rsidRPr="00AD7E93">
              <w:rPr>
                <w:rFonts w:asciiTheme="minorHAnsi" w:eastAsia="Times New Roman" w:hAnsiTheme="minorHAnsi" w:cstheme="minorHAnsi"/>
              </w:rPr>
              <w:t xml:space="preserve">Letter from DEQ to LRAPA, </w:t>
            </w:r>
            <w:r w:rsidRPr="00AD7E93">
              <w:rPr>
                <w:rFonts w:asciiTheme="minorHAnsi" w:eastAsia="Times New Roman" w:hAnsiTheme="minorHAnsi" w:cstheme="minorHAnsi"/>
                <w:highlight w:val="yellow"/>
              </w:rPr>
              <w:t>date</w:t>
            </w:r>
            <w:r w:rsidRPr="00AD7E93">
              <w:rPr>
                <w:rFonts w:asciiTheme="minorHAnsi" w:eastAsia="Times New Roman" w:hAnsiTheme="minorHAnsi" w:cstheme="minorHAnsi"/>
              </w:rPr>
              <w:t>, Stringency review of LRAPA Permit Streamlining amendments</w:t>
            </w:r>
          </w:p>
        </w:tc>
        <w:tc>
          <w:tcPr>
            <w:tcW w:w="4950" w:type="dxa"/>
            <w:tcBorders>
              <w:right w:val="double" w:sz="4" w:space="0" w:color="auto"/>
            </w:tcBorders>
          </w:tcPr>
          <w:p w:rsidR="00441DF8" w:rsidRPr="00AD7E93" w:rsidRDefault="00441DF8" w:rsidP="003011C0">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441DF8" w:rsidRPr="00AD7E93" w:rsidRDefault="00441DF8" w:rsidP="003011C0">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441DF8" w:rsidRDefault="00441DF8" w:rsidP="00B34CF8">
            <w:pPr>
              <w:ind w:left="72" w:right="18"/>
            </w:pPr>
            <w:r w:rsidRPr="00AD7E93">
              <w:rPr>
                <w:rFonts w:asciiTheme="minorHAnsi" w:eastAsia="Times New Roman" w:hAnsiTheme="minorHAnsi" w:cstheme="minorHAnsi"/>
                <w:bCs/>
                <w:color w:val="000000" w:themeColor="text1"/>
              </w:rPr>
              <w:t>Portland, OR 97204</w:t>
            </w:r>
          </w:p>
        </w:tc>
      </w:tr>
      <w:tr w:rsidR="00441DF8" w:rsidTr="006D7243">
        <w:tc>
          <w:tcPr>
            <w:tcW w:w="4860" w:type="dxa"/>
            <w:tcBorders>
              <w:left w:val="double" w:sz="4" w:space="0" w:color="auto"/>
            </w:tcBorders>
          </w:tcPr>
          <w:p w:rsidR="00441DF8" w:rsidRDefault="00441DF8" w:rsidP="00182B4C">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DEQ </w:t>
            </w:r>
            <w:r w:rsidRPr="00182B4C">
              <w:rPr>
                <w:rFonts w:ascii="Times New Roman" w:eastAsia="Times New Roman" w:hAnsi="Times New Roman" w:cs="Times New Roman"/>
                <w:bCs/>
                <w:color w:val="000000" w:themeColor="text1"/>
              </w:rPr>
              <w:t>Agenda it</w:t>
            </w:r>
            <w:r>
              <w:rPr>
                <w:rFonts w:ascii="Times New Roman" w:eastAsia="Times New Roman" w:hAnsi="Times New Roman" w:cs="Times New Roman"/>
                <w:bCs/>
                <w:color w:val="000000" w:themeColor="text1"/>
              </w:rPr>
              <w:t xml:space="preserve">em D, Rule adoption: New Source </w:t>
            </w:r>
            <w:r w:rsidRPr="00182B4C">
              <w:rPr>
                <w:rFonts w:ascii="Times New Roman" w:eastAsia="Times New Roman" w:hAnsi="Times New Roman" w:cs="Times New Roman"/>
                <w:bCs/>
                <w:color w:val="000000" w:themeColor="text1"/>
              </w:rPr>
              <w:t xml:space="preserve">Review/particulate matter and greenhouse gas permitting requirements and other permitting updates April 21-22, 2011, </w:t>
            </w:r>
            <w:r w:rsidRPr="00AD7E93">
              <w:rPr>
                <w:rFonts w:asciiTheme="minorHAnsi" w:eastAsia="Times New Roman" w:hAnsiTheme="minorHAnsi" w:cstheme="minorHAnsi"/>
              </w:rPr>
              <w:t>Environmental Quality Commission Meeting</w:t>
            </w:r>
          </w:p>
        </w:tc>
        <w:tc>
          <w:tcPr>
            <w:tcW w:w="4950" w:type="dxa"/>
            <w:tcBorders>
              <w:right w:val="double" w:sz="4" w:space="0" w:color="auto"/>
            </w:tcBorders>
          </w:tcPr>
          <w:p w:rsidR="00441DF8" w:rsidRPr="00182B4C" w:rsidRDefault="008135BC" w:rsidP="00B34CF8">
            <w:pPr>
              <w:ind w:left="72" w:right="18"/>
              <w:rPr>
                <w:rFonts w:asciiTheme="minorHAnsi" w:eastAsia="Times New Roman" w:hAnsiTheme="minorHAnsi" w:cstheme="minorHAnsi"/>
                <w:bCs/>
                <w:color w:val="000000" w:themeColor="text1"/>
              </w:rPr>
            </w:pPr>
            <w:hyperlink r:id="rId14" w:history="1">
              <w:r w:rsidR="00441DF8" w:rsidRPr="00182B4C">
                <w:rPr>
                  <w:rStyle w:val="Hyperlink"/>
                  <w:rFonts w:asciiTheme="minorHAnsi" w:hAnsiTheme="minorHAnsi" w:cstheme="minorHAnsi"/>
                </w:rPr>
                <w:t>http://www.deq.state.or.us/about/eqc/agendas/attachments/2011apr/D-GHG.pdf</w:t>
              </w:r>
            </w:hyperlink>
          </w:p>
        </w:tc>
      </w:tr>
      <w:tr w:rsidR="00441DF8" w:rsidTr="006D7243">
        <w:tc>
          <w:tcPr>
            <w:tcW w:w="4860" w:type="dxa"/>
            <w:tcBorders>
              <w:left w:val="double" w:sz="4" w:space="0" w:color="auto"/>
            </w:tcBorders>
          </w:tcPr>
          <w:p w:rsidR="00441DF8" w:rsidRDefault="00441DF8" w:rsidP="00182B4C">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DEQ </w:t>
            </w:r>
            <w:r w:rsidRPr="00182B4C">
              <w:rPr>
                <w:rFonts w:ascii="Times New Roman" w:eastAsia="Times New Roman" w:hAnsi="Times New Roman" w:cs="Times New Roman"/>
                <w:bCs/>
                <w:color w:val="000000" w:themeColor="text1"/>
              </w:rPr>
              <w:t xml:space="preserve">Agenda item P, </w:t>
            </w:r>
            <w:r>
              <w:rPr>
                <w:rFonts w:ascii="Times New Roman" w:eastAsia="Times New Roman" w:hAnsi="Times New Roman" w:cs="Times New Roman"/>
                <w:bCs/>
                <w:color w:val="000000" w:themeColor="text1"/>
              </w:rPr>
              <w:t>R</w:t>
            </w:r>
            <w:r w:rsidRPr="00182B4C">
              <w:rPr>
                <w:rFonts w:ascii="Times New Roman" w:eastAsia="Times New Roman" w:hAnsi="Times New Roman" w:cs="Times New Roman"/>
                <w:bCs/>
                <w:color w:val="000000" w:themeColor="text1"/>
              </w:rPr>
              <w:t>ule adoption: Adoption of f</w:t>
            </w:r>
            <w:r>
              <w:rPr>
                <w:rFonts w:ascii="Times New Roman" w:eastAsia="Times New Roman" w:hAnsi="Times New Roman" w:cs="Times New Roman"/>
                <w:bCs/>
                <w:color w:val="000000" w:themeColor="text1"/>
              </w:rPr>
              <w:t xml:space="preserve">ederal air quality regulations </w:t>
            </w:r>
            <w:r w:rsidRPr="00182B4C">
              <w:rPr>
                <w:rFonts w:ascii="Times New Roman" w:eastAsia="Times New Roman" w:hAnsi="Times New Roman" w:cs="Times New Roman"/>
                <w:bCs/>
                <w:color w:val="000000" w:themeColor="text1"/>
              </w:rPr>
              <w:t xml:space="preserve">December 10-11, 2009 </w:t>
            </w:r>
            <w:r w:rsidRPr="00AD7E93">
              <w:rPr>
                <w:rFonts w:asciiTheme="minorHAnsi" w:eastAsia="Times New Roman" w:hAnsiTheme="minorHAnsi" w:cstheme="minorHAnsi"/>
              </w:rPr>
              <w:t>Environmental Quality Commission Meeting</w:t>
            </w:r>
          </w:p>
        </w:tc>
        <w:tc>
          <w:tcPr>
            <w:tcW w:w="4950" w:type="dxa"/>
            <w:tcBorders>
              <w:right w:val="double" w:sz="4" w:space="0" w:color="auto"/>
            </w:tcBorders>
          </w:tcPr>
          <w:p w:rsidR="00441DF8" w:rsidRPr="00182B4C" w:rsidRDefault="008135BC" w:rsidP="00B34CF8">
            <w:pPr>
              <w:ind w:left="72" w:right="18"/>
              <w:rPr>
                <w:rFonts w:asciiTheme="minorHAnsi" w:eastAsia="Times New Roman" w:hAnsiTheme="minorHAnsi" w:cstheme="minorHAnsi"/>
                <w:bCs/>
                <w:color w:val="000000" w:themeColor="text1"/>
              </w:rPr>
            </w:pPr>
            <w:hyperlink r:id="rId15" w:history="1">
              <w:r w:rsidR="00441DF8" w:rsidRPr="00182B4C">
                <w:rPr>
                  <w:rStyle w:val="Hyperlink"/>
                  <w:rFonts w:asciiTheme="minorHAnsi" w:hAnsiTheme="minorHAnsi" w:cstheme="minorHAnsi"/>
                </w:rPr>
                <w:t>http://www.deq.state.or.us/about/eqc/agendas/attachments/2009dec/P-NESHAP.pdf</w:t>
              </w:r>
            </w:hyperlink>
          </w:p>
        </w:tc>
      </w:tr>
    </w:tbl>
    <w:p w:rsidR="0027111E" w:rsidRPr="000D07CA" w:rsidRDefault="0027111E" w:rsidP="00B34CF8">
      <w:pPr>
        <w:ind w:left="720" w:right="18"/>
        <w:rPr>
          <w:rFonts w:ascii="Times New Roman" w:eastAsia="Times New Roman" w:hAnsi="Times New Roman" w:cs="Times New Roman"/>
          <w:bCs/>
          <w:color w:val="000000" w:themeColor="text1"/>
        </w:rPr>
      </w:pPr>
    </w:p>
    <w:p w:rsidR="00B34CF8" w:rsidRDefault="00B34CF8" w:rsidP="00B34CF8">
      <w:pPr>
        <w:ind w:left="720" w:right="18"/>
        <w:rPr>
          <w:color w:val="702C1C" w:themeColor="accent1" w:themeShade="80"/>
        </w:rPr>
        <w:sectPr w:rsidR="00B34CF8" w:rsidSect="00B34CF8">
          <w:headerReference w:type="default" r:id="rId16"/>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941B8C" w:rsidRDefault="00A625AA">
      <w:pPr>
        <w:ind w:left="360" w:right="18"/>
        <w:rPr>
          <w:color w:val="702C1C" w:themeColor="accent1" w:themeShade="80"/>
        </w:rPr>
      </w:pPr>
      <w:r w:rsidRPr="002525C0">
        <w:rPr>
          <w:rFonts w:asciiTheme="minorHAnsi" w:hAnsiTheme="minorHAnsi" w:cstheme="minorHAnsi"/>
        </w:rPr>
        <w:t xml:space="preserve">This rulemaking does not establish or revise fees. </w:t>
      </w:r>
      <w:r>
        <w:rPr>
          <w:rFonts w:asciiTheme="minorHAnsi" w:hAnsiTheme="minorHAnsi" w:cstheme="minorHAnsi"/>
        </w:rPr>
        <w:t xml:space="preserve">If this </w:t>
      </w:r>
      <w:r w:rsidRPr="0037240C">
        <w:rPr>
          <w:rFonts w:asciiTheme="minorHAnsi" w:hAnsiTheme="minorHAnsi" w:cstheme="minorHAnsi"/>
        </w:rPr>
        <w:t xml:space="preserve">rulemaking </w:t>
      </w:r>
      <w:r>
        <w:rPr>
          <w:rFonts w:asciiTheme="minorHAnsi" w:hAnsiTheme="minorHAnsi" w:cstheme="minorHAnsi"/>
        </w:rPr>
        <w:t xml:space="preserve">were adopted, the </w:t>
      </w:r>
      <w:r w:rsidRPr="002525C0">
        <w:rPr>
          <w:rFonts w:asciiTheme="minorHAnsi" w:hAnsiTheme="minorHAnsi" w:cstheme="minorHAnsi"/>
        </w:rPr>
        <w:t xml:space="preserve">fees </w:t>
      </w:r>
      <w:r w:rsidR="00941B8C">
        <w:rPr>
          <w:rFonts w:asciiTheme="minorHAnsi" w:hAnsiTheme="minorHAnsi" w:cstheme="minorHAnsi"/>
        </w:rPr>
        <w:t xml:space="preserve">LRAPA adopted in its 2011 rulemaking </w:t>
      </w:r>
      <w:r>
        <w:rPr>
          <w:rFonts w:asciiTheme="minorHAnsi" w:hAnsiTheme="minorHAnsi" w:cstheme="minorHAnsi"/>
        </w:rPr>
        <w:t>would be submitted to EPA for incorporation into</w:t>
      </w:r>
      <w:r w:rsidRPr="002525C0">
        <w:rPr>
          <w:rFonts w:asciiTheme="minorHAnsi" w:hAnsiTheme="minorHAnsi" w:cstheme="minorHAnsi"/>
        </w:rPr>
        <w:t xml:space="preserve"> Oregon’s State Implementation Plan. </w:t>
      </w:r>
    </w:p>
    <w:p w:rsidR="00F71A02" w:rsidRDefault="00F71A02" w:rsidP="00364FB7">
      <w:pPr>
        <w:ind w:left="0" w:right="18"/>
        <w:rPr>
          <w:rFonts w:ascii="Times New Roman" w:eastAsia="Times New Roman" w:hAnsi="Times New Roman" w:cs="Times New Roman"/>
          <w:color w:val="000000" w:themeColor="text1"/>
        </w:rPr>
      </w:pPr>
      <w:bookmarkStart w:id="1" w:name="_GoBack"/>
    </w:p>
    <w:bookmarkEnd w:id="1"/>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751742">
      <w:pPr>
        <w:ind w:left="0" w:right="18"/>
        <w:rPr>
          <w:rFonts w:asciiTheme="majorHAnsi" w:eastAsia="Times New Roman" w:hAnsiTheme="majorHAnsi" w:cstheme="majorHAnsi"/>
          <w:bCs/>
          <w:color w:val="504938"/>
          <w:sz w:val="22"/>
          <w:szCs w:val="22"/>
        </w:rPr>
      </w:pPr>
    </w:p>
    <w:p w:rsidR="0021193A" w:rsidRDefault="003835AA">
      <w:pPr>
        <w:pStyle w:val="ListParagraph"/>
        <w:ind w:left="0" w:right="18"/>
        <w:rPr>
          <w:rFonts w:asciiTheme="majorHAnsi" w:eastAsia="Times New Roman" w:hAnsiTheme="majorHAnsi" w:cstheme="majorHAnsi"/>
          <w:bCs/>
          <w:color w:val="504938"/>
        </w:rPr>
      </w:pPr>
      <w:r w:rsidRPr="003835AA">
        <w:rPr>
          <w:rFonts w:asciiTheme="majorHAnsi" w:eastAsia="Times New Roman" w:hAnsiTheme="majorHAnsi" w:cstheme="majorHAnsi"/>
          <w:bCs/>
          <w:color w:val="504938"/>
        </w:rPr>
        <w:t>Fiscal and Economic Impact</w:t>
      </w:r>
    </w:p>
    <w:p w:rsidR="00D41E9F" w:rsidRPr="007605F5" w:rsidRDefault="00D41E9F" w:rsidP="00D41E9F">
      <w:pPr>
        <w:ind w:left="720"/>
        <w:rPr>
          <w:rFonts w:asciiTheme="minorHAnsi" w:hAnsiTheme="minorHAnsi" w:cstheme="minorHAnsi"/>
        </w:rPr>
      </w:pPr>
    </w:p>
    <w:p w:rsidR="0021193A" w:rsidRDefault="00BC044F" w:rsidP="00941B8C">
      <w:pPr>
        <w:ind w:left="360"/>
        <w:rPr>
          <w:rFonts w:ascii="Times New Roman" w:hAnsi="Times New Roman" w:cs="Times New Roman"/>
        </w:rPr>
      </w:pPr>
      <w:r>
        <w:rPr>
          <w:rFonts w:asciiTheme="minorHAnsi" w:eastAsia="Times" w:hAnsiTheme="minorHAnsi" w:cstheme="minorHAnsi"/>
        </w:rPr>
        <w:t xml:space="preserve">The rules have been in effect in Lane County since their adoption in 2011. </w:t>
      </w:r>
      <w:r w:rsidRPr="00AB41CD">
        <w:rPr>
          <w:rFonts w:ascii="Times New Roman" w:hAnsi="Times New Roman"/>
        </w:rPr>
        <w:t xml:space="preserve">DEQ, in consultation with LRAPA, evaluated the rules </w:t>
      </w:r>
      <w:r>
        <w:rPr>
          <w:rFonts w:ascii="Times New Roman" w:hAnsi="Times New Roman"/>
        </w:rPr>
        <w:t xml:space="preserve">and </w:t>
      </w:r>
      <w:r w:rsidRPr="00AB41CD">
        <w:rPr>
          <w:rFonts w:ascii="Times New Roman" w:hAnsi="Times New Roman"/>
        </w:rPr>
        <w:t>determined LRAPA’s original analysi</w:t>
      </w:r>
      <w:r w:rsidRPr="00941B8C">
        <w:rPr>
          <w:rFonts w:ascii="Times New Roman" w:hAnsi="Times New Roman" w:cs="Times New Roman"/>
        </w:rPr>
        <w:t xml:space="preserve">s of fiscal and economic impacts is reasonable and still correct in light of events that have occurred since LRAPA’s rule adoption several years ago. </w:t>
      </w:r>
      <w:r w:rsidR="00941B8C" w:rsidRPr="00941B8C">
        <w:rPr>
          <w:rFonts w:ascii="Times New Roman" w:hAnsi="Times New Roman" w:cs="Times New Roman"/>
        </w:rPr>
        <w:t xml:space="preserve">The fiscal and economic impacts resulting from LRAPA’s rule adoption are provided in two sections: one section describes the impacts of LRAPA’s rules for </w:t>
      </w:r>
      <w:r w:rsidR="00E830E8" w:rsidRPr="00E830E8">
        <w:rPr>
          <w:rFonts w:ascii="Times New Roman" w:hAnsi="Times New Roman" w:cs="Times New Roman"/>
        </w:rPr>
        <w:t>New Source Review</w:t>
      </w:r>
      <w:r w:rsidR="00941B8C">
        <w:rPr>
          <w:rFonts w:ascii="Times New Roman" w:hAnsi="Times New Roman" w:cs="Times New Roman"/>
        </w:rPr>
        <w:t xml:space="preserve"> and </w:t>
      </w:r>
      <w:r w:rsidR="00E830E8" w:rsidRPr="00E830E8">
        <w:rPr>
          <w:rFonts w:ascii="Times New Roman" w:hAnsi="Times New Roman" w:cs="Times New Roman"/>
        </w:rPr>
        <w:t>Prevention of Significant Deterioration</w:t>
      </w:r>
      <w:r w:rsidR="00941B8C" w:rsidRPr="00941B8C">
        <w:rPr>
          <w:rFonts w:ascii="Times New Roman" w:hAnsi="Times New Roman" w:cs="Times New Roman"/>
        </w:rPr>
        <w:t xml:space="preserve"> and one section describes the impacts of LRAPA’s permitting updates, including as adoption of federal emission standards, and adoption of permit attachments and registrations as an alternative to permitting.</w:t>
      </w:r>
      <w:r w:rsidR="00941B8C">
        <w:rPr>
          <w:rFonts w:ascii="Times New Roman" w:hAnsi="Times New Roman" w:cs="Times New Roman"/>
        </w:rPr>
        <w:t xml:space="preserve"> </w:t>
      </w:r>
    </w:p>
    <w:p w:rsidR="0021193A" w:rsidRDefault="0021193A" w:rsidP="00941B8C">
      <w:pPr>
        <w:ind w:left="360"/>
        <w:rPr>
          <w:rFonts w:ascii="Times New Roman" w:hAnsi="Times New Roman" w:cs="Times New Roman"/>
        </w:rPr>
      </w:pPr>
    </w:p>
    <w:p w:rsidR="00BC044F" w:rsidRDefault="00E830E8" w:rsidP="00941B8C">
      <w:pPr>
        <w:ind w:left="360"/>
        <w:rPr>
          <w:rFonts w:asciiTheme="minorHAnsi" w:hAnsiTheme="minorHAnsi" w:cstheme="minorHAnsi"/>
        </w:rPr>
      </w:pPr>
      <w:r w:rsidRPr="00E830E8">
        <w:rPr>
          <w:rFonts w:ascii="Times New Roman" w:hAnsi="Times New Roman" w:cs="Times New Roman"/>
        </w:rPr>
        <w:t xml:space="preserve">LRAPA’s </w:t>
      </w:r>
      <w:r w:rsidR="00941B8C" w:rsidRPr="00941B8C">
        <w:rPr>
          <w:rFonts w:ascii="Times New Roman" w:hAnsi="Times New Roman" w:cs="Times New Roman"/>
        </w:rPr>
        <w:t>alignment with statute for small s</w:t>
      </w:r>
      <w:r w:rsidRPr="00E830E8">
        <w:rPr>
          <w:rFonts w:ascii="Times New Roman" w:hAnsi="Times New Roman" w:cs="Times New Roman"/>
        </w:rPr>
        <w:t xml:space="preserve">cale </w:t>
      </w:r>
      <w:r w:rsidR="00941B8C" w:rsidRPr="00941B8C">
        <w:rPr>
          <w:rFonts w:ascii="Times New Roman" w:hAnsi="Times New Roman" w:cs="Times New Roman"/>
        </w:rPr>
        <w:t>renewable e</w:t>
      </w:r>
      <w:r w:rsidRPr="00E830E8">
        <w:rPr>
          <w:rFonts w:ascii="Times New Roman" w:hAnsi="Times New Roman" w:cs="Times New Roman"/>
        </w:rPr>
        <w:t xml:space="preserve">nergy </w:t>
      </w:r>
      <w:r w:rsidR="00941B8C" w:rsidRPr="00941B8C">
        <w:rPr>
          <w:rFonts w:ascii="Times New Roman" w:hAnsi="Times New Roman" w:cs="Times New Roman"/>
        </w:rPr>
        <w:t>s</w:t>
      </w:r>
      <w:r w:rsidRPr="00E830E8">
        <w:rPr>
          <w:rFonts w:ascii="Times New Roman" w:hAnsi="Times New Roman" w:cs="Times New Roman"/>
        </w:rPr>
        <w:t>ources</w:t>
      </w:r>
      <w:r w:rsidR="00941B8C" w:rsidRPr="00941B8C">
        <w:rPr>
          <w:rFonts w:ascii="Times New Roman" w:hAnsi="Times New Roman" w:cs="Times New Roman"/>
        </w:rPr>
        <w:t xml:space="preserve"> </w:t>
      </w:r>
      <w:r w:rsidR="00750EA2">
        <w:rPr>
          <w:rFonts w:ascii="Times New Roman" w:hAnsi="Times New Roman" w:cs="Times New Roman"/>
        </w:rPr>
        <w:t xml:space="preserve">is not described in the discrete sections of this section because it </w:t>
      </w:r>
      <w:r w:rsidR="00941B8C" w:rsidRPr="00941B8C">
        <w:rPr>
          <w:rFonts w:ascii="Times New Roman" w:hAnsi="Times New Roman" w:cs="Times New Roman"/>
        </w:rPr>
        <w:t xml:space="preserve">has </w:t>
      </w:r>
      <w:r w:rsidR="00750EA2">
        <w:rPr>
          <w:rFonts w:ascii="Times New Roman" w:hAnsi="Times New Roman" w:cs="Times New Roman"/>
        </w:rPr>
        <w:t>no fiscal and economic impacts. A</w:t>
      </w:r>
      <w:r w:rsidRPr="00E830E8">
        <w:rPr>
          <w:rFonts w:ascii="Times New Roman" w:hAnsi="Times New Roman" w:cs="Times New Roman"/>
        </w:rPr>
        <w:t xml:space="preserve">ny fiscal and economic impacts occurred when </w:t>
      </w:r>
      <w:r w:rsidR="00941B8C" w:rsidRPr="00941B8C">
        <w:rPr>
          <w:rFonts w:ascii="Times New Roman" w:hAnsi="Times New Roman" w:cs="Times New Roman"/>
        </w:rPr>
        <w:t xml:space="preserve">the state legislature </w:t>
      </w:r>
      <w:r w:rsidRPr="00E830E8">
        <w:rPr>
          <w:rFonts w:ascii="Times New Roman" w:hAnsi="Times New Roman" w:cs="Times New Roman"/>
        </w:rPr>
        <w:t xml:space="preserve">adopted the </w:t>
      </w:r>
      <w:r w:rsidR="00941B8C" w:rsidRPr="00941B8C">
        <w:rPr>
          <w:rFonts w:ascii="Times New Roman" w:hAnsi="Times New Roman" w:cs="Times New Roman"/>
        </w:rPr>
        <w:t>requirements in 2009 (House Bill 2952)</w:t>
      </w:r>
      <w:r w:rsidRPr="00E830E8">
        <w:rPr>
          <w:rFonts w:ascii="Times New Roman" w:hAnsi="Times New Roman" w:cs="Times New Roman"/>
        </w:rPr>
        <w:t>, a</w:t>
      </w:r>
      <w:r w:rsidRPr="00E830E8">
        <w:rPr>
          <w:rFonts w:asciiTheme="minorHAnsi" w:hAnsiTheme="minorHAnsi" w:cstheme="minorHAnsi"/>
        </w:rPr>
        <w:t xml:space="preserve">nd because the rules applied in Lane County upon </w:t>
      </w:r>
      <w:r w:rsidR="00941B8C">
        <w:rPr>
          <w:rFonts w:asciiTheme="minorHAnsi" w:hAnsiTheme="minorHAnsi" w:cstheme="minorHAnsi"/>
        </w:rPr>
        <w:t>the legislature’s</w:t>
      </w:r>
      <w:r w:rsidRPr="00E830E8">
        <w:rPr>
          <w:rFonts w:asciiTheme="minorHAnsi" w:hAnsiTheme="minorHAnsi" w:cstheme="minorHAnsi"/>
        </w:rPr>
        <w:t xml:space="preserve"> adoption. </w:t>
      </w:r>
    </w:p>
    <w:p w:rsidR="0021193A" w:rsidRPr="00941B8C" w:rsidRDefault="0021193A" w:rsidP="00941B8C">
      <w:pPr>
        <w:ind w:left="360"/>
        <w:rPr>
          <w:rFonts w:asciiTheme="minorHAnsi" w:hAnsiTheme="minorHAnsi" w:cstheme="minorHAnsi"/>
        </w:rPr>
      </w:pP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941B8C">
        <w:rPr>
          <w:rFonts w:ascii="Times New Roman" w:eastAsia="Times New Roman" w:hAnsi="Times New Roman" w:cs="Times New Roman"/>
          <w:bCs/>
          <w:color w:val="504938"/>
        </w:rPr>
        <w:t xml:space="preserve"> </w:t>
      </w:r>
    </w:p>
    <w:p w:rsidR="00C163B2" w:rsidRDefault="00C163B2"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3835AA" w:rsidRPr="00BC044F" w:rsidRDefault="00E830E8" w:rsidP="00B34CF8">
      <w:pPr>
        <w:ind w:left="994" w:right="18"/>
        <w:outlineLvl w:val="0"/>
        <w:rPr>
          <w:rFonts w:ascii="Times New Roman" w:hAnsi="Times New Roman" w:cs="Times New Roman"/>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DEQ does not anticipate any direct, negative fiscal or economic impacts from LRAPA’s rules on the general public. </w:t>
      </w:r>
      <w:r w:rsidR="00941B8C">
        <w:rPr>
          <w:rFonts w:ascii="Times New Roman" w:hAnsi="Times New Roman" w:cs="Times New Roman"/>
        </w:rPr>
        <w:t>I</w:t>
      </w:r>
      <w:r w:rsidRPr="00E830E8">
        <w:rPr>
          <w:rFonts w:ascii="Times New Roman" w:hAnsi="Times New Roman" w:cs="Times New Roman"/>
        </w:rPr>
        <w:t xml:space="preserve">ndirect fiscal or economic impacts to the public can occur through increased prices for services or products as a result of costs associated with additional control or process equipment that may be required if a </w:t>
      </w:r>
      <w:r w:rsidR="00941B8C">
        <w:rPr>
          <w:rFonts w:ascii="Times New Roman" w:hAnsi="Times New Roman" w:cs="Times New Roman"/>
        </w:rPr>
        <w:t xml:space="preserve">facility </w:t>
      </w:r>
      <w:r w:rsidRPr="00E830E8">
        <w:rPr>
          <w:rFonts w:ascii="Times New Roman" w:hAnsi="Times New Roman" w:cs="Times New Roman"/>
        </w:rPr>
        <w:t xml:space="preserve">triggers the </w:t>
      </w:r>
      <w:r w:rsidR="00941B8C">
        <w:rPr>
          <w:rFonts w:ascii="Times New Roman" w:hAnsi="Times New Roman" w:cs="Times New Roman"/>
        </w:rPr>
        <w:t xml:space="preserve">new </w:t>
      </w:r>
      <w:r w:rsidRPr="00E830E8">
        <w:rPr>
          <w:rFonts w:ascii="Times New Roman" w:hAnsi="Times New Roman" w:cs="Times New Roman"/>
        </w:rPr>
        <w:t>requirements. DEQ expects any such price increases to be small and lacks available information upon which it could accurately estimate potential increases.</w:t>
      </w:r>
    </w:p>
    <w:p w:rsidR="003835AA" w:rsidRPr="00BC044F" w:rsidRDefault="003835AA" w:rsidP="00B34CF8">
      <w:pPr>
        <w:ind w:left="994" w:right="18"/>
        <w:outlineLvl w:val="0"/>
        <w:rPr>
          <w:rFonts w:ascii="Times New Roman" w:hAnsi="Times New Roman" w:cs="Times New Roman"/>
        </w:rPr>
      </w:pPr>
    </w:p>
    <w:p w:rsidR="003835AA" w:rsidRPr="00BC044F" w:rsidRDefault="00E830E8" w:rsidP="00B34CF8">
      <w:pPr>
        <w:ind w:left="994" w:right="18"/>
        <w:outlineLvl w:val="0"/>
        <w:rPr>
          <w:rFonts w:ascii="Times New Roman" w:hAnsi="Times New Roman" w:cs="Times New Roman"/>
        </w:rPr>
      </w:pPr>
      <w:r w:rsidRPr="00E830E8">
        <w:rPr>
          <w:rFonts w:ascii="Times New Roman" w:hAnsi="Times New Roman" w:cs="Times New Roman"/>
        </w:rPr>
        <w:t>The rules could create positive, direct economic benefits by reducing health care costs because the amount of PM</w:t>
      </w:r>
      <w:r w:rsidRPr="00E830E8">
        <w:rPr>
          <w:rFonts w:ascii="Times New Roman" w:hAnsi="Times New Roman" w:cs="Times New Roman"/>
          <w:vertAlign w:val="subscript"/>
        </w:rPr>
        <w:t>2.5</w:t>
      </w:r>
      <w:r w:rsidRPr="00E830E8">
        <w:rPr>
          <w:rFonts w:ascii="Times New Roman" w:hAnsi="Times New Roman" w:cs="Times New Roman"/>
        </w:rPr>
        <w:t xml:space="preserve"> emissions allowed from new or expanding large businesses will be reduced.</w:t>
      </w:r>
      <w:r w:rsidR="00941B8C">
        <w:rPr>
          <w:rFonts w:ascii="Times New Roman" w:hAnsi="Times New Roman" w:cs="Times New Roman"/>
        </w:rPr>
        <w:t xml:space="preserve"> </w:t>
      </w:r>
      <w:r w:rsidRPr="00E830E8">
        <w:rPr>
          <w:rFonts w:ascii="Times New Roman" w:hAnsi="Times New Roman" w:cs="Times New Roman"/>
        </w:rPr>
        <w:t>EPA adopted standards for PM</w:t>
      </w:r>
      <w:r w:rsidRPr="00E830E8">
        <w:rPr>
          <w:rFonts w:ascii="Times New Roman" w:hAnsi="Times New Roman" w:cs="Times New Roman"/>
          <w:vertAlign w:val="subscript"/>
        </w:rPr>
        <w:t xml:space="preserve">2.5 </w:t>
      </w:r>
      <w:r w:rsidRPr="00E830E8">
        <w:rPr>
          <w:rFonts w:ascii="Times New Roman" w:hAnsi="Times New Roman" w:cs="Times New Roman"/>
          <w:color w:val="000000"/>
        </w:rPr>
        <w:t xml:space="preserve">based on their link to serious health problems ranging from increased symptoms, hospital admissions and emergency room visits to premature death for people with heart and lung disease. </w:t>
      </w:r>
      <w:r w:rsidR="00941B8C">
        <w:rPr>
          <w:rFonts w:ascii="Times New Roman" w:hAnsi="Times New Roman" w:cs="Times New Roman"/>
          <w:color w:val="000000"/>
        </w:rPr>
        <w:t>In addition, t</w:t>
      </w:r>
      <w:r w:rsidRPr="00E830E8">
        <w:rPr>
          <w:rFonts w:ascii="Times New Roman" w:hAnsi="Times New Roman" w:cs="Times New Roman"/>
        </w:rPr>
        <w:t>he rules could create positive, direct economic benefits by reducing health care costs because the amount of greenhouse gas emissions allowed from new or expanding large businesses will be reduced.</w:t>
      </w:r>
      <w:r w:rsidR="00941B8C">
        <w:rPr>
          <w:rFonts w:ascii="Times New Roman" w:hAnsi="Times New Roman" w:cs="Times New Roman"/>
        </w:rPr>
        <w:t xml:space="preserve"> </w:t>
      </w:r>
      <w:r w:rsidRPr="00E830E8">
        <w:rPr>
          <w:rFonts w:ascii="Times New Roman" w:hAnsi="Times New Roman" w:cs="Times New Roman"/>
        </w:rPr>
        <w:t xml:space="preserve">Global warming may create public health problems that can have negative economic impacts. DEQ is unable to estimate </w:t>
      </w:r>
      <w:r w:rsidR="00941B8C">
        <w:rPr>
          <w:rFonts w:ascii="Times New Roman" w:hAnsi="Times New Roman" w:cs="Times New Roman"/>
        </w:rPr>
        <w:t>those</w:t>
      </w:r>
      <w:r w:rsidRPr="00E830E8">
        <w:rPr>
          <w:rFonts w:ascii="Times New Roman" w:hAnsi="Times New Roman" w:cs="Times New Roman"/>
        </w:rPr>
        <w:t xml:space="preserve"> impacts because it lacks available information to project the complicated connection between reductions in those pollutants and the costs of health care.</w:t>
      </w:r>
    </w:p>
    <w:p w:rsidR="003835AA" w:rsidRPr="00BC044F" w:rsidRDefault="003835AA" w:rsidP="003835AA">
      <w:pPr>
        <w:ind w:left="994" w:right="18"/>
        <w:outlineLvl w:val="0"/>
        <w:rPr>
          <w:rFonts w:ascii="Times New Roman" w:hAnsi="Times New Roman" w:cs="Times New Roman"/>
          <w:u w:val="single"/>
        </w:rPr>
      </w:pPr>
    </w:p>
    <w:p w:rsidR="0021193A" w:rsidRDefault="00E830E8">
      <w:pPr>
        <w:ind w:left="990" w:right="18"/>
        <w:outlineLvl w:val="0"/>
        <w:rPr>
          <w:rFonts w:ascii="Times New Roman" w:hAnsi="Times New Roman" w:cs="Times New Roman"/>
        </w:rPr>
      </w:pPr>
      <w:r w:rsidRPr="00E830E8">
        <w:rPr>
          <w:rFonts w:ascii="Times New Roman" w:hAnsi="Times New Roman" w:cs="Times New Roman"/>
          <w:u w:val="single"/>
        </w:rPr>
        <w:t>Permitting updates:</w:t>
      </w:r>
      <w:r w:rsidRPr="00E830E8">
        <w:rPr>
          <w:rFonts w:ascii="Times New Roman" w:hAnsi="Times New Roman" w:cs="Times New Roman"/>
        </w:rPr>
        <w:t xml:space="preserve"> </w:t>
      </w:r>
      <w:r w:rsidR="00941B8C">
        <w:rPr>
          <w:rFonts w:ascii="Times New Roman" w:hAnsi="Times New Roman" w:cs="Times New Roman"/>
        </w:rPr>
        <w:t>LRAPA’s</w:t>
      </w:r>
      <w:r w:rsidRPr="00E830E8">
        <w:rPr>
          <w:rFonts w:ascii="Times New Roman" w:hAnsi="Times New Roman" w:cs="Times New Roman"/>
        </w:rPr>
        <w:t xml:space="preserve"> adoption of the new federal area source </w:t>
      </w:r>
      <w:r w:rsidR="00941B8C">
        <w:rPr>
          <w:rFonts w:ascii="Times New Roman" w:hAnsi="Times New Roman" w:cs="Times New Roman"/>
        </w:rPr>
        <w:t>National Emission Standards for Hazardous Air Pollutants</w:t>
      </w:r>
      <w:r w:rsidRPr="00E830E8">
        <w:rPr>
          <w:rFonts w:ascii="Times New Roman" w:hAnsi="Times New Roman" w:cs="Times New Roman"/>
        </w:rPr>
        <w:t xml:space="preserve"> </w:t>
      </w:r>
      <w:r w:rsidR="00941B8C">
        <w:rPr>
          <w:rFonts w:ascii="Times New Roman" w:hAnsi="Times New Roman" w:cs="Times New Roman"/>
        </w:rPr>
        <w:t>does</w:t>
      </w:r>
      <w:r w:rsidRPr="00E830E8">
        <w:rPr>
          <w:rFonts w:ascii="Times New Roman" w:hAnsi="Times New Roman" w:cs="Times New Roman"/>
        </w:rPr>
        <w:t xml:space="preserve"> not indirectly impact the general public because any negative fiscal and economic impacts occurred when the EPA adopted the rules, and because the rules applied in Oregon upon EPA’s adoption. The requirement that sources affected by a new federal area source </w:t>
      </w:r>
      <w:r w:rsidR="00941B8C">
        <w:rPr>
          <w:rFonts w:ascii="Times New Roman" w:hAnsi="Times New Roman" w:cs="Times New Roman"/>
        </w:rPr>
        <w:t xml:space="preserve">emission standard </w:t>
      </w:r>
      <w:r w:rsidRPr="00E830E8">
        <w:rPr>
          <w:rFonts w:ascii="Times New Roman" w:hAnsi="Times New Roman" w:cs="Times New Roman"/>
        </w:rPr>
        <w:t>obtain a permit could indirectly impact the general public if the associated permitting fees are passed on in the form of higher prices for goods and services.</w:t>
      </w:r>
    </w:p>
    <w:p w:rsidR="003835AA" w:rsidRPr="003967E0" w:rsidRDefault="003835AA" w:rsidP="00B34CF8">
      <w:pPr>
        <w:ind w:left="994" w:right="18"/>
        <w:outlineLvl w:val="0"/>
        <w:rPr>
          <w:rFonts w:ascii="Times New Roman" w:hAnsi="Times New Roman" w:cs="Times New Roman"/>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967E0" w:rsidRPr="00941B8C" w:rsidRDefault="000110AF" w:rsidP="002B34B5">
      <w:pPr>
        <w:pStyle w:val="ListParagraph"/>
        <w:numPr>
          <w:ilvl w:val="0"/>
          <w:numId w:val="7"/>
        </w:numPr>
        <w:ind w:right="18"/>
        <w:outlineLvl w:val="0"/>
        <w:rPr>
          <w:rFonts w:asciiTheme="minorHAnsi" w:eastAsia="Times New Roman" w:hAnsiTheme="minorHAnsi" w:cstheme="minorHAnsi"/>
          <w:bCs/>
          <w:color w:val="685C54" w:themeColor="accent4" w:themeShade="BF"/>
        </w:rPr>
      </w:pPr>
      <w:r w:rsidRPr="00941B8C">
        <w:rPr>
          <w:rFonts w:asciiTheme="majorHAnsi" w:eastAsia="Times New Roman" w:hAnsiTheme="majorHAnsi" w:cstheme="majorHAnsi"/>
          <w:bCs/>
          <w:color w:val="685C54" w:themeColor="accent4" w:themeShade="BF"/>
          <w:sz w:val="22"/>
          <w:szCs w:val="22"/>
        </w:rPr>
        <w:t>Local governments</w:t>
      </w:r>
      <w:r w:rsidR="003967E0" w:rsidRPr="00941B8C">
        <w:rPr>
          <w:rFonts w:asciiTheme="majorHAnsi" w:eastAsia="Times New Roman" w:hAnsiTheme="majorHAnsi" w:cstheme="majorHAnsi"/>
          <w:bCs/>
          <w:color w:val="685C54" w:themeColor="accent4" w:themeShade="BF"/>
          <w:sz w:val="22"/>
          <w:szCs w:val="22"/>
        </w:rPr>
        <w:t>:</w:t>
      </w:r>
    </w:p>
    <w:p w:rsidR="003967E0" w:rsidRDefault="003967E0" w:rsidP="003967E0">
      <w:pPr>
        <w:pStyle w:val="ListParagraph"/>
        <w:ind w:left="1800" w:right="18"/>
        <w:outlineLvl w:val="0"/>
        <w:rPr>
          <w:rFonts w:asciiTheme="majorHAnsi" w:eastAsia="Times New Roman" w:hAnsiTheme="majorHAnsi" w:cstheme="majorHAnsi"/>
          <w:bCs/>
          <w:color w:val="000000" w:themeColor="text1"/>
          <w:sz w:val="22"/>
          <w:szCs w:val="22"/>
        </w:rPr>
      </w:pPr>
    </w:p>
    <w:p w:rsidR="003835AA" w:rsidRPr="00BC044F" w:rsidRDefault="00E830E8" w:rsidP="003835AA">
      <w:pPr>
        <w:ind w:left="1800"/>
        <w:rPr>
          <w:rFonts w:asciiTheme="minorHAnsi" w:hAnsiTheme="minorHAnsi" w:cstheme="minorHAnsi"/>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heme="minorHAnsi" w:hAnsiTheme="minorHAnsi" w:cstheme="minorHAnsi"/>
        </w:rPr>
        <w:t xml:space="preserve"> LRAPA’s rule</w:t>
      </w:r>
      <w:r w:rsidR="00941B8C">
        <w:rPr>
          <w:rFonts w:asciiTheme="minorHAnsi" w:hAnsiTheme="minorHAnsi" w:cstheme="minorHAnsi"/>
        </w:rPr>
        <w:t xml:space="preserve"> adoption </w:t>
      </w:r>
      <w:r w:rsidRPr="00E830E8">
        <w:rPr>
          <w:rFonts w:asciiTheme="minorHAnsi" w:hAnsiTheme="minorHAnsi" w:cstheme="minorHAnsi"/>
        </w:rPr>
        <w:t>ha</w:t>
      </w:r>
      <w:r w:rsidR="00941B8C">
        <w:rPr>
          <w:rFonts w:asciiTheme="minorHAnsi" w:hAnsiTheme="minorHAnsi" w:cstheme="minorHAnsi"/>
        </w:rPr>
        <w:t>s</w:t>
      </w:r>
      <w:r w:rsidRPr="00E830E8">
        <w:rPr>
          <w:rFonts w:asciiTheme="minorHAnsi" w:hAnsiTheme="minorHAnsi" w:cstheme="minorHAnsi"/>
        </w:rPr>
        <w:t xml:space="preserve"> a negative fiscal and economic impact on local government agencies that build new sources and or modify existing sources and trigger New Source Review or Prevention of Significant Deterioration. The costs are similar to those of large businesses. Currently, </w:t>
      </w:r>
      <w:r w:rsidRPr="00E830E8">
        <w:rPr>
          <w:rFonts w:asciiTheme="minorHAnsi" w:hAnsiTheme="minorHAnsi" w:cstheme="minorHAnsi"/>
          <w:color w:val="000000"/>
        </w:rPr>
        <w:t>t</w:t>
      </w:r>
      <w:r w:rsidRPr="00E830E8">
        <w:rPr>
          <w:rFonts w:asciiTheme="minorHAnsi" w:hAnsiTheme="minorHAnsi" w:cstheme="minorHAnsi"/>
        </w:rPr>
        <w:t xml:space="preserve">hree </w:t>
      </w:r>
      <w:r w:rsidRPr="00E830E8">
        <w:rPr>
          <w:rFonts w:asciiTheme="minorHAnsi" w:hAnsiTheme="minorHAnsi" w:cstheme="minorHAnsi"/>
          <w:iCs/>
        </w:rPr>
        <w:t>county and local government agencies are subject to air permitting regulations in Lane County.</w:t>
      </w:r>
      <w:r w:rsidR="00941B8C">
        <w:rPr>
          <w:rFonts w:asciiTheme="minorHAnsi" w:hAnsiTheme="minorHAnsi" w:cstheme="minorHAnsi"/>
          <w:iCs/>
        </w:rPr>
        <w:t xml:space="preserve"> </w:t>
      </w:r>
      <w:r w:rsidRPr="00E830E8">
        <w:rPr>
          <w:rFonts w:asciiTheme="minorHAnsi" w:hAnsiTheme="minorHAnsi" w:cstheme="minorHAnsi"/>
        </w:rPr>
        <w:t>New facilities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w:t>
      </w:r>
    </w:p>
    <w:p w:rsidR="003835AA" w:rsidRPr="00BC044F" w:rsidRDefault="003835AA" w:rsidP="003835AA">
      <w:pPr>
        <w:ind w:left="1800"/>
        <w:rPr>
          <w:rFonts w:asciiTheme="minorHAnsi" w:hAnsiTheme="minorHAnsi" w:cstheme="minorHAnsi"/>
        </w:rPr>
      </w:pPr>
    </w:p>
    <w:p w:rsidR="0021193A" w:rsidRDefault="00E830E8">
      <w:pPr>
        <w:ind w:left="1800" w:right="18" w:hanging="4"/>
        <w:outlineLvl w:val="0"/>
        <w:rPr>
          <w:rFonts w:asciiTheme="minorHAnsi" w:hAnsiTheme="minorHAnsi" w:cstheme="minorHAnsi"/>
          <w:color w:val="000000"/>
        </w:rPr>
      </w:pPr>
      <w:r w:rsidRPr="00E830E8">
        <w:rPr>
          <w:rFonts w:ascii="Times New Roman" w:hAnsi="Times New Roman" w:cs="Times New Roman"/>
          <w:u w:val="single"/>
        </w:rPr>
        <w:t>Permitting updates:</w:t>
      </w:r>
      <w:r w:rsidRPr="00E830E8">
        <w:rPr>
          <w:rFonts w:asciiTheme="minorHAnsi" w:hAnsiTheme="minorHAnsi" w:cstheme="minorHAnsi"/>
        </w:rPr>
        <w:t xml:space="preserve">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 </w:t>
      </w:r>
    </w:p>
    <w:p w:rsidR="003967E0" w:rsidRPr="00D210BC" w:rsidRDefault="003967E0" w:rsidP="003967E0">
      <w:pPr>
        <w:pStyle w:val="ListParagraph"/>
        <w:ind w:left="1800" w:right="18"/>
        <w:outlineLvl w:val="0"/>
        <w:rPr>
          <w:rFonts w:asciiTheme="minorHAnsi" w:eastAsia="Times New Roman" w:hAnsiTheme="minorHAnsi" w:cstheme="minorHAnsi"/>
          <w:bCs/>
          <w:color w:val="000000" w:themeColor="text1"/>
        </w:rPr>
      </w:pPr>
    </w:p>
    <w:p w:rsidR="00082DFB" w:rsidRPr="00941B8C" w:rsidRDefault="000110AF" w:rsidP="002B34B5">
      <w:pPr>
        <w:pStyle w:val="ListParagraph"/>
        <w:numPr>
          <w:ilvl w:val="0"/>
          <w:numId w:val="7"/>
        </w:numPr>
        <w:ind w:right="18"/>
        <w:outlineLvl w:val="0"/>
        <w:rPr>
          <w:rFonts w:asciiTheme="majorHAnsi" w:eastAsia="Times New Roman" w:hAnsiTheme="majorHAnsi" w:cstheme="majorHAnsi"/>
          <w:bCs/>
          <w:color w:val="685C54" w:themeColor="accent4" w:themeShade="BF"/>
          <w:sz w:val="22"/>
          <w:szCs w:val="22"/>
        </w:rPr>
      </w:pPr>
      <w:r w:rsidRPr="00941B8C">
        <w:rPr>
          <w:rFonts w:asciiTheme="majorHAnsi" w:eastAsia="Times New Roman" w:hAnsiTheme="majorHAnsi" w:cstheme="majorHAnsi"/>
          <w:bCs/>
          <w:color w:val="685C54" w:themeColor="accent4" w:themeShade="BF"/>
          <w:sz w:val="22"/>
          <w:szCs w:val="22"/>
        </w:rPr>
        <w:t>State agencies</w:t>
      </w:r>
      <w:r w:rsidRPr="00941B8C">
        <w:rPr>
          <w:rFonts w:asciiTheme="majorHAnsi" w:eastAsia="Times New Roman" w:hAnsiTheme="majorHAnsi" w:cstheme="majorHAnsi"/>
          <w:bCs/>
          <w:color w:val="685C54" w:themeColor="accent4" w:themeShade="BF"/>
          <w:sz w:val="22"/>
          <w:szCs w:val="22"/>
        </w:rPr>
        <w:tab/>
      </w:r>
      <w:r w:rsidRPr="00941B8C">
        <w:rPr>
          <w:rFonts w:asciiTheme="majorHAnsi" w:eastAsia="Times New Roman" w:hAnsiTheme="majorHAnsi" w:cstheme="majorHAnsi"/>
          <w:bCs/>
          <w:color w:val="685C54" w:themeColor="accent4" w:themeShade="BF"/>
          <w:sz w:val="22"/>
          <w:szCs w:val="22"/>
        </w:rPr>
        <w:tab/>
      </w:r>
    </w:p>
    <w:p w:rsidR="00082DFB" w:rsidRDefault="00082DFB" w:rsidP="00082DFB">
      <w:pPr>
        <w:pStyle w:val="ListParagraph"/>
        <w:ind w:left="1800" w:right="18"/>
        <w:outlineLvl w:val="0"/>
        <w:rPr>
          <w:rFonts w:asciiTheme="majorHAnsi" w:eastAsia="Times New Roman" w:hAnsiTheme="majorHAnsi" w:cstheme="majorHAnsi"/>
          <w:bCs/>
          <w:color w:val="000000" w:themeColor="text1"/>
          <w:sz w:val="22"/>
          <w:szCs w:val="22"/>
        </w:rPr>
      </w:pPr>
    </w:p>
    <w:p w:rsidR="00082DFB" w:rsidRPr="00BC044F" w:rsidRDefault="00E830E8" w:rsidP="00082DFB">
      <w:pPr>
        <w:pStyle w:val="ListParagraph"/>
        <w:ind w:left="1800" w:right="18"/>
        <w:outlineLvl w:val="0"/>
        <w:rPr>
          <w:rFonts w:ascii="Times New Roman" w:hAnsi="Times New Roman" w:cs="Times New Roman"/>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State and federal government agencies incur the same fiscal and economic impacts as local government agencies mentioned above.</w:t>
      </w:r>
      <w:r w:rsidR="00941B8C">
        <w:rPr>
          <w:rFonts w:ascii="Times New Roman" w:hAnsi="Times New Roman" w:cs="Times New Roman"/>
        </w:rPr>
        <w:t xml:space="preserve"> </w:t>
      </w:r>
      <w:r w:rsidRPr="00E830E8">
        <w:rPr>
          <w:rFonts w:ascii="Times New Roman" w:hAnsi="Times New Roman" w:cs="Times New Roman"/>
          <w:iCs/>
        </w:rPr>
        <w:t>Currently there are two state and no federal government agencies subject to air permitting regulations in Lane County.</w:t>
      </w:r>
    </w:p>
    <w:p w:rsidR="003835AA" w:rsidRPr="00BC044F" w:rsidRDefault="003835AA" w:rsidP="00082DFB">
      <w:pPr>
        <w:pStyle w:val="ListParagraph"/>
        <w:ind w:left="1800" w:right="18"/>
        <w:outlineLvl w:val="0"/>
        <w:rPr>
          <w:rFonts w:ascii="Times New Roman" w:hAnsi="Times New Roman" w:cs="Times New Roman"/>
        </w:rPr>
      </w:pPr>
    </w:p>
    <w:p w:rsidR="003835AA" w:rsidRPr="00BC044F" w:rsidRDefault="00E830E8" w:rsidP="003835AA">
      <w:pPr>
        <w:ind w:left="1800" w:right="18" w:hanging="4"/>
        <w:outlineLvl w:val="0"/>
        <w:rPr>
          <w:rFonts w:asciiTheme="minorHAnsi" w:hAnsiTheme="minorHAnsi" w:cstheme="minorHAnsi"/>
        </w:rPr>
      </w:pPr>
      <w:r w:rsidRPr="00E830E8">
        <w:rPr>
          <w:rFonts w:ascii="Times New Roman" w:hAnsi="Times New Roman" w:cs="Times New Roman"/>
          <w:u w:val="single"/>
        </w:rPr>
        <w:t>Permitting updates:</w:t>
      </w:r>
      <w:r w:rsidRPr="00E830E8">
        <w:rPr>
          <w:rFonts w:asciiTheme="minorHAnsi" w:hAnsiTheme="minorHAnsi" w:cstheme="minorHAnsi"/>
        </w:rPr>
        <w:t xml:space="preserve">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0110AF" w:rsidRPr="00BC044F" w:rsidRDefault="00E830E8" w:rsidP="00B34CF8">
      <w:pPr>
        <w:ind w:left="990" w:right="18"/>
        <w:outlineLvl w:val="0"/>
        <w:rPr>
          <w:rFonts w:ascii="Times New Roman" w:eastAsia="Times New Roman" w:hAnsi="Times New Roman" w:cs="Times New Roman"/>
          <w:bCs/>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imes New Roman" w:hAnsi="Times New Roman" w:cs="Times New Roman"/>
          <w:iCs/>
        </w:rPr>
        <w:t xml:space="preserve">Workload for DEQ </w:t>
      </w:r>
      <w:r w:rsidR="00941B8C">
        <w:rPr>
          <w:rFonts w:ascii="Times New Roman" w:hAnsi="Times New Roman" w:cs="Times New Roman"/>
          <w:iCs/>
        </w:rPr>
        <w:t>does</w:t>
      </w:r>
      <w:r w:rsidRPr="00E830E8">
        <w:rPr>
          <w:rFonts w:ascii="Times New Roman" w:hAnsi="Times New Roman" w:cs="Times New Roman"/>
          <w:iCs/>
        </w:rPr>
        <w:t xml:space="preserve"> not increase as a result of LRAPA incorporating PM</w:t>
      </w:r>
      <w:r w:rsidRPr="00E830E8">
        <w:rPr>
          <w:rFonts w:ascii="Times New Roman" w:hAnsi="Times New Roman" w:cs="Times New Roman"/>
          <w:iCs/>
          <w:vertAlign w:val="subscript"/>
        </w:rPr>
        <w:t>2.5</w:t>
      </w:r>
      <w:r w:rsidRPr="00E830E8">
        <w:rPr>
          <w:rFonts w:ascii="Times New Roman" w:hAnsi="Times New Roman" w:cs="Times New Roman"/>
          <w:iCs/>
        </w:rPr>
        <w:t xml:space="preserve"> and greenhouse gases into permits.</w:t>
      </w:r>
      <w:r w:rsidR="00941B8C">
        <w:rPr>
          <w:rFonts w:ascii="Times New Roman" w:hAnsi="Times New Roman" w:cs="Times New Roman"/>
          <w:iCs/>
        </w:rPr>
        <w:t xml:space="preserve"> </w:t>
      </w:r>
      <w:r w:rsidRPr="00E830E8">
        <w:rPr>
          <w:rFonts w:ascii="Times New Roman" w:hAnsi="Times New Roman" w:cs="Times New Roman"/>
          <w:iCs/>
        </w:rPr>
        <w:t>DEQ does not review nor coordinate in the issuance of LRAPA permits.</w:t>
      </w:r>
    </w:p>
    <w:p w:rsidR="00BC5F50" w:rsidRPr="00BC044F" w:rsidRDefault="00BC5F50" w:rsidP="00B34CF8">
      <w:pPr>
        <w:ind w:left="990" w:right="18"/>
        <w:outlineLvl w:val="0"/>
        <w:rPr>
          <w:rFonts w:ascii="Times New Roman" w:eastAsia="Times New Roman" w:hAnsi="Times New Roman" w:cs="Times New Roman"/>
          <w:bCs/>
          <w:color w:val="000000" w:themeColor="text1"/>
        </w:rPr>
      </w:pP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t>Permitting updates:</w:t>
      </w:r>
      <w:r w:rsidRPr="00E830E8">
        <w:rPr>
          <w:rFonts w:asciiTheme="minorHAnsi" w:hAnsiTheme="minorHAnsi" w:cstheme="minorHAnsi"/>
        </w:rPr>
        <w:t xml:space="preserve"> There is no impact on DEQ for the implementation of the LRAPA permitting rules in Lane County.</w:t>
      </w:r>
    </w:p>
    <w:p w:rsidR="007E42AD" w:rsidRDefault="007E42AD" w:rsidP="007E42AD">
      <w:pPr>
        <w:ind w:left="990" w:right="18"/>
        <w:outlineLvl w:val="0"/>
        <w:rPr>
          <w:rFonts w:ascii="Times New Roman" w:eastAsia="Times New Roman" w:hAnsi="Times New Roman" w:cs="Times New Roman"/>
          <w:bCs/>
          <w:color w:val="000000" w:themeColor="text1"/>
        </w:rPr>
      </w:pP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heme="minorHAnsi" w:hAnsiTheme="minorHAnsi" w:cstheme="minorHAnsi"/>
        </w:rPr>
        <w:t>Nineteen large businesses are required to hold federal Title V Operating Permits and 101 large businesses hold Air Contaminant Discharge Permits</w:t>
      </w:r>
      <w:r w:rsidR="00941B8C">
        <w:rPr>
          <w:rFonts w:asciiTheme="minorHAnsi" w:hAnsiTheme="minorHAnsi" w:cstheme="minorHAnsi"/>
        </w:rPr>
        <w:t xml:space="preserve"> with LRAPA</w:t>
      </w:r>
      <w:r w:rsidRPr="00E830E8">
        <w:rPr>
          <w:rFonts w:asciiTheme="minorHAnsi" w:hAnsiTheme="minorHAnsi" w:cstheme="minorHAnsi"/>
        </w:rPr>
        <w:t>. These permit holders are subject to the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w:t>
      </w:r>
      <w:r w:rsidRPr="00E830E8">
        <w:rPr>
          <w:rFonts w:asciiTheme="minorHAnsi" w:hAnsiTheme="minorHAnsi" w:cstheme="minorHAnsi"/>
          <w:u w:val="single"/>
        </w:rPr>
        <w:t xml:space="preserve"> </w:t>
      </w:r>
      <w:r w:rsidRPr="00E830E8">
        <w:rPr>
          <w:rFonts w:asciiTheme="minorHAnsi" w:hAnsiTheme="minorHAnsi" w:cstheme="minorHAnsi"/>
        </w:rPr>
        <w:t>portions of the LRAPA rules. Additionally, proposed new facilities in Lane County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7E42AD" w:rsidRPr="00BC044F" w:rsidRDefault="007E42AD" w:rsidP="007E42AD">
      <w:pPr>
        <w:autoSpaceDE w:val="0"/>
        <w:autoSpaceDN w:val="0"/>
        <w:adjustRightInd w:val="0"/>
        <w:ind w:left="990"/>
        <w:rPr>
          <w:rFonts w:asciiTheme="minorHAnsi" w:hAnsiTheme="minorHAnsi" w:cstheme="minorHAnsi"/>
        </w:rPr>
      </w:pP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t>Permitting updates:</w:t>
      </w:r>
      <w:r w:rsidRPr="00E830E8">
        <w:rPr>
          <w:rFonts w:asciiTheme="minorHAnsi" w:hAnsiTheme="minorHAnsi" w:cstheme="minorHAnsi"/>
        </w:rPr>
        <w:t xml:space="preserve"> The fiscal and economic impacts on large businesses </w:t>
      </w:r>
      <w:r w:rsidR="0021193A">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BC5F50" w:rsidRDefault="00BC5F50" w:rsidP="00797B82">
      <w:pPr>
        <w:ind w:left="0" w:right="18"/>
        <w:outlineLvl w:val="0"/>
        <w:rPr>
          <w:rFonts w:ascii="Times New Roman" w:eastAsia="Times New Roman" w:hAnsi="Times New Roman" w:cs="Times New Roman"/>
          <w:bCs/>
          <w:color w:val="000000" w:themeColor="text1"/>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00A00404" w:rsidRPr="000110AF">
          <w:rPr>
            <w:rStyle w:val="Hyperlink"/>
            <w:rFonts w:asciiTheme="majorHAnsi" w:eastAsia="Times New Roman" w:hAnsiTheme="majorHAnsi" w:cstheme="majorHAnsi"/>
            <w:bCs/>
            <w:sz w:val="22"/>
            <w:szCs w:val="22"/>
          </w:rPr>
          <w:t>ORS 183.336</w:t>
        </w:r>
      </w:hyperlink>
    </w:p>
    <w:p w:rsidR="00C1038D" w:rsidRDefault="00C1038D" w:rsidP="00C1038D">
      <w:pPr>
        <w:pStyle w:val="ListParagraph"/>
        <w:ind w:left="1080" w:right="18"/>
        <w:rPr>
          <w:rFonts w:asciiTheme="minorHAnsi" w:eastAsia="Times New Roman" w:hAnsiTheme="minorHAnsi" w:cstheme="minorHAnsi"/>
          <w:b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DE0B0B" w:rsidRPr="0021193A" w:rsidRDefault="00EF7C55" w:rsidP="0021193A">
            <w:pPr>
              <w:ind w:left="72" w:right="18"/>
              <w:outlineLvl w:val="0"/>
              <w:rPr>
                <w:rFonts w:ascii="Times New Roman" w:eastAsia="Times New Roman" w:hAnsi="Times New Roman" w:cs="Times New Roman"/>
                <w:iCs/>
              </w:rPr>
            </w:pPr>
            <w:r w:rsidRPr="0021193A">
              <w:rPr>
                <w:rFonts w:ascii="Times New Roman" w:hAnsi="Times New Roman" w:cs="Times New Roman"/>
                <w:u w:val="single"/>
              </w:rPr>
              <w:t>New Source Review/Prevention of Significant Deterioration:</w:t>
            </w:r>
            <w:r w:rsidRPr="0021193A">
              <w:rPr>
                <w:rFonts w:ascii="Times New Roman" w:hAnsi="Times New Roman" w:cs="Times New Roman"/>
              </w:rPr>
              <w:t xml:space="preserve"> </w:t>
            </w:r>
            <w:r w:rsidR="0024563D" w:rsidRPr="0021193A">
              <w:rPr>
                <w:rFonts w:ascii="Times New Roman" w:hAnsi="Times New Roman" w:cs="Times New Roman"/>
              </w:rPr>
              <w:t xml:space="preserve">About </w:t>
            </w:r>
            <w:r w:rsidR="000F2AB2" w:rsidRPr="0021193A">
              <w:rPr>
                <w:rFonts w:asciiTheme="minorHAnsi" w:hAnsiTheme="minorHAnsi" w:cstheme="minorHAnsi"/>
              </w:rPr>
              <w:t>100 small businesses</w:t>
            </w:r>
            <w:r w:rsidR="0024563D" w:rsidRPr="0021193A">
              <w:rPr>
                <w:rFonts w:asciiTheme="minorHAnsi" w:hAnsiTheme="minorHAnsi" w:cstheme="minorHAnsi"/>
              </w:rPr>
              <w:t xml:space="preserve"> in Lane County hold Air Contaminant Discharge Permits and none hold Title V permits. </w:t>
            </w:r>
            <w:r w:rsidR="000F2AB2" w:rsidRPr="0021193A">
              <w:rPr>
                <w:rFonts w:asciiTheme="minorHAnsi" w:hAnsiTheme="minorHAnsi" w:cstheme="minorHAnsi"/>
              </w:rPr>
              <w:t xml:space="preserve"> </w:t>
            </w:r>
            <w:r w:rsidR="0024563D" w:rsidRPr="0021193A">
              <w:rPr>
                <w:rFonts w:asciiTheme="minorHAnsi" w:hAnsiTheme="minorHAnsi" w:cstheme="minorHAnsi"/>
              </w:rPr>
              <w:t>Some of these businesses are in the categories</w:t>
            </w:r>
            <w:r w:rsidR="00941B8C" w:rsidRPr="0021193A">
              <w:rPr>
                <w:rFonts w:asciiTheme="minorHAnsi" w:hAnsiTheme="minorHAnsi" w:cstheme="minorHAnsi"/>
              </w:rPr>
              <w:t xml:space="preserve"> </w:t>
            </w:r>
            <w:r w:rsidR="0024563D" w:rsidRPr="0021193A">
              <w:rPr>
                <w:rFonts w:asciiTheme="minorHAnsi" w:hAnsiTheme="minorHAnsi" w:cstheme="minorHAnsi"/>
              </w:rPr>
              <w:t xml:space="preserve">of businesses </w:t>
            </w:r>
            <w:r w:rsidR="008135BC" w:rsidRPr="008135BC">
              <w:rPr>
                <w:rFonts w:asciiTheme="minorHAnsi" w:hAnsiTheme="minorHAnsi" w:cstheme="minorHAnsi"/>
                <w:sz w:val="24"/>
                <w:szCs w:val="24"/>
              </w:rPr>
              <w:t xml:space="preserve">affected by </w:t>
            </w:r>
            <w:r w:rsidR="0024563D" w:rsidRPr="0021193A">
              <w:rPr>
                <w:rFonts w:asciiTheme="minorHAnsi" w:hAnsiTheme="minorHAnsi" w:cstheme="minorHAnsi"/>
              </w:rPr>
              <w:t>the</w:t>
            </w:r>
            <w:r w:rsidR="008135BC" w:rsidRPr="008135BC">
              <w:rPr>
                <w:rFonts w:asciiTheme="minorHAnsi" w:hAnsiTheme="minorHAnsi" w:cstheme="minorHAnsi"/>
                <w:sz w:val="24"/>
                <w:szCs w:val="24"/>
              </w:rPr>
              <w:t xml:space="preserve"> rules</w:t>
            </w:r>
            <w:r w:rsidR="0024563D" w:rsidRPr="0021193A">
              <w:rPr>
                <w:rFonts w:asciiTheme="minorHAnsi" w:hAnsiTheme="minorHAnsi" w:cstheme="minorHAnsi"/>
              </w:rPr>
              <w:t xml:space="preserve">, including </w:t>
            </w:r>
            <w:r w:rsidR="008135BC" w:rsidRPr="008135BC">
              <w:rPr>
                <w:rFonts w:asciiTheme="minorHAnsi" w:hAnsiTheme="minorHAnsi" w:cstheme="minorHAnsi"/>
                <w:sz w:val="24"/>
                <w:szCs w:val="24"/>
              </w:rPr>
              <w:t>asphalt manufacturing; chemical manufacturing; coffee roasting; commercial bakeries; commercial boilers; crematories; educational ins</w:t>
            </w:r>
            <w:r w:rsidR="00DE0B0B" w:rsidRPr="0021193A">
              <w:rPr>
                <w:rFonts w:ascii="Times New Roman" w:eastAsia="Times New Roman" w:hAnsi="Times New Roman" w:cs="Times New Roman"/>
                <w:iCs/>
              </w:rPr>
              <w:t>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EF7C55" w:rsidRPr="0021193A" w:rsidRDefault="00EF7C55" w:rsidP="0021193A">
            <w:pPr>
              <w:ind w:left="72" w:right="18"/>
              <w:outlineLvl w:val="0"/>
              <w:rPr>
                <w:rFonts w:ascii="Times New Roman" w:eastAsia="Times New Roman" w:hAnsi="Times New Roman" w:cs="Times New Roman"/>
                <w:iCs/>
              </w:rPr>
            </w:pPr>
          </w:p>
          <w:p w:rsidR="000F2AB2" w:rsidRPr="0021193A" w:rsidRDefault="00EF7C55" w:rsidP="0021193A">
            <w:pPr>
              <w:ind w:left="72" w:right="18"/>
              <w:outlineLvl w:val="0"/>
              <w:rPr>
                <w:rFonts w:ascii="Times New Roman" w:eastAsia="Times New Roman" w:hAnsi="Times New Roman" w:cs="Times New Roman"/>
                <w:color w:val="000000" w:themeColor="text1"/>
              </w:rPr>
            </w:pPr>
            <w:r w:rsidRPr="0021193A">
              <w:rPr>
                <w:rFonts w:asciiTheme="minorHAnsi" w:hAnsiTheme="minorHAnsi" w:cstheme="minorHAnsi"/>
                <w:u w:val="single"/>
              </w:rPr>
              <w:t>Permitting updates:</w:t>
            </w:r>
            <w:r w:rsidRPr="0021193A">
              <w:rPr>
                <w:rFonts w:asciiTheme="minorHAnsi" w:hAnsiTheme="minorHAnsi" w:cstheme="minorHAnsi"/>
              </w:rPr>
              <w:t xml:space="preserve"> </w:t>
            </w:r>
            <w:r w:rsidR="0024563D" w:rsidRPr="0021193A">
              <w:rPr>
                <w:rFonts w:asciiTheme="minorHAnsi" w:hAnsiTheme="minorHAnsi" w:cstheme="minorHAnsi"/>
              </w:rPr>
              <w:t xml:space="preserve">About </w:t>
            </w:r>
            <w:r w:rsidRPr="0021193A">
              <w:rPr>
                <w:rFonts w:asciiTheme="minorHAnsi" w:hAnsiTheme="minorHAnsi" w:cstheme="minorHAnsi"/>
              </w:rPr>
              <w:t>5</w:t>
            </w:r>
            <w:r w:rsidR="0024563D" w:rsidRPr="0021193A">
              <w:rPr>
                <w:rFonts w:asciiTheme="minorHAnsi" w:hAnsiTheme="minorHAnsi" w:cstheme="minorHAnsi"/>
              </w:rPr>
              <w:t>0</w:t>
            </w:r>
            <w:r w:rsidRPr="0021193A">
              <w:rPr>
                <w:rFonts w:asciiTheme="minorHAnsi" w:hAnsiTheme="minorHAnsi" w:cstheme="minorHAnsi"/>
              </w:rPr>
              <w:t xml:space="preserve"> small businesses in Lane County are affected by </w:t>
            </w:r>
            <w:r w:rsidR="0024563D" w:rsidRPr="0021193A">
              <w:rPr>
                <w:rFonts w:asciiTheme="minorHAnsi" w:hAnsiTheme="minorHAnsi" w:cstheme="minorHAnsi"/>
              </w:rPr>
              <w:t xml:space="preserve">the new area source </w:t>
            </w:r>
            <w:r w:rsidR="00C1038D" w:rsidRPr="0021193A">
              <w:rPr>
                <w:rFonts w:asciiTheme="minorHAnsi" w:hAnsiTheme="minorHAnsi" w:cstheme="minorHAnsi"/>
              </w:rPr>
              <w:t>emission standards</w:t>
            </w:r>
            <w:r w:rsidR="0024563D" w:rsidRPr="0021193A">
              <w:rPr>
                <w:rFonts w:asciiTheme="minorHAnsi" w:hAnsiTheme="minorHAnsi" w:cstheme="minorHAnsi"/>
              </w:rPr>
              <w:t xml:space="preserve"> </w:t>
            </w:r>
            <w:r w:rsidRPr="0021193A">
              <w:rPr>
                <w:rFonts w:asciiTheme="minorHAnsi" w:hAnsiTheme="minorHAnsi" w:cstheme="minorHAnsi"/>
              </w:rPr>
              <w:t>or the requirement to have a permit</w:t>
            </w:r>
            <w:r w:rsidR="0024563D" w:rsidRPr="0021193A">
              <w:rPr>
                <w:rFonts w:asciiTheme="minorHAnsi" w:hAnsiTheme="minorHAnsi" w:cstheme="minorHAnsi"/>
              </w:rPr>
              <w:t xml:space="preserve">, including </w:t>
            </w:r>
            <w:r w:rsidRPr="0021193A">
              <w:rPr>
                <w:rFonts w:asciiTheme="minorHAnsi" w:hAnsiTheme="minorHAnsi" w:cstheme="minorHAnsi"/>
              </w:rPr>
              <w:t>paint stripping and miscellaneous surface coating</w:t>
            </w:r>
            <w:r w:rsidR="0024563D" w:rsidRPr="0021193A">
              <w:rPr>
                <w:rFonts w:asciiTheme="minorHAnsi" w:hAnsiTheme="minorHAnsi" w:cstheme="minorHAnsi"/>
              </w:rPr>
              <w:t xml:space="preserve"> facilities,</w:t>
            </w:r>
            <w:r w:rsidRPr="0021193A">
              <w:rPr>
                <w:rFonts w:asciiTheme="minorHAnsi" w:hAnsiTheme="minorHAnsi" w:cstheme="minorHAnsi"/>
              </w:rPr>
              <w:t xml:space="preserve"> metal fabrication</w:t>
            </w:r>
            <w:r w:rsidR="0024563D" w:rsidRPr="0021193A">
              <w:rPr>
                <w:rFonts w:asciiTheme="minorHAnsi" w:hAnsiTheme="minorHAnsi" w:cstheme="minorHAnsi"/>
              </w:rPr>
              <w:t>,</w:t>
            </w:r>
            <w:r w:rsidRPr="0021193A">
              <w:rPr>
                <w:rFonts w:asciiTheme="minorHAnsi" w:hAnsiTheme="minorHAnsi" w:cstheme="minorHAnsi"/>
              </w:rPr>
              <w:t xml:space="preserve"> plating and polishing</w:t>
            </w:r>
            <w:r w:rsidR="0024563D" w:rsidRPr="0021193A">
              <w:rPr>
                <w:rFonts w:asciiTheme="minorHAnsi" w:hAnsiTheme="minorHAnsi" w:cstheme="minorHAnsi"/>
              </w:rPr>
              <w:t xml:space="preserve"> and dry cleaners</w:t>
            </w:r>
            <w:r w:rsidRPr="0021193A">
              <w:rPr>
                <w:rFonts w:asciiTheme="minorHAnsi" w:hAnsiTheme="minorHAnsi" w:cstheme="minorHAnsi"/>
              </w:rPr>
              <w:t>.</w:t>
            </w:r>
          </w:p>
          <w:p w:rsidR="0024563D" w:rsidRPr="0021193A" w:rsidRDefault="0024563D" w:rsidP="0021193A">
            <w:pPr>
              <w:ind w:left="72"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038D" w:rsidRPr="0021193A" w:rsidRDefault="00EF7C55" w:rsidP="0021193A">
            <w:pPr>
              <w:ind w:left="72" w:right="18"/>
              <w:outlineLvl w:val="0"/>
              <w:rPr>
                <w:rFonts w:ascii="Times New Roman" w:hAnsi="Times New Roman" w:cs="Times New Roman"/>
                <w:iCs/>
              </w:rPr>
            </w:pPr>
            <w:r w:rsidRPr="0021193A">
              <w:rPr>
                <w:rFonts w:ascii="Times New Roman" w:hAnsi="Times New Roman" w:cs="Times New Roman"/>
                <w:u w:val="single"/>
              </w:rPr>
              <w:t>New Source Review/Prevention of Significant Deterioration:</w:t>
            </w:r>
            <w:r w:rsidRPr="0021193A">
              <w:rPr>
                <w:rFonts w:ascii="Times New Roman" w:hAnsi="Times New Roman" w:cs="Times New Roman"/>
              </w:rPr>
              <w:t xml:space="preserve"> </w:t>
            </w:r>
            <w:r w:rsidR="00C1038D" w:rsidRPr="0021193A">
              <w:rPr>
                <w:rFonts w:ascii="Times New Roman" w:hAnsi="Times New Roman" w:cs="Times New Roman"/>
                <w:iCs/>
              </w:rPr>
              <w:t xml:space="preserve">The fiscal and economic impact of LRAPA’s rulemaking is primarily due to federal requirements, although a portion of the impact is caused by incorporating the federal requirements into LRAPA’s unique program for </w:t>
            </w:r>
            <w:r w:rsidR="008135BC" w:rsidRPr="008135BC">
              <w:rPr>
                <w:rFonts w:ascii="Times New Roman" w:hAnsi="Times New Roman" w:cs="Times New Roman"/>
                <w:iCs/>
              </w:rPr>
              <w:t>New Source Review and Prevention of Significant Deterioration</w:t>
            </w:r>
            <w:r w:rsidR="00C1038D" w:rsidRPr="0021193A">
              <w:rPr>
                <w:rFonts w:ascii="Times New Roman" w:hAnsi="Times New Roman" w:cs="Times New Roman"/>
                <w:iCs/>
              </w:rPr>
              <w:t xml:space="preserve">. </w:t>
            </w:r>
            <w:r w:rsidR="0021193A" w:rsidRPr="0021193A">
              <w:rPr>
                <w:rFonts w:ascii="Times New Roman" w:hAnsi="Times New Roman" w:cs="Times New Roman"/>
                <w:iCs/>
              </w:rPr>
              <w:t>L</w:t>
            </w:r>
            <w:r w:rsidR="0024563D" w:rsidRPr="0021193A">
              <w:rPr>
                <w:rFonts w:ascii="Times New Roman" w:hAnsi="Times New Roman" w:cs="Times New Roman"/>
              </w:rPr>
              <w:t>RAPA’s rule adoption created a</w:t>
            </w:r>
            <w:r w:rsidR="000F2AB2" w:rsidRPr="0021193A">
              <w:rPr>
                <w:rFonts w:ascii="Times New Roman" w:hAnsi="Times New Roman" w:cs="Times New Roman"/>
                <w:iCs/>
              </w:rPr>
              <w:t xml:space="preserve">dditional costs for reporting, recordkeeping </w:t>
            </w:r>
            <w:r w:rsidR="0024563D" w:rsidRPr="0021193A">
              <w:rPr>
                <w:rFonts w:ascii="Times New Roman" w:hAnsi="Times New Roman" w:cs="Times New Roman"/>
                <w:iCs/>
              </w:rPr>
              <w:t>and</w:t>
            </w:r>
            <w:r w:rsidR="000F2AB2" w:rsidRPr="0021193A">
              <w:rPr>
                <w:rFonts w:ascii="Times New Roman" w:hAnsi="Times New Roman" w:cs="Times New Roman"/>
                <w:iCs/>
              </w:rPr>
              <w:t xml:space="preserve"> administrative activities.</w:t>
            </w:r>
            <w:r w:rsidR="00941B8C" w:rsidRPr="0021193A">
              <w:rPr>
                <w:rFonts w:ascii="Times New Roman" w:hAnsi="Times New Roman" w:cs="Times New Roman"/>
                <w:iCs/>
              </w:rPr>
              <w:t xml:space="preserve"> </w:t>
            </w:r>
            <w:r w:rsidR="00C1038D" w:rsidRPr="0021193A">
              <w:rPr>
                <w:rFonts w:ascii="Times New Roman" w:hAnsi="Times New Roman" w:cs="Times New Roman"/>
                <w:iCs/>
              </w:rPr>
              <w:t>Affected b</w:t>
            </w:r>
            <w:r w:rsidR="000F2AB2" w:rsidRPr="0021193A">
              <w:rPr>
                <w:rFonts w:ascii="Times New Roman" w:hAnsi="Times New Roman" w:cs="Times New Roman"/>
                <w:iCs/>
              </w:rPr>
              <w:t xml:space="preserve">usinesses </w:t>
            </w:r>
            <w:r w:rsidR="00B7049D" w:rsidRPr="0021193A">
              <w:rPr>
                <w:rFonts w:ascii="Times New Roman" w:hAnsi="Times New Roman" w:cs="Times New Roman"/>
                <w:iCs/>
              </w:rPr>
              <w:t>are</w:t>
            </w:r>
            <w:r w:rsidR="000F2AB2" w:rsidRPr="0021193A">
              <w:rPr>
                <w:rFonts w:ascii="Times New Roman" w:hAnsi="Times New Roman" w:cs="Times New Roman"/>
                <w:iCs/>
              </w:rPr>
              <w:t xml:space="preserve"> required to make an initial estimate of PM</w:t>
            </w:r>
            <w:r w:rsidR="000F2AB2" w:rsidRPr="0021193A">
              <w:rPr>
                <w:rFonts w:ascii="Times New Roman" w:hAnsi="Times New Roman" w:cs="Times New Roman"/>
                <w:iCs/>
                <w:vertAlign w:val="subscript"/>
              </w:rPr>
              <w:t>2.5</w:t>
            </w:r>
            <w:r w:rsidR="000F2AB2" w:rsidRPr="0021193A">
              <w:rPr>
                <w:rFonts w:ascii="Times New Roman" w:hAnsi="Times New Roman" w:cs="Times New Roman"/>
                <w:iCs/>
              </w:rPr>
              <w:t xml:space="preserve"> and </w:t>
            </w:r>
            <w:r w:rsidR="00B7049D" w:rsidRPr="0021193A">
              <w:rPr>
                <w:rFonts w:ascii="Times New Roman" w:hAnsi="Times New Roman" w:cs="Times New Roman"/>
                <w:iCs/>
              </w:rPr>
              <w:t xml:space="preserve">greenhouse </w:t>
            </w:r>
            <w:r w:rsidR="000F2AB2" w:rsidRPr="0021193A">
              <w:rPr>
                <w:rFonts w:ascii="Times New Roman" w:hAnsi="Times New Roman" w:cs="Times New Roman"/>
                <w:iCs/>
              </w:rPr>
              <w:t>emissions</w:t>
            </w:r>
            <w:r w:rsidR="00E830E8" w:rsidRPr="0021193A">
              <w:rPr>
                <w:rFonts w:ascii="Times New Roman" w:hAnsi="Times New Roman" w:cs="Times New Roman"/>
                <w:iCs/>
              </w:rPr>
              <w:t xml:space="preserve"> </w:t>
            </w:r>
            <w:r w:rsidR="008135BC" w:rsidRPr="008135BC">
              <w:rPr>
                <w:rFonts w:ascii="Times New Roman" w:hAnsi="Times New Roman" w:cs="Times New Roman"/>
                <w:iCs/>
              </w:rPr>
              <w:t>at time of permit renewal or modification so LRAPA can incorporate emission levels into permits.</w:t>
            </w:r>
            <w:r w:rsidR="00941B8C" w:rsidRPr="0021193A">
              <w:rPr>
                <w:rFonts w:ascii="Times New Roman" w:hAnsi="Times New Roman" w:cs="Times New Roman"/>
                <w:iCs/>
              </w:rPr>
              <w:t xml:space="preserve"> </w:t>
            </w:r>
            <w:r w:rsidR="000F2AB2" w:rsidRPr="0021193A">
              <w:rPr>
                <w:rFonts w:ascii="Times New Roman" w:hAnsi="Times New Roman" w:cs="Times New Roman"/>
                <w:iCs/>
              </w:rPr>
              <w:t>Businesses have the option of assuming that PM</w:t>
            </w:r>
            <w:r w:rsidR="000F2AB2" w:rsidRPr="0021193A">
              <w:rPr>
                <w:rFonts w:ascii="Times New Roman" w:hAnsi="Times New Roman" w:cs="Times New Roman"/>
                <w:iCs/>
                <w:vertAlign w:val="subscript"/>
              </w:rPr>
              <w:t>2.5</w:t>
            </w:r>
            <w:r w:rsidR="000F2AB2" w:rsidRPr="0021193A">
              <w:rPr>
                <w:rFonts w:ascii="Times New Roman" w:hAnsi="Times New Roman" w:cs="Times New Roman"/>
                <w:iCs/>
              </w:rPr>
              <w:t xml:space="preserve"> emissions are the same as PM</w:t>
            </w:r>
            <w:r w:rsidR="000F2AB2" w:rsidRPr="0021193A">
              <w:rPr>
                <w:rFonts w:ascii="Times New Roman" w:hAnsi="Times New Roman" w:cs="Times New Roman"/>
                <w:iCs/>
                <w:vertAlign w:val="subscript"/>
              </w:rPr>
              <w:t>10</w:t>
            </w:r>
            <w:r w:rsidR="000F2AB2" w:rsidRPr="0021193A">
              <w:rPr>
                <w:rFonts w:ascii="Times New Roman" w:hAnsi="Times New Roman" w:cs="Times New Roman"/>
                <w:iCs/>
              </w:rPr>
              <w:t xml:space="preserve"> emissions (already included in their permits), eliminating any additional costs for reporting, recordkeeping or other administrative activities.</w:t>
            </w:r>
            <w:r w:rsidR="00C1038D" w:rsidRPr="0021193A">
              <w:rPr>
                <w:rFonts w:ascii="Times New Roman" w:hAnsi="Times New Roman" w:cs="Times New Roman"/>
                <w:iCs/>
              </w:rPr>
              <w:t xml:space="preserve"> </w:t>
            </w:r>
            <w:r w:rsidR="0021193A" w:rsidRPr="0021193A">
              <w:rPr>
                <w:rFonts w:ascii="Times New Roman" w:hAnsi="Times New Roman" w:cs="Times New Roman"/>
                <w:iCs/>
              </w:rPr>
              <w:t>Affected businesses can estimate their g</w:t>
            </w:r>
            <w:r w:rsidR="008135BC" w:rsidRPr="008135BC">
              <w:rPr>
                <w:rFonts w:ascii="Times New Roman" w:hAnsi="Times New Roman" w:cs="Times New Roman"/>
                <w:iCs/>
              </w:rPr>
              <w:t>reenhouse gas emissions using a process similar to their greenhouse gas reporting requirements</w:t>
            </w:r>
            <w:r w:rsidR="00C1038D" w:rsidRPr="0021193A">
              <w:rPr>
                <w:rFonts w:ascii="Times New Roman" w:hAnsi="Times New Roman" w:cs="Times New Roman"/>
                <w:iCs/>
              </w:rPr>
              <w:t>, which were established separately</w:t>
            </w:r>
            <w:r w:rsidR="008135BC" w:rsidRPr="008135BC">
              <w:rPr>
                <w:rFonts w:ascii="Times New Roman" w:hAnsi="Times New Roman" w:cs="Times New Roman"/>
                <w:iCs/>
              </w:rPr>
              <w:t xml:space="preserve">. </w:t>
            </w:r>
          </w:p>
          <w:p w:rsidR="000F2AB2" w:rsidRPr="0021193A" w:rsidRDefault="000F2AB2" w:rsidP="0021193A">
            <w:pPr>
              <w:ind w:left="72" w:right="18"/>
              <w:outlineLvl w:val="0"/>
              <w:rPr>
                <w:rFonts w:ascii="Times New Roman" w:hAnsi="Times New Roman" w:cs="Times New Roman"/>
                <w:iCs/>
              </w:rPr>
            </w:pPr>
          </w:p>
          <w:p w:rsidR="00000000" w:rsidRDefault="00EF7C55">
            <w:pPr>
              <w:ind w:left="72" w:right="18"/>
              <w:outlineLvl w:val="0"/>
              <w:rPr>
                <w:rFonts w:ascii="Times New Roman" w:hAnsi="Times New Roman" w:cs="Times New Roman"/>
                <w:iCs/>
                <w:sz w:val="24"/>
                <w:szCs w:val="24"/>
              </w:rPr>
            </w:pPr>
            <w:r w:rsidRPr="0021193A">
              <w:rPr>
                <w:rFonts w:ascii="Times New Roman" w:hAnsi="Times New Roman" w:cs="Times New Roman"/>
                <w:iCs/>
                <w:u w:val="single"/>
              </w:rPr>
              <w:t>Permitting updates:</w:t>
            </w:r>
            <w:r w:rsidR="00E830E8" w:rsidRPr="0021193A">
              <w:rPr>
                <w:rFonts w:ascii="Times New Roman" w:hAnsi="Times New Roman" w:cs="Times New Roman"/>
                <w:iCs/>
              </w:rPr>
              <w:t xml:space="preserve"> </w:t>
            </w:r>
            <w:r w:rsidR="008135BC" w:rsidRPr="008135BC">
              <w:rPr>
                <w:rFonts w:ascii="Times New Roman" w:hAnsi="Times New Roman" w:cs="Times New Roman"/>
                <w:iCs/>
                <w:sz w:val="24"/>
                <w:szCs w:val="24"/>
              </w:rPr>
              <w:t xml:space="preserve">LRAPA’s adoption of </w:t>
            </w:r>
            <w:r w:rsidR="00C1038D" w:rsidRPr="0021193A">
              <w:rPr>
                <w:rFonts w:ascii="Times New Roman" w:hAnsi="Times New Roman" w:cs="Times New Roman"/>
                <w:iCs/>
              </w:rPr>
              <w:t>national emission standards</w:t>
            </w:r>
            <w:r w:rsidR="008135BC" w:rsidRPr="008135BC">
              <w:rPr>
                <w:rFonts w:ascii="Times New Roman" w:hAnsi="Times New Roman" w:cs="Times New Roman"/>
                <w:iCs/>
                <w:sz w:val="24"/>
                <w:szCs w:val="24"/>
              </w:rPr>
              <w:t xml:space="preserve"> by reference has no negative fiscal and economic impacts because any negative fiscal and economic impacts occurred when EPA adopted the rules, and because the rules applied in Lane County upon EPA’s adoption. LRAPA’s rules are substantively identical to their federal counterparts.</w:t>
            </w:r>
            <w:r w:rsidR="00C1038D" w:rsidRPr="0021193A">
              <w:rPr>
                <w:rFonts w:ascii="Times New Roman" w:hAnsi="Times New Roman" w:cs="Times New Roman"/>
                <w:iCs/>
              </w:rPr>
              <w:t xml:space="preserve"> </w:t>
            </w:r>
          </w:p>
          <w:p w:rsidR="00C1038D" w:rsidRPr="0021193A" w:rsidRDefault="00C1038D" w:rsidP="0021193A">
            <w:pPr>
              <w:ind w:left="72" w:right="18"/>
              <w:outlineLvl w:val="0"/>
              <w:rPr>
                <w:rFonts w:ascii="Times New Roman" w:hAnsi="Times New Roman" w:cs="Times New Roman"/>
                <w:iCs/>
              </w:rPr>
            </w:pPr>
            <w:r w:rsidRPr="0021193A">
              <w:rPr>
                <w:rFonts w:ascii="Times New Roman" w:hAnsi="Times New Roman" w:cs="Times New Roman"/>
                <w:iCs/>
              </w:rPr>
              <w:t xml:space="preserve"> </w:t>
            </w:r>
          </w:p>
          <w:p w:rsidR="00000000" w:rsidRDefault="00EF7C55">
            <w:pPr>
              <w:ind w:left="72" w:right="18"/>
              <w:outlineLvl w:val="0"/>
              <w:rPr>
                <w:rFonts w:asciiTheme="minorHAnsi" w:eastAsia="Times New Roman" w:hAnsiTheme="minorHAnsi" w:cstheme="minorHAnsi"/>
                <w:color w:val="000000" w:themeColor="text1"/>
                <w:sz w:val="24"/>
                <w:szCs w:val="24"/>
              </w:rPr>
            </w:pPr>
            <w:r w:rsidRPr="0021193A">
              <w:rPr>
                <w:rFonts w:ascii="Times New Roman" w:hAnsi="Times New Roman" w:cs="Times New Roman"/>
                <w:iCs/>
              </w:rPr>
              <w:t xml:space="preserve">The requirement that businesses affected by the new </w:t>
            </w:r>
            <w:r w:rsidR="00C1038D" w:rsidRPr="0021193A">
              <w:rPr>
                <w:rFonts w:ascii="Times New Roman" w:hAnsi="Times New Roman" w:cs="Times New Roman"/>
                <w:iCs/>
              </w:rPr>
              <w:t>area source emission standards</w:t>
            </w:r>
            <w:r w:rsidRPr="0021193A">
              <w:rPr>
                <w:rFonts w:ascii="Times New Roman" w:hAnsi="Times New Roman" w:cs="Times New Roman"/>
                <w:iCs/>
              </w:rPr>
              <w:t xml:space="preserve"> obtain a permit may increase the administrative activities or costs of professional services on small businesses. </w:t>
            </w:r>
            <w:r w:rsidR="00C1038D" w:rsidRPr="0021193A">
              <w:rPr>
                <w:rFonts w:asciiTheme="minorHAnsi" w:hAnsiTheme="minorHAnsi" w:cstheme="minorHAnsi"/>
              </w:rPr>
              <w:t>LRA</w:t>
            </w:r>
            <w:r w:rsidR="00C1038D" w:rsidRPr="0021193A">
              <w:rPr>
                <w:rFonts w:asciiTheme="minorHAnsi" w:eastAsia="Times New Roman" w:hAnsiTheme="minorHAnsi" w:cstheme="minorHAnsi"/>
                <w:bCs/>
              </w:rPr>
              <w:t xml:space="preserve">PA adopted permitting requirements for facilities subject to area source National Emission Standards for Hazardous Air Pollutants. Sources that trigger the permitting requirement obtain a Standard Air Contaminant Discharge Permit and pay permitting fees. </w:t>
            </w:r>
            <w:r w:rsidR="008135BC" w:rsidRPr="008135BC">
              <w:rPr>
                <w:rFonts w:asciiTheme="minorHAnsi" w:eastAsia="Times New Roman" w:hAnsiTheme="minorHAnsi" w:cstheme="minorHAnsi"/>
              </w:rPr>
              <w:t xml:space="preserve">Standard permitting fees would have a negative fiscal and economic impact on affected businesses. </w:t>
            </w:r>
            <w:r w:rsidR="00C1038D" w:rsidRPr="0021193A">
              <w:rPr>
                <w:rFonts w:asciiTheme="minorHAnsi" w:eastAsia="Times New Roman" w:hAnsiTheme="minorHAnsi" w:cstheme="minorHAnsi"/>
                <w:bCs/>
              </w:rPr>
              <w:t xml:space="preserve">To mitigate the fiscal and economic impact on affected businesses, many of which are small businesses, LRAPA’s rules added the new emission standards to the list of business categories eligible to obtain a Simple or General permits, which are less costly than Standard permits. At the time of LRAPA’s rule adoption, </w:t>
            </w:r>
            <w:r w:rsidR="008135BC" w:rsidRPr="008135BC">
              <w:rPr>
                <w:rFonts w:asciiTheme="minorHAnsi" w:eastAsia="Times New Roman" w:hAnsiTheme="minorHAnsi" w:cstheme="minorHAnsi"/>
                <w:bCs/>
              </w:rPr>
              <w:t xml:space="preserve">General </w:t>
            </w:r>
            <w:r w:rsidR="00C1038D" w:rsidRPr="0021193A">
              <w:rPr>
                <w:rFonts w:asciiTheme="minorHAnsi" w:eastAsia="Times New Roman" w:hAnsiTheme="minorHAnsi" w:cstheme="minorHAnsi"/>
                <w:bCs/>
              </w:rPr>
              <w:t>permits</w:t>
            </w:r>
            <w:r w:rsidR="008135BC" w:rsidRPr="008135BC">
              <w:rPr>
                <w:rFonts w:asciiTheme="minorHAnsi" w:eastAsia="Times New Roman" w:hAnsiTheme="minorHAnsi" w:cstheme="minorHAnsi"/>
                <w:bCs/>
              </w:rPr>
              <w:t xml:space="preserve"> in Lane County cost between $134</w:t>
            </w:r>
            <w:r w:rsidR="00C1038D" w:rsidRPr="0021193A">
              <w:rPr>
                <w:rFonts w:asciiTheme="minorHAnsi" w:eastAsia="Times New Roman" w:hAnsiTheme="minorHAnsi" w:cstheme="minorHAnsi"/>
                <w:bCs/>
              </w:rPr>
              <w:t xml:space="preserve"> per </w:t>
            </w:r>
            <w:r w:rsidR="008135BC" w:rsidRPr="008135BC">
              <w:rPr>
                <w:rFonts w:asciiTheme="minorHAnsi" w:eastAsia="Times New Roman" w:hAnsiTheme="minorHAnsi" w:cstheme="minorHAnsi"/>
                <w:bCs/>
              </w:rPr>
              <w:t>year to $2,092</w:t>
            </w:r>
            <w:r w:rsidR="00C1038D" w:rsidRPr="0021193A">
              <w:rPr>
                <w:rFonts w:asciiTheme="minorHAnsi" w:eastAsia="Times New Roman" w:hAnsiTheme="minorHAnsi" w:cstheme="minorHAnsi"/>
                <w:bCs/>
              </w:rPr>
              <w:t xml:space="preserve"> per </w:t>
            </w:r>
            <w:r w:rsidR="008135BC" w:rsidRPr="008135BC">
              <w:rPr>
                <w:rFonts w:asciiTheme="minorHAnsi" w:eastAsia="Times New Roman" w:hAnsiTheme="minorHAnsi" w:cstheme="minorHAnsi"/>
                <w:bCs/>
              </w:rPr>
              <w:t xml:space="preserve">year, Simple </w:t>
            </w:r>
            <w:r w:rsidR="00C1038D" w:rsidRPr="0021193A">
              <w:rPr>
                <w:rFonts w:asciiTheme="minorHAnsi" w:eastAsia="Times New Roman" w:hAnsiTheme="minorHAnsi" w:cstheme="minorHAnsi"/>
                <w:bCs/>
              </w:rPr>
              <w:t>permits</w:t>
            </w:r>
            <w:r w:rsidR="008135BC" w:rsidRPr="008135BC">
              <w:rPr>
                <w:rFonts w:asciiTheme="minorHAnsi" w:eastAsia="Times New Roman" w:hAnsiTheme="minorHAnsi" w:cstheme="minorHAnsi"/>
                <w:bCs/>
              </w:rPr>
              <w:t xml:space="preserve"> cost between $2,145</w:t>
            </w:r>
            <w:r w:rsidR="00C1038D" w:rsidRPr="0021193A">
              <w:rPr>
                <w:rFonts w:asciiTheme="minorHAnsi" w:eastAsia="Times New Roman" w:hAnsiTheme="minorHAnsi" w:cstheme="minorHAnsi"/>
                <w:bCs/>
              </w:rPr>
              <w:t xml:space="preserve"> per </w:t>
            </w:r>
            <w:r w:rsidR="008135BC" w:rsidRPr="008135BC">
              <w:rPr>
                <w:rFonts w:asciiTheme="minorHAnsi" w:eastAsia="Times New Roman" w:hAnsiTheme="minorHAnsi" w:cstheme="minorHAnsi"/>
                <w:bCs/>
              </w:rPr>
              <w:t>year and $4,290</w:t>
            </w:r>
            <w:r w:rsidR="00C1038D" w:rsidRPr="0021193A">
              <w:rPr>
                <w:rFonts w:asciiTheme="minorHAnsi" w:eastAsia="Times New Roman" w:hAnsiTheme="minorHAnsi" w:cstheme="minorHAnsi"/>
                <w:bCs/>
              </w:rPr>
              <w:t xml:space="preserve"> per </w:t>
            </w:r>
            <w:r w:rsidR="008135BC" w:rsidRPr="008135BC">
              <w:rPr>
                <w:rFonts w:asciiTheme="minorHAnsi" w:eastAsia="Times New Roman" w:hAnsiTheme="minorHAnsi" w:cstheme="minorHAnsi"/>
                <w:bCs/>
              </w:rPr>
              <w:t xml:space="preserve">year, and Standard </w:t>
            </w:r>
            <w:r w:rsidR="00C1038D" w:rsidRPr="0021193A">
              <w:rPr>
                <w:rFonts w:asciiTheme="minorHAnsi" w:eastAsia="Times New Roman" w:hAnsiTheme="minorHAnsi" w:cstheme="minorHAnsi"/>
                <w:bCs/>
              </w:rPr>
              <w:t>permits</w:t>
            </w:r>
            <w:r w:rsidR="008135BC" w:rsidRPr="008135BC">
              <w:rPr>
                <w:rFonts w:asciiTheme="minorHAnsi" w:eastAsia="Times New Roman" w:hAnsiTheme="minorHAnsi" w:cstheme="minorHAnsi"/>
                <w:bCs/>
              </w:rPr>
              <w:t xml:space="preserve"> cost $8,580</w:t>
            </w:r>
            <w:r w:rsidR="00C1038D" w:rsidRPr="0021193A">
              <w:rPr>
                <w:rFonts w:asciiTheme="minorHAnsi" w:eastAsia="Times New Roman" w:hAnsiTheme="minorHAnsi" w:cstheme="minorHAnsi"/>
                <w:bCs/>
              </w:rPr>
              <w:t xml:space="preserve"> per </w:t>
            </w:r>
            <w:r w:rsidR="008135BC" w:rsidRPr="008135BC">
              <w:rPr>
                <w:rFonts w:asciiTheme="minorHAnsi" w:eastAsia="Times New Roman" w:hAnsiTheme="minorHAnsi" w:cstheme="minorHAnsi"/>
                <w:bCs/>
              </w:rPr>
              <w:t xml:space="preserve">year. </w:t>
            </w:r>
          </w:p>
          <w:p w:rsidR="00C1038D" w:rsidRPr="0021193A" w:rsidRDefault="00C1038D" w:rsidP="0021193A">
            <w:pPr>
              <w:ind w:left="72" w:right="18"/>
              <w:outlineLvl w:val="0"/>
              <w:rPr>
                <w:rFonts w:ascii="Times New Roman" w:hAnsi="Times New Roman" w:cs="Times New Roman"/>
                <w:iCs/>
              </w:rPr>
            </w:pPr>
          </w:p>
          <w:p w:rsidR="00000000" w:rsidRDefault="00C1038D">
            <w:pPr>
              <w:ind w:left="72" w:right="18"/>
              <w:rPr>
                <w:rFonts w:asciiTheme="minorHAnsi" w:eastAsia="Times New Roman" w:hAnsiTheme="minorHAnsi" w:cstheme="minorHAnsi"/>
                <w:bCs/>
                <w:sz w:val="24"/>
                <w:szCs w:val="24"/>
              </w:rPr>
            </w:pPr>
            <w:r w:rsidRPr="0021193A">
              <w:rPr>
                <w:rFonts w:asciiTheme="minorHAnsi" w:eastAsia="Times New Roman" w:hAnsiTheme="minorHAnsi" w:cstheme="minorHAnsi"/>
                <w:bCs/>
              </w:rPr>
              <w:t xml:space="preserve">LRAPA’s rule adoption allows business subject to multiple emission standards or multiple General permits to obtain one General permit and one or more General permit attachments in lieu of a second permit. Affected businesses are charged the full annual fee for one General permit and a reduced annual fee for each permit attachment. This </w:t>
            </w:r>
            <w:r w:rsidRPr="0021193A">
              <w:rPr>
                <w:rFonts w:asciiTheme="minorHAnsi" w:eastAsia="Times New Roman" w:hAnsiTheme="minorHAnsi" w:cstheme="minorHAnsi"/>
              </w:rPr>
              <w:t xml:space="preserve">has a </w:t>
            </w:r>
            <w:r w:rsidR="008135BC" w:rsidRPr="008135BC">
              <w:rPr>
                <w:rFonts w:asciiTheme="minorHAnsi" w:eastAsia="Times New Roman" w:hAnsiTheme="minorHAnsi" w:cstheme="minorHAnsi"/>
              </w:rPr>
              <w:t>positive</w:t>
            </w:r>
            <w:r w:rsidRPr="0021193A">
              <w:rPr>
                <w:rFonts w:asciiTheme="minorHAnsi" w:eastAsia="Times New Roman" w:hAnsiTheme="minorHAnsi" w:cstheme="minorHAnsi"/>
              </w:rPr>
              <w:t xml:space="preserve"> fiscal and economic</w:t>
            </w:r>
            <w:r w:rsidR="008135BC" w:rsidRPr="008135BC">
              <w:rPr>
                <w:rFonts w:asciiTheme="minorHAnsi" w:eastAsia="Times New Roman" w:hAnsiTheme="minorHAnsi" w:cstheme="minorHAnsi"/>
              </w:rPr>
              <w:t xml:space="preserve"> impact </w:t>
            </w:r>
            <w:r w:rsidRPr="0021193A">
              <w:rPr>
                <w:rFonts w:asciiTheme="minorHAnsi" w:eastAsia="Times New Roman" w:hAnsiTheme="minorHAnsi" w:cstheme="minorHAnsi"/>
              </w:rPr>
              <w:t xml:space="preserve">on </w:t>
            </w:r>
            <w:r w:rsidR="008135BC" w:rsidRPr="008135BC">
              <w:rPr>
                <w:rFonts w:asciiTheme="minorHAnsi" w:eastAsia="Times New Roman" w:hAnsiTheme="minorHAnsi" w:cstheme="minorHAnsi"/>
              </w:rPr>
              <w:t>small businesses because it allow</w:t>
            </w:r>
            <w:r w:rsidRPr="0021193A">
              <w:rPr>
                <w:rFonts w:asciiTheme="minorHAnsi" w:eastAsia="Times New Roman" w:hAnsiTheme="minorHAnsi" w:cstheme="minorHAnsi"/>
              </w:rPr>
              <w:t>s</w:t>
            </w:r>
            <w:r w:rsidR="008135BC" w:rsidRPr="008135BC">
              <w:rPr>
                <w:rFonts w:asciiTheme="minorHAnsi" w:eastAsia="Times New Roman" w:hAnsiTheme="minorHAnsi" w:cstheme="minorHAnsi"/>
              </w:rPr>
              <w:t xml:space="preserve"> some businesses to avoid </w:t>
            </w:r>
            <w:r w:rsidR="008135BC" w:rsidRPr="008135BC">
              <w:rPr>
                <w:rFonts w:asciiTheme="minorHAnsi" w:eastAsia="Times New Roman" w:hAnsiTheme="minorHAnsi" w:cstheme="minorHAnsi"/>
                <w:bCs/>
              </w:rPr>
              <w:t xml:space="preserve">the requirement to obtain multiple general permits or a more costly Simple </w:t>
            </w:r>
            <w:r w:rsidRPr="0021193A">
              <w:rPr>
                <w:rFonts w:asciiTheme="minorHAnsi" w:eastAsia="Times New Roman" w:hAnsiTheme="minorHAnsi" w:cstheme="minorHAnsi"/>
                <w:bCs/>
              </w:rPr>
              <w:t>permit that covers all of the relevant emission standards</w:t>
            </w:r>
            <w:r w:rsidR="008135BC" w:rsidRPr="008135BC">
              <w:rPr>
                <w:rFonts w:asciiTheme="minorHAnsi" w:eastAsia="Times New Roman" w:hAnsiTheme="minorHAnsi" w:cstheme="minorHAnsi"/>
                <w:bCs/>
              </w:rPr>
              <w:t>.</w:t>
            </w:r>
            <w:r w:rsidRPr="0021193A">
              <w:rPr>
                <w:rFonts w:asciiTheme="minorHAnsi" w:eastAsia="Times New Roman" w:hAnsiTheme="minorHAnsi" w:cstheme="minorHAnsi"/>
                <w:bCs/>
              </w:rPr>
              <w:t xml:space="preserve"> </w:t>
            </w:r>
          </w:p>
          <w:p w:rsidR="00C1038D" w:rsidRPr="0021193A" w:rsidRDefault="00C1038D" w:rsidP="0021193A">
            <w:pPr>
              <w:ind w:left="72" w:right="18"/>
              <w:outlineLvl w:val="0"/>
              <w:rPr>
                <w:rFonts w:ascii="Times New Roman" w:hAnsi="Times New Roman" w:cs="Times New Roman"/>
                <w:iCs/>
              </w:rPr>
            </w:pPr>
          </w:p>
          <w:p w:rsidR="00000000" w:rsidRDefault="008135BC">
            <w:pPr>
              <w:pStyle w:val="ListParagraph"/>
              <w:numPr>
                <w:ilvl w:val="0"/>
                <w:numId w:val="37"/>
              </w:numPr>
              <w:ind w:left="72" w:right="18"/>
              <w:outlineLvl w:val="0"/>
              <w:rPr>
                <w:rFonts w:asciiTheme="minorHAnsi" w:eastAsia="Times New Roman" w:hAnsiTheme="minorHAnsi" w:cstheme="minorHAnsi"/>
                <w:color w:val="000000" w:themeColor="text1"/>
                <w:sz w:val="24"/>
                <w:szCs w:val="24"/>
              </w:rPr>
            </w:pPr>
            <w:r w:rsidRPr="008135BC">
              <w:rPr>
                <w:rFonts w:asciiTheme="minorHAnsi" w:eastAsia="Times New Roman" w:hAnsiTheme="minorHAnsi" w:cstheme="minorHAnsi"/>
                <w:bCs/>
                <w:sz w:val="24"/>
                <w:szCs w:val="24"/>
              </w:rPr>
              <w:t xml:space="preserve">LRAPA’s rule adoption allows LRAPA to use registration as an alternative to permitting. This is available to businesses that participate in an environmental certification program. Registered businesses pay an annual registration fee that is equal to or less than the corresponding annual permitting fee. Registration helps ensure that businesses comply with the new area source </w:t>
            </w:r>
            <w:r w:rsidR="00C1038D" w:rsidRPr="0021193A">
              <w:rPr>
                <w:rFonts w:asciiTheme="minorHAnsi" w:eastAsia="Times New Roman" w:hAnsiTheme="minorHAnsi" w:cstheme="minorHAnsi"/>
                <w:bCs/>
              </w:rPr>
              <w:t>emission standards</w:t>
            </w:r>
            <w:r w:rsidRPr="008135BC">
              <w:rPr>
                <w:rFonts w:asciiTheme="minorHAnsi" w:eastAsia="Times New Roman" w:hAnsiTheme="minorHAnsi" w:cstheme="minorHAnsi"/>
                <w:bCs/>
                <w:sz w:val="24"/>
                <w:szCs w:val="24"/>
              </w:rPr>
              <w:t xml:space="preserve"> and encourage</w:t>
            </w:r>
            <w:r w:rsidR="00C1038D" w:rsidRPr="0021193A">
              <w:rPr>
                <w:rFonts w:asciiTheme="minorHAnsi" w:eastAsia="Times New Roman" w:hAnsiTheme="minorHAnsi" w:cstheme="minorHAnsi"/>
                <w:bCs/>
              </w:rPr>
              <w:t>s</w:t>
            </w:r>
            <w:r w:rsidRPr="008135BC">
              <w:rPr>
                <w:rFonts w:asciiTheme="minorHAnsi" w:eastAsia="Times New Roman" w:hAnsiTheme="minorHAnsi" w:cstheme="minorHAnsi"/>
                <w:bCs/>
                <w:sz w:val="24"/>
                <w:szCs w:val="24"/>
              </w:rPr>
              <w:t xml:space="preserve"> them to adopt sustainable practices to achieve greater environmental benefits. The registration fee pays LRAPA’s cost for developing and implementing the registration program and ensuring compliance with the applicable standards. Registration has a positive fiscal and economic impact because the registration fee </w:t>
            </w:r>
            <w:r w:rsidR="00C1038D" w:rsidRPr="0021193A">
              <w:rPr>
                <w:rFonts w:asciiTheme="minorHAnsi" w:eastAsia="Times New Roman" w:hAnsiTheme="minorHAnsi" w:cstheme="minorHAnsi"/>
                <w:bCs/>
              </w:rPr>
              <w:t>is</w:t>
            </w:r>
            <w:r w:rsidRPr="008135BC">
              <w:rPr>
                <w:rFonts w:asciiTheme="minorHAnsi" w:eastAsia="Times New Roman" w:hAnsiTheme="minorHAnsi" w:cstheme="minorHAnsi"/>
                <w:bCs/>
                <w:sz w:val="24"/>
                <w:szCs w:val="24"/>
              </w:rPr>
              <w:t xml:space="preserve"> equal to or less than the corresponding permitting fee and registrations carry fewer administrative reporting requirements compared to permitting.</w:t>
            </w:r>
            <w:r w:rsidR="00C1038D" w:rsidRPr="0021193A">
              <w:rPr>
                <w:rFonts w:asciiTheme="minorHAnsi" w:eastAsia="Times New Roman" w:hAnsiTheme="minorHAnsi" w:cstheme="minorHAnsi"/>
                <w:bCs/>
              </w:rPr>
              <w:t xml:space="preserve"> </w:t>
            </w:r>
          </w:p>
          <w:p w:rsidR="00EF7C55" w:rsidRPr="0021193A" w:rsidRDefault="00EF7C55" w:rsidP="0021193A">
            <w:pPr>
              <w:ind w:left="72"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038D" w:rsidRPr="0021193A" w:rsidRDefault="00EF7C55" w:rsidP="0021193A">
            <w:pPr>
              <w:ind w:left="72"/>
              <w:rPr>
                <w:rFonts w:asciiTheme="minorHAnsi" w:hAnsiTheme="minorHAnsi" w:cstheme="minorHAnsi"/>
                <w:iCs/>
              </w:rPr>
            </w:pPr>
            <w:r w:rsidRPr="0021193A">
              <w:rPr>
                <w:rFonts w:ascii="Times New Roman" w:hAnsi="Times New Roman" w:cs="Times New Roman"/>
                <w:u w:val="single"/>
              </w:rPr>
              <w:t>New Source Review/Prevention of Significant Deterioration:</w:t>
            </w:r>
            <w:r w:rsidRPr="0021193A">
              <w:rPr>
                <w:rFonts w:ascii="Times New Roman" w:hAnsi="Times New Roman" w:cs="Times New Roman"/>
              </w:rPr>
              <w:t xml:space="preserve"> </w:t>
            </w:r>
            <w:r w:rsidR="00C1038D" w:rsidRPr="0021193A">
              <w:rPr>
                <w:rFonts w:asciiTheme="minorHAnsi" w:hAnsiTheme="minorHAnsi" w:cstheme="minorHAnsi"/>
                <w:color w:val="000000"/>
              </w:rPr>
              <w:t>Most of the costs are the result of federal requirements and do not change as a result of adding PM</w:t>
            </w:r>
            <w:r w:rsidR="00C1038D" w:rsidRPr="0021193A">
              <w:rPr>
                <w:rFonts w:asciiTheme="minorHAnsi" w:hAnsiTheme="minorHAnsi" w:cstheme="minorHAnsi"/>
                <w:color w:val="000000"/>
                <w:vertAlign w:val="subscript"/>
              </w:rPr>
              <w:t>2.5</w:t>
            </w:r>
            <w:r w:rsidR="00C1038D" w:rsidRPr="0021193A">
              <w:rPr>
                <w:rFonts w:asciiTheme="minorHAnsi" w:hAnsiTheme="minorHAnsi" w:cstheme="minorHAnsi"/>
                <w:color w:val="000000"/>
              </w:rPr>
              <w:t xml:space="preserve"> and </w:t>
            </w:r>
            <w:r w:rsidR="0021193A">
              <w:rPr>
                <w:rFonts w:asciiTheme="minorHAnsi" w:hAnsiTheme="minorHAnsi" w:cstheme="minorHAnsi"/>
                <w:color w:val="000000"/>
              </w:rPr>
              <w:t>greenhouse gases</w:t>
            </w:r>
            <w:r w:rsidR="00C1038D" w:rsidRPr="0021193A">
              <w:rPr>
                <w:rFonts w:asciiTheme="minorHAnsi" w:hAnsiTheme="minorHAnsi" w:cstheme="minorHAnsi"/>
                <w:color w:val="000000"/>
              </w:rPr>
              <w:t xml:space="preserve"> to the list of regulated pollutants in Lane County. This includes costs</w:t>
            </w:r>
            <w:r w:rsidR="000F2AB2" w:rsidRPr="0021193A">
              <w:rPr>
                <w:rFonts w:asciiTheme="minorHAnsi" w:hAnsiTheme="minorHAnsi" w:cstheme="minorHAnsi"/>
                <w:color w:val="000000"/>
              </w:rPr>
              <w:t xml:space="preserve"> for</w:t>
            </w:r>
            <w:r w:rsidR="00C1038D" w:rsidRPr="0021193A">
              <w:rPr>
                <w:rFonts w:asciiTheme="minorHAnsi" w:hAnsiTheme="minorHAnsi" w:cstheme="minorHAnsi"/>
                <w:color w:val="000000"/>
              </w:rPr>
              <w:t xml:space="preserve"> employees or consultants to estimate emissions and prepare permit applications and labor for consultants to test stack emissions if </w:t>
            </w:r>
            <w:r w:rsidR="000F2AB2" w:rsidRPr="0021193A">
              <w:rPr>
                <w:rFonts w:asciiTheme="minorHAnsi" w:hAnsiTheme="minorHAnsi" w:cstheme="minorHAnsi"/>
                <w:color w:val="000000"/>
              </w:rPr>
              <w:t xml:space="preserve">a small business triggers </w:t>
            </w:r>
            <w:r w:rsidR="0021193A" w:rsidRPr="0021193A">
              <w:rPr>
                <w:rFonts w:asciiTheme="minorHAnsi" w:hAnsiTheme="minorHAnsi" w:cstheme="minorHAnsi"/>
                <w:color w:val="000000"/>
              </w:rPr>
              <w:t>New Source Review or Prevention of Significant Deterioration</w:t>
            </w:r>
            <w:r w:rsidR="000F2AB2" w:rsidRPr="0021193A">
              <w:rPr>
                <w:rFonts w:asciiTheme="minorHAnsi" w:hAnsiTheme="minorHAnsi" w:cstheme="minorHAnsi"/>
                <w:color w:val="000000"/>
              </w:rPr>
              <w:t xml:space="preserve"> through facility modification or new construction.</w:t>
            </w:r>
            <w:r w:rsidR="00941B8C" w:rsidRPr="0021193A">
              <w:rPr>
                <w:rFonts w:asciiTheme="minorHAnsi" w:hAnsiTheme="minorHAnsi" w:cstheme="minorHAnsi"/>
                <w:color w:val="000000"/>
              </w:rPr>
              <w:t xml:space="preserve"> </w:t>
            </w:r>
            <w:r w:rsidR="00E830E8" w:rsidRPr="0021193A">
              <w:rPr>
                <w:rFonts w:asciiTheme="minorHAnsi" w:hAnsiTheme="minorHAnsi" w:cstheme="minorHAnsi"/>
                <w:iCs/>
              </w:rPr>
              <w:t>Additional costs could be incurred if the business had to add control equipment to meet control technology requirements.</w:t>
            </w:r>
            <w:r w:rsidR="00C1038D" w:rsidRPr="0021193A">
              <w:rPr>
                <w:rFonts w:asciiTheme="minorHAnsi" w:hAnsiTheme="minorHAnsi" w:cstheme="minorHAnsi"/>
                <w:iCs/>
              </w:rPr>
              <w:t xml:space="preserve"> </w:t>
            </w:r>
            <w:r w:rsidR="00E830E8" w:rsidRPr="0021193A">
              <w:rPr>
                <w:rFonts w:asciiTheme="minorHAnsi" w:hAnsiTheme="minorHAnsi" w:cstheme="minorHAnsi"/>
                <w:iCs/>
              </w:rPr>
              <w:t>Businesses are required to perform computer modeling to ensure that the health standards are met and air quality in wilderness areas is not degraded.</w:t>
            </w:r>
            <w:r w:rsidR="00C1038D" w:rsidRPr="0021193A">
              <w:rPr>
                <w:rFonts w:asciiTheme="minorHAnsi" w:hAnsiTheme="minorHAnsi" w:cstheme="minorHAnsi"/>
                <w:iCs/>
              </w:rPr>
              <w:t xml:space="preserve"> Because </w:t>
            </w:r>
            <w:r w:rsidR="008135BC" w:rsidRPr="008135BC">
              <w:rPr>
                <w:rFonts w:asciiTheme="minorHAnsi" w:hAnsiTheme="minorHAnsi" w:cstheme="minorHAnsi"/>
                <w:iCs/>
              </w:rPr>
              <w:t>New Source Review</w:t>
            </w:r>
            <w:r w:rsidR="00C1038D" w:rsidRPr="0021193A">
              <w:rPr>
                <w:rFonts w:asciiTheme="minorHAnsi" w:hAnsiTheme="minorHAnsi" w:cstheme="minorHAnsi"/>
                <w:iCs/>
              </w:rPr>
              <w:t xml:space="preserve"> and </w:t>
            </w:r>
            <w:r w:rsidR="008135BC" w:rsidRPr="008135BC">
              <w:rPr>
                <w:rFonts w:asciiTheme="minorHAnsi" w:hAnsiTheme="minorHAnsi" w:cstheme="minorHAnsi"/>
                <w:iCs/>
              </w:rPr>
              <w:t>Prevention of Significant Deterioration</w:t>
            </w:r>
            <w:r w:rsidR="00C1038D" w:rsidRPr="0021193A">
              <w:rPr>
                <w:rFonts w:asciiTheme="minorHAnsi" w:hAnsiTheme="minorHAnsi" w:cstheme="minorHAnsi"/>
                <w:iCs/>
              </w:rPr>
              <w:t xml:space="preserve"> </w:t>
            </w:r>
            <w:proofErr w:type="gramStart"/>
            <w:r w:rsidR="008135BC" w:rsidRPr="008135BC">
              <w:rPr>
                <w:rFonts w:asciiTheme="minorHAnsi" w:hAnsiTheme="minorHAnsi" w:cstheme="minorHAnsi"/>
                <w:iCs/>
              </w:rPr>
              <w:t>is</w:t>
            </w:r>
            <w:proofErr w:type="gramEnd"/>
            <w:r w:rsidR="00C1038D" w:rsidRPr="0021193A">
              <w:rPr>
                <w:rFonts w:asciiTheme="minorHAnsi" w:hAnsiTheme="minorHAnsi" w:cstheme="minorHAnsi"/>
                <w:iCs/>
              </w:rPr>
              <w:t xml:space="preserve"> performed on</w:t>
            </w:r>
            <w:r w:rsidR="008135BC" w:rsidRPr="008135BC">
              <w:rPr>
                <w:rFonts w:asciiTheme="minorHAnsi" w:hAnsiTheme="minorHAnsi" w:cstheme="minorHAnsi"/>
                <w:iCs/>
              </w:rPr>
              <w:t xml:space="preserve"> a case-by-case analysis, and because the type of pollution controls and computer modeling varies for each case, DEQ lacks available information to accurately estimate those costs.</w:t>
            </w:r>
            <w:r w:rsidR="00C1038D" w:rsidRPr="0021193A">
              <w:rPr>
                <w:rFonts w:asciiTheme="minorHAnsi" w:hAnsiTheme="minorHAnsi" w:cstheme="minorHAnsi"/>
                <w:iCs/>
              </w:rPr>
              <w:t xml:space="preserve"> </w:t>
            </w:r>
            <w:r w:rsidR="008135BC" w:rsidRPr="008135BC">
              <w:rPr>
                <w:rFonts w:asciiTheme="minorHAnsi" w:hAnsiTheme="minorHAnsi" w:cstheme="minorHAnsi"/>
                <w:iCs/>
              </w:rPr>
              <w:t>However, DEQ acknowledges that the cost impact is typically significant.</w:t>
            </w:r>
            <w:r w:rsidR="00C1038D" w:rsidRPr="0021193A">
              <w:rPr>
                <w:rFonts w:asciiTheme="minorHAnsi" w:hAnsiTheme="minorHAnsi" w:cstheme="minorHAnsi"/>
                <w:iCs/>
              </w:rPr>
              <w:t xml:space="preserve"> </w:t>
            </w:r>
            <w:r w:rsidR="008135BC" w:rsidRPr="008135BC">
              <w:rPr>
                <w:rFonts w:asciiTheme="minorHAnsi" w:hAnsiTheme="minorHAnsi" w:cstheme="minorHAnsi"/>
                <w:iCs/>
              </w:rPr>
              <w:t>The application fee alone for this type of permit in Lane County was $46,922 at the time of LRAPA’s rule adoption in 2011.</w:t>
            </w:r>
          </w:p>
          <w:p w:rsidR="00C1038D" w:rsidRPr="0021193A" w:rsidRDefault="00C1038D" w:rsidP="0021193A">
            <w:pPr>
              <w:ind w:left="72" w:right="18"/>
              <w:outlineLvl w:val="0"/>
              <w:rPr>
                <w:rFonts w:ascii="Times New Roman" w:eastAsia="Times New Roman" w:hAnsi="Times New Roman" w:cs="Times New Roman"/>
                <w:color w:val="000000" w:themeColor="text1"/>
              </w:rPr>
            </w:pPr>
          </w:p>
          <w:p w:rsidR="00EF7C55" w:rsidRPr="0021193A" w:rsidRDefault="00EF7C55" w:rsidP="0021193A">
            <w:pPr>
              <w:ind w:left="72" w:right="18"/>
              <w:outlineLvl w:val="0"/>
              <w:rPr>
                <w:rFonts w:ascii="Times New Roman" w:eastAsia="Times New Roman" w:hAnsi="Times New Roman" w:cs="Times New Roman"/>
                <w:color w:val="000000" w:themeColor="text1"/>
                <w:u w:val="single"/>
              </w:rPr>
            </w:pPr>
            <w:r w:rsidRPr="0021193A">
              <w:rPr>
                <w:rFonts w:asciiTheme="minorHAnsi" w:hAnsiTheme="minorHAnsi" w:cstheme="minorHAnsi"/>
                <w:u w:val="single"/>
              </w:rPr>
              <w:t>Permitting updates:</w:t>
            </w:r>
            <w:r w:rsidRPr="0021193A">
              <w:rPr>
                <w:rFonts w:asciiTheme="minorHAnsi" w:hAnsiTheme="minorHAnsi" w:cstheme="minorHAnsi"/>
              </w:rPr>
              <w:t xml:space="preserve"> </w:t>
            </w:r>
            <w:r w:rsidR="008135BC" w:rsidRPr="008135BC">
              <w:rPr>
                <w:rFonts w:ascii="Times New Roman" w:hAnsi="Times New Roman" w:cs="Times New Roman"/>
                <w:iCs/>
                <w:sz w:val="24"/>
                <w:szCs w:val="24"/>
              </w:rPr>
              <w:t xml:space="preserve">LRAPA’s adoption of </w:t>
            </w:r>
            <w:r w:rsidR="0021193A" w:rsidRPr="0021193A">
              <w:rPr>
                <w:rFonts w:ascii="Times New Roman" w:hAnsi="Times New Roman" w:cs="Times New Roman"/>
                <w:iCs/>
              </w:rPr>
              <w:t>national emission standards</w:t>
            </w:r>
            <w:r w:rsidR="008135BC" w:rsidRPr="008135BC">
              <w:rPr>
                <w:rFonts w:ascii="Times New Roman" w:hAnsi="Times New Roman" w:cs="Times New Roman"/>
                <w:iCs/>
                <w:sz w:val="24"/>
                <w:szCs w:val="24"/>
              </w:rPr>
              <w:t xml:space="preserve"> by reference has no negative fiscal and economic impacts because any negative fiscal and economic impacts occurred when EPA adopted the rules, and because the rules applied in Lane County upon EPA’s adoption. LRAPA’s rules are substantively identical to their federal counterparts.</w:t>
            </w:r>
            <w:r w:rsidR="0021193A" w:rsidRPr="0021193A">
              <w:rPr>
                <w:rFonts w:ascii="Times New Roman" w:hAnsi="Times New Roman" w:cs="Times New Roman"/>
                <w:iCs/>
              </w:rPr>
              <w:t xml:space="preserve"> </w:t>
            </w:r>
            <w:r w:rsidRPr="0021193A">
              <w:rPr>
                <w:rFonts w:asciiTheme="minorHAnsi" w:hAnsiTheme="minorHAnsi" w:cstheme="minorHAnsi"/>
                <w:iCs/>
              </w:rPr>
              <w:t xml:space="preserve">The requirement that businesses affected by the new area source </w:t>
            </w:r>
            <w:r w:rsidR="0021193A">
              <w:rPr>
                <w:rFonts w:asciiTheme="minorHAnsi" w:hAnsiTheme="minorHAnsi" w:cstheme="minorHAnsi"/>
                <w:iCs/>
              </w:rPr>
              <w:t>emission standards</w:t>
            </w:r>
            <w:r w:rsidRPr="0021193A">
              <w:rPr>
                <w:rFonts w:asciiTheme="minorHAnsi" w:hAnsiTheme="minorHAnsi" w:cstheme="minorHAnsi"/>
                <w:iCs/>
              </w:rPr>
              <w:t xml:space="preserve"> obtain a permit may require small businesses to add equipment, supplies, labor or administration. To mitigate the burden on small businesses, this rulemaking proposes to allow businesses to register with LRAPA in lieu of obtaining a permit</w:t>
            </w:r>
            <w:r w:rsidR="0021193A">
              <w:rPr>
                <w:rFonts w:asciiTheme="minorHAnsi" w:hAnsiTheme="minorHAnsi" w:cstheme="minorHAnsi"/>
                <w:iCs/>
              </w:rPr>
              <w:t>, as described in section b) above</w:t>
            </w:r>
            <w:r w:rsidRPr="0021193A">
              <w:rPr>
                <w:rFonts w:asciiTheme="minorHAnsi" w:hAnsiTheme="minorHAnsi" w:cstheme="minorHAnsi"/>
                <w:iCs/>
              </w:rPr>
              <w:t>.</w:t>
            </w:r>
            <w:r w:rsidR="00941B8C" w:rsidRPr="0021193A">
              <w:rPr>
                <w:rFonts w:asciiTheme="minorHAnsi" w:hAnsiTheme="minorHAnsi" w:cstheme="minorHAnsi"/>
                <w:iCs/>
              </w:rPr>
              <w:t xml:space="preserve"> </w:t>
            </w:r>
          </w:p>
          <w:p w:rsidR="00EF7C55" w:rsidRPr="0021193A" w:rsidRDefault="00EF7C55" w:rsidP="0021193A">
            <w:pPr>
              <w:ind w:left="72"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w:t>
            </w:r>
            <w:r w:rsidR="00EF7C55">
              <w:rPr>
                <w:rFonts w:ascii="Times New Roman" w:eastAsia="Times New Roman" w:hAnsi="Times New Roman" w:cs="Times New Roman"/>
                <w:color w:val="786E54"/>
                <w:sz w:val="24"/>
                <w:szCs w:val="24"/>
              </w:rPr>
              <w:t xml:space="preserve">DEQ </w:t>
            </w:r>
            <w:r w:rsidRPr="002F0C40">
              <w:rPr>
                <w:rFonts w:ascii="Times New Roman" w:eastAsia="Times New Roman" w:hAnsi="Times New Roman" w:cs="Times New Roman"/>
                <w:color w:val="786E54"/>
                <w:sz w:val="24"/>
                <w:szCs w:val="24"/>
              </w:rPr>
              <w:t>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000000" w:rsidRDefault="00EF7C55">
            <w:pPr>
              <w:ind w:left="72"/>
              <w:rPr>
                <w:rFonts w:asciiTheme="minorHAnsi" w:hAnsiTheme="minorHAnsi" w:cstheme="minorHAnsi"/>
                <w:iCs/>
              </w:rPr>
            </w:pPr>
            <w:r w:rsidRPr="0021193A">
              <w:rPr>
                <w:rFonts w:asciiTheme="minorHAnsi" w:hAnsiTheme="minorHAnsi" w:cstheme="minorHAnsi"/>
              </w:rPr>
              <w:t xml:space="preserve"> DEQ did not involve small businesses in this rulemaking. </w:t>
            </w:r>
            <w:r w:rsidRPr="0021193A">
              <w:rPr>
                <w:rFonts w:asciiTheme="minorHAnsi" w:hAnsiTheme="minorHAnsi" w:cstheme="minorHAnsi"/>
                <w:iCs/>
              </w:rPr>
              <w:t>LRAPA followed appropriate requirements for rulemaking when it adopted its rules.</w:t>
            </w:r>
          </w:p>
          <w:p w:rsidR="006F02EB" w:rsidRPr="0021193A" w:rsidRDefault="006F02EB" w:rsidP="0021193A">
            <w:pPr>
              <w:ind w:left="72" w:right="18"/>
              <w:outlineLvl w:val="0"/>
              <w:rPr>
                <w:rFonts w:ascii="Times New Roman" w:eastAsia="Times New Roman" w:hAnsi="Times New Roman" w:cs="Times New Roman"/>
                <w:color w:val="000000" w:themeColor="text1"/>
              </w:rPr>
            </w:pPr>
          </w:p>
        </w:tc>
      </w:tr>
    </w:tbl>
    <w:p w:rsidR="003835AA" w:rsidRDefault="003835AA" w:rsidP="003835AA">
      <w:pPr>
        <w:ind w:left="1080" w:right="18"/>
        <w:outlineLvl w:val="0"/>
        <w:rPr>
          <w:rFonts w:ascii="Times New Roman" w:eastAsia="Times New Roman" w:hAnsi="Times New Roman" w:cs="Times New Roman"/>
          <w:sz w:val="22"/>
          <w:szCs w:val="22"/>
        </w:rPr>
      </w:pPr>
    </w:p>
    <w:p w:rsidR="00C1038D" w:rsidRDefault="00C1038D" w:rsidP="00C1038D">
      <w:pPr>
        <w:pStyle w:val="ListParagraph"/>
        <w:ind w:left="1080" w:right="18"/>
        <w:rPr>
          <w:rFonts w:asciiTheme="minorHAnsi" w:eastAsia="Times New Roman" w:hAnsiTheme="minorHAnsi" w:cstheme="minorHAnsi"/>
          <w:color w:val="000000" w:themeColor="text1"/>
        </w:rPr>
      </w:pPr>
      <w:r>
        <w:rPr>
          <w:rFonts w:asciiTheme="minorHAnsi" w:eastAsia="Times New Roman" w:hAnsiTheme="minorHAnsi" w:cstheme="minorHAnsi"/>
          <w:bCs/>
        </w:rPr>
        <w:t xml:space="preserve">The following table illustrates </w:t>
      </w:r>
      <w:r w:rsidR="0021193A">
        <w:rPr>
          <w:rFonts w:asciiTheme="minorHAnsi" w:eastAsia="Times New Roman" w:hAnsiTheme="minorHAnsi" w:cstheme="minorHAnsi"/>
          <w:bCs/>
        </w:rPr>
        <w:t xml:space="preserve">the permit </w:t>
      </w:r>
      <w:r w:rsidR="0021193A" w:rsidRPr="00E830E8">
        <w:rPr>
          <w:rFonts w:asciiTheme="minorHAnsi" w:eastAsia="Times New Roman" w:hAnsiTheme="minorHAnsi" w:cstheme="minorHAnsi"/>
          <w:color w:val="000000" w:themeColor="text1"/>
        </w:rPr>
        <w:t>fees</w:t>
      </w:r>
      <w:r w:rsidR="008135BC" w:rsidRPr="008135BC">
        <w:rPr>
          <w:rFonts w:asciiTheme="minorHAnsi" w:eastAsia="Times New Roman" w:hAnsiTheme="minorHAnsi" w:cstheme="minorHAnsi"/>
          <w:color w:val="000000" w:themeColor="text1"/>
        </w:rPr>
        <w:t xml:space="preserve"> LRAPA adopted for area sources subject to </w:t>
      </w:r>
      <w:r>
        <w:rPr>
          <w:rFonts w:asciiTheme="minorHAnsi" w:eastAsia="Times New Roman" w:hAnsiTheme="minorHAnsi" w:cstheme="minorHAnsi"/>
          <w:color w:val="000000" w:themeColor="text1"/>
        </w:rPr>
        <w:t>the new area source emissions standards</w:t>
      </w:r>
      <w:r w:rsidR="008135BC" w:rsidRPr="008135BC">
        <w:rPr>
          <w:rFonts w:asciiTheme="minorHAnsi" w:eastAsia="Times New Roman" w:hAnsiTheme="minorHAnsi" w:cstheme="minorHAnsi"/>
          <w:color w:val="000000" w:themeColor="text1"/>
        </w:rPr>
        <w:t xml:space="preserve"> for General permits and General permit attachments</w:t>
      </w:r>
      <w:r w:rsidR="0021193A">
        <w:rPr>
          <w:rFonts w:asciiTheme="minorHAnsi" w:eastAsia="Times New Roman" w:hAnsiTheme="minorHAnsi" w:cstheme="minorHAnsi"/>
          <w:color w:val="000000" w:themeColor="text1"/>
        </w:rPr>
        <w:t xml:space="preserve">; these are the </w:t>
      </w:r>
      <w:r w:rsidR="008135BC" w:rsidRPr="008135BC">
        <w:rPr>
          <w:rFonts w:asciiTheme="minorHAnsi" w:eastAsia="Times New Roman" w:hAnsiTheme="minorHAnsi" w:cstheme="minorHAnsi"/>
          <w:color w:val="000000" w:themeColor="text1"/>
        </w:rPr>
        <w:t>actual fees paid in 2012</w:t>
      </w:r>
      <w:r w:rsidR="0021193A">
        <w:rPr>
          <w:rFonts w:asciiTheme="minorHAnsi" w:eastAsia="Times New Roman" w:hAnsiTheme="minorHAnsi" w:cstheme="minorHAnsi"/>
          <w:color w:val="000000" w:themeColor="text1"/>
        </w:rPr>
        <w:t>.</w:t>
      </w:r>
    </w:p>
    <w:p w:rsidR="00C1038D" w:rsidRPr="00C1038D" w:rsidRDefault="00C1038D" w:rsidP="00C1038D">
      <w:pPr>
        <w:pStyle w:val="ListParagraph"/>
        <w:ind w:left="1710" w:right="18"/>
        <w:outlineLvl w:val="0"/>
        <w:rPr>
          <w:rFonts w:asciiTheme="minorHAnsi" w:eastAsia="Times New Roman" w:hAnsiTheme="minorHAnsi" w:cstheme="minorHAnsi"/>
          <w:bCs/>
        </w:rPr>
      </w:pPr>
    </w:p>
    <w:tbl>
      <w:tblPr>
        <w:tblStyle w:val="TableGrid"/>
        <w:tblW w:w="0" w:type="auto"/>
        <w:tblInd w:w="1098" w:type="dxa"/>
        <w:tblLook w:val="04A0"/>
      </w:tblPr>
      <w:tblGrid>
        <w:gridCol w:w="3051"/>
        <w:gridCol w:w="2250"/>
        <w:gridCol w:w="1800"/>
        <w:gridCol w:w="1899"/>
      </w:tblGrid>
      <w:tr w:rsidR="00C1038D" w:rsidRPr="00C1038D" w:rsidTr="00C1038D">
        <w:tc>
          <w:tcPr>
            <w:tcW w:w="3051" w:type="dxa"/>
            <w:tcBorders>
              <w:top w:val="double" w:sz="4" w:space="0" w:color="auto"/>
              <w:left w:val="double" w:sz="4" w:space="0" w:color="auto"/>
              <w:bottom w:val="double" w:sz="4" w:space="0" w:color="auto"/>
            </w:tcBorders>
            <w:shd w:val="clear" w:color="auto" w:fill="008080"/>
          </w:tcPr>
          <w:p w:rsidR="00C1038D" w:rsidRPr="00C1038D" w:rsidRDefault="0021193A"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Categories Subject to Area Source National Emission Standards for Hazardous Air Pollutants</w:t>
            </w:r>
          </w:p>
        </w:tc>
        <w:tc>
          <w:tcPr>
            <w:tcW w:w="2250" w:type="dxa"/>
            <w:tcBorders>
              <w:top w:val="double" w:sz="4" w:space="0" w:color="auto"/>
              <w:bottom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Air Contaminant Discharge </w:t>
            </w:r>
            <w:r w:rsidRPr="00C1038D">
              <w:rPr>
                <w:rFonts w:asciiTheme="majorHAnsi" w:eastAsia="Times New Roman" w:hAnsiTheme="majorHAnsi" w:cstheme="majorHAnsi"/>
                <w:b/>
                <w:color w:val="FFFFFF" w:themeColor="background1"/>
              </w:rPr>
              <w:t>Permit Type</w:t>
            </w:r>
          </w:p>
        </w:tc>
        <w:tc>
          <w:tcPr>
            <w:tcW w:w="1800" w:type="dxa"/>
            <w:tcBorders>
              <w:top w:val="double" w:sz="4" w:space="0" w:color="auto"/>
              <w:bottom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Number </w:t>
            </w:r>
            <w:r w:rsidRPr="00C1038D">
              <w:rPr>
                <w:rFonts w:asciiTheme="majorHAnsi" w:eastAsia="Times New Roman" w:hAnsiTheme="majorHAnsi" w:cstheme="majorHAnsi"/>
                <w:b/>
                <w:color w:val="FFFFFF" w:themeColor="background1"/>
              </w:rPr>
              <w:t xml:space="preserve">of </w:t>
            </w:r>
            <w:r w:rsidR="0021193A">
              <w:rPr>
                <w:rFonts w:asciiTheme="majorHAnsi" w:eastAsia="Times New Roman" w:hAnsiTheme="majorHAnsi" w:cstheme="majorHAnsi"/>
                <w:b/>
                <w:color w:val="FFFFFF" w:themeColor="background1"/>
              </w:rPr>
              <w:t>facilities</w:t>
            </w:r>
          </w:p>
        </w:tc>
        <w:tc>
          <w:tcPr>
            <w:tcW w:w="1899" w:type="dxa"/>
            <w:tcBorders>
              <w:top w:val="double" w:sz="4" w:space="0" w:color="auto"/>
              <w:bottom w:val="double" w:sz="4" w:space="0" w:color="auto"/>
              <w:right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Total annual f</w:t>
            </w:r>
            <w:r w:rsidRPr="00C1038D">
              <w:rPr>
                <w:rFonts w:asciiTheme="majorHAnsi" w:eastAsia="Times New Roman" w:hAnsiTheme="majorHAnsi" w:cstheme="majorHAnsi"/>
                <w:b/>
                <w:color w:val="FFFFFF" w:themeColor="background1"/>
              </w:rPr>
              <w:t xml:space="preserve">ees </w:t>
            </w:r>
            <w:r w:rsidR="0021193A">
              <w:rPr>
                <w:rFonts w:asciiTheme="majorHAnsi" w:eastAsia="Times New Roman" w:hAnsiTheme="majorHAnsi" w:cstheme="majorHAnsi"/>
                <w:b/>
                <w:color w:val="FFFFFF" w:themeColor="background1"/>
              </w:rPr>
              <w:t>for all facilities combined</w:t>
            </w:r>
          </w:p>
        </w:tc>
      </w:tr>
      <w:tr w:rsidR="00C1038D" w:rsidRPr="007605F5" w:rsidTr="00C1038D">
        <w:tc>
          <w:tcPr>
            <w:tcW w:w="3051" w:type="dxa"/>
            <w:vMerge w:val="restart"/>
            <w:tcBorders>
              <w:top w:val="double" w:sz="4" w:space="0" w:color="auto"/>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Motor Vehicle and Mobile Equipment Surface Coating Operations (6H)</w:t>
            </w:r>
          </w:p>
        </w:tc>
        <w:tc>
          <w:tcPr>
            <w:tcW w:w="2250" w:type="dxa"/>
            <w:tcBorders>
              <w:top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Borders>
              <w:top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top w:val="double" w:sz="4" w:space="0" w:color="auto"/>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$480</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Basic (&lt; 20 gallons/yr)</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$786</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(&gt;20 gallons/yr)</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18</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$15,680</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 Stripping and Miscellaneous Surface Coating Operations (6H)</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vMerge w:val="restart"/>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Metal Fabri</w:t>
            </w:r>
            <w:r w:rsidR="0021193A">
              <w:rPr>
                <w:rFonts w:ascii="Times New Roman" w:eastAsia="Times New Roman" w:hAnsi="Times New Roman" w:cs="Times New Roman"/>
                <w:color w:val="000000" w:themeColor="text1"/>
              </w:rPr>
              <w:t xml:space="preserve">cation and Finishing Operations </w:t>
            </w:r>
            <w:r w:rsidRPr="00C1038D">
              <w:rPr>
                <w:rFonts w:ascii="Times New Roman" w:eastAsia="Times New Roman" w:hAnsi="Times New Roman" w:cs="Times New Roman"/>
                <w:color w:val="000000" w:themeColor="text1"/>
              </w:rPr>
              <w:t>(6X)</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6</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$8,478</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Paints and Allied Products Manufacturing (7C)</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vMerge w:val="restart"/>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Plating and Polishing Operations (6W)</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$232</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Aluminum, Copper and Other Nonferrous Foundries (6Z)</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Ferroalloy Production Facilities (6Y)</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Perchloroethylene Dry Cleaning Operations (M)</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3</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$540</w:t>
            </w:r>
          </w:p>
        </w:tc>
      </w:tr>
      <w:tr w:rsidR="00C1038D" w:rsidRPr="007605F5" w:rsidTr="00C1038D">
        <w:tc>
          <w:tcPr>
            <w:tcW w:w="7101" w:type="dxa"/>
            <w:gridSpan w:val="3"/>
            <w:tcBorders>
              <w:left w:val="double" w:sz="4" w:space="0" w:color="auto"/>
              <w:bottom w:val="double" w:sz="4" w:space="0" w:color="auto"/>
            </w:tcBorders>
          </w:tcPr>
          <w:p w:rsidR="00C1038D" w:rsidRPr="00C1038D" w:rsidRDefault="00C1038D" w:rsidP="0021193A">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Total fees collected by LRAPA</w:t>
            </w:r>
            <w:r w:rsidR="0021193A">
              <w:rPr>
                <w:rFonts w:ascii="Times New Roman" w:eastAsia="Times New Roman" w:hAnsi="Times New Roman" w:cs="Times New Roman"/>
                <w:color w:val="000000" w:themeColor="text1"/>
              </w:rPr>
              <w:t xml:space="preserve"> in 2012 resulting from rule adoption </w:t>
            </w:r>
          </w:p>
        </w:tc>
        <w:tc>
          <w:tcPr>
            <w:tcW w:w="1899" w:type="dxa"/>
            <w:tcBorders>
              <w:bottom w:val="double" w:sz="4" w:space="0" w:color="auto"/>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$27,764</w:t>
            </w:r>
          </w:p>
        </w:tc>
      </w:tr>
    </w:tbl>
    <w:p w:rsidR="00C1038D" w:rsidRPr="00797B82" w:rsidRDefault="00C1038D" w:rsidP="003835AA">
      <w:pPr>
        <w:ind w:left="1080" w:right="18"/>
        <w:outlineLvl w:val="0"/>
        <w:rPr>
          <w:rFonts w:ascii="Times New Roman" w:eastAsia="Times New Roman" w:hAnsi="Times New Roman" w:cs="Times New Roman"/>
          <w:sz w:val="22"/>
          <w:szCs w:val="22"/>
        </w:rPr>
      </w:pPr>
    </w:p>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918" w:type="dxa"/>
        <w:tblLayout w:type="fixed"/>
        <w:tblLook w:val="04A0"/>
      </w:tblPr>
      <w:tblGrid>
        <w:gridCol w:w="4680"/>
        <w:gridCol w:w="4950"/>
      </w:tblGrid>
      <w:tr w:rsidR="00EF7C55" w:rsidTr="00EF7C55">
        <w:tc>
          <w:tcPr>
            <w:tcW w:w="4680" w:type="dxa"/>
            <w:shd w:val="clear" w:color="auto" w:fill="008080"/>
          </w:tcPr>
          <w:p w:rsidR="00EF7C55" w:rsidRPr="00D27525" w:rsidRDefault="00EF7C55" w:rsidP="00EF7C55">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shd w:val="clear" w:color="auto" w:fill="008080"/>
          </w:tcPr>
          <w:p w:rsidR="00EF7C55" w:rsidRPr="00D27525" w:rsidRDefault="00EF7C55" w:rsidP="00EF7C55">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EF7C55" w:rsidTr="00EF7C55">
        <w:tc>
          <w:tcPr>
            <w:tcW w:w="4680" w:type="dxa"/>
          </w:tcPr>
          <w:p w:rsidR="00EF7C55" w:rsidRDefault="00EF7C55" w:rsidP="00EF7C55">
            <w:pPr>
              <w:ind w:left="0" w:right="18"/>
              <w:rPr>
                <w:rFonts w:ascii="Times New Roman" w:eastAsia="Times New Roman" w:hAnsi="Times New Roman" w:cs="Times New Roman"/>
                <w:bCs/>
                <w:color w:val="000000" w:themeColor="text1"/>
              </w:rPr>
            </w:pPr>
            <w:r w:rsidRPr="00AD7E93">
              <w:rPr>
                <w:rFonts w:asciiTheme="minorHAnsi" w:eastAsia="Times New Roman" w:hAnsiTheme="minorHAnsi" w:cstheme="minorHAnsi"/>
                <w:bCs/>
                <w:color w:val="000000" w:themeColor="text1"/>
              </w:rPr>
              <w:t xml:space="preserve">LRAPA rules adopted </w:t>
            </w:r>
            <w:r>
              <w:rPr>
                <w:rFonts w:asciiTheme="minorHAnsi" w:eastAsia="Times New Roman" w:hAnsiTheme="minorHAnsi" w:cstheme="minorHAnsi"/>
                <w:bCs/>
                <w:color w:val="000000" w:themeColor="text1"/>
              </w:rPr>
              <w:t>April</w:t>
            </w:r>
            <w:r w:rsidRPr="00AD7E93">
              <w:rPr>
                <w:rFonts w:asciiTheme="minorHAnsi" w:eastAsia="Times New Roman" w:hAnsiTheme="minorHAnsi" w:cstheme="minorHAnsi"/>
                <w:bCs/>
                <w:color w:val="000000" w:themeColor="text1"/>
              </w:rPr>
              <w:t xml:space="preserve"> </w:t>
            </w:r>
            <w:r w:rsidRPr="003835AA">
              <w:rPr>
                <w:rFonts w:asciiTheme="minorHAnsi" w:eastAsia="Times New Roman" w:hAnsiTheme="minorHAnsi" w:cstheme="minorHAnsi"/>
                <w:bCs/>
                <w:color w:val="000000" w:themeColor="text1"/>
              </w:rPr>
              <w:t>24, 2011</w:t>
            </w:r>
          </w:p>
        </w:tc>
        <w:tc>
          <w:tcPr>
            <w:tcW w:w="4950" w:type="dxa"/>
          </w:tcPr>
          <w:p w:rsidR="00EF7C55" w:rsidRPr="00AD7E93" w:rsidRDefault="00EF7C55" w:rsidP="00EF7C55">
            <w:pPr>
              <w:ind w:left="72" w:right="18"/>
              <w:rPr>
                <w:color w:val="702C1C" w:themeColor="accent1" w:themeShade="80"/>
              </w:rPr>
            </w:pPr>
            <w:r w:rsidRPr="00AD7E93">
              <w:rPr>
                <w:rFonts w:asciiTheme="minorHAnsi" w:eastAsia="Times New Roman" w:hAnsiTheme="minorHAnsi" w:cstheme="minorHAnsi"/>
                <w:bCs/>
                <w:color w:val="000000" w:themeColor="text1"/>
              </w:rPr>
              <w:t>Provided at the end of this document</w:t>
            </w:r>
            <w:r w:rsidRPr="00AD7E93">
              <w:rPr>
                <w:color w:val="702C1C" w:themeColor="accent1" w:themeShade="80"/>
              </w:rPr>
              <w:t xml:space="preserve"> </w:t>
            </w:r>
          </w:p>
          <w:p w:rsidR="00EF7C55" w:rsidRDefault="00EF7C55" w:rsidP="00EF7C55">
            <w:pPr>
              <w:ind w:left="72" w:right="18"/>
            </w:pPr>
          </w:p>
        </w:tc>
      </w:tr>
      <w:tr w:rsidR="00EF7C55" w:rsidTr="00EF7C55">
        <w:tc>
          <w:tcPr>
            <w:tcW w:w="4680" w:type="dxa"/>
          </w:tcPr>
          <w:p w:rsidR="00EF7C55" w:rsidRPr="003835AA" w:rsidRDefault="00EF7C55" w:rsidP="00EF7C55">
            <w:pPr>
              <w:ind w:left="0" w:right="18"/>
              <w:rPr>
                <w:rFonts w:ascii="Times New Roman" w:eastAsia="Times New Roman" w:hAnsi="Times New Roman" w:cs="Times New Roman"/>
                <w:bCs/>
                <w:color w:val="000000" w:themeColor="text1"/>
              </w:rPr>
            </w:pPr>
            <w:r w:rsidRPr="003835AA">
              <w:rPr>
                <w:rFonts w:ascii="Times New Roman" w:eastAsia="Times New Roman" w:hAnsi="Times New Roman" w:cs="Times New Roman"/>
                <w:bCs/>
                <w:color w:val="000000" w:themeColor="text1"/>
                <w:sz w:val="24"/>
                <w:szCs w:val="24"/>
              </w:rPr>
              <w:t xml:space="preserve">LRAPA Board of Directors Meeting, April 24, 2011, Item 5: </w:t>
            </w:r>
            <w:r w:rsidRPr="003835AA">
              <w:rPr>
                <w:rFonts w:asciiTheme="minorHAnsi" w:hAnsiTheme="minorHAnsi" w:cstheme="minorHAnsi"/>
                <w:bCs/>
              </w:rPr>
              <w:t>Adoption of PM</w:t>
            </w:r>
            <w:r w:rsidRPr="003835AA">
              <w:rPr>
                <w:rFonts w:asciiTheme="minorHAnsi" w:hAnsiTheme="minorHAnsi" w:cstheme="minorHAnsi"/>
                <w:bCs/>
                <w:vertAlign w:val="subscript"/>
              </w:rPr>
              <w:t>2.5</w:t>
            </w:r>
            <w:r w:rsidRPr="003835AA">
              <w:rPr>
                <w:rFonts w:asciiTheme="minorHAnsi" w:hAnsiTheme="minorHAnsi" w:cstheme="minorHAnsi"/>
                <w:bCs/>
              </w:rPr>
              <w:t xml:space="preserve"> and Greenhouse Gas Air Contaminant Discharge Permitting, ACDP Permitting for Area Sources of Hazardous Air Pollutants , and GHG Reporting Fee Requirements</w:t>
            </w:r>
          </w:p>
        </w:tc>
        <w:tc>
          <w:tcPr>
            <w:tcW w:w="4950" w:type="dxa"/>
          </w:tcPr>
          <w:p w:rsidR="00EF7C55" w:rsidRPr="00AD7E93" w:rsidRDefault="00EF7C55" w:rsidP="00EF7C55">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EF7C55" w:rsidRPr="00AD7E93" w:rsidRDefault="00EF7C55" w:rsidP="00EF7C55">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EF7C55" w:rsidRPr="00441DF8" w:rsidRDefault="00EF7C55" w:rsidP="00EF7C55">
            <w:pPr>
              <w:ind w:left="72" w:right="18"/>
              <w:rPr>
                <w:highlight w:val="yellow"/>
              </w:rPr>
            </w:pPr>
            <w:r w:rsidRPr="00AD7E93">
              <w:rPr>
                <w:rFonts w:asciiTheme="minorHAnsi" w:eastAsia="Times New Roman" w:hAnsiTheme="minorHAnsi" w:cstheme="minorHAnsi"/>
                <w:bCs/>
                <w:color w:val="000000" w:themeColor="text1"/>
              </w:rPr>
              <w:t>Portland, OR 97204</w:t>
            </w:r>
          </w:p>
        </w:tc>
      </w:tr>
      <w:tr w:rsidR="00EF7C55" w:rsidTr="00EF7C55">
        <w:tc>
          <w:tcPr>
            <w:tcW w:w="4680" w:type="dxa"/>
          </w:tcPr>
          <w:p w:rsidR="00EF7C55" w:rsidRDefault="00EF7C55" w:rsidP="00EF7C55">
            <w:pPr>
              <w:ind w:left="0" w:right="18"/>
              <w:rPr>
                <w:rFonts w:ascii="Times New Roman" w:eastAsia="Times New Roman" w:hAnsi="Times New Roman" w:cs="Times New Roman"/>
                <w:bCs/>
                <w:color w:val="000000" w:themeColor="text1"/>
              </w:rPr>
            </w:pPr>
            <w:r w:rsidRPr="00AD7E93">
              <w:rPr>
                <w:rFonts w:asciiTheme="minorHAnsi" w:eastAsia="Times New Roman" w:hAnsiTheme="minorHAnsi" w:cstheme="minorHAnsi"/>
                <w:bCs/>
                <w:color w:val="000000" w:themeColor="text1"/>
              </w:rPr>
              <w:t xml:space="preserve">Oregon Administrative Rules Chapter 340 Divisions </w:t>
            </w:r>
            <w:r w:rsidRPr="00441DF8">
              <w:rPr>
                <w:rFonts w:asciiTheme="minorHAnsi" w:eastAsia="Times New Roman" w:hAnsiTheme="minorHAnsi" w:cstheme="minorHAnsi"/>
                <w:bCs/>
                <w:color w:val="000000" w:themeColor="text1"/>
                <w:highlight w:val="yellow"/>
              </w:rPr>
              <w:t>XXX.</w:t>
            </w:r>
          </w:p>
        </w:tc>
        <w:tc>
          <w:tcPr>
            <w:tcW w:w="4950" w:type="dxa"/>
          </w:tcPr>
          <w:p w:rsidR="00EF7C55" w:rsidRDefault="008135BC" w:rsidP="00EF7C55">
            <w:pPr>
              <w:ind w:left="72" w:right="18"/>
            </w:pPr>
            <w:hyperlink r:id="rId20" w:history="1">
              <w:r w:rsidR="00EF7C55" w:rsidRPr="00AD7E93">
                <w:rPr>
                  <w:rStyle w:val="Hyperlink"/>
                  <w:rFonts w:asciiTheme="minorHAnsi" w:hAnsiTheme="minorHAnsi" w:cstheme="minorHAnsi"/>
                </w:rPr>
                <w:t>http://www.deq.state.or.us/regulations/rules.htm</w:t>
              </w:r>
            </w:hyperlink>
          </w:p>
        </w:tc>
      </w:tr>
      <w:tr w:rsidR="00EF7C55" w:rsidTr="00EF7C55">
        <w:tc>
          <w:tcPr>
            <w:tcW w:w="4680" w:type="dxa"/>
          </w:tcPr>
          <w:p w:rsidR="00EF7C55" w:rsidRDefault="00EF7C55" w:rsidP="00EF7C55">
            <w:pPr>
              <w:ind w:left="0" w:right="18"/>
              <w:rPr>
                <w:rFonts w:ascii="Times New Roman" w:eastAsia="Times New Roman" w:hAnsi="Times New Roman" w:cs="Times New Roman"/>
                <w:bCs/>
                <w:color w:val="000000" w:themeColor="text1"/>
              </w:rPr>
            </w:pPr>
            <w:r w:rsidRPr="00AD7E93">
              <w:rPr>
                <w:rFonts w:asciiTheme="minorHAnsi" w:eastAsia="Times New Roman" w:hAnsiTheme="minorHAnsi" w:cstheme="minorHAnsi"/>
              </w:rPr>
              <w:t xml:space="preserve">Letter from DEQ to LRAPA, </w:t>
            </w:r>
            <w:r w:rsidRPr="00AD7E93">
              <w:rPr>
                <w:rFonts w:asciiTheme="minorHAnsi" w:eastAsia="Times New Roman" w:hAnsiTheme="minorHAnsi" w:cstheme="minorHAnsi"/>
                <w:highlight w:val="yellow"/>
              </w:rPr>
              <w:t>date</w:t>
            </w:r>
            <w:r w:rsidRPr="00AD7E93">
              <w:rPr>
                <w:rFonts w:asciiTheme="minorHAnsi" w:eastAsia="Times New Roman" w:hAnsiTheme="minorHAnsi" w:cstheme="minorHAnsi"/>
              </w:rPr>
              <w:t>, Stringency review of LRAPA Permit Streamlining amendments</w:t>
            </w:r>
          </w:p>
        </w:tc>
        <w:tc>
          <w:tcPr>
            <w:tcW w:w="4950" w:type="dxa"/>
          </w:tcPr>
          <w:p w:rsidR="00EF7C55" w:rsidRPr="00AD7E93" w:rsidRDefault="00EF7C55" w:rsidP="00EF7C55">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EF7C55" w:rsidRPr="00AD7E93" w:rsidRDefault="00EF7C55" w:rsidP="00EF7C55">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EF7C55" w:rsidRDefault="00EF7C55" w:rsidP="00EF7C55">
            <w:pPr>
              <w:ind w:left="72" w:right="18"/>
            </w:pPr>
            <w:r w:rsidRPr="00AD7E93">
              <w:rPr>
                <w:rFonts w:asciiTheme="minorHAnsi" w:eastAsia="Times New Roman" w:hAnsiTheme="minorHAnsi" w:cstheme="minorHAnsi"/>
                <w:bCs/>
                <w:color w:val="000000" w:themeColor="text1"/>
              </w:rPr>
              <w:t>Portland, OR 97204</w:t>
            </w:r>
          </w:p>
        </w:tc>
      </w:tr>
      <w:tr w:rsidR="00EF7C55" w:rsidTr="00EF7C55">
        <w:tc>
          <w:tcPr>
            <w:tcW w:w="4680" w:type="dxa"/>
          </w:tcPr>
          <w:p w:rsidR="00EF7C55" w:rsidRDefault="00EF7C55" w:rsidP="00EF7C55">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DEQ </w:t>
            </w:r>
            <w:r w:rsidRPr="00182B4C">
              <w:rPr>
                <w:rFonts w:ascii="Times New Roman" w:eastAsia="Times New Roman" w:hAnsi="Times New Roman" w:cs="Times New Roman"/>
                <w:bCs/>
                <w:color w:val="000000" w:themeColor="text1"/>
              </w:rPr>
              <w:t>Agenda it</w:t>
            </w:r>
            <w:r>
              <w:rPr>
                <w:rFonts w:ascii="Times New Roman" w:eastAsia="Times New Roman" w:hAnsi="Times New Roman" w:cs="Times New Roman"/>
                <w:bCs/>
                <w:color w:val="000000" w:themeColor="text1"/>
              </w:rPr>
              <w:t xml:space="preserve">em D, Rule adoption: New Source </w:t>
            </w:r>
            <w:r w:rsidRPr="00182B4C">
              <w:rPr>
                <w:rFonts w:ascii="Times New Roman" w:eastAsia="Times New Roman" w:hAnsi="Times New Roman" w:cs="Times New Roman"/>
                <w:bCs/>
                <w:color w:val="000000" w:themeColor="text1"/>
              </w:rPr>
              <w:t xml:space="preserve">Review/particulate matter and greenhouse gas permitting requirements and other permitting updates April 21-22, 2011, </w:t>
            </w:r>
            <w:r w:rsidRPr="00AD7E93">
              <w:rPr>
                <w:rFonts w:asciiTheme="minorHAnsi" w:eastAsia="Times New Roman" w:hAnsiTheme="minorHAnsi" w:cstheme="minorHAnsi"/>
              </w:rPr>
              <w:t>Environmental Quality Commission Meeting</w:t>
            </w:r>
          </w:p>
        </w:tc>
        <w:tc>
          <w:tcPr>
            <w:tcW w:w="4950" w:type="dxa"/>
          </w:tcPr>
          <w:p w:rsidR="00EF7C55" w:rsidRPr="00182B4C" w:rsidRDefault="008135BC" w:rsidP="00EF7C55">
            <w:pPr>
              <w:ind w:left="72" w:right="18"/>
              <w:rPr>
                <w:rFonts w:asciiTheme="minorHAnsi" w:eastAsia="Times New Roman" w:hAnsiTheme="minorHAnsi" w:cstheme="minorHAnsi"/>
                <w:bCs/>
                <w:color w:val="000000" w:themeColor="text1"/>
              </w:rPr>
            </w:pPr>
            <w:hyperlink r:id="rId21" w:history="1">
              <w:r w:rsidR="00EF7C55" w:rsidRPr="00182B4C">
                <w:rPr>
                  <w:rStyle w:val="Hyperlink"/>
                  <w:rFonts w:asciiTheme="minorHAnsi" w:hAnsiTheme="minorHAnsi" w:cstheme="minorHAnsi"/>
                </w:rPr>
                <w:t>http://www.deq.state.or.us/about/eqc/agendas/attachments/2011apr/D-GHG.pdf</w:t>
              </w:r>
            </w:hyperlink>
          </w:p>
        </w:tc>
      </w:tr>
      <w:tr w:rsidR="00EF7C55" w:rsidTr="00EF7C55">
        <w:tc>
          <w:tcPr>
            <w:tcW w:w="4680" w:type="dxa"/>
          </w:tcPr>
          <w:p w:rsidR="00EF7C55" w:rsidRDefault="00EF7C55" w:rsidP="00EF7C55">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DEQ </w:t>
            </w:r>
            <w:r w:rsidRPr="00182B4C">
              <w:rPr>
                <w:rFonts w:ascii="Times New Roman" w:eastAsia="Times New Roman" w:hAnsi="Times New Roman" w:cs="Times New Roman"/>
                <w:bCs/>
                <w:color w:val="000000" w:themeColor="text1"/>
              </w:rPr>
              <w:t xml:space="preserve">Agenda item P, </w:t>
            </w:r>
            <w:r>
              <w:rPr>
                <w:rFonts w:ascii="Times New Roman" w:eastAsia="Times New Roman" w:hAnsi="Times New Roman" w:cs="Times New Roman"/>
                <w:bCs/>
                <w:color w:val="000000" w:themeColor="text1"/>
              </w:rPr>
              <w:t>R</w:t>
            </w:r>
            <w:r w:rsidRPr="00182B4C">
              <w:rPr>
                <w:rFonts w:ascii="Times New Roman" w:eastAsia="Times New Roman" w:hAnsi="Times New Roman" w:cs="Times New Roman"/>
                <w:bCs/>
                <w:color w:val="000000" w:themeColor="text1"/>
              </w:rPr>
              <w:t>ule adoption: Adoption of f</w:t>
            </w:r>
            <w:r>
              <w:rPr>
                <w:rFonts w:ascii="Times New Roman" w:eastAsia="Times New Roman" w:hAnsi="Times New Roman" w:cs="Times New Roman"/>
                <w:bCs/>
                <w:color w:val="000000" w:themeColor="text1"/>
              </w:rPr>
              <w:t xml:space="preserve">ederal air quality regulations </w:t>
            </w:r>
            <w:r w:rsidRPr="00182B4C">
              <w:rPr>
                <w:rFonts w:ascii="Times New Roman" w:eastAsia="Times New Roman" w:hAnsi="Times New Roman" w:cs="Times New Roman"/>
                <w:bCs/>
                <w:color w:val="000000" w:themeColor="text1"/>
              </w:rPr>
              <w:t xml:space="preserve">December 10-11, 2009 </w:t>
            </w:r>
            <w:r w:rsidRPr="00AD7E93">
              <w:rPr>
                <w:rFonts w:asciiTheme="minorHAnsi" w:eastAsia="Times New Roman" w:hAnsiTheme="minorHAnsi" w:cstheme="minorHAnsi"/>
              </w:rPr>
              <w:t>Environmental Quality Commission Meeting</w:t>
            </w:r>
          </w:p>
        </w:tc>
        <w:tc>
          <w:tcPr>
            <w:tcW w:w="4950" w:type="dxa"/>
          </w:tcPr>
          <w:p w:rsidR="00EF7C55" w:rsidRPr="00182B4C" w:rsidRDefault="008135BC" w:rsidP="00EF7C55">
            <w:pPr>
              <w:ind w:left="72" w:right="18"/>
              <w:rPr>
                <w:rFonts w:asciiTheme="minorHAnsi" w:eastAsia="Times New Roman" w:hAnsiTheme="minorHAnsi" w:cstheme="minorHAnsi"/>
                <w:bCs/>
                <w:color w:val="000000" w:themeColor="text1"/>
              </w:rPr>
            </w:pPr>
            <w:hyperlink r:id="rId22" w:history="1">
              <w:r w:rsidR="00EF7C55" w:rsidRPr="00182B4C">
                <w:rPr>
                  <w:rStyle w:val="Hyperlink"/>
                  <w:rFonts w:asciiTheme="minorHAnsi" w:hAnsiTheme="minorHAnsi" w:cstheme="minorHAnsi"/>
                </w:rPr>
                <w:t>http://www.deq.state.or.us/about/eqc/agendas/attachments/2009dec/P-NESHAP.pdf</w:t>
              </w:r>
            </w:hyperlink>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E34A71" w:rsidRP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625AA" w:rsidRPr="0021193A" w:rsidRDefault="00A625AA" w:rsidP="00A625AA">
      <w:pPr>
        <w:ind w:left="810"/>
        <w:rPr>
          <w:rFonts w:asciiTheme="minorHAnsi" w:hAnsiTheme="minorHAnsi" w:cstheme="minorHAnsi"/>
          <w:iCs/>
        </w:rPr>
      </w:pPr>
      <w:r w:rsidRPr="0021193A">
        <w:rPr>
          <w:rFonts w:asciiTheme="minorHAnsi" w:hAnsiTheme="minorHAnsi" w:cstheme="minorHAnsi"/>
          <w:iCs/>
        </w:rPr>
        <w:t>DEQ did not appoint an advisory committee. LRAPA followed appropriate requirements for rulemaking when it adopted its rules.</w:t>
      </w:r>
    </w:p>
    <w:p w:rsidR="00E34A71" w:rsidRPr="003116FE" w:rsidRDefault="00E34A71" w:rsidP="003116FE">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941B8C">
        <w:rPr>
          <w:rFonts w:asciiTheme="majorHAnsi" w:eastAsia="Times New Roman" w:hAnsiTheme="majorHAnsi" w:cstheme="majorHAnsi"/>
          <w:bCs/>
          <w:color w:val="504938"/>
          <w:sz w:val="22"/>
          <w:szCs w:val="22"/>
        </w:rPr>
        <w:t xml:space="preserve"> </w:t>
      </w:r>
    </w:p>
    <w:p w:rsidR="003011C0" w:rsidRPr="0021193A" w:rsidRDefault="00E34A71" w:rsidP="003011C0">
      <w:pPr>
        <w:ind w:left="720" w:right="18"/>
        <w:rPr>
          <w:rFonts w:ascii="Times New Roman" w:eastAsia="Times New Roman" w:hAnsi="Times New Roman" w:cs="Times New Roman"/>
          <w:bCs/>
        </w:rPr>
      </w:pPr>
      <w:r w:rsidRPr="0021193A">
        <w:rPr>
          <w:rFonts w:asciiTheme="minorHAnsi" w:eastAsia="Times New Roman" w:hAnsiTheme="minorHAnsi" w:cstheme="minorHAnsi"/>
          <w:bCs/>
          <w:color w:val="000000" w:themeColor="text1"/>
        </w:rPr>
        <w:t xml:space="preserve">To comply with </w:t>
      </w:r>
      <w:hyperlink r:id="rId23" w:history="1">
        <w:r w:rsidRPr="0021193A">
          <w:rPr>
            <w:rStyle w:val="Hyperlink"/>
            <w:rFonts w:asciiTheme="minorHAnsi" w:eastAsia="Times New Roman" w:hAnsiTheme="minorHAnsi" w:cstheme="minorHAnsi"/>
            <w:bCs/>
          </w:rPr>
          <w:t>ORS 183.534</w:t>
        </w:r>
      </w:hyperlink>
      <w:r w:rsidRPr="0021193A">
        <w:rPr>
          <w:rFonts w:asciiTheme="minorHAnsi" w:eastAsia="Times New Roman" w:hAnsiTheme="minorHAnsi" w:cstheme="minorHAnsi"/>
          <w:bCs/>
          <w:color w:val="000000" w:themeColor="text1"/>
        </w:rPr>
        <w:t xml:space="preserve">, </w:t>
      </w:r>
      <w:r w:rsidR="0021193A" w:rsidRPr="0021193A">
        <w:rPr>
          <w:rFonts w:asciiTheme="minorHAnsi" w:eastAsia="Times New Roman" w:hAnsiTheme="minorHAnsi" w:cstheme="minorHAnsi"/>
          <w:bCs/>
        </w:rPr>
        <w:t>DEQ</w:t>
      </w:r>
      <w:r w:rsidRPr="0021193A">
        <w:rPr>
          <w:rFonts w:asciiTheme="minorHAnsi" w:eastAsia="Times New Roman" w:hAnsiTheme="minorHAnsi" w:cstheme="minorHAnsi"/>
          <w:bCs/>
        </w:rPr>
        <w:t xml:space="preserve"> determined the proposed rules may have an effect on the development cost of a 6,000-square-foot parcel and construction of a 1,200-square-foot detached, single-family dwelling on that parcel. </w:t>
      </w:r>
      <w:r w:rsidR="003011C0" w:rsidRPr="0021193A">
        <w:rPr>
          <w:rFonts w:ascii="Times New Roman" w:eastAsia="Times New Roman" w:hAnsi="Times New Roman" w:cs="Times New Roman"/>
          <w:bCs/>
        </w:rPr>
        <w:t xml:space="preserve">A negative impact could occur if permitting fees are passed through by permit holders providing products and services for such development and construction. The possible impact appears to be minimal. </w:t>
      </w:r>
      <w:r w:rsidR="0021193A" w:rsidRPr="0021193A">
        <w:rPr>
          <w:rFonts w:ascii="Times New Roman" w:eastAsia="Times New Roman" w:hAnsi="Times New Roman" w:cs="Times New Roman"/>
          <w:bCs/>
        </w:rPr>
        <w:t>DEQ</w:t>
      </w:r>
      <w:r w:rsidR="003011C0" w:rsidRPr="0021193A">
        <w:rPr>
          <w:rFonts w:ascii="Times New Roman" w:eastAsia="Times New Roman" w:hAnsi="Times New Roman" w:cs="Times New Roman"/>
          <w:bCs/>
        </w:rPr>
        <w:t xml:space="preserve"> cannot quantify this impact at this time because the available information does not indicate whether the permit fees would be passed on to consumers and any such estimate would be speculative. </w:t>
      </w:r>
    </w:p>
    <w:p w:rsidR="00E34A71" w:rsidRDefault="00E34A71" w:rsidP="00E34A71">
      <w:pPr>
        <w:ind w:left="360" w:right="18"/>
        <w:rPr>
          <w:rFonts w:asciiTheme="minorHAnsi" w:hAnsiTheme="minorHAnsi" w:cstheme="minorHAnsi"/>
          <w:b/>
          <w:iCs/>
          <w:color w:val="702C1C" w:themeColor="accent1" w:themeShade="80"/>
        </w:rPr>
      </w:pPr>
    </w:p>
    <w:p w:rsidR="002F412E" w:rsidRDefault="008201FD" w:rsidP="003835AA">
      <w:pPr>
        <w:spacing w:after="120"/>
        <w:ind w:left="0" w:right="18"/>
        <w:outlineLvl w:val="0"/>
        <w:rPr>
          <w:rFonts w:eastAsia="Times New Roman"/>
          <w:bCs/>
          <w:color w:val="32525C"/>
          <w:sz w:val="28"/>
          <w:szCs w:val="28"/>
        </w:rPr>
        <w:sectPr w:rsidR="002F412E" w:rsidSect="00C1038D">
          <w:pgSz w:w="12240" w:h="15840"/>
          <w:pgMar w:top="1080" w:right="990" w:bottom="1080" w:left="360" w:header="720" w:footer="720" w:gutter="432"/>
          <w:cols w:space="720"/>
          <w:docGrid w:linePitch="360"/>
        </w:sectPr>
      </w:pPr>
      <w:r>
        <w:rPr>
          <w:rFonts w:asciiTheme="majorHAnsi" w:eastAsia="Times New Roman" w:hAnsiTheme="majorHAnsi" w:cstheme="majorHAnsi"/>
          <w:bCs/>
          <w:color w:val="504938"/>
          <w:sz w:val="22"/>
          <w:szCs w:val="22"/>
        </w:rPr>
        <w:tab/>
      </w: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Del="00750EA2" w:rsidRDefault="002F412E" w:rsidP="00B34CF8">
            <w:pPr>
              <w:ind w:left="0" w:right="18"/>
              <w:outlineLvl w:val="0"/>
              <w:rPr>
                <w:del w:id="2" w:author="ACurtis" w:date="2013-11-13T14:40:00Z"/>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4" w:history="1">
              <w:r w:rsidR="003C6896" w:rsidRPr="003C6896">
                <w:rPr>
                  <w:rStyle w:val="Hyperlink"/>
                </w:rPr>
                <w:t>http://www.leg.state.or.us/ors/468a.html</w:t>
              </w:r>
            </w:hyperlink>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BD6325" w:rsidRPr="00225AE8" w:rsidRDefault="00BD6325" w:rsidP="00BD6325">
      <w:pPr>
        <w:ind w:left="0" w:right="18"/>
        <w:outlineLvl w:val="0"/>
        <w:rPr>
          <w:color w:val="685C54" w:themeColor="accent4" w:themeShade="BF"/>
          <w:sz w:val="16"/>
          <w:szCs w:val="16"/>
          <w:u w:val="single"/>
        </w:rPr>
      </w:pPr>
    </w:p>
    <w:p w:rsidR="00750EA2" w:rsidRPr="006807BF" w:rsidRDefault="00750EA2" w:rsidP="00750EA2">
      <w:pPr>
        <w:spacing w:after="120"/>
        <w:ind w:left="720" w:right="18"/>
        <w:rPr>
          <w:rFonts w:asciiTheme="majorHAnsi" w:eastAsia="Times New Roman" w:hAnsiTheme="majorHAnsi" w:cstheme="majorHAnsi"/>
          <w:bCs/>
          <w:color w:val="000000" w:themeColor="text1"/>
          <w:sz w:val="22"/>
          <w:szCs w:val="22"/>
        </w:rPr>
      </w:pPr>
      <w:r w:rsidRPr="006807BF">
        <w:rPr>
          <w:rFonts w:asciiTheme="majorHAnsi" w:eastAsia="Times New Roman" w:hAnsiTheme="majorHAnsi" w:cstheme="majorHAnsi"/>
          <w:bCs/>
          <w:color w:val="000000" w:themeColor="text1"/>
          <w:sz w:val="22"/>
          <w:szCs w:val="22"/>
        </w:rPr>
        <w:t xml:space="preserve">Relationship to federal requirements </w:t>
      </w:r>
    </w:p>
    <w:p w:rsidR="00750EA2" w:rsidRDefault="00750EA2" w:rsidP="00750EA2">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5" w:history="1">
        <w:r w:rsidR="008135BC" w:rsidRPr="008135BC">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6" w:history="1">
        <w:r w:rsidR="008135BC" w:rsidRPr="008135BC">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750EA2" w:rsidRDefault="00750EA2" w:rsidP="00750EA2">
      <w:pPr>
        <w:spacing w:after="120"/>
        <w:ind w:left="720" w:right="18"/>
        <w:rPr>
          <w:rFonts w:asciiTheme="majorHAnsi" w:eastAsia="Times New Roman" w:hAnsiTheme="majorHAnsi" w:cstheme="majorHAnsi"/>
          <w:bCs/>
          <w:color w:val="685C54" w:themeColor="accent4" w:themeShade="BF"/>
          <w:sz w:val="22"/>
          <w:szCs w:val="22"/>
        </w:rPr>
      </w:pPr>
    </w:p>
    <w:p w:rsidR="00000000" w:rsidRDefault="00750EA2">
      <w:pPr>
        <w:ind w:left="720"/>
        <w:rPr>
          <w:rFonts w:ascii="Times New Roman" w:hAnsi="Times New Roman" w:cs="Times New Roman"/>
        </w:rPr>
      </w:pPr>
      <w:r w:rsidRPr="00941B8C">
        <w:rPr>
          <w:rFonts w:ascii="Times New Roman" w:hAnsi="Times New Roman" w:cs="Times New Roman"/>
        </w:rPr>
        <w:t xml:space="preserve">The </w:t>
      </w:r>
      <w:r>
        <w:rPr>
          <w:rFonts w:ascii="Times New Roman" w:hAnsi="Times New Roman" w:cs="Times New Roman"/>
        </w:rPr>
        <w:t xml:space="preserve">relationship of the rules to federal requirements is </w:t>
      </w:r>
      <w:r w:rsidRPr="00941B8C">
        <w:rPr>
          <w:rFonts w:ascii="Times New Roman" w:hAnsi="Times New Roman" w:cs="Times New Roman"/>
        </w:rPr>
        <w:t xml:space="preserve">provided in two sections: one section describes the </w:t>
      </w:r>
      <w:r>
        <w:rPr>
          <w:rFonts w:ascii="Times New Roman" w:hAnsi="Times New Roman" w:cs="Times New Roman"/>
        </w:rPr>
        <w:t>relationship</w:t>
      </w:r>
      <w:r w:rsidRPr="00941B8C">
        <w:rPr>
          <w:rFonts w:ascii="Times New Roman" w:hAnsi="Times New Roman" w:cs="Times New Roman"/>
        </w:rPr>
        <w:t xml:space="preserve"> of LRAPA’s rules for </w:t>
      </w:r>
      <w:r w:rsidRPr="00E830E8">
        <w:rPr>
          <w:rFonts w:ascii="Times New Roman" w:hAnsi="Times New Roman" w:cs="Times New Roman"/>
        </w:rPr>
        <w:t>New Source Review</w:t>
      </w:r>
      <w:r>
        <w:rPr>
          <w:rFonts w:ascii="Times New Roman" w:hAnsi="Times New Roman" w:cs="Times New Roman"/>
        </w:rPr>
        <w:t xml:space="preserve"> and </w:t>
      </w:r>
      <w:r w:rsidRPr="00E830E8">
        <w:rPr>
          <w:rFonts w:ascii="Times New Roman" w:hAnsi="Times New Roman" w:cs="Times New Roman"/>
        </w:rPr>
        <w:t>Prevention of Significant Deterioration</w:t>
      </w:r>
      <w:r w:rsidRPr="00941B8C">
        <w:rPr>
          <w:rFonts w:ascii="Times New Roman" w:hAnsi="Times New Roman" w:cs="Times New Roman"/>
        </w:rPr>
        <w:t xml:space="preserve"> and one section describes the </w:t>
      </w:r>
      <w:r>
        <w:rPr>
          <w:rFonts w:ascii="Times New Roman" w:hAnsi="Times New Roman" w:cs="Times New Roman"/>
        </w:rPr>
        <w:t>relationship</w:t>
      </w:r>
      <w:r w:rsidRPr="00941B8C">
        <w:rPr>
          <w:rFonts w:ascii="Times New Roman" w:hAnsi="Times New Roman" w:cs="Times New Roman"/>
        </w:rPr>
        <w:t xml:space="preserve"> of LRAPA’s permitting updates, including </w:t>
      </w:r>
      <w:proofErr w:type="gramStart"/>
      <w:r w:rsidRPr="00941B8C">
        <w:rPr>
          <w:rFonts w:ascii="Times New Roman" w:hAnsi="Times New Roman" w:cs="Times New Roman"/>
        </w:rPr>
        <w:t>as</w:t>
      </w:r>
      <w:proofErr w:type="gramEnd"/>
      <w:r w:rsidRPr="00941B8C">
        <w:rPr>
          <w:rFonts w:ascii="Times New Roman" w:hAnsi="Times New Roman" w:cs="Times New Roman"/>
        </w:rPr>
        <w:t xml:space="preserve"> adoption of federal emission standards, and adoption of permit attachments and registrations as an alternative to permitting.</w:t>
      </w:r>
      <w:r>
        <w:rPr>
          <w:rFonts w:ascii="Times New Roman" w:hAnsi="Times New Roman" w:cs="Times New Roman"/>
        </w:rPr>
        <w:t xml:space="preserve"> </w:t>
      </w:r>
    </w:p>
    <w:p w:rsidR="00000000" w:rsidRDefault="00181D2B">
      <w:pPr>
        <w:ind w:left="720"/>
        <w:rPr>
          <w:rFonts w:ascii="Times New Roman" w:hAnsi="Times New Roman" w:cs="Times New Roman"/>
        </w:rPr>
      </w:pPr>
    </w:p>
    <w:p w:rsidR="00750EA2" w:rsidRPr="00750EA2" w:rsidRDefault="00750EA2" w:rsidP="00750EA2">
      <w:pPr>
        <w:ind w:left="0" w:right="18"/>
        <w:rPr>
          <w:rFonts w:ascii="Times New Roman" w:eastAsia="Times New Roman" w:hAnsi="Times New Roman" w:cs="Times New Roman"/>
          <w:bCs/>
          <w:color w:val="702C1C" w:themeColor="accent1" w:themeShade="80"/>
          <w:highlight w:val="yellow"/>
        </w:rPr>
      </w:pPr>
      <w:commentRangeStart w:id="3"/>
      <w:r w:rsidRPr="00221910">
        <w:rPr>
          <w:rFonts w:ascii="Times New Roman" w:eastAsia="Times New Roman" w:hAnsi="Times New Roman" w:cs="Times New Roman"/>
          <w:bCs/>
          <w:color w:val="702C1C" w:themeColor="accent1" w:themeShade="80"/>
        </w:rPr>
        <w:t xml:space="preserve"> </w:t>
      </w:r>
      <w:r w:rsidR="008135BC" w:rsidRPr="008135BC">
        <w:rPr>
          <w:rFonts w:ascii="Times New Roman" w:eastAsia="Times New Roman" w:hAnsi="Times New Roman" w:cs="Times New Roman"/>
          <w:bCs/>
          <w:color w:val="702C1C" w:themeColor="accent1" w:themeShade="80"/>
          <w:highlight w:val="yellow"/>
        </w:rPr>
        <w:t>[</w:t>
      </w:r>
      <w:r w:rsidR="008135BC" w:rsidRPr="008135BC">
        <w:rPr>
          <w:rFonts w:ascii="Times New Roman" w:eastAsia="Times New Roman" w:hAnsi="Times New Roman" w:cs="Times New Roman"/>
          <w:b/>
          <w:bCs/>
          <w:color w:val="702C1C" w:themeColor="accent1" w:themeShade="80"/>
          <w:highlight w:val="yellow"/>
        </w:rPr>
        <w:t>OPTION 1</w:t>
      </w:r>
      <w:r w:rsidR="008135BC" w:rsidRPr="008135BC">
        <w:rPr>
          <w:rFonts w:ascii="Times New Roman" w:eastAsia="Times New Roman" w:hAnsi="Times New Roman" w:cs="Times New Roman"/>
          <w:bCs/>
          <w:color w:val="702C1C" w:themeColor="accent1" w:themeShade="80"/>
          <w:highlight w:val="yellow"/>
        </w:rPr>
        <w:t xml:space="preserve"> – verbatim or by reference] </w:t>
      </w:r>
    </w:p>
    <w:p w:rsidR="00750EA2" w:rsidRPr="00750EA2" w:rsidRDefault="008135BC" w:rsidP="00750EA2">
      <w:pPr>
        <w:ind w:left="1080" w:right="18"/>
        <w:rPr>
          <w:rFonts w:ascii="Times New Roman" w:eastAsia="Times New Roman" w:hAnsi="Times New Roman" w:cs="Times New Roman"/>
          <w:bCs/>
          <w:color w:val="504938"/>
          <w:highlight w:val="yellow"/>
        </w:rPr>
      </w:pPr>
      <w:r w:rsidRPr="008135BC">
        <w:rPr>
          <w:rFonts w:ascii="Times New Roman" w:eastAsia="Times New Roman" w:hAnsi="Times New Roman" w:cs="Times New Roman"/>
          <w:bCs/>
          <w:highlight w:val="yellow"/>
        </w:rPr>
        <w:t xml:space="preserve">The proposed rules would adopt federal requirement </w:t>
      </w:r>
      <w:sdt>
        <w:sdtPr>
          <w:rPr>
            <w:rFonts w:ascii="Times New Roman" w:eastAsia="Times New Roman" w:hAnsi="Times New Roman" w:cs="Times New Roman"/>
            <w:bCs/>
            <w:highlight w:val="yellow"/>
          </w:rPr>
          <w:alias w:val="AdoptFedReq"/>
          <w:tag w:val="AdoptFedReq"/>
          <w:id w:val="20016629"/>
          <w:placeholder>
            <w:docPart w:val="0C0289E7D60F4C3DAE06B3C0DB83A716"/>
          </w:placeholder>
          <w:showingPlcHdr/>
          <w:dropDownList>
            <w:listItem w:value="Choose an item."/>
            <w:listItem w:displayText="verbatim" w:value="verbatim"/>
            <w:listItem w:displayText="by reference" w:value="by reference"/>
            <w:listItem w:displayText="verbatim and by reference" w:value="verbatim and by reference"/>
          </w:dropDownList>
        </w:sdtPr>
        <w:sdtContent>
          <w:r w:rsidRPr="008135BC">
            <w:rPr>
              <w:rStyle w:val="PlaceholderText"/>
              <w:highlight w:val="yellow"/>
            </w:rPr>
            <w:t>Choose an item.</w:t>
          </w:r>
        </w:sdtContent>
      </w:sdt>
      <w:r w:rsidRPr="008135BC">
        <w:rPr>
          <w:rFonts w:ascii="Times New Roman" w:eastAsia="Times New Roman" w:hAnsi="Times New Roman" w:cs="Times New Roman"/>
          <w:bCs/>
          <w:highlight w:val="yellow"/>
        </w:rPr>
        <w:t xml:space="preserve">. Enter description that includes the name and citation here. </w:t>
      </w:r>
      <w:r w:rsidRPr="008135BC">
        <w:rPr>
          <w:rFonts w:ascii="Times New Roman" w:eastAsia="Times New Roman" w:hAnsi="Times New Roman" w:cs="Times New Roman"/>
          <w:bCs/>
          <w:color w:val="702C1C" w:themeColor="accent1" w:themeShade="80"/>
          <w:highlight w:val="yellow"/>
        </w:rPr>
        <w:t>[BE BRIEF.]</w:t>
      </w:r>
      <w:r w:rsidRPr="008135BC">
        <w:rPr>
          <w:rFonts w:ascii="Times New Roman" w:eastAsia="Times New Roman" w:hAnsi="Times New Roman" w:cs="Times New Roman"/>
          <w:bCs/>
          <w:highlight w:val="yellow"/>
        </w:rPr>
        <w:t xml:space="preserve"> </w:t>
      </w:r>
    </w:p>
    <w:p w:rsidR="00750EA2" w:rsidRPr="00750EA2" w:rsidRDefault="00750EA2" w:rsidP="00750EA2">
      <w:pPr>
        <w:ind w:left="0" w:right="18"/>
        <w:rPr>
          <w:rFonts w:ascii="Times New Roman" w:eastAsia="Times New Roman" w:hAnsi="Times New Roman" w:cs="Times New Roman"/>
          <w:bCs/>
          <w:color w:val="0070C0"/>
          <w:highlight w:val="yellow"/>
        </w:rPr>
      </w:pPr>
    </w:p>
    <w:p w:rsidR="00750EA2" w:rsidRPr="00750EA2" w:rsidRDefault="008135BC" w:rsidP="00750EA2">
      <w:pPr>
        <w:ind w:left="0" w:right="18"/>
        <w:rPr>
          <w:rFonts w:ascii="Times New Roman" w:eastAsia="Times New Roman" w:hAnsi="Times New Roman" w:cs="Times New Roman"/>
          <w:bCs/>
          <w:color w:val="70481C" w:themeColor="accent6" w:themeShade="80"/>
          <w:highlight w:val="yellow"/>
        </w:rPr>
      </w:pPr>
      <w:r w:rsidRPr="008135BC">
        <w:rPr>
          <w:rFonts w:ascii="Times New Roman" w:eastAsia="Times New Roman" w:hAnsi="Times New Roman" w:cs="Times New Roman"/>
          <w:bCs/>
          <w:color w:val="70481C" w:themeColor="accent6" w:themeShade="80"/>
          <w:highlight w:val="yellow"/>
        </w:rPr>
        <w:tab/>
        <w:t>[</w:t>
      </w:r>
      <w:r w:rsidRPr="008135BC">
        <w:rPr>
          <w:rFonts w:ascii="Times New Roman" w:eastAsia="Times New Roman" w:hAnsi="Times New Roman" w:cs="Times New Roman"/>
          <w:b/>
          <w:bCs/>
          <w:color w:val="70481C" w:themeColor="accent6" w:themeShade="80"/>
          <w:highlight w:val="yellow"/>
        </w:rPr>
        <w:t>OPTION 2</w:t>
      </w:r>
      <w:r w:rsidRPr="008135BC">
        <w:rPr>
          <w:rFonts w:ascii="Times New Roman" w:eastAsia="Times New Roman" w:hAnsi="Times New Roman" w:cs="Times New Roman"/>
          <w:bCs/>
          <w:color w:val="70481C" w:themeColor="accent6" w:themeShade="80"/>
          <w:highlight w:val="yellow"/>
        </w:rPr>
        <w:t>– substantively equivalent to federal requirements]</w:t>
      </w:r>
    </w:p>
    <w:p w:rsidR="00750EA2" w:rsidRPr="00750EA2" w:rsidRDefault="008135BC" w:rsidP="00750EA2">
      <w:pPr>
        <w:ind w:left="1080" w:right="18"/>
        <w:rPr>
          <w:rFonts w:ascii="Times New Roman" w:eastAsia="Times New Roman" w:hAnsi="Times New Roman" w:cs="Times New Roman"/>
          <w:bCs/>
          <w:color w:val="504938"/>
          <w:highlight w:val="yellow"/>
        </w:rPr>
      </w:pPr>
      <w:r w:rsidRPr="008135BC">
        <w:rPr>
          <w:rFonts w:ascii="Times New Roman" w:eastAsia="Times New Roman" w:hAnsi="Times New Roman" w:cs="Times New Roman"/>
          <w:bCs/>
          <w:color w:val="702C1C" w:themeColor="accent1" w:themeShade="80"/>
          <w:highlight w:val="yellow"/>
        </w:rPr>
        <w:t xml:space="preserve">The proposed rules are not “different from or in addition to federal requirements” and impose stringency equivalent to federal requirements. </w:t>
      </w:r>
      <w:r w:rsidRPr="008135BC">
        <w:rPr>
          <w:rFonts w:ascii="Times New Roman" w:eastAsia="Times New Roman" w:hAnsi="Times New Roman" w:cs="Times New Roman"/>
          <w:bCs/>
          <w:highlight w:val="yellow"/>
        </w:rPr>
        <w:t xml:space="preserve">Enter description that includes the name and citation here. </w:t>
      </w:r>
      <w:r w:rsidRPr="008135BC">
        <w:rPr>
          <w:rFonts w:ascii="Times New Roman" w:eastAsia="Times New Roman" w:hAnsi="Times New Roman" w:cs="Times New Roman"/>
          <w:bCs/>
          <w:color w:val="702C1C" w:themeColor="accent1" w:themeShade="80"/>
          <w:highlight w:val="yellow"/>
        </w:rPr>
        <w:t>[BE BRIEF.]</w:t>
      </w:r>
      <w:r w:rsidRPr="008135BC">
        <w:rPr>
          <w:rFonts w:ascii="Times New Roman" w:eastAsia="Times New Roman" w:hAnsi="Times New Roman" w:cs="Times New Roman"/>
          <w:bCs/>
          <w:highlight w:val="yellow"/>
        </w:rPr>
        <w:t xml:space="preserve"> </w:t>
      </w:r>
    </w:p>
    <w:p w:rsidR="00750EA2" w:rsidRPr="00750EA2" w:rsidRDefault="00750EA2" w:rsidP="00750EA2">
      <w:pPr>
        <w:ind w:left="0" w:right="18"/>
        <w:rPr>
          <w:rFonts w:ascii="Times New Roman" w:eastAsia="Times New Roman" w:hAnsi="Times New Roman" w:cs="Times New Roman"/>
          <w:bCs/>
          <w:color w:val="702C1C" w:themeColor="accent1" w:themeShade="80"/>
          <w:highlight w:val="yellow"/>
        </w:rPr>
      </w:pPr>
    </w:p>
    <w:p w:rsidR="00750EA2" w:rsidRPr="00750EA2" w:rsidRDefault="008135BC" w:rsidP="00750EA2">
      <w:pPr>
        <w:ind w:left="0" w:right="18"/>
        <w:rPr>
          <w:rFonts w:ascii="Times New Roman" w:eastAsia="Times New Roman" w:hAnsi="Times New Roman" w:cs="Times New Roman"/>
          <w:bCs/>
          <w:color w:val="702C1C" w:themeColor="accent1" w:themeShade="80"/>
          <w:highlight w:val="yellow"/>
        </w:rPr>
      </w:pPr>
      <w:r w:rsidRPr="008135BC">
        <w:rPr>
          <w:rFonts w:ascii="Times New Roman" w:eastAsia="Times New Roman" w:hAnsi="Times New Roman" w:cs="Times New Roman"/>
          <w:bCs/>
          <w:color w:val="702C1C" w:themeColor="accent1" w:themeShade="80"/>
          <w:highlight w:val="yellow"/>
        </w:rPr>
        <w:tab/>
        <w:t xml:space="preserve"> [</w:t>
      </w:r>
      <w:r w:rsidRPr="008135BC">
        <w:rPr>
          <w:rFonts w:ascii="Times New Roman" w:eastAsia="Times New Roman" w:hAnsi="Times New Roman" w:cs="Times New Roman"/>
          <w:b/>
          <w:bCs/>
          <w:color w:val="702C1C" w:themeColor="accent1" w:themeShade="80"/>
          <w:highlight w:val="yellow"/>
        </w:rPr>
        <w:t>OPTION 3</w:t>
      </w:r>
      <w:r w:rsidRPr="008135BC">
        <w:rPr>
          <w:rFonts w:ascii="Times New Roman" w:eastAsia="Times New Roman" w:hAnsi="Times New Roman" w:cs="Times New Roman"/>
          <w:bCs/>
          <w:color w:val="702C1C" w:themeColor="accent1" w:themeShade="80"/>
          <w:highlight w:val="yellow"/>
        </w:rPr>
        <w:t xml:space="preserve">– in addition to federal requirements] </w:t>
      </w:r>
    </w:p>
    <w:p w:rsidR="00750EA2" w:rsidRPr="00750EA2" w:rsidRDefault="008135BC" w:rsidP="00750EA2">
      <w:pPr>
        <w:ind w:left="1080" w:right="14"/>
        <w:rPr>
          <w:rFonts w:ascii="Times New Roman" w:eastAsia="Times New Roman" w:hAnsi="Times New Roman" w:cs="Times New Roman"/>
          <w:bCs/>
          <w:color w:val="000000" w:themeColor="text1"/>
          <w:highlight w:val="yellow"/>
        </w:rPr>
      </w:pPr>
      <w:r w:rsidRPr="008135BC">
        <w:rPr>
          <w:rFonts w:asciiTheme="minorHAnsi" w:hAnsiTheme="minorHAnsi" w:cstheme="minorHAnsi"/>
          <w:color w:val="000000" w:themeColor="text1"/>
          <w:highlight w:val="yellow"/>
        </w:rPr>
        <w:t>The proposed rules are “i</w:t>
      </w:r>
      <w:r w:rsidRPr="008135BC">
        <w:rPr>
          <w:rFonts w:ascii="Times New Roman" w:eastAsia="Times New Roman" w:hAnsi="Times New Roman" w:cs="Times New Roman"/>
          <w:bCs/>
          <w:color w:val="000000" w:themeColor="text1"/>
          <w:highlight w:val="yellow"/>
        </w:rPr>
        <w:t xml:space="preserve">n addition to federal requirements.”  </w:t>
      </w:r>
    </w:p>
    <w:p w:rsidR="00750EA2" w:rsidRPr="00750EA2" w:rsidRDefault="00750EA2" w:rsidP="00750EA2">
      <w:pPr>
        <w:ind w:left="1080" w:right="14"/>
        <w:outlineLvl w:val="0"/>
        <w:rPr>
          <w:rFonts w:ascii="Times New Roman" w:eastAsia="Times New Roman" w:hAnsi="Times New Roman" w:cs="Times New Roman"/>
          <w:bCs/>
          <w:color w:val="415B5C" w:themeColor="accent3" w:themeShade="80"/>
          <w:highlight w:val="yellow"/>
        </w:rPr>
      </w:pPr>
    </w:p>
    <w:p w:rsidR="00750EA2" w:rsidRPr="00750EA2" w:rsidRDefault="008135BC" w:rsidP="00750EA2">
      <w:pPr>
        <w:ind w:left="1080" w:right="18"/>
        <w:outlineLvl w:val="0"/>
        <w:rPr>
          <w:rFonts w:ascii="Times New Roman" w:eastAsia="Times New Roman" w:hAnsi="Times New Roman" w:cs="Times New Roman"/>
          <w:bCs/>
          <w:highlight w:val="yellow"/>
        </w:rPr>
      </w:pPr>
      <w:r w:rsidRPr="008135BC">
        <w:rPr>
          <w:rFonts w:ascii="Times New Roman" w:eastAsia="Times New Roman" w:hAnsi="Times New Roman" w:cs="Times New Roman"/>
          <w:bCs/>
          <w:highlight w:val="yellow"/>
        </w:rPr>
        <w:t xml:space="preserve">The proposed rules </w:t>
      </w:r>
      <w:r w:rsidRPr="008135BC">
        <w:rPr>
          <w:rFonts w:ascii="Times New Roman" w:eastAsia="Times New Roman" w:hAnsi="Times New Roman" w:cs="Times New Roman"/>
          <w:bCs/>
          <w:color w:val="702C1C" w:themeColor="accent1" w:themeShade="80"/>
          <w:highlight w:val="yellow"/>
        </w:rPr>
        <w:t>[3a]</w:t>
      </w:r>
      <w:r w:rsidRPr="008135BC">
        <w:rPr>
          <w:rFonts w:ascii="Times New Roman" w:eastAsia="Times New Roman" w:hAnsi="Times New Roman" w:cs="Times New Roman"/>
          <w:bCs/>
          <w:highlight w:val="yellow"/>
        </w:rPr>
        <w:t xml:space="preserve"> incorporate science applicable to Oregon, </w:t>
      </w:r>
      <w:r w:rsidRPr="008135BC">
        <w:rPr>
          <w:rFonts w:ascii="Times New Roman" w:eastAsia="Times New Roman" w:hAnsi="Times New Roman" w:cs="Times New Roman"/>
          <w:bCs/>
          <w:color w:val="702C1C" w:themeColor="accent1" w:themeShade="80"/>
          <w:highlight w:val="yellow"/>
        </w:rPr>
        <w:t>[3b]</w:t>
      </w:r>
      <w:r w:rsidRPr="008135BC">
        <w:rPr>
          <w:rFonts w:ascii="Times New Roman" w:eastAsia="Times New Roman" w:hAnsi="Times New Roman" w:cs="Times New Roman"/>
          <w:bCs/>
          <w:highlight w:val="yellow"/>
        </w:rPr>
        <w:t xml:space="preserve"> incorporate technological advances, </w:t>
      </w:r>
      <w:r w:rsidRPr="008135BC">
        <w:rPr>
          <w:rFonts w:ascii="Times New Roman" w:eastAsia="Times New Roman" w:hAnsi="Times New Roman" w:cs="Times New Roman"/>
          <w:bCs/>
          <w:color w:val="702C1C" w:themeColor="accent1" w:themeShade="80"/>
          <w:highlight w:val="yellow"/>
        </w:rPr>
        <w:t>[3c]</w:t>
      </w:r>
      <w:r w:rsidRPr="008135BC">
        <w:rPr>
          <w:rFonts w:ascii="Times New Roman" w:eastAsia="Times New Roman" w:hAnsi="Times New Roman" w:cs="Times New Roman"/>
          <w:bCs/>
          <w:highlight w:val="yellow"/>
        </w:rPr>
        <w:t xml:space="preserve"> protect public health, </w:t>
      </w:r>
      <w:r w:rsidRPr="008135BC">
        <w:rPr>
          <w:rFonts w:ascii="Times New Roman" w:eastAsia="Times New Roman" w:hAnsi="Times New Roman" w:cs="Times New Roman"/>
          <w:bCs/>
          <w:color w:val="702C1C" w:themeColor="accent1" w:themeShade="80"/>
          <w:highlight w:val="yellow"/>
        </w:rPr>
        <w:t>[3d]</w:t>
      </w:r>
      <w:r w:rsidRPr="008135BC">
        <w:rPr>
          <w:rFonts w:ascii="Times New Roman" w:eastAsia="Times New Roman" w:hAnsi="Times New Roman" w:cs="Times New Roman"/>
          <w:bCs/>
          <w:highlight w:val="yellow"/>
        </w:rPr>
        <w:t xml:space="preserve"> protect environment, </w:t>
      </w:r>
      <w:r w:rsidRPr="008135BC">
        <w:rPr>
          <w:rFonts w:ascii="Times New Roman" w:eastAsia="Times New Roman" w:hAnsi="Times New Roman" w:cs="Times New Roman"/>
          <w:bCs/>
          <w:color w:val="702C1C" w:themeColor="accent1" w:themeShade="80"/>
          <w:highlight w:val="yellow"/>
        </w:rPr>
        <w:t>[3e]</w:t>
      </w:r>
      <w:r w:rsidRPr="008135BC">
        <w:rPr>
          <w:rFonts w:ascii="Times New Roman" w:eastAsia="Times New Roman" w:hAnsi="Times New Roman" w:cs="Times New Roman"/>
          <w:bCs/>
          <w:highlight w:val="yellow"/>
        </w:rPr>
        <w:t xml:space="preserve"> address administrative issues </w:t>
      </w:r>
      <w:r w:rsidRPr="008135BC">
        <w:rPr>
          <w:rFonts w:ascii="Times New Roman" w:eastAsia="Times New Roman" w:hAnsi="Times New Roman" w:cs="Times New Roman"/>
          <w:bCs/>
          <w:color w:val="702C1C" w:themeColor="accent1" w:themeShade="80"/>
          <w:highlight w:val="yellow"/>
        </w:rPr>
        <w:t>[3f]</w:t>
      </w:r>
      <w:r w:rsidRPr="008135BC">
        <w:rPr>
          <w:rFonts w:ascii="Times New Roman" w:eastAsia="Times New Roman" w:hAnsi="Times New Roman" w:cs="Times New Roman"/>
          <w:bCs/>
          <w:highlight w:val="yellow"/>
        </w:rPr>
        <w:t xml:space="preserve">economic concerns </w:t>
      </w:r>
      <w:r w:rsidRPr="008135BC">
        <w:rPr>
          <w:rFonts w:ascii="Times New Roman" w:eastAsia="Times New Roman" w:hAnsi="Times New Roman" w:cs="Times New Roman"/>
          <w:bCs/>
          <w:color w:val="702C1C" w:themeColor="accent1" w:themeShade="80"/>
          <w:highlight w:val="yellow"/>
        </w:rPr>
        <w:t>[3g]</w:t>
      </w:r>
      <w:r w:rsidRPr="008135BC">
        <w:rPr>
          <w:rFonts w:ascii="Times New Roman" w:eastAsia="Times New Roman" w:hAnsi="Times New Roman" w:cs="Times New Roman"/>
          <w:bCs/>
          <w:highlight w:val="yellow"/>
        </w:rPr>
        <w:t xml:space="preserve"> others. Enter additional information about how and why the proposed rules are different from the federal requirements here.</w:t>
      </w:r>
    </w:p>
    <w:p w:rsidR="00750EA2" w:rsidRPr="00750EA2" w:rsidRDefault="00750EA2" w:rsidP="00750EA2">
      <w:pPr>
        <w:ind w:left="720" w:right="18"/>
        <w:outlineLvl w:val="0"/>
        <w:rPr>
          <w:rFonts w:ascii="Times New Roman" w:eastAsia="Times New Roman" w:hAnsi="Times New Roman" w:cs="Times New Roman"/>
          <w:bCs/>
          <w:color w:val="000000" w:themeColor="text1"/>
          <w:highlight w:val="yellow"/>
        </w:rPr>
      </w:pPr>
    </w:p>
    <w:p w:rsidR="00750EA2" w:rsidRPr="00750EA2" w:rsidRDefault="008135BC" w:rsidP="00750EA2">
      <w:pPr>
        <w:spacing w:after="120"/>
        <w:ind w:left="720" w:right="18"/>
        <w:rPr>
          <w:rFonts w:asciiTheme="majorHAnsi" w:eastAsia="Times New Roman" w:hAnsiTheme="majorHAnsi" w:cstheme="majorHAnsi"/>
          <w:bCs/>
          <w:color w:val="000000" w:themeColor="text1"/>
          <w:sz w:val="22"/>
          <w:szCs w:val="22"/>
          <w:highlight w:val="yellow"/>
        </w:rPr>
      </w:pPr>
      <w:r w:rsidRPr="008135BC">
        <w:rPr>
          <w:rFonts w:asciiTheme="majorHAnsi" w:eastAsia="Times New Roman" w:hAnsiTheme="majorHAnsi" w:cstheme="majorHAnsi"/>
          <w:bCs/>
          <w:color w:val="000000" w:themeColor="text1"/>
          <w:sz w:val="22"/>
          <w:szCs w:val="22"/>
          <w:highlight w:val="yellow"/>
        </w:rPr>
        <w:t xml:space="preserve">What alternatives did DEQ consider if any? </w:t>
      </w:r>
    </w:p>
    <w:p w:rsidR="00750EA2" w:rsidRPr="00EE74D5" w:rsidRDefault="008135BC" w:rsidP="00750EA2">
      <w:pPr>
        <w:ind w:left="1080" w:right="18"/>
      </w:pPr>
      <w:r w:rsidRPr="008135BC">
        <w:rPr>
          <w:rFonts w:ascii="Times New Roman" w:eastAsia="Times New Roman" w:hAnsi="Times New Roman" w:cs="Times New Roman"/>
          <w:color w:val="000000"/>
          <w:highlight w:val="yellow"/>
        </w:rPr>
        <w:t>Enter description about why DEQ did not pursue these alternatives here.</w:t>
      </w:r>
      <w:r w:rsidRPr="008135BC">
        <w:rPr>
          <w:rFonts w:asciiTheme="majorHAnsi" w:eastAsia="Times New Roman" w:hAnsiTheme="majorHAnsi" w:cstheme="majorHAnsi"/>
          <w:bCs/>
          <w:color w:val="702C1C" w:themeColor="accent1" w:themeShade="80"/>
          <w:sz w:val="22"/>
          <w:szCs w:val="22"/>
          <w:highlight w:val="yellow"/>
        </w:rPr>
        <w:t xml:space="preserve"> [IF OTHER PARTS OF THIS DOCUMENT DESCRIBES ALTERNATIVES CONSIDERED, DOJ ADVISES US TO DUPLICATE THE INFORMATION HERE.]</w:t>
      </w:r>
    </w:p>
    <w:commentRangeEnd w:id="3"/>
    <w:p w:rsidR="00750EA2" w:rsidRDefault="00D74DD4" w:rsidP="00750EA2">
      <w:pPr>
        <w:ind w:left="720" w:right="18"/>
        <w:rPr>
          <w:ins w:id="4" w:author="ACurtis" w:date="2013-11-13T14:30:00Z"/>
          <w:rFonts w:ascii="Times New Roman" w:eastAsia="Times New Roman" w:hAnsi="Times New Roman" w:cs="Times New Roman"/>
          <w:bCs/>
          <w:color w:val="504938"/>
          <w:sz w:val="20"/>
          <w:u w:val="single"/>
        </w:rPr>
      </w:pPr>
      <w:ins w:id="5" w:author="ACurtis" w:date="2013-11-13T14:50:00Z">
        <w:r>
          <w:rPr>
            <w:rStyle w:val="CommentReference"/>
          </w:rPr>
          <w:commentReference w:id="3"/>
        </w:r>
      </w:ins>
    </w:p>
    <w:p w:rsidR="00000000" w:rsidRDefault="00181D2B">
      <w:pPr>
        <w:ind w:left="0" w:right="18" w:firstLine="360"/>
        <w:rPr>
          <w:ins w:id="6" w:author="ACurtis" w:date="2013-11-13T14:30:00Z"/>
          <w:rFonts w:asciiTheme="majorHAnsi" w:eastAsia="Times New Roman" w:hAnsiTheme="majorHAnsi" w:cstheme="majorHAnsi"/>
          <w:bCs/>
          <w:color w:val="504938"/>
          <w:sz w:val="22"/>
          <w:szCs w:val="22"/>
        </w:rPr>
        <w:pPrChange w:id="7" w:author="ACurtis" w:date="2013-11-13T14:16:00Z">
          <w:pPr>
            <w:spacing w:after="120"/>
            <w:ind w:left="720" w:right="18"/>
          </w:pPr>
        </w:pPrChange>
      </w:pPr>
    </w:p>
    <w:p w:rsidR="00BD6325" w:rsidDel="00750EA2" w:rsidRDefault="00BD6325" w:rsidP="00BD6325">
      <w:pPr>
        <w:ind w:left="0" w:right="18"/>
        <w:rPr>
          <w:del w:id="8" w:author="ACurtis" w:date="2013-11-13T14:16:00Z"/>
          <w:rFonts w:asciiTheme="majorHAnsi" w:eastAsia="Times New Roman" w:hAnsiTheme="majorHAnsi" w:cstheme="majorHAnsi"/>
          <w:bCs/>
          <w:color w:val="504938"/>
          <w:sz w:val="22"/>
          <w:szCs w:val="22"/>
        </w:rPr>
      </w:pPr>
      <w:del w:id="9" w:author="ACurtis" w:date="2013-11-13T14:16:00Z">
        <w:r w:rsidDel="00750EA2">
          <w:rPr>
            <w:rFonts w:asciiTheme="majorHAnsi" w:eastAsia="Times New Roman" w:hAnsiTheme="majorHAnsi" w:cstheme="majorHAnsi"/>
            <w:bCs/>
            <w:color w:val="504938"/>
            <w:sz w:val="22"/>
            <w:szCs w:val="22"/>
          </w:rPr>
          <w:delText>The federal relationship is identified by way of each major component of this LRAPA rule package titled “</w:delText>
        </w:r>
        <w:r w:rsidR="008135BC" w:rsidRPr="008135BC">
          <w:rPr>
            <w:rFonts w:asciiTheme="minorHAnsi" w:hAnsiTheme="minorHAnsi" w:cstheme="minorHAnsi"/>
            <w:rPrChange w:id="10" w:author="ACurtis" w:date="2013-11-12T16:18:00Z">
              <w:rPr>
                <w:rFonts w:asciiTheme="minorHAnsi" w:hAnsiTheme="minorHAnsi" w:cstheme="minorHAnsi"/>
                <w:color w:val="2D4375" w:themeColor="hyperlink"/>
                <w:sz w:val="22"/>
                <w:szCs w:val="22"/>
                <w:u w:val="single"/>
              </w:rPr>
            </w:rPrChange>
          </w:rPr>
          <w:delText>PM</w:delText>
        </w:r>
        <w:r w:rsidR="008135BC" w:rsidRPr="008135BC">
          <w:rPr>
            <w:rFonts w:asciiTheme="minorHAnsi" w:hAnsiTheme="minorHAnsi" w:cstheme="minorHAnsi"/>
            <w:vertAlign w:val="subscript"/>
            <w:rPrChange w:id="11" w:author="ACurtis" w:date="2013-11-12T16:18:00Z">
              <w:rPr>
                <w:rFonts w:asciiTheme="minorHAnsi" w:hAnsiTheme="minorHAnsi" w:cstheme="minorHAnsi"/>
                <w:color w:val="2D4375" w:themeColor="hyperlink"/>
                <w:sz w:val="22"/>
                <w:szCs w:val="22"/>
                <w:u w:val="single"/>
                <w:vertAlign w:val="subscript"/>
              </w:rPr>
            </w:rPrChange>
          </w:rPr>
          <w:delText>2.5</w:delText>
        </w:r>
        <w:r w:rsidDel="00750EA2">
          <w:rPr>
            <w:rFonts w:asciiTheme="majorHAnsi" w:eastAsia="Times New Roman" w:hAnsiTheme="majorHAnsi" w:cstheme="majorHAnsi"/>
            <w:bCs/>
            <w:color w:val="504938"/>
            <w:sz w:val="22"/>
            <w:szCs w:val="22"/>
          </w:rPr>
          <w:delText xml:space="preserve"> and GHG Rule Changes”.</w:delText>
        </w:r>
        <w:r w:rsidR="00941B8C" w:rsidDel="00750EA2">
          <w:rPr>
            <w:rFonts w:asciiTheme="majorHAnsi" w:eastAsia="Times New Roman" w:hAnsiTheme="majorHAnsi" w:cstheme="majorHAnsi"/>
            <w:bCs/>
            <w:color w:val="504938"/>
            <w:sz w:val="22"/>
            <w:szCs w:val="22"/>
          </w:rPr>
          <w:delText xml:space="preserve"> </w:delText>
        </w:r>
        <w:r w:rsidDel="00750EA2">
          <w:rPr>
            <w:rFonts w:asciiTheme="majorHAnsi" w:eastAsia="Times New Roman" w:hAnsiTheme="majorHAnsi" w:cstheme="majorHAnsi"/>
            <w:bCs/>
            <w:color w:val="504938"/>
            <w:sz w:val="22"/>
            <w:szCs w:val="22"/>
          </w:rPr>
          <w:delText>The three (3) major components of the rule package are identified in the following table with the corresponding DEQ rule item.</w:delText>
        </w:r>
        <w:r w:rsidR="00941B8C" w:rsidDel="00750EA2">
          <w:rPr>
            <w:rFonts w:asciiTheme="majorHAnsi" w:eastAsia="Times New Roman" w:hAnsiTheme="majorHAnsi" w:cstheme="majorHAnsi"/>
            <w:bCs/>
            <w:color w:val="504938"/>
            <w:sz w:val="22"/>
            <w:szCs w:val="22"/>
          </w:rPr>
          <w:delText xml:space="preserve"> </w:delText>
        </w:r>
      </w:del>
    </w:p>
    <w:p w:rsidR="00BD6325" w:rsidDel="00750EA2" w:rsidRDefault="00BD6325" w:rsidP="00BD6325">
      <w:pPr>
        <w:ind w:left="0" w:right="18"/>
        <w:rPr>
          <w:del w:id="12" w:author="ACurtis" w:date="2013-11-13T14:16:00Z"/>
          <w:rFonts w:asciiTheme="majorHAnsi" w:eastAsia="Times New Roman" w:hAnsiTheme="majorHAnsi" w:cstheme="majorHAnsi"/>
          <w:bCs/>
          <w:color w:val="504938"/>
          <w:sz w:val="22"/>
          <w:szCs w:val="22"/>
        </w:rPr>
      </w:pPr>
    </w:p>
    <w:p w:rsidR="00BD6325" w:rsidRPr="00BD6325" w:rsidDel="00750EA2" w:rsidRDefault="00941B8C" w:rsidP="00BD6325">
      <w:pPr>
        <w:ind w:left="0" w:right="18"/>
        <w:rPr>
          <w:del w:id="13" w:author="ACurtis" w:date="2013-11-13T14:16:00Z"/>
          <w:rFonts w:asciiTheme="majorHAnsi" w:eastAsia="Times New Roman" w:hAnsiTheme="majorHAnsi" w:cstheme="majorHAnsi"/>
          <w:bCs/>
          <w:color w:val="504938"/>
          <w:sz w:val="22"/>
          <w:szCs w:val="22"/>
        </w:rPr>
      </w:pPr>
      <w:del w:id="14" w:author="ACurtis" w:date="2013-11-13T14:16:00Z">
        <w:r w:rsidDel="00750EA2">
          <w:rPr>
            <w:rFonts w:asciiTheme="majorHAnsi" w:eastAsia="Times New Roman" w:hAnsiTheme="majorHAnsi" w:cstheme="majorHAnsi"/>
            <w:bCs/>
            <w:color w:val="504938"/>
            <w:sz w:val="22"/>
            <w:szCs w:val="22"/>
          </w:rPr>
          <w:delText xml:space="preserve"> </w:delText>
        </w:r>
      </w:del>
    </w:p>
    <w:p w:rsidR="00000000" w:rsidRDefault="002F412E">
      <w:pPr>
        <w:ind w:left="0" w:right="18" w:firstLine="360"/>
        <w:rPr>
          <w:ins w:id="15" w:author="ACurtis" w:date="2013-11-13T14:16:00Z"/>
          <w:rFonts w:asciiTheme="majorHAnsi" w:eastAsia="Times New Roman" w:hAnsiTheme="majorHAnsi" w:cstheme="majorHAnsi"/>
          <w:bCs/>
          <w:color w:val="685C54" w:themeColor="accent4" w:themeShade="BF"/>
          <w:sz w:val="22"/>
          <w:szCs w:val="22"/>
        </w:rPr>
        <w:pPrChange w:id="16" w:author="ACurtis" w:date="2013-11-13T14:16:00Z">
          <w:pPr>
            <w:spacing w:after="120"/>
            <w:ind w:left="720" w:right="18"/>
          </w:pPr>
        </w:pPrChange>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000000" w:rsidRDefault="00181D2B">
      <w:pPr>
        <w:ind w:left="0" w:right="18" w:firstLine="360"/>
        <w:rPr>
          <w:del w:id="17" w:author="ACurtis" w:date="2013-11-13T14:41:00Z"/>
          <w:rFonts w:asciiTheme="majorHAnsi" w:eastAsia="Times New Roman" w:hAnsiTheme="majorHAnsi" w:cstheme="majorHAnsi"/>
          <w:bCs/>
          <w:color w:val="685C54" w:themeColor="accent4" w:themeShade="BF"/>
          <w:sz w:val="22"/>
          <w:szCs w:val="22"/>
        </w:rPr>
        <w:pPrChange w:id="18" w:author="ACurtis" w:date="2013-11-13T14:16:00Z">
          <w:pPr>
            <w:spacing w:after="120"/>
            <w:ind w:left="720" w:right="18"/>
          </w:pPr>
        </w:pPrChange>
      </w:pPr>
    </w:p>
    <w:p w:rsidR="00000000" w:rsidRDefault="00181D2B">
      <w:pPr>
        <w:pStyle w:val="ListParagraph"/>
        <w:ind w:right="18"/>
        <w:rPr>
          <w:ins w:id="19" w:author="ACurtis" w:date="2013-11-13T14:19:00Z"/>
          <w:rFonts w:asciiTheme="minorHAnsi" w:eastAsia="Times New Roman" w:hAnsiTheme="minorHAnsi" w:cstheme="minorHAnsi"/>
          <w:bCs/>
          <w:color w:val="504938"/>
          <w:sz w:val="22"/>
          <w:szCs w:val="22"/>
          <w:u w:val="single"/>
          <w:rPrChange w:id="20" w:author="ACurtis" w:date="2013-11-13T14:19:00Z">
            <w:rPr>
              <w:ins w:id="21" w:author="ACurtis" w:date="2013-11-13T14:19:00Z"/>
              <w:rFonts w:asciiTheme="minorHAnsi" w:hAnsiTheme="minorHAnsi" w:cstheme="minorHAnsi"/>
              <w:sz w:val="22"/>
              <w:szCs w:val="22"/>
            </w:rPr>
          </w:rPrChange>
        </w:rPr>
        <w:pPrChange w:id="22" w:author="ACurtis" w:date="2013-11-13T14:19:00Z">
          <w:pPr>
            <w:pStyle w:val="ListParagraph"/>
            <w:numPr>
              <w:numId w:val="22"/>
            </w:numPr>
            <w:ind w:right="18" w:hanging="360"/>
          </w:pPr>
        </w:pPrChange>
      </w:pPr>
    </w:p>
    <w:p w:rsidR="00000000" w:rsidRDefault="00750EA2">
      <w:pPr>
        <w:pStyle w:val="ListParagraph"/>
        <w:ind w:right="18"/>
        <w:rPr>
          <w:del w:id="23" w:author="ACurtis" w:date="2013-11-13T14:20:00Z"/>
          <w:rFonts w:asciiTheme="minorHAnsi" w:eastAsia="Times New Roman" w:hAnsiTheme="minorHAnsi" w:cstheme="minorHAnsi"/>
          <w:bCs/>
          <w:color w:val="504938"/>
          <w:sz w:val="22"/>
          <w:szCs w:val="22"/>
          <w:u w:val="single"/>
        </w:rPr>
        <w:pPrChange w:id="24" w:author="ACurtis" w:date="2013-11-13T14:20:00Z">
          <w:pPr>
            <w:pStyle w:val="ListParagraph"/>
            <w:numPr>
              <w:numId w:val="22"/>
            </w:numPr>
            <w:ind w:right="18" w:hanging="360"/>
          </w:pPr>
        </w:pPrChange>
      </w:pPr>
      <w:ins w:id="25" w:author="ACurtis" w:date="2013-11-13T14:20:00Z">
        <w:r w:rsidRPr="0021193A">
          <w:rPr>
            <w:rFonts w:ascii="Times New Roman" w:hAnsi="Times New Roman" w:cs="Times New Roman"/>
            <w:u w:val="single"/>
          </w:rPr>
          <w:t>New Source Review/Prevention of Significant Deterioration:</w:t>
        </w:r>
        <w:r w:rsidRPr="0021193A">
          <w:rPr>
            <w:rFonts w:ascii="Times New Roman" w:hAnsi="Times New Roman" w:cs="Times New Roman"/>
          </w:rPr>
          <w:t xml:space="preserve"> </w:t>
        </w:r>
      </w:ins>
      <w:del w:id="26" w:author="ACurtis" w:date="2013-11-13T14:20:00Z">
        <w:r w:rsidR="00BD6325" w:rsidRPr="008F39B9" w:rsidDel="00750EA2">
          <w:rPr>
            <w:rFonts w:asciiTheme="minorHAnsi" w:hAnsiTheme="minorHAnsi" w:cstheme="minorHAnsi"/>
            <w:sz w:val="22"/>
            <w:szCs w:val="22"/>
          </w:rPr>
          <w:delText>PM</w:delText>
        </w:r>
        <w:r w:rsidR="00BD6325" w:rsidRPr="008F39B9" w:rsidDel="00750EA2">
          <w:rPr>
            <w:rFonts w:asciiTheme="minorHAnsi" w:hAnsiTheme="minorHAnsi" w:cstheme="minorHAnsi"/>
            <w:sz w:val="22"/>
            <w:szCs w:val="22"/>
            <w:vertAlign w:val="subscript"/>
          </w:rPr>
          <w:delText>2.5</w:delText>
        </w:r>
        <w:r w:rsidR="00BD6325" w:rsidRPr="008F39B9" w:rsidDel="00750EA2">
          <w:rPr>
            <w:rFonts w:asciiTheme="minorHAnsi" w:hAnsiTheme="minorHAnsi" w:cstheme="minorHAnsi"/>
            <w:sz w:val="22"/>
            <w:szCs w:val="22"/>
          </w:rPr>
          <w:delText xml:space="preserve"> and Greenhouse Gas (GHG) New Source Review/Prevention of Significant Deterioration (NSR/PSD) permitting thresholds:</w:delText>
        </w:r>
      </w:del>
    </w:p>
    <w:p w:rsidR="00BD6325" w:rsidRPr="008F39B9" w:rsidDel="00750EA2" w:rsidRDefault="00BD6325" w:rsidP="00BD6325">
      <w:pPr>
        <w:pStyle w:val="ListParagraph"/>
        <w:ind w:right="18"/>
        <w:rPr>
          <w:del w:id="27" w:author="ACurtis" w:date="2013-11-13T14:20:00Z"/>
          <w:rFonts w:asciiTheme="minorHAnsi" w:eastAsia="Times New Roman" w:hAnsiTheme="minorHAnsi" w:cstheme="minorHAnsi"/>
          <w:bCs/>
          <w:color w:val="504938"/>
          <w:sz w:val="22"/>
          <w:szCs w:val="22"/>
          <w:u w:val="single"/>
        </w:rPr>
      </w:pPr>
    </w:p>
    <w:p w:rsidR="002F412E" w:rsidRPr="008F39B9" w:rsidRDefault="00A610CC" w:rsidP="00BD6325">
      <w:pPr>
        <w:pStyle w:val="ListParagraph"/>
        <w:ind w:right="18"/>
        <w:rPr>
          <w:rFonts w:asciiTheme="minorHAnsi" w:hAnsiTheme="minorHAnsi" w:cstheme="minorHAnsi"/>
          <w:sz w:val="22"/>
          <w:szCs w:val="22"/>
        </w:rPr>
      </w:pPr>
      <w:r>
        <w:rPr>
          <w:rFonts w:asciiTheme="minorHAnsi" w:hAnsiTheme="minorHAnsi" w:cstheme="minorHAnsi"/>
          <w:color w:val="000000" w:themeColor="text1"/>
          <w:sz w:val="22"/>
          <w:szCs w:val="22"/>
        </w:rPr>
        <w:t>LRAPA</w:t>
      </w:r>
      <w:r w:rsidRPr="00A610CC">
        <w:rPr>
          <w:rFonts w:asciiTheme="minorHAnsi" w:hAnsiTheme="minorHAnsi" w:cstheme="minorHAnsi"/>
          <w:color w:val="000000" w:themeColor="text1"/>
          <w:sz w:val="22"/>
          <w:szCs w:val="22"/>
        </w:rPr>
        <w:t xml:space="preserve"> determined this rule proposal is “i</w:t>
      </w:r>
      <w:r w:rsidRPr="00A610CC">
        <w:rPr>
          <w:rFonts w:asciiTheme="minorHAnsi" w:eastAsia="Times New Roman" w:hAnsiTheme="minorHAnsi" w:cstheme="minorHAnsi"/>
          <w:bCs/>
          <w:color w:val="000000" w:themeColor="text1"/>
          <w:sz w:val="22"/>
          <w:szCs w:val="22"/>
        </w:rPr>
        <w:t xml:space="preserve">n addition to federal requirements” as required under </w:t>
      </w:r>
      <w:hyperlink r:id="rId28" w:history="1">
        <w:r w:rsidRPr="00A610CC">
          <w:rPr>
            <w:rStyle w:val="Hyperlink"/>
            <w:rFonts w:asciiTheme="minorHAnsi" w:hAnsiTheme="minorHAnsi" w:cstheme="minorHAnsi"/>
            <w:color w:val="00194C"/>
            <w:sz w:val="22"/>
            <w:szCs w:val="22"/>
          </w:rPr>
          <w:t xml:space="preserve">ORS </w:t>
        </w:r>
        <w:proofErr w:type="gramStart"/>
        <w:r w:rsidRPr="00A610CC">
          <w:rPr>
            <w:rStyle w:val="Hyperlink"/>
            <w:rFonts w:asciiTheme="minorHAnsi" w:hAnsiTheme="minorHAnsi" w:cstheme="minorHAnsi"/>
            <w:color w:val="00194C"/>
            <w:sz w:val="22"/>
            <w:szCs w:val="22"/>
          </w:rPr>
          <w:t>468A.327(</w:t>
        </w:r>
        <w:proofErr w:type="gramEnd"/>
        <w:r w:rsidRPr="00A610CC">
          <w:rPr>
            <w:rStyle w:val="Hyperlink"/>
            <w:rFonts w:asciiTheme="minorHAnsi" w:hAnsiTheme="minorHAnsi" w:cstheme="minorHAnsi"/>
            <w:color w:val="00194C"/>
            <w:sz w:val="22"/>
            <w:szCs w:val="22"/>
          </w:rPr>
          <w:t>1)(a)</w:t>
        </w:r>
      </w:hyperlink>
      <w:r w:rsidRPr="00A610CC">
        <w:rPr>
          <w:rFonts w:asciiTheme="minorHAnsi" w:hAnsiTheme="minorHAnsi" w:cstheme="minorHAnsi"/>
          <w:color w:val="000000" w:themeColor="text1"/>
          <w:sz w:val="22"/>
          <w:szCs w:val="22"/>
        </w:rPr>
        <w:t xml:space="preserve"> and </w:t>
      </w:r>
      <w:hyperlink r:id="rId29" w:history="1">
        <w:r w:rsidRPr="00A610CC">
          <w:rPr>
            <w:rStyle w:val="Hyperlink"/>
            <w:rFonts w:asciiTheme="minorHAnsi" w:eastAsia="Times New Roman" w:hAnsiTheme="minorHAnsi" w:cstheme="minorHAnsi"/>
            <w:color w:val="002060"/>
            <w:sz w:val="22"/>
            <w:szCs w:val="22"/>
          </w:rPr>
          <w:t>OAR 340-011-0029(1)(a)</w:t>
        </w:r>
      </w:hyperlink>
      <w:r w:rsidRPr="00A610CC">
        <w:rPr>
          <w:rFonts w:asciiTheme="minorHAnsi" w:hAnsiTheme="minorHAnsi" w:cstheme="minorHAnsi"/>
          <w:sz w:val="22"/>
          <w:szCs w:val="22"/>
        </w:rPr>
        <w:t>.</w:t>
      </w:r>
      <w:r w:rsidR="00941B8C">
        <w:t xml:space="preserve"> </w:t>
      </w:r>
      <w:r w:rsidR="00BD6325" w:rsidRPr="008F39B9">
        <w:rPr>
          <w:rFonts w:asciiTheme="minorHAnsi" w:hAnsiTheme="minorHAnsi" w:cstheme="minorHAnsi"/>
          <w:sz w:val="22"/>
          <w:szCs w:val="22"/>
        </w:rPr>
        <w:t xml:space="preserve">The proposed rulemaking is different </w:t>
      </w:r>
      <w:r w:rsidR="008F39B9" w:rsidRPr="008F39B9">
        <w:rPr>
          <w:rFonts w:asciiTheme="minorHAnsi" w:hAnsiTheme="minorHAnsi" w:cstheme="minorHAnsi"/>
          <w:sz w:val="22"/>
          <w:szCs w:val="22"/>
        </w:rPr>
        <w:t xml:space="preserve">from </w:t>
      </w:r>
      <w:r w:rsidR="00BD6325" w:rsidRPr="008F39B9">
        <w:rPr>
          <w:rFonts w:asciiTheme="minorHAnsi" w:hAnsiTheme="minorHAnsi" w:cstheme="minorHAnsi"/>
          <w:sz w:val="22"/>
          <w:szCs w:val="22"/>
        </w:rPr>
        <w:t>because it modifies LRAPA’s existing permitting rules which are different than federal rules.</w:t>
      </w:r>
      <w:r w:rsidR="00941B8C">
        <w:rPr>
          <w:rFonts w:asciiTheme="minorHAnsi" w:hAnsiTheme="minorHAnsi" w:cstheme="minorHAnsi"/>
          <w:sz w:val="22"/>
          <w:szCs w:val="22"/>
        </w:rPr>
        <w:t xml:space="preserve"> </w:t>
      </w:r>
      <w:r w:rsidR="00BD6325" w:rsidRPr="008F39B9">
        <w:rPr>
          <w:rFonts w:asciiTheme="minorHAnsi" w:hAnsiTheme="minorHAnsi" w:cstheme="minorHAnsi"/>
          <w:sz w:val="22"/>
          <w:szCs w:val="22"/>
        </w:rPr>
        <w:t>LRAPA’s permitting program has been structured in a different way than the federal program since it originated in 1982, but is considered equivalent by the Environmental Protection Agency.</w:t>
      </w:r>
    </w:p>
    <w:p w:rsidR="00BD6325" w:rsidRPr="008F39B9" w:rsidRDefault="00BD6325" w:rsidP="00BD6325">
      <w:pPr>
        <w:pStyle w:val="ListParagraph"/>
        <w:ind w:right="18"/>
        <w:rPr>
          <w:rFonts w:asciiTheme="minorHAnsi" w:hAnsiTheme="minorHAnsi" w:cstheme="minorHAnsi"/>
          <w:sz w:val="22"/>
          <w:szCs w:val="22"/>
        </w:rPr>
      </w:pPr>
    </w:p>
    <w:p w:rsidR="00750EA2" w:rsidRPr="008F39B9" w:rsidRDefault="00750EA2" w:rsidP="00750EA2">
      <w:pPr>
        <w:autoSpaceDE w:val="0"/>
        <w:autoSpaceDN w:val="0"/>
        <w:adjustRightInd w:val="0"/>
        <w:ind w:left="720"/>
        <w:rPr>
          <w:ins w:id="28" w:author="ACurtis" w:date="2013-11-13T14:22:00Z"/>
          <w:rFonts w:asciiTheme="minorHAnsi" w:hAnsiTheme="minorHAnsi" w:cstheme="minorHAnsi"/>
          <w:color w:val="000000"/>
          <w:sz w:val="22"/>
          <w:szCs w:val="22"/>
        </w:rPr>
      </w:pPr>
      <w:ins w:id="29" w:author="ACurtis" w:date="2013-11-13T14:22:00Z">
        <w:r w:rsidRPr="008F39B9">
          <w:rPr>
            <w:rFonts w:asciiTheme="minorHAnsi" w:hAnsiTheme="minorHAnsi" w:cstheme="minorHAnsi"/>
            <w:color w:val="000000"/>
            <w:sz w:val="22"/>
            <w:szCs w:val="22"/>
          </w:rPr>
          <w:t xml:space="preserve">The </w:t>
        </w:r>
        <w:r>
          <w:rPr>
            <w:rFonts w:asciiTheme="minorHAnsi" w:hAnsiTheme="minorHAnsi" w:cstheme="minorHAnsi"/>
            <w:color w:val="000000"/>
            <w:sz w:val="22"/>
            <w:szCs w:val="22"/>
          </w:rPr>
          <w:t>LRAPA’s</w:t>
        </w:r>
        <w:r w:rsidRPr="008F39B9">
          <w:rPr>
            <w:rFonts w:asciiTheme="minorHAnsi" w:hAnsiTheme="minorHAnsi" w:cstheme="minorHAnsi"/>
            <w:color w:val="000000"/>
            <w:sz w:val="22"/>
            <w:szCs w:val="22"/>
          </w:rPr>
          <w:t xml:space="preserve"> rule </w:t>
        </w:r>
        <w:r>
          <w:rPr>
            <w:rFonts w:asciiTheme="minorHAnsi" w:hAnsiTheme="minorHAnsi" w:cstheme="minorHAnsi"/>
            <w:color w:val="000000"/>
            <w:sz w:val="22"/>
            <w:szCs w:val="22"/>
          </w:rPr>
          <w:t>did</w:t>
        </w:r>
        <w:r w:rsidRPr="008F39B9">
          <w:rPr>
            <w:rFonts w:asciiTheme="minorHAnsi" w:hAnsiTheme="minorHAnsi" w:cstheme="minorHAnsi"/>
            <w:color w:val="000000"/>
            <w:sz w:val="22"/>
            <w:szCs w:val="22"/>
          </w:rPr>
          <w:t xml:space="preserve"> not create new differences in the major source preconstruction program from the federal program. It makes changes to LRAPA’s rules to maintain equivalency with the federal program. The proposed rule incorporates two new federally regulated pollutants (greenhouse gases and fine particulates) into LRAPA’s existing program which is, and has been different from the federal program since its inception.</w:t>
        </w:r>
      </w:ins>
    </w:p>
    <w:p w:rsidR="00750EA2" w:rsidRDefault="00750EA2" w:rsidP="00BD6325">
      <w:pPr>
        <w:pStyle w:val="ListParagraph"/>
        <w:ind w:right="18"/>
        <w:rPr>
          <w:ins w:id="30" w:author="ACurtis" w:date="2013-11-13T14:22:00Z"/>
          <w:rFonts w:asciiTheme="minorHAnsi" w:hAnsiTheme="minorHAnsi" w:cstheme="minorHAnsi"/>
          <w:color w:val="000000"/>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Both programs require preconstruction approval for new major air pollution sources or existing sources making modifications that will increase their emissions above a baseline level by a defined amount known as a “Significant Emission Rate.” The primary difference between LRAPA’s existing rules and the federal rules is how the baseline emission level, or netting basis, is established. The netting basis is the emission level in a defined baseline year, adjusted by any required decreases and approved increases of emissions.</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750EA2"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Under LRAPA’s program, the netting basis is based on actual emissions from a set time period, often the year 1977 or 1978, and is adjusted accordingly based on subsequent changes at the facility. If emissions increase above the netting basis by the Significant Emission Rate for a po</w:t>
      </w:r>
      <w:r w:rsidR="008135BC">
        <w:rPr>
          <w:rFonts w:asciiTheme="minorHAnsi" w:hAnsiTheme="minorHAnsi" w:cstheme="minorHAnsi"/>
          <w:color w:val="000000"/>
          <w:sz w:val="22"/>
          <w:szCs w:val="22"/>
        </w:rPr>
        <w:t xml:space="preserve">llutant, the source triggers </w:t>
      </w:r>
      <w:r w:rsidR="008135BC" w:rsidRPr="008135BC">
        <w:rPr>
          <w:rFonts w:ascii="Times New Roman" w:hAnsi="Times New Roman" w:cs="Times New Roman"/>
        </w:rPr>
        <w:t>New Source Review or Prevention of Significant Deterioration</w:t>
      </w:r>
      <w:r w:rsidR="008135BC">
        <w:rPr>
          <w:rFonts w:asciiTheme="minorHAnsi" w:hAnsiTheme="minorHAnsi" w:cstheme="minorHAnsi"/>
          <w:color w:val="000000"/>
          <w:sz w:val="22"/>
          <w:szCs w:val="22"/>
        </w:rPr>
        <w:t>.</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Under the federal program</w:t>
      </w:r>
      <w:r w:rsidR="00750EA2">
        <w:rPr>
          <w:rFonts w:asciiTheme="minorHAnsi" w:hAnsiTheme="minorHAnsi" w:cstheme="minorHAnsi"/>
          <w:color w:val="000000"/>
          <w:sz w:val="22"/>
          <w:szCs w:val="22"/>
        </w:rPr>
        <w:t xml:space="preserve">, </w:t>
      </w:r>
      <w:r w:rsidR="00750EA2" w:rsidRPr="00750EA2">
        <w:rPr>
          <w:rFonts w:ascii="Times New Roman" w:hAnsi="Times New Roman" w:cs="Times New Roman"/>
        </w:rPr>
        <w:t>New Source Review or Prevention of Significant Deterioration</w:t>
      </w:r>
      <w:r w:rsidRPr="008F39B9">
        <w:rPr>
          <w:rFonts w:asciiTheme="minorHAnsi" w:hAnsiTheme="minorHAnsi" w:cstheme="minorHAnsi"/>
          <w:color w:val="000000"/>
          <w:sz w:val="22"/>
          <w:szCs w:val="22"/>
        </w:rPr>
        <w:t xml:space="preserve"> is also triggered by an increase over a Significant Emission </w:t>
      </w:r>
      <w:proofErr w:type="gramStart"/>
      <w:r w:rsidRPr="008F39B9">
        <w:rPr>
          <w:rFonts w:asciiTheme="minorHAnsi" w:hAnsiTheme="minorHAnsi" w:cstheme="minorHAnsi"/>
          <w:color w:val="000000"/>
          <w:sz w:val="22"/>
          <w:szCs w:val="22"/>
        </w:rPr>
        <w:t>Rate,</w:t>
      </w:r>
      <w:proofErr w:type="gramEnd"/>
      <w:r w:rsidRPr="008F39B9">
        <w:rPr>
          <w:rFonts w:asciiTheme="minorHAnsi" w:hAnsiTheme="minorHAnsi" w:cstheme="minorHAnsi"/>
          <w:color w:val="000000"/>
          <w:sz w:val="22"/>
          <w:szCs w:val="22"/>
        </w:rPr>
        <w:t xml:space="preserve"> however the concept of baseline and netting basis is different. Instead of having a fixed baseline period, the 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Del="00750EA2" w:rsidRDefault="00BD6325" w:rsidP="00BD6325">
      <w:pPr>
        <w:autoSpaceDE w:val="0"/>
        <w:autoSpaceDN w:val="0"/>
        <w:adjustRightInd w:val="0"/>
        <w:ind w:left="720"/>
        <w:rPr>
          <w:del w:id="31" w:author="ACurtis" w:date="2013-11-13T14:22:00Z"/>
          <w:rFonts w:asciiTheme="minorHAnsi" w:hAnsiTheme="minorHAnsi" w:cstheme="minorHAnsi"/>
          <w:color w:val="000000"/>
          <w:sz w:val="22"/>
          <w:szCs w:val="22"/>
        </w:rPr>
      </w:pPr>
      <w:del w:id="32" w:author="ACurtis" w:date="2013-11-13T14:22:00Z">
        <w:r w:rsidRPr="008F39B9" w:rsidDel="00750EA2">
          <w:rPr>
            <w:rFonts w:asciiTheme="minorHAnsi" w:hAnsiTheme="minorHAnsi" w:cstheme="minorHAnsi"/>
            <w:color w:val="000000"/>
            <w:sz w:val="22"/>
            <w:szCs w:val="22"/>
          </w:rPr>
          <w:delText xml:space="preserve">The </w:delText>
        </w:r>
      </w:del>
      <w:del w:id="33" w:author="ACurtis" w:date="2013-11-13T14:21:00Z">
        <w:r w:rsidRPr="008F39B9" w:rsidDel="00750EA2">
          <w:rPr>
            <w:rFonts w:asciiTheme="minorHAnsi" w:hAnsiTheme="minorHAnsi" w:cstheme="minorHAnsi"/>
            <w:color w:val="000000"/>
            <w:sz w:val="22"/>
            <w:szCs w:val="22"/>
          </w:rPr>
          <w:delText xml:space="preserve">proposed </w:delText>
        </w:r>
      </w:del>
      <w:del w:id="34" w:author="ACurtis" w:date="2013-11-13T14:22:00Z">
        <w:r w:rsidRPr="008F39B9" w:rsidDel="00750EA2">
          <w:rPr>
            <w:rFonts w:asciiTheme="minorHAnsi" w:hAnsiTheme="minorHAnsi" w:cstheme="minorHAnsi"/>
            <w:color w:val="000000"/>
            <w:sz w:val="22"/>
            <w:szCs w:val="22"/>
          </w:rPr>
          <w:delText xml:space="preserve">rule </w:delText>
        </w:r>
      </w:del>
      <w:del w:id="35" w:author="ACurtis" w:date="2013-11-13T14:21:00Z">
        <w:r w:rsidRPr="008F39B9" w:rsidDel="00750EA2">
          <w:rPr>
            <w:rFonts w:asciiTheme="minorHAnsi" w:hAnsiTheme="minorHAnsi" w:cstheme="minorHAnsi"/>
            <w:color w:val="000000"/>
            <w:sz w:val="22"/>
            <w:szCs w:val="22"/>
          </w:rPr>
          <w:delText xml:space="preserve">does </w:delText>
        </w:r>
      </w:del>
      <w:del w:id="36" w:author="ACurtis" w:date="2013-11-13T14:22:00Z">
        <w:r w:rsidRPr="008F39B9" w:rsidDel="00750EA2">
          <w:rPr>
            <w:rFonts w:asciiTheme="minorHAnsi" w:hAnsiTheme="minorHAnsi" w:cstheme="minorHAnsi"/>
            <w:color w:val="000000"/>
            <w:sz w:val="22"/>
            <w:szCs w:val="22"/>
          </w:rPr>
          <w:delText>not create new differences in the major source preconstruction program from the federal program. It makes changes to LRAPA’s rules to maintain equivalency with the federal program. The proposed rule incorporates two new federally regulated pollutants (greenhouse gases and fine particulates) into LRAPA’s existing program which is, and has been different from the federal program since its inception.</w:delText>
        </w:r>
      </w:del>
    </w:p>
    <w:p w:rsidR="00BD6325" w:rsidRPr="008F39B9" w:rsidDel="00750EA2" w:rsidRDefault="00BD6325" w:rsidP="00BD6325">
      <w:pPr>
        <w:autoSpaceDE w:val="0"/>
        <w:autoSpaceDN w:val="0"/>
        <w:adjustRightInd w:val="0"/>
        <w:ind w:left="720"/>
        <w:rPr>
          <w:del w:id="37" w:author="ACurtis" w:date="2013-11-13T14:22:00Z"/>
          <w:rFonts w:asciiTheme="minorHAnsi" w:hAnsiTheme="minorHAnsi" w:cstheme="minorHAnsi"/>
          <w:color w:val="000000"/>
          <w:sz w:val="22"/>
          <w:szCs w:val="22"/>
        </w:rPr>
      </w:pP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del w:id="38" w:author="ACurtis" w:date="2013-11-13T14:22:00Z">
        <w:r w:rsidRPr="008F39B9" w:rsidDel="00750EA2">
          <w:rPr>
            <w:rFonts w:asciiTheme="minorHAnsi" w:hAnsiTheme="minorHAnsi" w:cstheme="minorHAnsi"/>
            <w:color w:val="000000"/>
            <w:sz w:val="22"/>
            <w:szCs w:val="22"/>
          </w:rPr>
          <w:delText xml:space="preserve"> </w:delText>
        </w:r>
      </w:del>
      <w:r w:rsidRPr="008F39B9">
        <w:rPr>
          <w:rFonts w:asciiTheme="minorHAnsi" w:hAnsiTheme="minorHAnsi" w:cstheme="minorHAnsi"/>
          <w:color w:val="000000"/>
          <w:sz w:val="22"/>
          <w:szCs w:val="22"/>
        </w:rPr>
        <w:t xml:space="preserve">Another change is the </w:t>
      </w:r>
      <w:r w:rsidR="00750EA2">
        <w:rPr>
          <w:rFonts w:asciiTheme="minorHAnsi" w:hAnsiTheme="minorHAnsi" w:cstheme="minorHAnsi"/>
          <w:color w:val="000000"/>
          <w:sz w:val="22"/>
          <w:szCs w:val="22"/>
        </w:rPr>
        <w:t>LRAPA</w:t>
      </w:r>
      <w:r w:rsidR="00750EA2" w:rsidRPr="008F39B9">
        <w:rPr>
          <w:rFonts w:asciiTheme="minorHAnsi" w:hAnsiTheme="minorHAnsi" w:cstheme="minorHAnsi"/>
          <w:color w:val="000000"/>
          <w:sz w:val="22"/>
          <w:szCs w:val="22"/>
        </w:rPr>
        <w:t xml:space="preserve"> </w:t>
      </w:r>
      <w:r w:rsidRPr="008F39B9">
        <w:rPr>
          <w:rFonts w:asciiTheme="minorHAnsi" w:hAnsiTheme="minorHAnsi" w:cstheme="minorHAnsi"/>
          <w:color w:val="000000"/>
          <w:sz w:val="22"/>
          <w:szCs w:val="22"/>
        </w:rPr>
        <w:t>rule establish</w:t>
      </w:r>
      <w:r w:rsidR="00750EA2">
        <w:rPr>
          <w:rFonts w:asciiTheme="minorHAnsi" w:hAnsiTheme="minorHAnsi" w:cstheme="minorHAnsi"/>
          <w:color w:val="000000"/>
          <w:sz w:val="22"/>
          <w:szCs w:val="22"/>
        </w:rPr>
        <w:t>ed</w:t>
      </w:r>
      <w:r w:rsidRPr="008F39B9">
        <w:rPr>
          <w:rFonts w:asciiTheme="minorHAnsi" w:hAnsiTheme="minorHAnsi" w:cstheme="minorHAnsi"/>
          <w:color w:val="000000"/>
          <w:sz w:val="22"/>
          <w:szCs w:val="22"/>
        </w:rPr>
        <w:t xml:space="preserve"> a Significant Impact Level (SIL), used to determine if additional air quality analysis is required during preconstruction approval. EPA’s SILs for PM</w:t>
      </w:r>
      <w:r w:rsidRPr="008F39B9">
        <w:rPr>
          <w:rFonts w:asciiTheme="minorHAnsi" w:hAnsiTheme="minorHAnsi" w:cstheme="minorHAnsi"/>
          <w:color w:val="000000"/>
          <w:sz w:val="22"/>
          <w:szCs w:val="22"/>
          <w:vertAlign w:val="subscript"/>
        </w:rPr>
        <w:t>2.5</w:t>
      </w:r>
      <w:r w:rsidRPr="008F39B9">
        <w:rPr>
          <w:rFonts w:asciiTheme="minorHAnsi" w:hAnsiTheme="minorHAnsi" w:cstheme="minorHAnsi"/>
          <w:color w:val="000000"/>
          <w:sz w:val="22"/>
          <w:szCs w:val="22"/>
        </w:rPr>
        <w:t xml:space="preserve"> were developed by scaling the existing PM</w:t>
      </w:r>
      <w:r w:rsidRPr="008F39B9">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SILs using a PM</w:t>
      </w:r>
      <w:r w:rsidRPr="008F39B9">
        <w:rPr>
          <w:rFonts w:asciiTheme="minorHAnsi" w:hAnsiTheme="minorHAnsi" w:cstheme="minorHAnsi"/>
          <w:color w:val="000000"/>
          <w:sz w:val="22"/>
          <w:szCs w:val="22"/>
          <w:vertAlign w:val="subscript"/>
        </w:rPr>
        <w:t>2.5</w:t>
      </w:r>
      <w:r w:rsidRPr="008F39B9">
        <w:rPr>
          <w:rFonts w:asciiTheme="minorHAnsi" w:hAnsiTheme="minorHAnsi" w:cstheme="minorHAnsi"/>
          <w:color w:val="000000"/>
          <w:sz w:val="22"/>
          <w:szCs w:val="22"/>
        </w:rPr>
        <w:t>-to-PM</w:t>
      </w:r>
      <w:r w:rsidRPr="008F39B9">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National Ambient Air Quality Standard ratio. </w:t>
      </w: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D5F21">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D5F21">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r>
    </w:tbl>
    <w:p w:rsidR="002F412E" w:rsidRPr="008F39B9" w:rsidRDefault="002F412E" w:rsidP="00B34CF8">
      <w:pPr>
        <w:ind w:left="720" w:right="18"/>
        <w:rPr>
          <w:rFonts w:asciiTheme="minorHAnsi" w:hAnsiTheme="minorHAnsi" w:cstheme="minorHAnsi"/>
          <w:color w:val="000000" w:themeColor="text1"/>
          <w:sz w:val="22"/>
          <w:szCs w:val="22"/>
        </w:rPr>
      </w:pP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720"/>
        <w:rPr>
          <w:rFonts w:asciiTheme="minorHAnsi" w:hAnsiTheme="minorHAnsi" w:cstheme="minorHAnsi"/>
          <w:sz w:val="22"/>
          <w:szCs w:val="22"/>
        </w:rPr>
      </w:pPr>
      <w:r w:rsidRPr="008F39B9">
        <w:rPr>
          <w:rFonts w:asciiTheme="minorHAnsi" w:hAnsiTheme="minorHAnsi" w:cstheme="minorHAnsi"/>
          <w:sz w:val="22"/>
          <w:szCs w:val="22"/>
        </w:rPr>
        <w:t>LRAPA adopted the following SILs for PM</w:t>
      </w:r>
      <w:r w:rsidRPr="008F39B9">
        <w:rPr>
          <w:rFonts w:asciiTheme="minorHAnsi" w:hAnsiTheme="minorHAnsi" w:cstheme="minorHAnsi"/>
          <w:sz w:val="22"/>
          <w:szCs w:val="22"/>
          <w:vertAlign w:val="subscript"/>
        </w:rPr>
        <w:t xml:space="preserve">2.5 </w:t>
      </w:r>
      <w:r w:rsidRPr="008F39B9">
        <w:rPr>
          <w:rFonts w:asciiTheme="minorHAnsi" w:hAnsiTheme="minorHAnsi" w:cstheme="minorHAnsi"/>
          <w:sz w:val="22"/>
          <w:szCs w:val="22"/>
        </w:rPr>
        <w:t>in a temporary rule at the August 23, 2010 board meeting based on the EPA proposed SILs at that time.</w:t>
      </w:r>
    </w:p>
    <w:p w:rsidR="008D5F21" w:rsidRPr="008F39B9" w:rsidRDefault="008D5F21" w:rsidP="008D5F21">
      <w:pPr>
        <w:ind w:left="0" w:right="18"/>
        <w:rPr>
          <w:rFonts w:asciiTheme="minorHAnsi" w:eastAsia="Times New Roman" w:hAnsiTheme="minorHAnsi" w:cstheme="minorHAnsi"/>
          <w:bCs/>
          <w:color w:val="504938"/>
          <w:sz w:val="22"/>
          <w:szCs w:val="22"/>
          <w:u w:val="single"/>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F39B9">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0.04 μg/m</w:t>
            </w:r>
            <w:r w:rsidRPr="008F39B9">
              <w:rPr>
                <w:rFonts w:asciiTheme="minorHAnsi" w:hAnsiTheme="minorHAnsi" w:cstheme="minorHAnsi"/>
                <w:vertAlign w:val="superscript"/>
              </w:rPr>
              <w:t>3</w:t>
            </w:r>
          </w:p>
        </w:tc>
        <w:tc>
          <w:tcPr>
            <w:tcW w:w="225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0.08 μg/m</w:t>
            </w:r>
            <w:r w:rsidRPr="008F39B9">
              <w:rPr>
                <w:rFonts w:asciiTheme="minorHAnsi" w:hAnsiTheme="minorHAnsi" w:cstheme="minorHAnsi"/>
                <w:vertAlign w:val="superscript"/>
              </w:rPr>
              <w:t>3</w:t>
            </w:r>
          </w:p>
        </w:tc>
        <w:tc>
          <w:tcPr>
            <w:tcW w:w="225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color w:val="000000" w:themeColor="text1"/>
          <w:sz w:val="22"/>
          <w:szCs w:val="22"/>
        </w:rPr>
      </w:pPr>
    </w:p>
    <w:p w:rsidR="008D5F21" w:rsidRPr="008F39B9" w:rsidRDefault="008D5F21" w:rsidP="00B34CF8">
      <w:pPr>
        <w:ind w:left="720" w:right="18"/>
        <w:rPr>
          <w:rFonts w:asciiTheme="minorHAnsi" w:hAnsiTheme="minorHAnsi" w:cstheme="minorHAnsi"/>
          <w:sz w:val="22"/>
          <w:szCs w:val="22"/>
        </w:rPr>
      </w:pPr>
      <w:r w:rsidRPr="008F39B9">
        <w:rPr>
          <w:rFonts w:asciiTheme="minorHAnsi" w:hAnsiTheme="minorHAnsi" w:cstheme="minorHAnsi"/>
          <w:sz w:val="22"/>
          <w:szCs w:val="22"/>
        </w:rPr>
        <w:t xml:space="preserve">Since EPA did not adopt the option expected, LRAPA </w:t>
      </w:r>
      <w:del w:id="39" w:author="ACurtis" w:date="2013-11-13T14:22:00Z">
        <w:r w:rsidRPr="008F39B9" w:rsidDel="00750EA2">
          <w:rPr>
            <w:rFonts w:asciiTheme="minorHAnsi" w:hAnsiTheme="minorHAnsi" w:cstheme="minorHAnsi"/>
            <w:sz w:val="22"/>
            <w:szCs w:val="22"/>
          </w:rPr>
          <w:delText xml:space="preserve">is proposing </w:delText>
        </w:r>
      </w:del>
      <w:r w:rsidRPr="008F39B9">
        <w:rPr>
          <w:rFonts w:asciiTheme="minorHAnsi" w:hAnsiTheme="minorHAnsi" w:cstheme="minorHAnsi"/>
          <w:sz w:val="22"/>
          <w:szCs w:val="22"/>
        </w:rPr>
        <w:t>adoption of EPA’s Class I SILs to replace the SILs adopted in the temporary rule.</w:t>
      </w:r>
    </w:p>
    <w:p w:rsidR="008D5F21" w:rsidRPr="008F39B9" w:rsidRDefault="008D5F21" w:rsidP="00B34CF8">
      <w:pPr>
        <w:ind w:left="720" w:right="18"/>
        <w:rPr>
          <w:rFonts w:asciiTheme="minorHAnsi" w:hAnsiTheme="minorHAnsi" w:cstheme="minorHAnsi"/>
          <w:sz w:val="22"/>
          <w:szCs w:val="22"/>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F39B9">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p w:rsidR="008D5F21" w:rsidRPr="008F39B9" w:rsidRDefault="008D5F21" w:rsidP="00B34CF8">
      <w:pPr>
        <w:ind w:left="720" w:right="18"/>
        <w:rPr>
          <w:rFonts w:asciiTheme="minorHAnsi" w:hAnsiTheme="minorHAnsi" w:cstheme="minorHAnsi"/>
          <w:color w:val="000000" w:themeColor="text1"/>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LRAPA’s proposed Class II and Class III SILs are lower than EPA’s values because LRAPA established lower levels in the early 1990’s for PM</w:t>
      </w:r>
      <w:r w:rsidRPr="00941B8C">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due DEQ’s establishment of the SIL statewide to address significant air quality problems in the Medford area. Air quality in this area has improved over time but it is still an area of concern. The lower SILs have been maintained as part of LRAPA’s State Implementation Plan to ensure that air quality does not deteriorate. Despite the lower PM</w:t>
      </w:r>
      <w:r w:rsidRPr="00941B8C">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SILs, LRAPA currently has one area in the Lane County that does not meet ambient air quality standards for </w:t>
      </w:r>
      <w:r w:rsidR="008135BC" w:rsidRPr="008135BC">
        <w:rPr>
          <w:rFonts w:asciiTheme="minorHAnsi" w:hAnsiTheme="minorHAnsi" w:cstheme="minorHAnsi"/>
        </w:rPr>
        <w:t>PM</w:t>
      </w:r>
      <w:r w:rsidR="008135BC" w:rsidRPr="008135BC">
        <w:rPr>
          <w:rFonts w:asciiTheme="minorHAnsi" w:hAnsiTheme="minorHAnsi" w:cstheme="minorHAnsi"/>
          <w:vertAlign w:val="subscript"/>
        </w:rPr>
        <w:t>2.5</w:t>
      </w:r>
      <w:r w:rsidRPr="008F39B9">
        <w:rPr>
          <w:rFonts w:asciiTheme="minorHAnsi" w:hAnsiTheme="minorHAnsi" w:cstheme="minorHAnsi"/>
          <w:color w:val="000000"/>
          <w:sz w:val="22"/>
          <w:szCs w:val="22"/>
        </w:rPr>
        <w:t>.</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EPA’s Class II and III SILs for PM2.5 are higher than LRAPA’s existing SILs for PM10. Since PM2.5 emissions consist of smaller particles and are considered a subset of PM10 emissions, LRAPA is proposing that the PM2.5 SIL be set at a level equal to LRAPA’s current PM10 SIL.</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proposed rules also change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applies major source NSR/PSD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8F39B9" w:rsidRPr="008F39B9" w:rsidRDefault="008F39B9" w:rsidP="008D5F21">
      <w:pPr>
        <w:ind w:left="0" w:right="18"/>
        <w:rPr>
          <w:rFonts w:asciiTheme="minorHAnsi" w:hAnsiTheme="minorHAnsi" w:cstheme="minorHAnsi"/>
          <w:color w:val="000000" w:themeColor="text1"/>
          <w:sz w:val="22"/>
          <w:szCs w:val="22"/>
        </w:rPr>
      </w:pPr>
    </w:p>
    <w:p w:rsidR="008F39B9" w:rsidRPr="008F39B9" w:rsidRDefault="008F39B9" w:rsidP="008F39B9">
      <w:pPr>
        <w:ind w:left="630" w:right="18"/>
        <w:rPr>
          <w:rFonts w:asciiTheme="minorHAnsi" w:hAnsiTheme="minorHAnsi" w:cstheme="minorHAnsi"/>
          <w:color w:val="000000" w:themeColor="text1"/>
          <w:sz w:val="22"/>
          <w:szCs w:val="22"/>
        </w:rPr>
      </w:pPr>
      <w:commentRangeStart w:id="40"/>
      <w:r w:rsidRPr="008F39B9">
        <w:rPr>
          <w:rFonts w:asciiTheme="minorHAnsi" w:hAnsiTheme="minorHAnsi" w:cstheme="minorHAnsi"/>
          <w:b/>
          <w:bCs/>
          <w:sz w:val="22"/>
          <w:szCs w:val="22"/>
        </w:rPr>
        <w:t>If the proposal differs from, or is in addition to, applicable federal requirements, explain the reasons for the difference or addition (including as appropriate, the public health, environmental, scientific, economic, technological, administrative or other reasons).</w:t>
      </w:r>
      <w:commentRangeEnd w:id="40"/>
      <w:r w:rsidRPr="008F39B9">
        <w:rPr>
          <w:rStyle w:val="CommentReference"/>
          <w:rFonts w:asciiTheme="minorHAnsi" w:hAnsiTheme="minorHAnsi" w:cstheme="minorHAnsi"/>
          <w:sz w:val="22"/>
          <w:szCs w:val="22"/>
        </w:rPr>
        <w:commentReference w:id="40"/>
      </w:r>
    </w:p>
    <w:p w:rsidR="008F39B9" w:rsidRPr="008F39B9" w:rsidRDefault="008F39B9" w:rsidP="008D5F21">
      <w:pPr>
        <w:ind w:left="0" w:right="18"/>
        <w:rPr>
          <w:rFonts w:asciiTheme="minorHAnsi" w:hAnsiTheme="minorHAnsi" w:cstheme="minorHAnsi"/>
          <w:color w:val="000000" w:themeColor="text1"/>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LRAPA’s proposed rules maintain inherent differences between LRAPA’s existing permitting program rules and the federal rules for the purpose of administrative consistency with the exception of the SILs which are more stringent for Class II and Class III for environmental and administrative reasons. See discussion above in response to Question 1. </w:t>
      </w:r>
      <w:r w:rsidRPr="008F39B9">
        <w:rPr>
          <w:rFonts w:asciiTheme="minorHAnsi" w:hAnsiTheme="minorHAnsi" w:cstheme="minorHAnsi"/>
          <w:bCs/>
          <w:sz w:val="22"/>
          <w:szCs w:val="22"/>
        </w:rPr>
        <w:t>Adopting the federal program for some pollutants</w:t>
      </w:r>
      <w:r w:rsidRPr="008F39B9">
        <w:rPr>
          <w:rFonts w:asciiTheme="minorHAnsi" w:hAnsiTheme="minorHAnsi" w:cstheme="minorHAnsi"/>
          <w:sz w:val="22"/>
          <w:szCs w:val="22"/>
        </w:rPr>
        <w:t xml:space="preserve"> while maintaining the Oregon program for other pollutants could cause confusion and it would be resource intensive to administer two different programs in the state.</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Also converting the entire program to match the federal program would be a major undertaking, requiring significant resources and technical challenges.</w:t>
      </w:r>
      <w:r w:rsidR="00941B8C">
        <w:rPr>
          <w:rFonts w:asciiTheme="minorHAnsi" w:hAnsiTheme="minorHAnsi" w:cstheme="minorHAnsi"/>
          <w:sz w:val="22"/>
          <w:szCs w:val="22"/>
        </w:rPr>
        <w:t xml:space="preserve"> </w:t>
      </w:r>
      <w:r w:rsidRPr="008F39B9">
        <w:rPr>
          <w:rFonts w:asciiTheme="minorHAnsi" w:hAnsiTheme="minorHAnsi" w:cstheme="minorHAnsi"/>
          <w:color w:val="000000"/>
          <w:sz w:val="22"/>
          <w:szCs w:val="22"/>
        </w:rPr>
        <w:t xml:space="preserve">In addition to maintaining administrative consistency there are a number of other benefits to the LRAPA program as described below.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Oregon (and LRAPA’s) NSR/PSD program was used as one of the models to support the development of the federal NSR reform rules. In particular, Oregon’s and LRAPA’s Plant Site Emission Limit was a model for the federal </w:t>
      </w:r>
      <w:proofErr w:type="spellStart"/>
      <w:r w:rsidRPr="008F39B9">
        <w:rPr>
          <w:rFonts w:asciiTheme="minorHAnsi" w:hAnsiTheme="minorHAnsi" w:cstheme="minorHAnsi"/>
          <w:color w:val="000000"/>
          <w:sz w:val="22"/>
          <w:szCs w:val="22"/>
        </w:rPr>
        <w:t>Plantwide</w:t>
      </w:r>
      <w:proofErr w:type="spellEnd"/>
      <w:r w:rsidRPr="008F39B9">
        <w:rPr>
          <w:rFonts w:asciiTheme="minorHAnsi" w:hAnsiTheme="minorHAnsi" w:cstheme="minorHAnsi"/>
          <w:color w:val="000000"/>
          <w:sz w:val="22"/>
          <w:szCs w:val="22"/>
        </w:rPr>
        <w:t xml:space="preserve"> Applicability Limit (PAL). The federal PAL is set by adding the Significant Emission Rate to the highest actual emissions over any two year period in the previous ten years.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foundation for calculating net emission increases or decreases for determining applicability of the NSR/PSD program in the LRAPA rules is the Plant Site Emission Limit established for each source. PSELs manage </w:t>
      </w:r>
      <w:proofErr w:type="spellStart"/>
      <w:r w:rsidRPr="008F39B9">
        <w:rPr>
          <w:rFonts w:asciiTheme="minorHAnsi" w:hAnsiTheme="minorHAnsi" w:cstheme="minorHAnsi"/>
          <w:color w:val="000000"/>
          <w:sz w:val="22"/>
          <w:szCs w:val="22"/>
        </w:rPr>
        <w:t>airshed</w:t>
      </w:r>
      <w:proofErr w:type="spellEnd"/>
      <w:r w:rsidRPr="008F39B9">
        <w:rPr>
          <w:rFonts w:asciiTheme="minorHAnsi" w:hAnsiTheme="minorHAnsi" w:cstheme="minorHAnsi"/>
          <w:color w:val="000000"/>
          <w:sz w:val="22"/>
          <w:szCs w:val="22"/>
        </w:rPr>
        <w:t xml:space="preserve"> capacity and provide the basis for:</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F39B9">
      <w:pPr>
        <w:autoSpaceDE w:val="0"/>
        <w:autoSpaceDN w:val="0"/>
        <w:adjustRightInd w:val="0"/>
        <w:ind w:left="144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1) </w:t>
      </w:r>
      <w:proofErr w:type="gramStart"/>
      <w:r w:rsidRPr="008F39B9">
        <w:rPr>
          <w:rFonts w:asciiTheme="minorHAnsi" w:hAnsiTheme="minorHAnsi" w:cstheme="minorHAnsi"/>
          <w:color w:val="000000"/>
          <w:sz w:val="22"/>
          <w:szCs w:val="22"/>
        </w:rPr>
        <w:t>assuring</w:t>
      </w:r>
      <w:proofErr w:type="gramEnd"/>
      <w:r w:rsidRPr="008F39B9">
        <w:rPr>
          <w:rFonts w:asciiTheme="minorHAnsi" w:hAnsiTheme="minorHAnsi" w:cstheme="minorHAnsi"/>
          <w:color w:val="000000"/>
          <w:sz w:val="22"/>
          <w:szCs w:val="22"/>
        </w:rPr>
        <w:t xml:space="preserve"> reasonable further progress towards attainment of ambient standards; </w:t>
      </w:r>
    </w:p>
    <w:p w:rsidR="008D5F21" w:rsidRPr="008F39B9" w:rsidRDefault="008D5F21" w:rsidP="008F39B9">
      <w:pPr>
        <w:autoSpaceDE w:val="0"/>
        <w:autoSpaceDN w:val="0"/>
        <w:adjustRightInd w:val="0"/>
        <w:ind w:left="1710" w:hanging="27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2) </w:t>
      </w:r>
      <w:proofErr w:type="gramStart"/>
      <w:r w:rsidRPr="008F39B9">
        <w:rPr>
          <w:rFonts w:asciiTheme="minorHAnsi" w:hAnsiTheme="minorHAnsi" w:cstheme="minorHAnsi"/>
          <w:color w:val="000000"/>
          <w:sz w:val="22"/>
          <w:szCs w:val="22"/>
        </w:rPr>
        <w:t>assuring</w:t>
      </w:r>
      <w:proofErr w:type="gramEnd"/>
      <w:r w:rsidRPr="008F39B9">
        <w:rPr>
          <w:rFonts w:asciiTheme="minorHAnsi" w:hAnsiTheme="minorHAnsi" w:cstheme="minorHAnsi"/>
          <w:color w:val="000000"/>
          <w:sz w:val="22"/>
          <w:szCs w:val="22"/>
        </w:rPr>
        <w:t xml:space="preserve"> compliance with ambient standards and PSD increments (the maximum concentration increase that is allowed to occur above a baseline concentration for a specific pollutant); </w:t>
      </w:r>
    </w:p>
    <w:p w:rsidR="008D5F21" w:rsidRPr="008F39B9" w:rsidRDefault="008D5F21" w:rsidP="008F39B9">
      <w:pPr>
        <w:autoSpaceDE w:val="0"/>
        <w:autoSpaceDN w:val="0"/>
        <w:adjustRightInd w:val="0"/>
        <w:ind w:left="144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3) </w:t>
      </w:r>
      <w:proofErr w:type="gramStart"/>
      <w:r w:rsidRPr="008F39B9">
        <w:rPr>
          <w:rFonts w:asciiTheme="minorHAnsi" w:hAnsiTheme="minorHAnsi" w:cstheme="minorHAnsi"/>
          <w:color w:val="000000"/>
          <w:sz w:val="22"/>
          <w:szCs w:val="22"/>
        </w:rPr>
        <w:t>administering</w:t>
      </w:r>
      <w:proofErr w:type="gramEnd"/>
      <w:r w:rsidRPr="008F39B9">
        <w:rPr>
          <w:rFonts w:asciiTheme="minorHAnsi" w:hAnsiTheme="minorHAnsi" w:cstheme="minorHAnsi"/>
          <w:color w:val="000000"/>
          <w:sz w:val="22"/>
          <w:szCs w:val="22"/>
        </w:rPr>
        <w:t xml:space="preserve"> the emissions trading program; and </w:t>
      </w:r>
    </w:p>
    <w:p w:rsidR="008D5F21" w:rsidRPr="008F39B9" w:rsidRDefault="008D5F21" w:rsidP="008F39B9">
      <w:pPr>
        <w:autoSpaceDE w:val="0"/>
        <w:autoSpaceDN w:val="0"/>
        <w:adjustRightInd w:val="0"/>
        <w:ind w:left="1710" w:hanging="27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4) </w:t>
      </w:r>
      <w:proofErr w:type="gramStart"/>
      <w:r w:rsidRPr="008F39B9">
        <w:rPr>
          <w:rFonts w:asciiTheme="minorHAnsi" w:hAnsiTheme="minorHAnsi" w:cstheme="minorHAnsi"/>
          <w:color w:val="000000"/>
          <w:sz w:val="22"/>
          <w:szCs w:val="22"/>
        </w:rPr>
        <w:t>tracking</w:t>
      </w:r>
      <w:proofErr w:type="gramEnd"/>
      <w:r w:rsidRPr="008F39B9">
        <w:rPr>
          <w:rFonts w:asciiTheme="minorHAnsi" w:hAnsiTheme="minorHAnsi" w:cstheme="minorHAnsi"/>
          <w:color w:val="000000"/>
          <w:sz w:val="22"/>
          <w:szCs w:val="22"/>
        </w:rPr>
        <w:t xml:space="preserve"> PSD increment consumption (the cumulative impact of emissions growth in areas that meet air quality standards).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It is also important to note that any increase in actual emissions above the PSEL requires the source to apply for, and LRAPA to approve, a revision to the PSEL in the LRAPA air quality construction permit. The PSEL rules are consistent with the requirements of the Clean Air Act as they allow increases in actual emissions only if such increases would not exceed applicable emission limitations, or cause ambient air quality standards, PSD increments or reasonable further progress to be violated. The LRAPA rules, therefore, have a more clearly established baseline than in the EPA rules.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Because the PSEL is typically based on actual emissions in the 1978 baseline year, the LRAPA approach is equivalent to how EPA determines whether there is a net emissions increase. Furthermore, LRAPA accumulates </w:t>
      </w:r>
      <w:r w:rsidRPr="008F39B9">
        <w:rPr>
          <w:rFonts w:asciiTheme="minorHAnsi" w:hAnsiTheme="minorHAnsi" w:cstheme="minorHAnsi"/>
          <w:b/>
          <w:bCs/>
          <w:color w:val="000000"/>
          <w:sz w:val="22"/>
          <w:szCs w:val="22"/>
          <w:u w:val="single"/>
        </w:rPr>
        <w:t>all</w:t>
      </w:r>
      <w:r w:rsidRPr="008F39B9">
        <w:rPr>
          <w:rFonts w:asciiTheme="minorHAnsi" w:hAnsiTheme="minorHAnsi" w:cstheme="minorHAnsi"/>
          <w:b/>
          <w:bCs/>
          <w:color w:val="000000"/>
          <w:sz w:val="22"/>
          <w:szCs w:val="22"/>
        </w:rPr>
        <w:t xml:space="preserve"> </w:t>
      </w:r>
      <w:r w:rsidRPr="008F39B9">
        <w:rPr>
          <w:rFonts w:asciiTheme="minorHAnsi" w:hAnsiTheme="minorHAnsi" w:cstheme="minorHAnsi"/>
          <w:color w:val="000000"/>
          <w:sz w:val="22"/>
          <w:szCs w:val="22"/>
        </w:rPr>
        <w:t>emissions increases and decreases from physical changes or changes in operation since the baseline year or last major source permit, whichever is more recent, rather than just during a “contemporaneous” time period. This aspect of LRAPA’s program is similar to the federal PAL. Both provide a net environmental benefit and flexibility because they create an incentive for sources to voluntarily reduce emissions in order to avoid triggering NSR/PSD. The PSEL and PAL both have provisions to be reduced if emission reductions at the sources occur and make the caps excessively high. The PSEL and PAL also eliminate the possibility of a gradual increase of emissions over time by piecemeal projects not triggering NSR/PSD. Under the federal rules where a PAL is not chosen, an increase or decrease in actual emissions is contemporaneous. The increases from previous changes at the facility are only looked at if they occurred with 10 years of the date of a proposed new change.</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In Lane County all emissions units that contribute to the emissions increase above the SER are required to install retrofit Best Available Control Technology. BACT, an emission limitation based on the maximum degree of emission reduction by the most stringent technology available for controlling emissions, is required unless it can be demonstrated that it is not feasible for energy, environmental, or economic reasons. Under the federal program, the BACT requirement applies to each individual new or modified affected emissions unit and pollutant emitting activity at which a net emissions increase would occur. Individual BACT determinations are performed for each pollutant subject to a PSD review emitted from the same emission unit. Consequently, the BACT determination must separately address, for each regulated pollutant with a significant emissions increase at the source, air pollution controls for each emissions unit or pollutant emitting activity subject to review.</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LRAPA program, although substantially different from EPA’s regulations, provides a workable program which is equivalent to EPA’s and will accomplish the Clean Air Act goal of preventing significant deterioration of air quality. </w:t>
      </w:r>
    </w:p>
    <w:p w:rsidR="008D5F21" w:rsidRPr="008F39B9" w:rsidRDefault="008D5F21" w:rsidP="008D5F21">
      <w:pPr>
        <w:pStyle w:val="PlainText"/>
        <w:ind w:left="630"/>
        <w:rPr>
          <w:rFonts w:asciiTheme="minorHAnsi" w:hAnsiTheme="minorHAnsi" w:cstheme="minorHAnsi"/>
          <w:spacing w:val="-3"/>
          <w:sz w:val="22"/>
          <w:szCs w:val="22"/>
        </w:rPr>
      </w:pPr>
    </w:p>
    <w:p w:rsidR="008D5F21" w:rsidRPr="008F39B9" w:rsidDel="00750EA2"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del w:id="41" w:author="ACurtis" w:date="2013-11-13T14:16:00Z"/>
          <w:rFonts w:asciiTheme="minorHAnsi" w:hAnsiTheme="minorHAnsi" w:cstheme="minorHAnsi"/>
          <w:sz w:val="22"/>
          <w:szCs w:val="22"/>
          <w:u w:val="single"/>
        </w:rPr>
      </w:pPr>
      <w:del w:id="42" w:author="ACurtis" w:date="2013-11-13T14:16:00Z">
        <w:r w:rsidRPr="008F39B9" w:rsidDel="00750EA2">
          <w:rPr>
            <w:rFonts w:asciiTheme="minorHAnsi" w:hAnsiTheme="minorHAnsi" w:cstheme="minorHAnsi"/>
            <w:sz w:val="22"/>
            <w:szCs w:val="22"/>
            <w:u w:val="single"/>
          </w:rPr>
          <w:delText>Small Scale Local Energy Project</w:delText>
        </w:r>
      </w:del>
    </w:p>
    <w:p w:rsidR="008D5F21" w:rsidRPr="008F39B9" w:rsidDel="00750EA2"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del w:id="43" w:author="ACurtis" w:date="2013-11-13T14:16:00Z"/>
          <w:rFonts w:asciiTheme="minorHAnsi" w:hAnsiTheme="minorHAnsi" w:cstheme="minorHAnsi"/>
          <w:sz w:val="22"/>
          <w:szCs w:val="22"/>
          <w:u w:val="single"/>
        </w:rPr>
      </w:pPr>
      <w:del w:id="44" w:author="ACurtis" w:date="2013-11-13T14:16:00Z">
        <w:r w:rsidRPr="008F39B9" w:rsidDel="00750EA2">
          <w:rPr>
            <w:rFonts w:asciiTheme="minorHAnsi" w:hAnsiTheme="minorHAnsi" w:cstheme="minorHAnsi"/>
            <w:sz w:val="22"/>
            <w:szCs w:val="22"/>
          </w:rPr>
          <w:delText>HB 2952 (2009) requires these changes to the rules in order to match Oregon’s revised statutes. </w:delText>
        </w:r>
      </w:del>
    </w:p>
    <w:p w:rsidR="008F39B9" w:rsidRPr="008F39B9" w:rsidRDefault="008F39B9" w:rsidP="008D5F21">
      <w:pPr>
        <w:ind w:left="0" w:right="18"/>
        <w:rPr>
          <w:rFonts w:asciiTheme="minorHAnsi" w:hAnsiTheme="minorHAnsi" w:cstheme="minorHAnsi"/>
          <w:color w:val="000000" w:themeColor="text1"/>
          <w:sz w:val="22"/>
          <w:szCs w:val="22"/>
        </w:rPr>
      </w:pPr>
    </w:p>
    <w:p w:rsidR="008F39B9" w:rsidRPr="008F39B9" w:rsidRDefault="008F39B9" w:rsidP="008F39B9">
      <w:pPr>
        <w:spacing w:after="120"/>
        <w:ind w:left="720" w:right="18"/>
        <w:rPr>
          <w:rFonts w:asciiTheme="minorHAnsi" w:eastAsia="Times New Roman" w:hAnsiTheme="minorHAnsi" w:cstheme="minorHAnsi"/>
          <w:bCs/>
          <w:color w:val="685C54" w:themeColor="accent4" w:themeShade="BF"/>
          <w:sz w:val="22"/>
          <w:szCs w:val="22"/>
        </w:rPr>
      </w:pPr>
      <w:bookmarkStart w:id="45" w:name="AlternativesConsidered"/>
      <w:bookmarkStart w:id="46" w:name="RANGE!C35"/>
      <w:r w:rsidRPr="008F39B9">
        <w:rPr>
          <w:rFonts w:asciiTheme="minorHAnsi" w:eastAsia="Times New Roman" w:hAnsiTheme="minorHAnsi" w:cstheme="minorHAnsi"/>
          <w:bCs/>
          <w:color w:val="685C54" w:themeColor="accent4" w:themeShade="BF"/>
          <w:sz w:val="22"/>
          <w:szCs w:val="22"/>
        </w:rPr>
        <w:t>What alternatives did DEQ consider</w:t>
      </w:r>
      <w:bookmarkEnd w:id="45"/>
      <w:r w:rsidRPr="008F39B9">
        <w:rPr>
          <w:rFonts w:asciiTheme="minorHAnsi" w:eastAsia="Times New Roman" w:hAnsiTheme="minorHAnsi" w:cstheme="minorHAnsi"/>
          <w:bCs/>
          <w:color w:val="685C54" w:themeColor="accent4" w:themeShade="BF"/>
          <w:sz w:val="22"/>
          <w:szCs w:val="22"/>
        </w:rPr>
        <w:t xml:space="preserve"> if any?</w:t>
      </w:r>
      <w:bookmarkEnd w:id="46"/>
      <w:r w:rsidRPr="008F39B9">
        <w:rPr>
          <w:rFonts w:asciiTheme="minorHAnsi" w:eastAsia="Times New Roman" w:hAnsiTheme="minorHAnsi" w:cstheme="minorHAnsi"/>
          <w:bCs/>
          <w:color w:val="685C54" w:themeColor="accent4" w:themeShade="BF"/>
          <w:sz w:val="22"/>
          <w:szCs w:val="22"/>
        </w:rPr>
        <w:t xml:space="preserve"> </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u w:val="single"/>
        </w:rPr>
      </w:pPr>
      <w:r w:rsidRPr="008F39B9">
        <w:rPr>
          <w:rFonts w:asciiTheme="minorHAnsi" w:hAnsiTheme="minorHAnsi" w:cstheme="minorHAnsi"/>
          <w:spacing w:val="-3"/>
          <w:sz w:val="22"/>
          <w:szCs w:val="22"/>
          <w:u w:val="single"/>
        </w:rPr>
        <w:t>Greenhouse Gas (GHG) Prevention of Significant Deterioration</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r w:rsidRPr="008F39B9">
        <w:rPr>
          <w:rFonts w:asciiTheme="minorHAnsi" w:hAnsiTheme="minorHAnsi" w:cstheme="minorHAnsi"/>
          <w:spacing w:val="-3"/>
          <w:sz w:val="22"/>
          <w:szCs w:val="22"/>
        </w:rPr>
        <w:t>LRAPA considered not taking delegation of the NSR/PSD program for GHGs.</w:t>
      </w:r>
      <w:r w:rsidR="00941B8C">
        <w:rPr>
          <w:rFonts w:asciiTheme="minorHAnsi" w:hAnsiTheme="minorHAnsi" w:cstheme="minorHAnsi"/>
          <w:spacing w:val="-3"/>
          <w:sz w:val="22"/>
          <w:szCs w:val="22"/>
        </w:rPr>
        <w:t xml:space="preserve"> </w:t>
      </w:r>
      <w:r w:rsidRPr="008F39B9">
        <w:rPr>
          <w:rFonts w:asciiTheme="minorHAnsi" w:hAnsiTheme="minorHAnsi" w:cstheme="minorHAnsi"/>
          <w:spacing w:val="-3"/>
          <w:sz w:val="22"/>
          <w:szCs w:val="22"/>
        </w:rPr>
        <w:t>The result of this alternative would be confusion in terms of administering, issuing, enforcing and complying with these requirements since NSR/PSD permits would be issued both by EPA and LRAPA.</w:t>
      </w:r>
      <w:r w:rsidR="00941B8C">
        <w:rPr>
          <w:rFonts w:asciiTheme="minorHAnsi" w:hAnsiTheme="minorHAnsi" w:cstheme="minorHAnsi"/>
          <w:spacing w:val="-3"/>
          <w:sz w:val="22"/>
          <w:szCs w:val="22"/>
        </w:rPr>
        <w:t xml:space="preserve"> </w:t>
      </w:r>
      <w:r w:rsidRPr="008F39B9">
        <w:rPr>
          <w:rFonts w:asciiTheme="minorHAnsi" w:hAnsiTheme="minorHAnsi" w:cstheme="minorHAnsi"/>
          <w:spacing w:val="-3"/>
          <w:sz w:val="22"/>
          <w:szCs w:val="22"/>
        </w:rPr>
        <w:t>Depending on the pollutant, the NSR/PSD programs are implemented differently.</w:t>
      </w:r>
      <w:r w:rsidR="00941B8C">
        <w:rPr>
          <w:rFonts w:asciiTheme="minorHAnsi" w:hAnsiTheme="minorHAnsi" w:cstheme="minorHAnsi"/>
          <w:spacing w:val="-3"/>
          <w:sz w:val="22"/>
          <w:szCs w:val="22"/>
        </w:rPr>
        <w:t xml:space="preserve"> </w:t>
      </w:r>
      <w:r w:rsidRPr="008F39B9">
        <w:rPr>
          <w:rFonts w:asciiTheme="minorHAnsi" w:hAnsiTheme="minorHAnsi" w:cstheme="minorHAnsi"/>
          <w:spacing w:val="-3"/>
          <w:sz w:val="22"/>
          <w:szCs w:val="22"/>
        </w:rPr>
        <w:t>It would require additional coordination and staffing to ensure LRAPA and EPA approved permits within a similar timeframe, otherwise construction could be delayed.</w:t>
      </w:r>
      <w:r w:rsidR="00941B8C">
        <w:rPr>
          <w:rFonts w:asciiTheme="minorHAnsi" w:hAnsiTheme="minorHAnsi" w:cstheme="minorHAnsi"/>
          <w:spacing w:val="-3"/>
          <w:sz w:val="22"/>
          <w:szCs w:val="22"/>
        </w:rPr>
        <w:t xml:space="preserve"> </w:t>
      </w:r>
      <w:r w:rsidRPr="008F39B9">
        <w:rPr>
          <w:rFonts w:asciiTheme="minorHAnsi" w:hAnsiTheme="minorHAnsi" w:cstheme="minorHAnsi"/>
          <w:spacing w:val="-3"/>
          <w:sz w:val="22"/>
          <w:szCs w:val="22"/>
        </w:rPr>
        <w:t>This alternative was not pursued because it would make the NSR/PSD program very disconnected and would make administration of the program impractical.</w:t>
      </w:r>
      <w:r w:rsidR="00941B8C">
        <w:rPr>
          <w:rFonts w:asciiTheme="minorHAnsi" w:hAnsiTheme="minorHAnsi" w:cstheme="minorHAnsi"/>
          <w:spacing w:val="-3"/>
          <w:sz w:val="22"/>
          <w:szCs w:val="22"/>
        </w:rPr>
        <w:t xml:space="preserve"> </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8F39B9" w:rsidRPr="008F39B9" w:rsidRDefault="008F39B9" w:rsidP="00A610CC">
      <w:pPr>
        <w:autoSpaceDE w:val="0"/>
        <w:autoSpaceDN w:val="0"/>
        <w:adjustRightInd w:val="0"/>
        <w:ind w:left="630"/>
        <w:rPr>
          <w:rFonts w:asciiTheme="minorHAnsi" w:hAnsiTheme="minorHAnsi" w:cstheme="minorHAnsi"/>
          <w:sz w:val="22"/>
          <w:szCs w:val="22"/>
        </w:rPr>
      </w:pPr>
      <w:r w:rsidRPr="008F39B9">
        <w:rPr>
          <w:rFonts w:asciiTheme="minorHAnsi" w:hAnsiTheme="minorHAnsi" w:cstheme="minorHAnsi"/>
          <w:spacing w:val="-3"/>
          <w:sz w:val="22"/>
          <w:szCs w:val="22"/>
        </w:rPr>
        <w:t>There are at least two steps in EPA’s Tailoring Rule that p</w:t>
      </w:r>
      <w:r w:rsidRPr="008F39B9">
        <w:rPr>
          <w:rFonts w:asciiTheme="minorHAnsi" w:hAnsiTheme="minorHAnsi" w:cstheme="minorHAnsi"/>
          <w:sz w:val="22"/>
          <w:szCs w:val="22"/>
        </w:rPr>
        <w:t>hase-in applicability for PSD and title V permits for the largest emitters of GHGs.</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For the first step, beginning on January 2, 2011, PSD or title V requirements will apply to sources’ GHG emissions only if the sources are subject to PSD or title V anyway due to their non-GHG pollutants.</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Therefore, EPA will not require sources or modifications to evaluate whether they are subject to PSD or title V requirements solely on account of their GHG emissions.</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The second step of the Tailoring Rule, beginning on July 1, 2011, will phase in additional large sources of GHG emissions.</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 xml:space="preserve">New sources as well as existing sources not already subject to title V that emit, or have the potential to emit, at least 100,000 tons per year CO2e (carbon dioxide equivalent) will become subject to the PSD and title V requirements. In addition, sources that emit or have the potential to emit at least 100,000 tons per year CO2e and that undertake a modification that increases net emissions of GHGs by at least 75,000 tons per year CO2e will also be subject to PSD requirements. </w:t>
      </w:r>
    </w:p>
    <w:p w:rsidR="008F39B9" w:rsidRPr="008F39B9" w:rsidRDefault="008F39B9" w:rsidP="00A610CC">
      <w:pPr>
        <w:autoSpaceDE w:val="0"/>
        <w:autoSpaceDN w:val="0"/>
        <w:adjustRightInd w:val="0"/>
        <w:ind w:left="630"/>
        <w:rPr>
          <w:rFonts w:asciiTheme="minorHAnsi" w:hAnsiTheme="minorHAnsi" w:cstheme="minorHAnsi"/>
          <w:sz w:val="22"/>
          <w:szCs w:val="22"/>
        </w:rPr>
      </w:pPr>
    </w:p>
    <w:p w:rsidR="008F39B9" w:rsidRPr="008F39B9" w:rsidDel="00750EA2" w:rsidRDefault="008F39B9" w:rsidP="00A610CC">
      <w:pPr>
        <w:autoSpaceDE w:val="0"/>
        <w:autoSpaceDN w:val="0"/>
        <w:adjustRightInd w:val="0"/>
        <w:ind w:left="630"/>
        <w:rPr>
          <w:del w:id="47" w:author="ACurtis" w:date="2013-11-13T14:17:00Z"/>
          <w:rFonts w:asciiTheme="minorHAnsi" w:hAnsiTheme="minorHAnsi" w:cstheme="minorHAnsi"/>
          <w:sz w:val="22"/>
          <w:szCs w:val="22"/>
        </w:rPr>
      </w:pPr>
      <w:del w:id="48" w:author="ACurtis" w:date="2013-11-13T14:17:00Z">
        <w:r w:rsidRPr="008F39B9" w:rsidDel="00750EA2">
          <w:rPr>
            <w:rFonts w:asciiTheme="minorHAnsi" w:hAnsiTheme="minorHAnsi" w:cstheme="minorHAnsi"/>
            <w:sz w:val="22"/>
            <w:szCs w:val="22"/>
          </w:rPr>
          <w:delText>LRAPA and DEQ considered implementing the second step of the phase-in to begin on January 2 rather than July 1, 2011; however permitting resources would not be available to meet the earlier deadline and the GHG PSD rules will not be adopted until April, 2011.</w:delText>
        </w:r>
      </w:del>
    </w:p>
    <w:p w:rsidR="008F39B9" w:rsidRPr="008F39B9" w:rsidDel="00750EA2" w:rsidRDefault="008F39B9" w:rsidP="00A610CC">
      <w:pPr>
        <w:autoSpaceDE w:val="0"/>
        <w:autoSpaceDN w:val="0"/>
        <w:adjustRightInd w:val="0"/>
        <w:ind w:left="630"/>
        <w:rPr>
          <w:del w:id="49" w:author="ACurtis" w:date="2013-11-13T14:17:00Z"/>
          <w:rFonts w:asciiTheme="minorHAnsi" w:hAnsiTheme="minorHAnsi" w:cstheme="minorHAnsi"/>
          <w:sz w:val="22"/>
          <w:szCs w:val="22"/>
        </w:rPr>
      </w:pPr>
    </w:p>
    <w:p w:rsidR="008F39B9" w:rsidRPr="008F39B9" w:rsidRDefault="008F39B9" w:rsidP="00A610CC">
      <w:pPr>
        <w:autoSpaceDE w:val="0"/>
        <w:autoSpaceDN w:val="0"/>
        <w:adjustRightInd w:val="0"/>
        <w:ind w:left="630"/>
        <w:rPr>
          <w:rFonts w:asciiTheme="minorHAnsi" w:hAnsiTheme="minorHAnsi" w:cstheme="minorHAnsi"/>
          <w:b/>
          <w:spacing w:val="-3"/>
          <w:sz w:val="22"/>
          <w:szCs w:val="22"/>
        </w:rPr>
      </w:pPr>
      <w:r w:rsidRPr="008F39B9">
        <w:rPr>
          <w:rFonts w:asciiTheme="minorHAnsi" w:hAnsiTheme="minorHAnsi" w:cstheme="minorHAnsi"/>
          <w:sz w:val="22"/>
          <w:szCs w:val="22"/>
        </w:rPr>
        <w:t>LRAPA is also considering and requests comments on three other options DEQ is considering as described in the Alternative Rule Options document.</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In particular, DEQ is contemplating and would like comment on adopting EPA’s method for establishing when PSD is triggered for greenhouse gas emissions.</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u w:val="single"/>
        </w:rPr>
        <w:t>PM</w:t>
      </w:r>
      <w:r w:rsidRPr="008F39B9">
        <w:rPr>
          <w:rFonts w:asciiTheme="minorHAnsi" w:hAnsiTheme="minorHAnsi" w:cstheme="minorHAnsi"/>
          <w:sz w:val="22"/>
          <w:szCs w:val="22"/>
          <w:u w:val="single"/>
          <w:vertAlign w:val="subscript"/>
        </w:rPr>
        <w:t>2.5</w:t>
      </w:r>
      <w:r w:rsidRPr="008F39B9">
        <w:rPr>
          <w:rFonts w:asciiTheme="minorHAnsi" w:hAnsiTheme="minorHAnsi" w:cstheme="minorHAnsi"/>
          <w:sz w:val="22"/>
          <w:szCs w:val="22"/>
          <w:u w:val="single"/>
        </w:rPr>
        <w:t xml:space="preserve"> Significant Impact Levels</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r w:rsidRPr="008F39B9">
        <w:rPr>
          <w:rFonts w:asciiTheme="minorHAnsi" w:hAnsiTheme="minorHAnsi" w:cstheme="minorHAnsi"/>
          <w:spacing w:val="-3"/>
          <w:sz w:val="22"/>
          <w:szCs w:val="22"/>
        </w:rPr>
        <w:t>LRAPA considered EPA’s proposed options for SILs for Class II and Class III areas.</w:t>
      </w:r>
      <w:r w:rsidR="00941B8C">
        <w:rPr>
          <w:rFonts w:asciiTheme="minorHAnsi" w:hAnsiTheme="minorHAnsi" w:cstheme="minorHAnsi"/>
          <w:spacing w:val="-3"/>
          <w:sz w:val="22"/>
          <w:szCs w:val="22"/>
        </w:rPr>
        <w:t xml:space="preserve"> </w:t>
      </w:r>
      <w:r w:rsidRPr="008F39B9">
        <w:rPr>
          <w:rFonts w:asciiTheme="minorHAnsi" w:hAnsiTheme="minorHAnsi" w:cstheme="minorHAnsi"/>
          <w:spacing w:val="-3"/>
          <w:sz w:val="22"/>
          <w:szCs w:val="22"/>
        </w:rPr>
        <w:t>However, EPA’s Class II and III SILs for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are higher than LRAPA’s PM</w:t>
      </w:r>
      <w:r w:rsidRPr="008F39B9">
        <w:rPr>
          <w:rFonts w:asciiTheme="minorHAnsi" w:hAnsiTheme="minorHAnsi" w:cstheme="minorHAnsi"/>
          <w:spacing w:val="-3"/>
          <w:sz w:val="22"/>
          <w:szCs w:val="22"/>
          <w:vertAlign w:val="subscript"/>
        </w:rPr>
        <w:t>10</w:t>
      </w:r>
      <w:r w:rsidRPr="008F39B9">
        <w:rPr>
          <w:rFonts w:asciiTheme="minorHAnsi" w:hAnsiTheme="minorHAnsi" w:cstheme="minorHAnsi"/>
          <w:spacing w:val="-3"/>
          <w:sz w:val="22"/>
          <w:szCs w:val="22"/>
        </w:rPr>
        <w:t xml:space="preserve"> SIL since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emissions consist of smaller particles and are considered a subset of PM</w:t>
      </w:r>
      <w:r w:rsidRPr="008F39B9">
        <w:rPr>
          <w:rFonts w:asciiTheme="minorHAnsi" w:hAnsiTheme="minorHAnsi" w:cstheme="minorHAnsi"/>
          <w:spacing w:val="-3"/>
          <w:sz w:val="22"/>
          <w:szCs w:val="22"/>
          <w:vertAlign w:val="subscript"/>
        </w:rPr>
        <w:t>10</w:t>
      </w:r>
      <w:r w:rsidRPr="008F39B9">
        <w:rPr>
          <w:rFonts w:asciiTheme="minorHAnsi" w:hAnsiTheme="minorHAnsi" w:cstheme="minorHAnsi"/>
          <w:spacing w:val="-3"/>
          <w:sz w:val="22"/>
          <w:szCs w:val="22"/>
        </w:rPr>
        <w:t xml:space="preserve"> emissions.</w:t>
      </w:r>
      <w:r w:rsidR="00941B8C">
        <w:rPr>
          <w:rFonts w:asciiTheme="minorHAnsi" w:hAnsiTheme="minorHAnsi" w:cstheme="minorHAnsi"/>
          <w:spacing w:val="-3"/>
          <w:sz w:val="22"/>
          <w:szCs w:val="22"/>
        </w:rPr>
        <w:t xml:space="preserve"> </w:t>
      </w:r>
      <w:r w:rsidRPr="008F39B9">
        <w:rPr>
          <w:rFonts w:asciiTheme="minorHAnsi" w:hAnsiTheme="minorHAnsi" w:cstheme="minorHAnsi"/>
          <w:spacing w:val="-3"/>
          <w:sz w:val="22"/>
          <w:szCs w:val="22"/>
        </w:rPr>
        <w:t>Also adopting higher SILs for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would not be consistent with the need to bring Oakridge (and Klamath Falls) into attainment, or meeting the ambient air quality standards for PM</w:t>
      </w:r>
      <w:r w:rsidRPr="008F39B9">
        <w:rPr>
          <w:rFonts w:asciiTheme="minorHAnsi" w:hAnsiTheme="minorHAnsi" w:cstheme="minorHAnsi"/>
          <w:spacing w:val="-3"/>
          <w:sz w:val="22"/>
          <w:szCs w:val="22"/>
          <w:vertAlign w:val="subscript"/>
        </w:rPr>
        <w:t>2.5</w:t>
      </w:r>
      <w:r w:rsidRPr="008F39B9">
        <w:rPr>
          <w:rFonts w:asciiTheme="minorHAnsi" w:hAnsiTheme="minorHAnsi" w:cstheme="minorHAnsi"/>
          <w:spacing w:val="-3"/>
          <w:sz w:val="22"/>
          <w:szCs w:val="22"/>
        </w:rPr>
        <w:t>.</w:t>
      </w:r>
      <w:r w:rsidR="00941B8C">
        <w:rPr>
          <w:rFonts w:asciiTheme="minorHAnsi" w:hAnsiTheme="minorHAnsi" w:cstheme="minorHAnsi"/>
          <w:spacing w:val="-3"/>
          <w:sz w:val="22"/>
          <w:szCs w:val="22"/>
        </w:rPr>
        <w:t xml:space="preserve"> </w:t>
      </w:r>
    </w:p>
    <w:p w:rsidR="008F39B9" w:rsidRPr="008F39B9" w:rsidRDefault="008F39B9" w:rsidP="00A610CC">
      <w:pPr>
        <w:autoSpaceDE w:val="0"/>
        <w:autoSpaceDN w:val="0"/>
        <w:adjustRightInd w:val="0"/>
        <w:ind w:left="630"/>
        <w:rPr>
          <w:rFonts w:asciiTheme="minorHAnsi" w:hAnsiTheme="minorHAnsi" w:cstheme="minorHAnsi"/>
          <w:bCs/>
          <w:sz w:val="22"/>
          <w:szCs w:val="22"/>
        </w:rPr>
      </w:pPr>
    </w:p>
    <w:p w:rsidR="008F39B9" w:rsidRDefault="008F39B9" w:rsidP="00A610CC">
      <w:pPr>
        <w:spacing w:after="120"/>
        <w:ind w:left="630" w:right="18"/>
        <w:rPr>
          <w:rFonts w:asciiTheme="majorHAnsi" w:eastAsia="Times New Roman" w:hAnsiTheme="majorHAnsi" w:cstheme="majorHAnsi"/>
          <w:bCs/>
          <w:color w:val="685C54" w:themeColor="accent4" w:themeShade="BF"/>
          <w:sz w:val="22"/>
          <w:szCs w:val="22"/>
        </w:rPr>
      </w:pPr>
      <w:r w:rsidRPr="008F39B9">
        <w:rPr>
          <w:rFonts w:asciiTheme="minorHAnsi" w:hAnsiTheme="minorHAnsi" w:cstheme="minorHAnsi"/>
          <w:sz w:val="22"/>
          <w:szCs w:val="22"/>
          <w:u w:val="single"/>
        </w:rPr>
        <w:t>Small Scale Local Energy Project:</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LRAPA did not consider alternatives to this proposal because it the proposal is consistent with changes directed by legislature.</w:t>
      </w:r>
    </w:p>
    <w:p w:rsidR="00000000" w:rsidRDefault="00181D2B">
      <w:pPr>
        <w:pStyle w:val="ListParagraph"/>
        <w:ind w:right="18"/>
        <w:rPr>
          <w:rFonts w:asciiTheme="minorHAnsi" w:hAnsiTheme="minorHAnsi" w:cstheme="minorHAnsi"/>
          <w:sz w:val="22"/>
          <w:szCs w:val="22"/>
        </w:rPr>
      </w:pPr>
    </w:p>
    <w:p w:rsidR="00A610CC" w:rsidRDefault="008135BC" w:rsidP="00A610CC">
      <w:pPr>
        <w:ind w:left="720" w:right="18"/>
        <w:rPr>
          <w:rFonts w:asciiTheme="minorHAnsi" w:eastAsia="Times New Roman" w:hAnsiTheme="minorHAnsi" w:cstheme="minorHAnsi"/>
          <w:bCs/>
          <w:sz w:val="22"/>
          <w:szCs w:val="22"/>
        </w:rPr>
      </w:pPr>
      <w:r w:rsidRPr="008135BC">
        <w:rPr>
          <w:rFonts w:asciiTheme="minorHAnsi" w:hAnsiTheme="minorHAnsi" w:cstheme="minorHAnsi"/>
          <w:sz w:val="22"/>
          <w:szCs w:val="22"/>
          <w:u w:val="single"/>
        </w:rPr>
        <w:t>Permitting Updates:</w:t>
      </w:r>
      <w:r w:rsidR="00750EA2">
        <w:rPr>
          <w:rFonts w:asciiTheme="minorHAnsi" w:hAnsiTheme="minorHAnsi" w:cstheme="minorHAnsi"/>
          <w:sz w:val="22"/>
          <w:szCs w:val="22"/>
          <w:u w:val="single"/>
        </w:rPr>
        <w:t xml:space="preserve"> </w:t>
      </w:r>
      <w:r w:rsidR="00A610CC" w:rsidRPr="00A610CC">
        <w:rPr>
          <w:rFonts w:asciiTheme="minorHAnsi" w:eastAsia="Times New Roman" w:hAnsiTheme="minorHAnsi" w:cstheme="minorHAnsi"/>
          <w:bCs/>
          <w:sz w:val="22"/>
          <w:szCs w:val="22"/>
        </w:rPr>
        <w:t xml:space="preserve">For the most part, </w:t>
      </w:r>
      <w:r w:rsidR="00750EA2">
        <w:rPr>
          <w:rFonts w:asciiTheme="minorHAnsi" w:eastAsia="Times New Roman" w:hAnsiTheme="minorHAnsi" w:cstheme="minorHAnsi"/>
          <w:bCs/>
          <w:sz w:val="22"/>
          <w:szCs w:val="22"/>
        </w:rPr>
        <w:t>LRAPA’s</w:t>
      </w:r>
      <w:r w:rsidR="00750EA2" w:rsidRPr="00A610CC">
        <w:rPr>
          <w:rFonts w:asciiTheme="minorHAnsi" w:eastAsia="Times New Roman" w:hAnsiTheme="minorHAnsi" w:cstheme="minorHAnsi"/>
          <w:bCs/>
          <w:sz w:val="22"/>
          <w:szCs w:val="22"/>
        </w:rPr>
        <w:t xml:space="preserve"> </w:t>
      </w:r>
      <w:r w:rsidR="00A610CC" w:rsidRPr="00A610CC">
        <w:rPr>
          <w:rFonts w:asciiTheme="minorHAnsi" w:eastAsia="Times New Roman" w:hAnsiTheme="minorHAnsi" w:cstheme="minorHAnsi"/>
          <w:bCs/>
          <w:sz w:val="22"/>
          <w:szCs w:val="22"/>
        </w:rPr>
        <w:t>rulemaking adopt</w:t>
      </w:r>
      <w:r w:rsidR="00750EA2">
        <w:rPr>
          <w:rFonts w:asciiTheme="minorHAnsi" w:eastAsia="Times New Roman" w:hAnsiTheme="minorHAnsi" w:cstheme="minorHAnsi"/>
          <w:bCs/>
          <w:sz w:val="22"/>
          <w:szCs w:val="22"/>
        </w:rPr>
        <w:t>ed</w:t>
      </w:r>
      <w:r w:rsidR="00A610CC" w:rsidRPr="00A610CC">
        <w:rPr>
          <w:rFonts w:asciiTheme="minorHAnsi" w:eastAsia="Times New Roman" w:hAnsiTheme="minorHAnsi" w:cstheme="minorHAnsi"/>
          <w:bCs/>
          <w:sz w:val="22"/>
          <w:szCs w:val="22"/>
        </w:rPr>
        <w:t xml:space="preserve"> federal air quality requirements by reference</w:t>
      </w:r>
      <w:r w:rsidR="00750EA2">
        <w:rPr>
          <w:rFonts w:asciiTheme="minorHAnsi" w:eastAsia="Times New Roman" w:hAnsiTheme="minorHAnsi" w:cstheme="minorHAnsi"/>
          <w:bCs/>
          <w:sz w:val="22"/>
          <w:szCs w:val="22"/>
        </w:rPr>
        <w:t xml:space="preserve"> and</w:t>
      </w:r>
      <w:r w:rsidR="00A610CC" w:rsidRPr="00A610CC">
        <w:rPr>
          <w:rFonts w:asciiTheme="minorHAnsi" w:eastAsia="Times New Roman" w:hAnsiTheme="minorHAnsi" w:cstheme="minorHAnsi"/>
          <w:bCs/>
          <w:sz w:val="22"/>
          <w:szCs w:val="22"/>
        </w:rPr>
        <w:t xml:space="preserve"> d</w:t>
      </w:r>
      <w:r w:rsidR="00750EA2">
        <w:rPr>
          <w:rFonts w:asciiTheme="minorHAnsi" w:eastAsia="Times New Roman" w:hAnsiTheme="minorHAnsi" w:cstheme="minorHAnsi"/>
          <w:bCs/>
          <w:sz w:val="22"/>
          <w:szCs w:val="22"/>
        </w:rPr>
        <w:t>id</w:t>
      </w:r>
      <w:r w:rsidR="00A610CC" w:rsidRPr="00A610CC">
        <w:rPr>
          <w:rFonts w:asciiTheme="minorHAnsi" w:eastAsia="Times New Roman" w:hAnsiTheme="minorHAnsi" w:cstheme="minorHAnsi"/>
          <w:bCs/>
          <w:sz w:val="22"/>
          <w:szCs w:val="22"/>
        </w:rPr>
        <w:t xml:space="preserve"> not add new substantive requirements that are different </w:t>
      </w:r>
      <w:r w:rsidR="00A610CC">
        <w:rPr>
          <w:rFonts w:asciiTheme="minorHAnsi" w:eastAsia="Times New Roman" w:hAnsiTheme="minorHAnsi" w:cstheme="minorHAnsi"/>
          <w:bCs/>
          <w:sz w:val="22"/>
          <w:szCs w:val="22"/>
        </w:rPr>
        <w:t>or in addition to federal requirements contained in 40 CFR Part 63.</w:t>
      </w:r>
      <w:r w:rsidR="00A610CC" w:rsidRPr="00A610CC">
        <w:rPr>
          <w:rFonts w:asciiTheme="minorHAnsi" w:eastAsia="Times New Roman" w:hAnsiTheme="minorHAnsi" w:cstheme="minorHAnsi"/>
          <w:bCs/>
          <w:sz w:val="22"/>
          <w:szCs w:val="22"/>
        </w:rPr>
        <w:t xml:space="preserve"> </w:t>
      </w:r>
    </w:p>
    <w:p w:rsidR="00A610CC" w:rsidRDefault="00A610CC" w:rsidP="00A610CC">
      <w:pPr>
        <w:ind w:left="720" w:right="18"/>
        <w:rPr>
          <w:rFonts w:asciiTheme="minorHAnsi" w:eastAsia="Times New Roman" w:hAnsiTheme="minorHAnsi" w:cstheme="minorHAnsi"/>
          <w:bCs/>
          <w:sz w:val="22"/>
          <w:szCs w:val="22"/>
        </w:rPr>
      </w:pPr>
    </w:p>
    <w:p w:rsidR="00A610CC" w:rsidRPr="008F39B9" w:rsidRDefault="00A610CC" w:rsidP="00A610CC">
      <w:pPr>
        <w:spacing w:after="120"/>
        <w:ind w:left="720" w:right="18"/>
        <w:rPr>
          <w:rFonts w:asciiTheme="minorHAnsi" w:eastAsia="Times New Roman" w:hAnsiTheme="minorHAnsi" w:cstheme="minorHAnsi"/>
          <w:bCs/>
          <w:color w:val="685C54" w:themeColor="accent4" w:themeShade="BF"/>
          <w:sz w:val="22"/>
          <w:szCs w:val="22"/>
        </w:rPr>
      </w:pPr>
      <w:r w:rsidRPr="008F39B9">
        <w:rPr>
          <w:rFonts w:asciiTheme="minorHAnsi" w:eastAsia="Times New Roman" w:hAnsiTheme="minorHAnsi" w:cstheme="minorHAnsi"/>
          <w:bCs/>
          <w:color w:val="685C54" w:themeColor="accent4" w:themeShade="BF"/>
          <w:sz w:val="22"/>
          <w:szCs w:val="22"/>
        </w:rPr>
        <w:t xml:space="preserve">What alternatives did DEQ consider if any? </w:t>
      </w:r>
    </w:p>
    <w:p w:rsidR="00A610CC" w:rsidRDefault="00A610CC" w:rsidP="00A610CC">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No alternatives to the federal air quality requirements so as to maintain consistency with the state and federal corresponding requirements.</w:t>
      </w:r>
    </w:p>
    <w:p w:rsidR="005B16FD" w:rsidRPr="002F0759" w:rsidRDefault="002F0759" w:rsidP="005B16FD">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 </w:t>
      </w:r>
    </w:p>
    <w:p w:rsidR="005B16FD" w:rsidRPr="005B16FD" w:rsidRDefault="00FB7149" w:rsidP="00FB7149">
      <w:pPr>
        <w:spacing w:after="120"/>
        <w:rPr>
          <w:rFonts w:asciiTheme="minorHAnsi" w:eastAsia="Times New Roman" w:hAnsiTheme="minorHAnsi" w:cstheme="minorHAnsi"/>
          <w:bCs/>
          <w:color w:val="685C54" w:themeColor="accent4" w:themeShade="BF"/>
          <w:sz w:val="22"/>
          <w:szCs w:val="22"/>
        </w:rPr>
      </w:pPr>
      <w:r>
        <w:rPr>
          <w:rFonts w:asciiTheme="minorHAnsi" w:eastAsia="Times New Roman" w:hAnsiTheme="minorHAnsi" w:cstheme="minorHAnsi"/>
          <w:bCs/>
          <w:color w:val="685C54" w:themeColor="accent4" w:themeShade="BF"/>
          <w:sz w:val="22"/>
          <w:szCs w:val="22"/>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1901FB">
      <w:pPr>
        <w:ind w:left="0" w:right="18"/>
        <w:rPr>
          <w:rFonts w:ascii="Times New Roman" w:eastAsia="Times New Roman" w:hAnsi="Times New Roman" w:cs="Times New Roman"/>
          <w:i/>
          <w:iCs/>
          <w:color w:val="1D1D1D"/>
        </w:rPr>
      </w:pPr>
    </w:p>
    <w:p w:rsidR="00A625AA" w:rsidRPr="00B15DF7" w:rsidRDefault="00A625AA" w:rsidP="00A625AA">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sidR="00941B8C">
        <w:rPr>
          <w:rFonts w:ascii="Times New Roman" w:eastAsia="Times New Roman" w:hAnsi="Times New Roman" w:cs="Times New Roman"/>
          <w:i/>
          <w:iCs/>
          <w:color w:val="1D1D1D"/>
        </w:rPr>
        <w:t xml:space="preserve"> </w:t>
      </w:r>
      <w:hyperlink r:id="rId30" w:history="1">
        <w:r w:rsidRPr="00DC74C6">
          <w:rPr>
            <w:rFonts w:asciiTheme="minorHAnsi" w:eastAsia="Times New Roman" w:hAnsiTheme="minorHAnsi" w:cstheme="minorHAnsi"/>
            <w:color w:val="504938"/>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31" w:history="1">
        <w:r w:rsidRPr="00DC74C6">
          <w:rPr>
            <w:rStyle w:val="Hyperlink"/>
            <w:rFonts w:asciiTheme="minorHAnsi" w:eastAsia="Times New Roman" w:hAnsiTheme="minorHAnsi" w:cstheme="minorHAnsi"/>
            <w:sz w:val="20"/>
            <w:szCs w:val="20"/>
          </w:rPr>
          <w:t>OAR 018-0010</w:t>
        </w:r>
      </w:hyperlink>
    </w:p>
    <w:p w:rsidR="00A625AA" w:rsidRDefault="00A625AA"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34B5">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32"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8135BC"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3"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4"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34B5">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A625AA" w:rsidRDefault="00A625AA" w:rsidP="00A625AA">
      <w:pPr>
        <w:spacing w:after="120"/>
        <w:ind w:left="0" w:right="18"/>
        <w:rPr>
          <w:rFonts w:asciiTheme="majorHAnsi" w:eastAsia="Times New Roman" w:hAnsiTheme="majorHAnsi" w:cstheme="majorHAnsi"/>
          <w:bCs/>
          <w:color w:val="504938"/>
          <w:sz w:val="22"/>
          <w:szCs w:val="22"/>
        </w:rPr>
      </w:pPr>
      <w:commentRangeStart w:id="50"/>
    </w:p>
    <w:p w:rsidR="00A625AA" w:rsidRPr="00A625AA" w:rsidRDefault="00A625AA" w:rsidP="00A625AA">
      <w:pPr>
        <w:spacing w:after="120"/>
        <w:ind w:left="0" w:right="18"/>
        <w:rPr>
          <w:rFonts w:asciiTheme="majorHAnsi" w:eastAsia="Times New Roman" w:hAnsiTheme="majorHAnsi" w:cstheme="majorHAnsi"/>
          <w:bCs/>
          <w:color w:val="504938"/>
          <w:sz w:val="22"/>
          <w:szCs w:val="22"/>
        </w:rPr>
      </w:pPr>
      <w:r w:rsidRPr="00A625AA">
        <w:rPr>
          <w:rFonts w:asciiTheme="majorHAnsi" w:eastAsia="Times New Roman" w:hAnsiTheme="majorHAnsi" w:cstheme="majorHAnsi"/>
          <w:bCs/>
          <w:color w:val="504938"/>
          <w:sz w:val="22"/>
          <w:szCs w:val="22"/>
        </w:rPr>
        <w:t>Determination</w:t>
      </w:r>
      <w:r w:rsidR="00941B8C">
        <w:rPr>
          <w:rFonts w:asciiTheme="majorHAnsi" w:eastAsia="Times New Roman" w:hAnsiTheme="majorHAnsi" w:cstheme="majorHAnsi"/>
          <w:bCs/>
          <w:color w:val="504938"/>
          <w:sz w:val="22"/>
          <w:szCs w:val="22"/>
        </w:rPr>
        <w:t xml:space="preserve"> </w:t>
      </w:r>
    </w:p>
    <w:commentRangeEnd w:id="50"/>
    <w:p w:rsidR="00FB7149" w:rsidRDefault="00A625AA" w:rsidP="001901FB">
      <w:pPr>
        <w:ind w:left="0" w:right="18"/>
        <w:rPr>
          <w:rFonts w:asciiTheme="majorHAnsi" w:eastAsia="Times New Roman" w:hAnsiTheme="majorHAnsi" w:cstheme="majorHAnsi"/>
          <w:bCs/>
          <w:color w:val="504938"/>
          <w:sz w:val="22"/>
          <w:szCs w:val="22"/>
        </w:rPr>
      </w:pPr>
      <w:r>
        <w:rPr>
          <w:rStyle w:val="CommentReference"/>
        </w:rPr>
        <w:commentReference w:id="50"/>
      </w:r>
    </w:p>
    <w:p w:rsidR="001901FB" w:rsidRDefault="001901FB" w:rsidP="001901FB">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 are identified by way of each major component of this LRAPA rule package titled “PM2.5 and GHG Rule Changes”.</w:t>
      </w:r>
      <w:r w:rsidR="00941B8C">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The three (3) major components of the rule package are identified in the following table with the corresponding DEQ rule item.</w:t>
      </w:r>
      <w:r w:rsidR="00941B8C">
        <w:rPr>
          <w:rFonts w:asciiTheme="majorHAnsi" w:eastAsia="Times New Roman" w:hAnsiTheme="majorHAnsi" w:cstheme="majorHAnsi"/>
          <w:bCs/>
          <w:color w:val="504938"/>
          <w:sz w:val="22"/>
          <w:szCs w:val="22"/>
        </w:rPr>
        <w:t xml:space="preserve"> </w:t>
      </w:r>
    </w:p>
    <w:p w:rsidR="001901FB" w:rsidRDefault="001901FB" w:rsidP="001901FB">
      <w:pPr>
        <w:ind w:left="0" w:right="18"/>
        <w:rPr>
          <w:rFonts w:asciiTheme="majorHAnsi" w:eastAsia="Times New Roman" w:hAnsiTheme="majorHAnsi" w:cstheme="majorHAnsi"/>
          <w:bCs/>
          <w:color w:val="504938"/>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1901FB" w:rsidTr="001901FB">
        <w:tc>
          <w:tcPr>
            <w:tcW w:w="5130" w:type="dxa"/>
            <w:tcBorders>
              <w:top w:val="double" w:sz="4" w:space="0" w:color="auto"/>
              <w:bottom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 xml:space="preserve">LRAPA </w:t>
            </w:r>
            <w:r>
              <w:rPr>
                <w:rFonts w:asciiTheme="minorHAnsi" w:eastAsia="Times New Roman" w:hAnsiTheme="minorHAnsi" w:cstheme="minorHAnsi"/>
                <w:bCs/>
                <w:color w:val="504938"/>
              </w:rPr>
              <w:t>“</w:t>
            </w:r>
            <w:r w:rsidRPr="0024719A">
              <w:rPr>
                <w:rFonts w:asciiTheme="minorHAnsi" w:eastAsia="Times New Roman" w:hAnsiTheme="minorHAnsi" w:cstheme="minorHAnsi"/>
                <w:bCs/>
                <w:color w:val="504938"/>
              </w:rPr>
              <w:t>PM2.5 and GHG Rule Change</w:t>
            </w:r>
            <w:r>
              <w:rPr>
                <w:rFonts w:asciiTheme="minorHAnsi" w:eastAsia="Times New Roman" w:hAnsiTheme="minorHAnsi" w:cstheme="minorHAnsi"/>
                <w:bCs/>
                <w:color w:val="504938"/>
              </w:rPr>
              <w:t>s”</w:t>
            </w:r>
            <w:r w:rsidRPr="0024719A">
              <w:rPr>
                <w:rFonts w:asciiTheme="minorHAnsi" w:eastAsia="Times New Roman" w:hAnsiTheme="minorHAnsi" w:cstheme="minorHAnsi"/>
                <w:bCs/>
                <w:color w:val="504938"/>
              </w:rPr>
              <w:t xml:space="preserve"> </w:t>
            </w:r>
            <w:r>
              <w:rPr>
                <w:rFonts w:asciiTheme="minorHAnsi" w:eastAsia="Times New Roman" w:hAnsiTheme="minorHAnsi" w:cstheme="minorHAnsi"/>
                <w:bCs/>
                <w:color w:val="504938"/>
              </w:rPr>
              <w:t xml:space="preserve">Rule </w:t>
            </w:r>
            <w:r w:rsidRPr="0024719A">
              <w:rPr>
                <w:rFonts w:asciiTheme="minorHAnsi" w:eastAsia="Times New Roman" w:hAnsiTheme="minorHAnsi" w:cstheme="minorHAnsi"/>
                <w:bCs/>
                <w:color w:val="504938"/>
              </w:rPr>
              <w:t xml:space="preserve">Package – </w:t>
            </w:r>
            <w:r>
              <w:rPr>
                <w:rFonts w:asciiTheme="minorHAnsi" w:eastAsia="Times New Roman" w:hAnsiTheme="minorHAnsi" w:cstheme="minorHAnsi"/>
                <w:bCs/>
                <w:color w:val="504938"/>
              </w:rPr>
              <w:t>Contains t</w:t>
            </w:r>
            <w:r w:rsidRPr="0024719A">
              <w:rPr>
                <w:rFonts w:asciiTheme="minorHAnsi" w:eastAsia="Times New Roman" w:hAnsiTheme="minorHAnsi" w:cstheme="minorHAnsi"/>
                <w:bCs/>
                <w:color w:val="504938"/>
              </w:rPr>
              <w:t>hree (3) major components</w:t>
            </w:r>
            <w:r>
              <w:rPr>
                <w:rFonts w:asciiTheme="minorHAnsi" w:eastAsia="Times New Roman" w:hAnsiTheme="minorHAnsi" w:cstheme="minorHAnsi"/>
                <w:bCs/>
                <w:color w:val="504938"/>
              </w:rPr>
              <w:t>:</w:t>
            </w:r>
          </w:p>
        </w:tc>
        <w:tc>
          <w:tcPr>
            <w:tcW w:w="5220" w:type="dxa"/>
            <w:tcBorders>
              <w:top w:val="double" w:sz="4" w:space="0" w:color="auto"/>
              <w:bottom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Corresponding DEQ Rulemaking</w:t>
            </w:r>
            <w:r>
              <w:rPr>
                <w:rFonts w:asciiTheme="minorHAnsi" w:eastAsia="Times New Roman" w:hAnsiTheme="minorHAnsi" w:cstheme="minorHAnsi"/>
                <w:bCs/>
                <w:color w:val="504938"/>
              </w:rPr>
              <w:t>:</w:t>
            </w:r>
          </w:p>
        </w:tc>
      </w:tr>
      <w:tr w:rsidR="001901FB" w:rsidTr="001901FB">
        <w:tc>
          <w:tcPr>
            <w:tcW w:w="5130" w:type="dxa"/>
            <w:tcBorders>
              <w:top w:val="double" w:sz="4" w:space="0" w:color="auto"/>
            </w:tcBorders>
          </w:tcPr>
          <w:p w:rsidR="001901FB" w:rsidRPr="0024719A" w:rsidRDefault="001901FB" w:rsidP="002B34B5">
            <w:pPr>
              <w:pStyle w:val="ListParagraph"/>
              <w:numPr>
                <w:ilvl w:val="0"/>
                <w:numId w:val="23"/>
              </w:numPr>
              <w:ind w:left="432" w:right="18" w:hanging="432"/>
              <w:rPr>
                <w:rFonts w:asciiTheme="minorHAnsi" w:eastAsia="Times New Roman" w:hAnsiTheme="minorHAnsi" w:cstheme="minorHAnsi"/>
                <w:bCs/>
                <w:color w:val="504938"/>
              </w:rPr>
            </w:pPr>
            <w:r w:rsidRPr="0024719A">
              <w:rPr>
                <w:rFonts w:asciiTheme="minorHAnsi" w:hAnsiTheme="minorHAnsi" w:cstheme="minorHAnsi"/>
              </w:rPr>
              <w:t>PM</w:t>
            </w:r>
            <w:r w:rsidRPr="0024719A">
              <w:rPr>
                <w:rFonts w:asciiTheme="minorHAnsi" w:hAnsiTheme="minorHAnsi" w:cstheme="minorHAnsi"/>
                <w:vertAlign w:val="subscript"/>
              </w:rPr>
              <w:t>2.5</w:t>
            </w:r>
            <w:r w:rsidRPr="0024719A">
              <w:rPr>
                <w:rFonts w:asciiTheme="minorHAnsi" w:hAnsiTheme="minorHAnsi" w:cstheme="minorHAnsi"/>
              </w:rPr>
              <w:t xml:space="preserve"> and Greenhouse Gas (GHG) New Source Review/Prevention of Significant Deterioration (NSR/PSD) permitting thresholds</w:t>
            </w:r>
          </w:p>
        </w:tc>
        <w:tc>
          <w:tcPr>
            <w:tcW w:w="5220" w:type="dxa"/>
            <w:tcBorders>
              <w:top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D, Rule adoption: New Source Review/particulate matter and greenhouse gas permitting requirements and other permitting updates April 21-22, 2011, EQC meeting</w:t>
            </w:r>
          </w:p>
        </w:tc>
      </w:tr>
      <w:tr w:rsidR="001901FB" w:rsidTr="001901FB">
        <w:tc>
          <w:tcPr>
            <w:tcW w:w="5130" w:type="dxa"/>
          </w:tcPr>
          <w:p w:rsidR="001901FB" w:rsidRPr="00520330" w:rsidRDefault="001901FB" w:rsidP="002B34B5">
            <w:pPr>
              <w:pStyle w:val="ListParagraph"/>
              <w:numPr>
                <w:ilvl w:val="0"/>
                <w:numId w:val="23"/>
              </w:numPr>
              <w:ind w:left="360" w:right="18"/>
              <w:rPr>
                <w:rFonts w:asciiTheme="minorHAnsi" w:eastAsia="Times New Roman" w:hAnsiTheme="minorHAnsi" w:cstheme="minorHAnsi"/>
                <w:bCs/>
                <w:color w:val="504938"/>
              </w:rPr>
            </w:pPr>
            <w:r w:rsidRPr="0024719A">
              <w:rPr>
                <w:rFonts w:asciiTheme="minorHAnsi" w:hAnsiTheme="minorHAnsi" w:cstheme="minorHAnsi"/>
              </w:rPr>
              <w:t>Permitting Rule Updates</w:t>
            </w:r>
            <w:r>
              <w:rPr>
                <w:rFonts w:asciiTheme="minorHAnsi" w:hAnsiTheme="minorHAnsi" w:cstheme="minorHAnsi"/>
              </w:rPr>
              <w:t>:</w:t>
            </w:r>
          </w:p>
          <w:p w:rsidR="001901FB" w:rsidRPr="00520330"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hAnsiTheme="minorHAnsi" w:cstheme="minorHAnsi"/>
              </w:rPr>
              <w:t>Area Source NESHAPs</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Area Source NESHAP Permitting</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General ACDP Attachments</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Registration</w:t>
            </w:r>
          </w:p>
          <w:p w:rsidR="001901FB" w:rsidRPr="0024719A"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Other Federal Air Quality Regulations</w:t>
            </w:r>
          </w:p>
        </w:tc>
        <w:tc>
          <w:tcPr>
            <w:tcW w:w="5220" w:type="dxa"/>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P, rule adoption: Adoption of federal air quality regulations December 10-11, 2009 EQC meeting</w:t>
            </w:r>
          </w:p>
        </w:tc>
      </w:tr>
    </w:tbl>
    <w:p w:rsidR="001901FB" w:rsidRPr="00BD6325" w:rsidRDefault="00941B8C" w:rsidP="001901FB">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 </w:t>
      </w:r>
    </w:p>
    <w:p w:rsidR="001901FB" w:rsidRPr="00196784" w:rsidRDefault="00196784"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196784">
        <w:rPr>
          <w:rFonts w:asciiTheme="minorHAnsi" w:hAnsiTheme="minorHAnsi" w:cstheme="minorHAnsi"/>
          <w:u w:val="single"/>
        </w:rPr>
        <w:t>PM</w:t>
      </w:r>
      <w:r w:rsidRPr="00196784">
        <w:rPr>
          <w:rFonts w:asciiTheme="minorHAnsi" w:hAnsiTheme="minorHAnsi" w:cstheme="minorHAnsi"/>
          <w:u w:val="single"/>
          <w:vertAlign w:val="subscript"/>
        </w:rPr>
        <w:t>2.5</w:t>
      </w:r>
      <w:r w:rsidRPr="00196784">
        <w:rPr>
          <w:rFonts w:asciiTheme="minorHAnsi" w:hAnsiTheme="minorHAnsi" w:cstheme="minorHAnsi"/>
          <w:u w:val="single"/>
        </w:rPr>
        <w:t xml:space="preserve"> and Greenhouse Gas (GHG) New Source Review/Prevention of Significant Deterioration (NSR/PSD) permitting thresholds</w:t>
      </w: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941B8C">
        <w:rPr>
          <w:rFonts w:asciiTheme="majorHAnsi" w:eastAsia="Times New Roman" w:hAnsiTheme="majorHAnsi" w:cstheme="majorHAnsi"/>
          <w:bCs/>
          <w:color w:val="504938"/>
          <w:sz w:val="22"/>
          <w:szCs w:val="22"/>
        </w:rPr>
        <w:t xml:space="preserve">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E11474" w:rsidRDefault="00196784"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 xml:space="preserve">OAR </w:t>
      </w:r>
      <w:r w:rsidR="00E11474">
        <w:rPr>
          <w:rFonts w:asciiTheme="minorHAnsi" w:eastAsia="Times New Roman" w:hAnsiTheme="minorHAnsi" w:cstheme="minorHAnsi"/>
          <w:color w:val="000000"/>
        </w:rPr>
        <w:t>340-</w:t>
      </w:r>
      <w:r w:rsidRPr="00196784">
        <w:rPr>
          <w:rFonts w:asciiTheme="minorHAnsi" w:eastAsia="Times New Roman" w:hAnsiTheme="minorHAnsi" w:cstheme="minorHAnsi"/>
          <w:color w:val="000000"/>
        </w:rPr>
        <w:t>200</w:t>
      </w:r>
      <w:r w:rsidR="00E11474" w:rsidRPr="00196784">
        <w:rPr>
          <w:rFonts w:asciiTheme="minorHAnsi" w:eastAsia="Times New Roman" w:hAnsiTheme="minorHAnsi" w:cstheme="minorHAnsi"/>
          <w:color w:val="000000"/>
        </w:rPr>
        <w:t>-</w:t>
      </w:r>
      <w:r>
        <w:rPr>
          <w:rFonts w:asciiTheme="minorHAnsi" w:eastAsia="Times New Roman" w:hAnsiTheme="minorHAnsi" w:cstheme="minorHAnsi"/>
          <w:color w:val="000000"/>
        </w:rPr>
        <w:t>0400</w:t>
      </w:r>
      <w:r w:rsidR="00E11474">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r w:rsidR="00E11474">
        <w:rPr>
          <w:rFonts w:ascii="Times New Roman" w:eastAsia="Times New Roman" w:hAnsi="Times New Roman" w:cs="Times New Roman"/>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Default="00650BA0" w:rsidP="00B34CF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3342D6">
        <w:rPr>
          <w:rFonts w:asciiTheme="minorHAnsi" w:eastAsia="Times New Roman" w:hAnsiTheme="minorHAnsi" w:cstheme="minorHAnsi"/>
          <w:color w:val="000000"/>
        </w:rPr>
        <w:t xml:space="preserve">In LRAPA’s Rules and Regulations, </w:t>
      </w:r>
      <w:r w:rsidR="003342D6">
        <w:rPr>
          <w:rFonts w:ascii="Times New Roman" w:hAnsi="Times New Roman" w:cs="Times New Roman"/>
          <w:spacing w:val="-3"/>
        </w:rPr>
        <w:t>n</w:t>
      </w:r>
      <w:r w:rsidR="00196784" w:rsidRPr="00196784">
        <w:rPr>
          <w:rFonts w:ascii="Times New Roman" w:hAnsi="Times New Roman" w:cs="Times New Roman"/>
          <w:spacing w:val="-3"/>
        </w:rPr>
        <w:t>ew regulated pollutants will be added to those that are required to be permitted but the requirements for the permitting of these activities and the review of their land use impacts remain unchanged.</w:t>
      </w:r>
      <w:r w:rsidR="00381C3C" w:rsidRPr="00CD2E4D">
        <w:rPr>
          <w:rFonts w:ascii="Times New Roman" w:eastAsia="Times New Roman" w:hAnsi="Times New Roman" w:cs="Times New Roman"/>
          <w:color w:val="702C1C" w:themeColor="accent1" w:themeShade="80"/>
        </w:rPr>
        <w:t xml:space="preserve"> </w:t>
      </w:r>
    </w:p>
    <w:p w:rsidR="00CD2E4D" w:rsidRDefault="00CD2E4D"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F170A1" w:rsidRPr="00F170A1" w:rsidRDefault="00F170A1"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F170A1">
        <w:rPr>
          <w:rFonts w:asciiTheme="minorHAnsi" w:hAnsiTheme="minorHAnsi" w:cstheme="minorHAnsi"/>
          <w:u w:val="single"/>
        </w:rPr>
        <w:t>Permitting Rule Updates</w:t>
      </w:r>
    </w:p>
    <w:p w:rsidR="00F170A1" w:rsidRDefault="00F170A1"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FB7149" w:rsidRPr="00FB7149" w:rsidRDefault="00FB7149" w:rsidP="00FB7149">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941B8C">
        <w:rPr>
          <w:rFonts w:asciiTheme="majorHAnsi" w:eastAsia="Times New Roman" w:hAnsiTheme="majorHAnsi" w:cstheme="majorHAnsi"/>
          <w:bCs/>
          <w:color w:val="504938"/>
          <w:sz w:val="22"/>
          <w:szCs w:val="22"/>
        </w:rPr>
        <w:t xml:space="preserve"> </w:t>
      </w:r>
    </w:p>
    <w:p w:rsidR="00F170A1" w:rsidRDefault="00F170A1" w:rsidP="00F170A1">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following proposed rules </w:t>
      </w:r>
      <w:r>
        <w:rPr>
          <w:rFonts w:ascii="Times New Roman" w:eastAsia="Times New Roman" w:hAnsi="Times New Roman" w:cs="Times New Roman"/>
          <w:color w:val="000000"/>
        </w:rPr>
        <w:t xml:space="preserve">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Pr>
          <w:rFonts w:asciiTheme="minorHAnsi" w:eastAsia="Times New Roman" w:hAnsiTheme="minorHAnsi" w:cstheme="minorHAnsi"/>
          <w:color w:val="000000"/>
        </w:rPr>
        <w:t>are existing r</w:t>
      </w:r>
      <w:r w:rsidRPr="007B080C">
        <w:rPr>
          <w:rFonts w:asciiTheme="minorHAnsi" w:eastAsia="Times New Roman" w:hAnsiTheme="minorHAnsi" w:cstheme="minorHAnsi"/>
        </w:rPr>
        <w:t>ules that affect prog</w:t>
      </w:r>
      <w:r>
        <w:rPr>
          <w:rFonts w:asciiTheme="minorHAnsi" w:eastAsia="Times New Roman" w:hAnsiTheme="minorHAnsi" w:cstheme="minorHAnsi"/>
          <w:color w:val="000000"/>
        </w:rPr>
        <w:t xml:space="preserve">rams or activities that the </w:t>
      </w:r>
      <w:r w:rsidRPr="005857AA">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F170A1" w:rsidRDefault="00F170A1" w:rsidP="00F170A1">
      <w:pPr>
        <w:ind w:left="1440" w:right="18"/>
        <w:rPr>
          <w:rFonts w:asciiTheme="minorHAnsi" w:eastAsia="Times New Roman" w:hAnsiTheme="minorHAnsi" w:cstheme="minorHAnsi"/>
          <w:color w:val="000000"/>
        </w:rPr>
      </w:pPr>
    </w:p>
    <w:p w:rsidR="00FB7149" w:rsidRDefault="00F170A1" w:rsidP="00F170A1">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color w:val="000000"/>
        </w:rPr>
        <w:t>OAR 340-</w:t>
      </w:r>
      <w:r w:rsidRPr="00196784">
        <w:rPr>
          <w:rFonts w:asciiTheme="minorHAnsi" w:eastAsia="Times New Roman" w:hAnsiTheme="minorHAnsi" w:cstheme="minorHAnsi"/>
          <w:color w:val="000000"/>
        </w:rPr>
        <w:t>200-</w:t>
      </w:r>
      <w:r>
        <w:rPr>
          <w:rFonts w:asciiTheme="minorHAnsi" w:eastAsia="Times New Roman" w:hAnsiTheme="minorHAnsi" w:cstheme="minorHAnsi"/>
          <w:color w:val="000000"/>
        </w:rPr>
        <w:t>0400</w:t>
      </w:r>
      <w:r>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p>
    <w:p w:rsidR="00FB7149" w:rsidRDefault="00FB7149" w:rsidP="00F170A1">
      <w:pPr>
        <w:tabs>
          <w:tab w:val="left" w:pos="3600"/>
        </w:tabs>
        <w:ind w:left="3600" w:right="18" w:hanging="2160"/>
        <w:rPr>
          <w:rFonts w:asciiTheme="minorHAnsi" w:eastAsia="Times New Roman" w:hAnsiTheme="minorHAnsi" w:cstheme="minorHAnsi"/>
        </w:rPr>
      </w:pPr>
    </w:p>
    <w:p w:rsidR="00941B8C" w:rsidRDefault="00FB7149">
      <w:pPr>
        <w:tabs>
          <w:tab w:val="left" w:pos="3600"/>
        </w:tabs>
        <w:ind w:left="720" w:right="18"/>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proposed rules.</w:t>
      </w:r>
      <w:r>
        <w:rPr>
          <w:rFonts w:asciiTheme="minorHAnsi" w:eastAsia="Times New Roman" w:hAnsiTheme="minorHAnsi" w:cstheme="minorHAnsi"/>
          <w:color w:val="000000"/>
        </w:rPr>
        <w:t xml:space="preserve"> LRAPA will implement these rules through their ACDP and Title V permitting programs.</w:t>
      </w:r>
      <w:r w:rsidR="00941B8C">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Currently cities and counties must provide a Land Use Compatibility Statement approval before LRAPA issues these permits or approves a Notice of Construction</w:t>
      </w:r>
      <w:r w:rsidRPr="00196784">
        <w:rPr>
          <w:rFonts w:ascii="Times New Roman" w:hAnsi="Times New Roman" w:cs="Times New Roman"/>
          <w:spacing w:val="-3"/>
        </w:rPr>
        <w:t>.</w:t>
      </w:r>
      <w:r w:rsidR="00941B8C">
        <w:rPr>
          <w:rFonts w:asciiTheme="minorHAnsi" w:eastAsia="Times New Roman" w:hAnsiTheme="minorHAnsi" w:cstheme="minorHAnsi"/>
          <w:color w:val="000000"/>
        </w:rPr>
        <w:t xml:space="preserve"> </w:t>
      </w:r>
    </w:p>
    <w:p w:rsidR="00FB7149" w:rsidRDefault="00FB7149" w:rsidP="00B34CF8">
      <w:pPr>
        <w:spacing w:line="276" w:lineRule="auto"/>
        <w:ind w:right="18"/>
        <w:rPr>
          <w:rFonts w:ascii="Times New Roman" w:eastAsia="Times New Roman" w:hAnsi="Times New Roman" w:cs="Times New Roman"/>
          <w:color w:val="618889" w:themeColor="accent3" w:themeShade="BF"/>
        </w:rPr>
      </w:pP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941B8C" w:rsidP="00B34CF8">
      <w:pPr>
        <w:ind w:right="18"/>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BC5F50" w:rsidRPr="004E5B4E" w:rsidRDefault="001F2D3C" w:rsidP="004E5B4E">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51" w:name="AdvisoryCommittee"/>
      <w:r w:rsidR="00C9239E">
        <w:rPr>
          <w:rFonts w:asciiTheme="majorHAnsi" w:eastAsia="Times New Roman" w:hAnsiTheme="majorHAnsi" w:cstheme="majorHAnsi"/>
          <w:bCs/>
          <w:color w:val="504938"/>
          <w:sz w:val="22"/>
          <w:szCs w:val="22"/>
        </w:rPr>
        <w:t>Advisory committee</w:t>
      </w:r>
      <w:bookmarkEnd w:id="51"/>
    </w:p>
    <w:p w:rsidR="00A625AA" w:rsidRPr="00203058" w:rsidRDefault="00A625AA" w:rsidP="00A625AA">
      <w:pPr>
        <w:ind w:left="720"/>
        <w:rPr>
          <w:rFonts w:asciiTheme="minorHAnsi" w:hAnsiTheme="minorHAnsi" w:cstheme="minorHAnsi"/>
          <w:iCs/>
        </w:rPr>
      </w:pPr>
      <w:r w:rsidRPr="003F2BE5">
        <w:rPr>
          <w:rFonts w:asciiTheme="minorHAnsi" w:hAnsiTheme="minorHAnsi" w:cstheme="minorHAnsi"/>
          <w:iCs/>
        </w:rPr>
        <w:t xml:space="preserve">DEQ did not appoint an advisory committee. </w:t>
      </w:r>
      <w:r w:rsidRPr="00203058">
        <w:rPr>
          <w:rFonts w:asciiTheme="minorHAnsi" w:hAnsiTheme="minorHAnsi" w:cstheme="minorHAnsi"/>
          <w:iCs/>
        </w:rPr>
        <w:t>LRAPA followed appropriate requirements for rulemaking when it adopted its rules.</w:t>
      </w:r>
    </w:p>
    <w:p w:rsidR="00A625AA" w:rsidRDefault="00A625AA" w:rsidP="00A625AA">
      <w:pPr>
        <w:ind w:left="360" w:right="828"/>
        <w:outlineLvl w:val="0"/>
        <w:rPr>
          <w:rFonts w:asciiTheme="minorHAnsi" w:hAnsiTheme="minorHAnsi" w:cstheme="minorHAnsi"/>
          <w:iCs/>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A625AA" w:rsidRPr="0096369D" w:rsidRDefault="00A625AA" w:rsidP="00A625AA">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rulemaking report. </w:t>
      </w:r>
    </w:p>
    <w:p w:rsidR="00A625AA" w:rsidRDefault="00A625AA" w:rsidP="00A625AA">
      <w:pPr>
        <w:ind w:left="810" w:right="18"/>
        <w:outlineLvl w:val="0"/>
        <w:rPr>
          <w:rFonts w:ascii="Times New Roman" w:eastAsia="Times New Roman" w:hAnsi="Times New Roman" w:cs="Times New Roman"/>
          <w:color w:val="504938"/>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625AA" w:rsidRDefault="00A625AA" w:rsidP="00A625AA">
      <w:pPr>
        <w:spacing w:after="120"/>
        <w:ind w:left="720" w:right="18"/>
        <w:outlineLvl w:val="0"/>
        <w:rPr>
          <w:rFonts w:asciiTheme="minorHAnsi" w:eastAsia="Times New Roman" w:hAnsiTheme="minorHAnsi" w:cstheme="minorHAnsi"/>
          <w:bCs/>
          <w:color w:val="000000" w:themeColor="text1"/>
        </w:rPr>
      </w:pPr>
      <w:proofErr w:type="gramStart"/>
      <w:r>
        <w:rPr>
          <w:rFonts w:asciiTheme="minorHAnsi" w:eastAsia="Times New Roman" w:hAnsiTheme="minorHAnsi" w:cstheme="minorHAnsi"/>
          <w:bCs/>
          <w:color w:val="000000" w:themeColor="text1"/>
        </w:rPr>
        <w:t>The January 2014</w:t>
      </w:r>
      <w:r w:rsidRPr="00CB2EED">
        <w:rPr>
          <w:rFonts w:asciiTheme="minorHAnsi" w:eastAsia="Times New Roman" w:hAnsiTheme="minorHAnsi" w:cstheme="minorHAnsi"/>
          <w:bCs/>
          <w:i/>
          <w:color w:val="000000" w:themeColor="text1"/>
        </w:rPr>
        <w:t xml:space="preserve"> </w:t>
      </w:r>
      <w:hyperlink r:id="rId35"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the Notice of Proposed Rulemaking with Hearing.</w:t>
      </w:r>
      <w:proofErr w:type="gramEnd"/>
      <w:r>
        <w:rPr>
          <w:rFonts w:asciiTheme="minorHAnsi" w:eastAsia="Times New Roman" w:hAnsiTheme="minorHAnsi" w:cstheme="minorHAnsi"/>
          <w:bCs/>
          <w:color w:val="000000" w:themeColor="text1"/>
        </w:rPr>
        <w:t xml:space="preserve"> </w:t>
      </w:r>
    </w:p>
    <w:p w:rsidR="00A625AA" w:rsidRPr="00D27525" w:rsidRDefault="00A625AA" w:rsidP="00A625AA">
      <w:pPr>
        <w:spacing w:after="120"/>
        <w:ind w:left="720" w:right="18"/>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A625AA" w:rsidRPr="00EB79B4"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t>
      </w:r>
      <w:r>
        <w:rPr>
          <w:rFonts w:asciiTheme="minorHAnsi" w:eastAsia="Times New Roman" w:hAnsiTheme="minorHAnsi" w:cstheme="minorHAnsi"/>
          <w:color w:val="000000" w:themeColor="text1"/>
        </w:rPr>
        <w:t xml:space="preserve">webpage </w:t>
      </w:r>
      <w:hyperlink r:id="rId36" w:history="1">
        <w:r>
          <w:rPr>
            <w:rStyle w:val="Hyperlink"/>
            <w:rFonts w:asciiTheme="minorHAnsi" w:eastAsia="Times New Roman" w:hAnsiTheme="minorHAnsi" w:cstheme="minorHAnsi"/>
          </w:rPr>
          <w:t>http://www.oregon.gov/deq/RulesandRegulations/Pages/2013/LRAPAOB.aspx</w:t>
        </w:r>
      </w:hyperlink>
      <w:r w:rsidRPr="00FB4ACA">
        <w:rPr>
          <w:rFonts w:asciiTheme="minorHAnsi" w:eastAsia="Times New Roman" w:hAnsiTheme="minorHAnsi" w:cstheme="minorHAnsi"/>
        </w:rPr>
        <w:t xml:space="preserve"> on</w:t>
      </w:r>
      <w:r>
        <w:rPr>
          <w:rFonts w:asciiTheme="minorHAnsi" w:eastAsia="Times New Roman" w:hAnsiTheme="minorHAnsi" w:cstheme="minorHAnsi"/>
          <w:color w:val="000000" w:themeColor="text1"/>
        </w:rPr>
        <w:t xml:space="preserve"> Dec. 13, 2013</w:t>
      </w:r>
      <w:r w:rsidRPr="00EB79B4">
        <w:rPr>
          <w:rFonts w:asciiTheme="minorHAnsi" w:eastAsia="Times New Roman" w:hAnsiTheme="minorHAnsi" w:cstheme="minorHAnsi"/>
          <w:color w:val="000000" w:themeColor="text1"/>
        </w:rPr>
        <w:t>.</w:t>
      </w:r>
    </w:p>
    <w:p w:rsidR="00A625AA" w:rsidRPr="00D27525"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on Dec. 13, 2013</w:t>
      </w:r>
      <w:r w:rsidRPr="00D27525">
        <w:rPr>
          <w:rFonts w:asciiTheme="minorHAnsi" w:eastAsia="Times New Roman" w:hAnsiTheme="minorHAnsi" w:cstheme="minorHAnsi"/>
          <w:color w:val="000000" w:themeColor="text1"/>
        </w:rPr>
        <w:t xml:space="preserve"> to:</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nterested parties through GovDelivery</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Pr="00D27525">
        <w:rPr>
          <w:rFonts w:asciiTheme="minorHAnsi" w:eastAsia="Times New Roman" w:hAnsiTheme="minorHAnsi" w:cstheme="minorHAnsi"/>
          <w:color w:val="000000" w:themeColor="text1"/>
        </w:rPr>
        <w:t xml:space="preserve">key legislators required under </w:t>
      </w:r>
      <w:hyperlink r:id="rId37" w:history="1">
        <w:r w:rsidRPr="00D27525">
          <w:rPr>
            <w:rFonts w:asciiTheme="minorHAnsi" w:eastAsia="Times New Roman" w:hAnsiTheme="minorHAnsi" w:cstheme="minorHAnsi"/>
            <w:color w:val="000000" w:themeColor="text1"/>
            <w:u w:val="single"/>
          </w:rPr>
          <w:t>ORS 183.335</w:t>
        </w:r>
      </w:hyperlink>
      <w:r>
        <w:t>:</w:t>
      </w:r>
    </w:p>
    <w:p w:rsidR="00A625AA" w:rsidRPr="00016F5E" w:rsidRDefault="00A625AA" w:rsidP="00A625A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A625AA" w:rsidRPr="00016F5E" w:rsidRDefault="00A625AA" w:rsidP="00A625A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A625AA" w:rsidRPr="00016F5E" w:rsidRDefault="00A625AA" w:rsidP="00A625A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w:t>
      </w:r>
      <w:r w:rsidRPr="005B0BD7">
        <w:rPr>
          <w:rFonts w:asciiTheme="minorHAnsi" w:eastAsia="Times New Roman" w:hAnsiTheme="minorHAnsi" w:cstheme="minorHAnsi"/>
          <w:color w:val="000000" w:themeColor="text1"/>
        </w:rPr>
        <w:t>LRAPA</w:t>
      </w:r>
      <w:r>
        <w:rPr>
          <w:rFonts w:asciiTheme="minorHAnsi" w:eastAsia="Times New Roman" w:hAnsiTheme="minorHAnsi" w:cstheme="minorHAnsi"/>
          <w:color w:val="000000" w:themeColor="text1"/>
        </w:rPr>
        <w:t>’s</w:t>
      </w:r>
      <w:r w:rsidRPr="005B0BD7">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w:t>
      </w:r>
      <w:r w:rsidRPr="005B0BD7">
        <w:rPr>
          <w:rFonts w:asciiTheme="minorHAnsi" w:eastAsia="Times New Roman" w:hAnsiTheme="minorHAnsi" w:cstheme="minorHAnsi"/>
          <w:color w:val="000000" w:themeColor="text1"/>
        </w:rPr>
        <w:t xml:space="preserve">dvisory </w:t>
      </w:r>
      <w:r>
        <w:rPr>
          <w:rFonts w:asciiTheme="minorHAnsi" w:eastAsia="Times New Roman" w:hAnsiTheme="minorHAnsi" w:cstheme="minorHAnsi"/>
          <w:color w:val="000000" w:themeColor="text1"/>
        </w:rPr>
        <w:t>c</w:t>
      </w:r>
      <w:r w:rsidRPr="005B0BD7">
        <w:rPr>
          <w:rFonts w:asciiTheme="minorHAnsi" w:eastAsia="Times New Roman" w:hAnsiTheme="minorHAnsi" w:cstheme="minorHAnsi"/>
          <w:color w:val="000000" w:themeColor="text1"/>
        </w:rPr>
        <w:t>ommittee</w:t>
      </w:r>
    </w:p>
    <w:p w:rsidR="00A625AA" w:rsidRPr="00D27525" w:rsidRDefault="00A625AA" w:rsidP="00A625AA">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 the notice by U.S. Postal Service to</w:t>
      </w:r>
      <w:r w:rsidRPr="000E0C74">
        <w:rPr>
          <w:rFonts w:asciiTheme="minorHAnsi" w:eastAsia="Times New Roman" w:hAnsiTheme="minorHAnsi" w:cstheme="minorHAnsi"/>
          <w:color w:val="70481C" w:themeColor="accent6" w:themeShade="80"/>
        </w:rPr>
        <w:t xml:space="preserve"> </w:t>
      </w:r>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interested parties</w:t>
      </w:r>
      <w:r>
        <w:rPr>
          <w:rFonts w:asciiTheme="minorHAnsi" w:eastAsia="Times New Roman" w:hAnsiTheme="minorHAnsi" w:cstheme="minorHAnsi"/>
          <w:color w:val="000000" w:themeColor="text1"/>
        </w:rPr>
        <w:t xml:space="preserve"> on </w:t>
      </w:r>
      <w:r>
        <w:rPr>
          <w:rFonts w:asciiTheme="minorHAnsi" w:eastAsia="Times New Roman" w:hAnsiTheme="minorHAnsi" w:cstheme="minorHAnsi"/>
          <w:bCs/>
          <w:color w:val="000000" w:themeColor="text1"/>
          <w:highlight w:val="lightGray"/>
        </w:rPr>
        <w:t>December</w:t>
      </w:r>
      <w:r w:rsidRPr="00F97D7C">
        <w:rPr>
          <w:rFonts w:asciiTheme="minorHAnsi" w:eastAsia="Times New Roman" w:hAnsiTheme="minorHAnsi" w:cstheme="minorHAnsi"/>
          <w:bCs/>
          <w:color w:val="000000" w:themeColor="text1"/>
          <w:highlight w:val="lightGray"/>
        </w:rPr>
        <w:t xml:space="preserve"> </w:t>
      </w:r>
      <w:r>
        <w:rPr>
          <w:rFonts w:asciiTheme="minorHAnsi" w:eastAsia="Times New Roman" w:hAnsiTheme="minorHAnsi" w:cstheme="minorHAnsi"/>
          <w:bCs/>
          <w:color w:val="000000" w:themeColor="text1"/>
          <w:highlight w:val="lightGray"/>
        </w:rPr>
        <w:t>13</w:t>
      </w:r>
      <w:r w:rsidRPr="00F97D7C">
        <w:rPr>
          <w:rFonts w:asciiTheme="minorHAnsi" w:eastAsia="Times New Roman" w:hAnsiTheme="minorHAnsi" w:cstheme="minorHAnsi"/>
          <w:bCs/>
          <w:color w:val="000000" w:themeColor="text1"/>
          <w:highlight w:val="lightGray"/>
        </w:rPr>
        <w:t xml:space="preserve">, </w:t>
      </w:r>
      <w:r>
        <w:rPr>
          <w:rFonts w:asciiTheme="minorHAnsi" w:eastAsia="Times New Roman" w:hAnsiTheme="minorHAnsi" w:cstheme="minorHAnsi"/>
          <w:bCs/>
          <w:color w:val="000000" w:themeColor="text1"/>
          <w:highlight w:val="lightGray"/>
        </w:rPr>
        <w:t>2013</w:t>
      </w:r>
      <w:r w:rsidRPr="00D27525">
        <w:rPr>
          <w:rFonts w:asciiTheme="minorHAnsi" w:eastAsia="Times New Roman" w:hAnsiTheme="minorHAnsi" w:cstheme="minorHAnsi"/>
          <w:color w:val="000000" w:themeColor="text1"/>
        </w:rPr>
        <w:t>.</w:t>
      </w:r>
    </w:p>
    <w:p w:rsidR="00A625AA" w:rsidRPr="000F1D4A"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Pr>
          <w:rFonts w:asciiTheme="minorHAnsi" w:eastAsia="Times New Roman" w:hAnsiTheme="minorHAnsi" w:cstheme="minorHAnsi"/>
          <w:color w:val="000000" w:themeColor="text1"/>
        </w:rPr>
        <w:t xml:space="preserve"> on </w:t>
      </w:r>
      <w:proofErr w:type="spellStart"/>
      <w:r w:rsidRPr="00F97D7C">
        <w:rPr>
          <w:rFonts w:asciiTheme="minorHAnsi" w:eastAsia="Times New Roman" w:hAnsiTheme="minorHAnsi" w:cstheme="minorHAnsi"/>
          <w:bCs/>
          <w:color w:val="000000" w:themeColor="text1"/>
          <w:highlight w:val="lightGray"/>
        </w:rPr>
        <w:t>mmm</w:t>
      </w:r>
      <w:proofErr w:type="spellEnd"/>
      <w:r w:rsidRPr="00F97D7C">
        <w:rPr>
          <w:rFonts w:asciiTheme="minorHAnsi" w:eastAsia="Times New Roman" w:hAnsiTheme="minorHAnsi" w:cstheme="minorHAnsi"/>
          <w:bCs/>
          <w:color w:val="000000" w:themeColor="text1"/>
          <w:highlight w:val="lightGray"/>
        </w:rPr>
        <w:t xml:space="preserve"> dd, </w:t>
      </w:r>
      <w:proofErr w:type="spellStart"/>
      <w:r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rPr>
        <w:t> </w:t>
      </w:r>
    </w:p>
    <w:p w:rsidR="00A625AA" w:rsidRPr="00941B8C"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941B8C">
        <w:rPr>
          <w:rFonts w:asciiTheme="minorHAnsi" w:eastAsia="Times New Roman" w:hAnsiTheme="minorHAnsi" w:cstheme="minorHAnsi"/>
        </w:rPr>
        <w:t>Published legal advertisement in the following newspapers on Dec. 13, 2013:</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Oregonian</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Register Guard</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Beacon</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Cottage Grove Sentinel</w:t>
      </w:r>
    </w:p>
    <w:p w:rsidR="00A625AA" w:rsidRDefault="00A625AA" w:rsidP="00A625AA">
      <w:pPr>
        <w:spacing w:after="120"/>
        <w:ind w:left="360" w:right="18"/>
        <w:outlineLvl w:val="0"/>
        <w:rPr>
          <w:rFonts w:asciiTheme="majorHAnsi" w:eastAsia="Times New Roman" w:hAnsiTheme="majorHAnsi" w:cstheme="majorHAnsi"/>
          <w:bCs/>
          <w:color w:val="504938"/>
          <w:sz w:val="22"/>
          <w:szCs w:val="22"/>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A625AA" w:rsidRDefault="00A625AA" w:rsidP="00A625AA">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One public hearing will be held. DEQ authorized LRAPA to act as DEQ’s hearings officer on behalf of the Environmental Quality Commission for public comment on the rule amendments. The table below includes information about how to participate in the public hearing. DEQ’s authorization is indicated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A625AA" w:rsidRDefault="00A625AA" w:rsidP="00A625AA">
      <w:pPr>
        <w:ind w:left="720" w:right="18"/>
        <w:outlineLvl w:val="0"/>
        <w:rPr>
          <w:rFonts w:asciiTheme="minorHAnsi" w:eastAsia="Times New Roman" w:hAnsiTheme="minorHAnsi" w:cstheme="minorHAnsi"/>
          <w:color w:val="70481C" w:themeColor="accent6" w:themeShade="80"/>
        </w:rPr>
      </w:pPr>
    </w:p>
    <w:p w:rsidR="00A625AA" w:rsidRDefault="00A625AA" w:rsidP="00A625AA">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38"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w:t>
      </w:r>
      <w:r>
        <w:rPr>
          <w:rFonts w:ascii="Times New Roman" w:hAnsi="Times New Roman" w:cs="Times New Roman"/>
        </w:rPr>
        <w:t xml:space="preserve"> the staff presenter will s</w:t>
      </w:r>
      <w:r w:rsidRPr="008B7C03">
        <w:rPr>
          <w:rFonts w:ascii="Times New Roman" w:hAnsi="Times New Roman" w:cs="Times New Roman"/>
        </w:rPr>
        <w:t xml:space="preserve">ummarize the content of the notice given under </w:t>
      </w:r>
      <w:hyperlink r:id="rId39"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A625AA" w:rsidRDefault="00A625AA" w:rsidP="00A625AA">
      <w:pPr>
        <w:tabs>
          <w:tab w:val="left" w:pos="-1440"/>
          <w:tab w:val="left" w:pos="-720"/>
        </w:tabs>
        <w:suppressAutoHyphens/>
        <w:ind w:left="720" w:right="18"/>
        <w:rPr>
          <w:rFonts w:ascii="Times New Roman" w:hAnsi="Times New Roman" w:cs="Times New Roman"/>
        </w:rPr>
      </w:pPr>
    </w:p>
    <w:p w:rsidR="00A625AA" w:rsidRPr="008B7C03" w:rsidRDefault="00A625AA" w:rsidP="00A625AA">
      <w:pPr>
        <w:tabs>
          <w:tab w:val="left" w:pos="-1440"/>
          <w:tab w:val="left" w:pos="-720"/>
        </w:tabs>
        <w:suppressAutoHyphens/>
        <w:ind w:left="720" w:right="18"/>
        <w:rPr>
          <w:rFonts w:ascii="Times New Roman" w:hAnsi="Times New Roman" w:cs="Times New Roman"/>
        </w:rPr>
      </w:pPr>
      <w:r>
        <w:rPr>
          <w:rFonts w:ascii="Times New Roman" w:hAnsi="Times New Roman" w:cs="Times New Roman"/>
        </w:rPr>
        <w:t>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rules. All comments will be summarized and DEQ will respond to comments on the Environmental Quality Commission staff report.</w:t>
      </w:r>
    </w:p>
    <w:p w:rsidR="00A625AA" w:rsidRDefault="00A625AA" w:rsidP="00A625AA">
      <w:pPr>
        <w:ind w:left="720" w:right="18"/>
        <w:outlineLvl w:val="0"/>
        <w:rPr>
          <w:rFonts w:asciiTheme="minorHAnsi" w:eastAsia="Times New Roman" w:hAnsiTheme="minorHAnsi" w:cstheme="minorHAnsi"/>
          <w:bCs/>
          <w:color w:val="000000" w:themeColor="text1"/>
        </w:rPr>
      </w:pPr>
    </w:p>
    <w:bookmarkStart w:id="52" w:name="_MON_1444119266"/>
    <w:bookmarkEnd w:id="52"/>
    <w:p w:rsidR="00A625AA" w:rsidRDefault="00A625AA" w:rsidP="00A625AA">
      <w:pPr>
        <w:ind w:left="0" w:right="18"/>
        <w:jc w:val="center"/>
        <w:rPr>
          <w:b/>
          <w:bCs/>
          <w:color w:val="1F497D"/>
          <w:sz w:val="28"/>
          <w:szCs w:val="28"/>
        </w:rPr>
      </w:pPr>
      <w:r w:rsidRPr="00CB7D27">
        <w:rPr>
          <w:b/>
          <w:bCs/>
          <w:color w:val="1F497D"/>
          <w:sz w:val="28"/>
          <w:szCs w:val="28"/>
        </w:rPr>
        <w:object w:dxaOrig="5600"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6pt;height:154.3pt" o:ole="" o:bordertopcolor="this" o:borderleftcolor="this" o:borderbottomcolor="this" o:borderrightcolor="this">
            <v:imagedata r:id="rId40" o:title=""/>
            <w10:bordertop type="single" width="4"/>
            <w10:borderleft type="single" width="4"/>
            <w10:borderbottom type="single" width="4"/>
            <w10:borderright type="single" width="4"/>
          </v:shape>
          <o:OLEObject Type="Embed" ProgID="Excel.Sheet.12" ShapeID="_x0000_i1025" DrawAspect="Content" ObjectID="_1445859514" r:id="rId41"/>
        </w:object>
      </w:r>
    </w:p>
    <w:p w:rsidR="00A625AA" w:rsidRDefault="00A625AA" w:rsidP="00A625AA">
      <w:pPr>
        <w:ind w:left="0" w:right="18"/>
        <w:rPr>
          <w:b/>
          <w:bCs/>
          <w:color w:val="1F497D"/>
          <w:sz w:val="28"/>
          <w:szCs w:val="28"/>
        </w:rPr>
      </w:pPr>
    </w:p>
    <w:p w:rsidR="00A625AA" w:rsidRDefault="00A625AA" w:rsidP="00A625AA">
      <w:pPr>
        <w:spacing w:after="120"/>
        <w:ind w:left="360" w:right="18"/>
        <w:outlineLvl w:val="0"/>
        <w:rPr>
          <w:rFonts w:asciiTheme="majorHAnsi" w:eastAsia="Times New Roman" w:hAnsiTheme="majorHAnsi" w:cstheme="majorHAnsi"/>
          <w:bCs/>
          <w:color w:val="504938"/>
          <w:sz w:val="22"/>
          <w:szCs w:val="22"/>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A625AA" w:rsidRDefault="00A625AA" w:rsidP="00A625AA">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will close on </w:t>
      </w:r>
      <w:r w:rsidRPr="0070390A">
        <w:rPr>
          <w:rFonts w:asciiTheme="minorHAnsi" w:eastAsia="Times New Roman" w:hAnsiTheme="minorHAnsi" w:cstheme="minorHAnsi"/>
          <w:bCs/>
          <w:color w:val="000000" w:themeColor="text1"/>
        </w:rPr>
        <w:t xml:space="preserve">Jan. 16, 2014 </w:t>
      </w:r>
      <w:r>
        <w:rPr>
          <w:rFonts w:asciiTheme="minorHAnsi" w:eastAsia="Times New Roman" w:hAnsiTheme="minorHAnsi" w:cstheme="minorHAnsi"/>
          <w:bCs/>
          <w:color w:val="000000" w:themeColor="text1"/>
        </w:rPr>
        <w:t>at 5</w:t>
      </w:r>
      <w:r w:rsidRPr="0070390A">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00 p.m.</w:t>
      </w:r>
      <w:r w:rsidRPr="0070390A">
        <w:rPr>
          <w:rFonts w:asciiTheme="minorHAnsi" w:eastAsia="Times New Roman" w:hAnsiTheme="minorHAnsi" w:cstheme="minorHAnsi"/>
          <w:bCs/>
          <w:color w:val="000000" w:themeColor="text1"/>
        </w:rPr>
        <w:t xml:space="preserve"> </w:t>
      </w:r>
    </w:p>
    <w:p w:rsidR="00441DF8" w:rsidRDefault="00441DF8" w:rsidP="00441DF8">
      <w:pPr>
        <w:spacing w:after="120"/>
        <w:ind w:left="0" w:right="18"/>
        <w:rPr>
          <w:ins w:id="53" w:author="ACurtis" w:date="2013-11-12T13:16:00Z"/>
          <w:rFonts w:asciiTheme="minorHAnsi" w:hAnsiTheme="minorHAnsi" w:cstheme="minorHAnsi"/>
          <w:sz w:val="22"/>
          <w:szCs w:val="22"/>
        </w:rPr>
      </w:pPr>
      <w:ins w:id="54" w:author="ACurtis" w:date="2013-11-12T13:16:00Z">
        <w:r>
          <w:rPr>
            <w:color w:val="000000"/>
          </w:rPr>
          <w:t>The primary goals of LRAPA’s rulemaking were to adopt federal p</w:t>
        </w:r>
        <w:r w:rsidRPr="00441DF8">
          <w:rPr>
            <w:rFonts w:ascii="Times New Roman" w:hAnsi="Times New Roman" w:cs="Times New Roman"/>
            <w:color w:val="000000"/>
          </w:rPr>
          <w:t>ermitting PM2.5 thresholds</w:t>
        </w:r>
        <w:r>
          <w:rPr>
            <w:color w:val="000000"/>
          </w:rPr>
          <w:t xml:space="preserve"> for </w:t>
        </w:r>
        <w:r w:rsidRPr="00441DF8">
          <w:rPr>
            <w:rFonts w:ascii="Times New Roman" w:hAnsi="Times New Roman" w:cs="Times New Roman"/>
            <w:color w:val="000000"/>
          </w:rPr>
          <w:t xml:space="preserve">New Source Review </w:t>
        </w:r>
        <w:r>
          <w:rPr>
            <w:color w:val="000000"/>
          </w:rPr>
          <w:t xml:space="preserve">and </w:t>
        </w:r>
        <w:r w:rsidRPr="00441DF8">
          <w:rPr>
            <w:rFonts w:ascii="Times New Roman" w:hAnsi="Times New Roman" w:cs="Times New Roman"/>
            <w:color w:val="000000"/>
          </w:rPr>
          <w:t>Prevention of Significant Deterioration</w:t>
        </w:r>
        <w:r>
          <w:rPr>
            <w:color w:val="000000"/>
          </w:rPr>
          <w:t xml:space="preserve">, </w:t>
        </w:r>
        <w:r w:rsidRPr="00441DF8">
          <w:rPr>
            <w:rFonts w:ascii="Times New Roman" w:hAnsi="Times New Roman" w:cs="Times New Roman"/>
            <w:color w:val="000000"/>
          </w:rPr>
          <w:t xml:space="preserve">greenhouse gas </w:t>
        </w:r>
        <w:r>
          <w:rPr>
            <w:color w:val="000000"/>
          </w:rPr>
          <w:t>rules</w:t>
        </w:r>
        <w:r w:rsidRPr="00441DF8">
          <w:rPr>
            <w:color w:val="000000"/>
          </w:rPr>
          <w:t xml:space="preserve"> </w:t>
        </w:r>
        <w:r w:rsidRPr="00441DF8">
          <w:rPr>
            <w:rFonts w:ascii="Times New Roman" w:hAnsi="Times New Roman" w:cs="Times New Roman"/>
            <w:color w:val="000000"/>
          </w:rPr>
          <w:t>New Source Review and Prevention of Significant Deterioration</w:t>
        </w:r>
        <w:r>
          <w:rPr>
            <w:color w:val="000000"/>
          </w:rPr>
          <w:t xml:space="preserve">, federal emission standards, </w:t>
        </w:r>
        <w:r>
          <w:rPr>
            <w:rFonts w:asciiTheme="minorHAnsi" w:hAnsiTheme="minorHAnsi" w:cstheme="minorHAnsi"/>
            <w:b/>
            <w:sz w:val="22"/>
            <w:szCs w:val="23"/>
          </w:rPr>
          <w:t>r</w:t>
        </w:r>
        <w:r w:rsidRPr="00441DF8">
          <w:rPr>
            <w:rFonts w:asciiTheme="minorHAnsi" w:hAnsiTheme="minorHAnsi" w:cstheme="minorHAnsi"/>
            <w:b/>
            <w:sz w:val="22"/>
            <w:szCs w:val="23"/>
          </w:rPr>
          <w:t>egistration as an alternative to permitting</w:t>
        </w:r>
        <w:r w:rsidRPr="00441DF8">
          <w:rPr>
            <w:rFonts w:asciiTheme="minorHAnsi" w:hAnsiTheme="minorHAnsi" w:cstheme="minorHAnsi"/>
            <w:sz w:val="22"/>
            <w:szCs w:val="23"/>
          </w:rPr>
          <w:t xml:space="preserve"> </w:t>
        </w:r>
        <w:r w:rsidRPr="009C0CB6">
          <w:rPr>
            <w:rFonts w:asciiTheme="minorHAnsi" w:hAnsiTheme="minorHAnsi" w:cstheme="minorHAnsi"/>
            <w:sz w:val="22"/>
            <w:szCs w:val="23"/>
          </w:rPr>
          <w:t>for auto body shops and dry cleaners certified through an approved environmental compliance certification program</w:t>
        </w:r>
        <w:r>
          <w:rPr>
            <w:rFonts w:asciiTheme="minorHAnsi" w:hAnsiTheme="minorHAnsi" w:cstheme="minorHAnsi"/>
            <w:sz w:val="22"/>
            <w:szCs w:val="23"/>
          </w:rPr>
          <w:t xml:space="preserve">; </w:t>
        </w:r>
        <w:r w:rsidRPr="009C0CB6">
          <w:rPr>
            <w:rFonts w:asciiTheme="minorHAnsi" w:hAnsiTheme="minorHAnsi" w:cstheme="minorHAnsi"/>
            <w:sz w:val="22"/>
            <w:szCs w:val="23"/>
          </w:rPr>
          <w:t>exemption for emergency generators and small electric power generating units to reduce the reg</w:t>
        </w:r>
        <w:r>
          <w:rPr>
            <w:rFonts w:asciiTheme="minorHAnsi" w:hAnsiTheme="minorHAnsi" w:cstheme="minorHAnsi"/>
            <w:sz w:val="22"/>
            <w:szCs w:val="23"/>
          </w:rPr>
          <w:t>ulatory burden on these sources</w:t>
        </w:r>
        <w:r>
          <w:rPr>
            <w:color w:val="000000"/>
          </w:rPr>
          <w:t xml:space="preserve">; </w:t>
        </w:r>
        <w:r w:rsidRPr="006824E8">
          <w:rPr>
            <w:rFonts w:asciiTheme="minorHAnsi" w:hAnsiTheme="minorHAnsi" w:cstheme="minorHAnsi"/>
            <w:sz w:val="22"/>
            <w:szCs w:val="22"/>
          </w:rPr>
          <w:t>corrections to rule citations and additions and changes to the definitions of terms</w:t>
        </w:r>
      </w:ins>
    </w:p>
    <w:p w:rsidR="00A625AA" w:rsidRDefault="00A625AA" w:rsidP="00A625AA">
      <w:pPr>
        <w:spacing w:after="120"/>
        <w:rPr>
          <w:rFonts w:asciiTheme="minorHAnsi" w:eastAsia="Times New Roman" w:hAnsiTheme="minorHAnsi" w:cstheme="minorHAnsi"/>
          <w:bCs/>
          <w:color w:val="000000" w:themeColor="text1"/>
        </w:rPr>
      </w:pPr>
    </w:p>
    <w:p w:rsidR="00A625AA" w:rsidRPr="00823C9D" w:rsidRDefault="00A625AA" w:rsidP="00A625AA">
      <w:pPr>
        <w:ind w:right="18"/>
        <w:outlineLvl w:val="0"/>
        <w:rPr>
          <w:rFonts w:eastAsia="Times New Roman"/>
          <w:b/>
          <w:bCs/>
          <w:color w:val="32525C"/>
          <w:sz w:val="28"/>
          <w:szCs w:val="28"/>
        </w:rPr>
      </w:pPr>
      <w:r w:rsidRPr="00B15DF7">
        <w:rPr>
          <w:rFonts w:eastAsia="Times New Roman"/>
          <w:bCs/>
          <w:color w:val="504938"/>
          <w:sz w:val="22"/>
          <w:szCs w:val="22"/>
        </w:rPr>
        <w:t> </w:t>
      </w:r>
    </w:p>
    <w:p w:rsidR="00441DF8" w:rsidRPr="00441DF8" w:rsidRDefault="00441DF8" w:rsidP="00441DF8">
      <w:pPr>
        <w:ind w:left="0" w:right="18"/>
        <w:rPr>
          <w:ins w:id="55" w:author="ACurtis" w:date="2013-11-12T13:11:00Z"/>
          <w:rFonts w:asciiTheme="majorHAnsi" w:hAnsiTheme="majorHAnsi" w:cstheme="majorHAnsi"/>
          <w:sz w:val="14"/>
          <w:szCs w:val="14"/>
        </w:rPr>
      </w:pPr>
      <w:ins w:id="56" w:author="ACurtis" w:date="2013-11-12T13:11:00Z">
        <w:r w:rsidRPr="00441DF8">
          <w:rPr>
            <w:rFonts w:asciiTheme="majorHAnsi" w:hAnsiTheme="majorHAnsi" w:cstheme="majorHAnsi"/>
            <w:b/>
            <w:color w:val="000000"/>
            <w:sz w:val="14"/>
            <w:szCs w:val="14"/>
          </w:rPr>
          <w:t>LRAPA’s rulemaking also adopted General Permit Attachments and Fees</w:t>
        </w:r>
        <w:r w:rsidRPr="00441DF8">
          <w:rPr>
            <w:rFonts w:asciiTheme="majorHAnsi" w:hAnsiTheme="majorHAnsi" w:cstheme="majorHAnsi"/>
            <w:sz w:val="14"/>
            <w:szCs w:val="14"/>
          </w:rPr>
          <w:t xml:space="preserve"> Adopting new and amended federal NSPS and NESHAP standards align LRAPA’s rules with DEQ’s and EPA’s so that LRAPA can keep federal delegation and implement these regulations. This benefits industry through quicker approval of applicability determination requests and alternative compliance demonstration requests. The public will also benefit from improved air quality resulting from LRAPA’s implementation of these regulations. General ACDP adoption is currently done through the public notice process.</w:t>
        </w:r>
      </w:ins>
    </w:p>
    <w:p w:rsidR="00441DF8" w:rsidRPr="00441DF8" w:rsidRDefault="00441DF8" w:rsidP="00441DF8">
      <w:pPr>
        <w:ind w:left="0" w:right="18"/>
        <w:rPr>
          <w:ins w:id="57" w:author="ACurtis" w:date="2013-11-12T13:11:00Z"/>
          <w:rFonts w:asciiTheme="majorHAnsi" w:hAnsiTheme="majorHAnsi" w:cstheme="majorHAnsi"/>
          <w:sz w:val="14"/>
          <w:szCs w:val="14"/>
        </w:rPr>
      </w:pPr>
    </w:p>
    <w:p w:rsidR="00441DF8" w:rsidRPr="00441DF8" w:rsidRDefault="00441DF8" w:rsidP="00441DF8">
      <w:pPr>
        <w:ind w:left="0" w:right="18"/>
        <w:rPr>
          <w:ins w:id="58" w:author="ACurtis" w:date="2013-11-12T13:11:00Z"/>
          <w:rFonts w:asciiTheme="majorHAnsi" w:hAnsiTheme="majorHAnsi" w:cstheme="majorHAnsi"/>
          <w:sz w:val="14"/>
          <w:szCs w:val="14"/>
        </w:rPr>
      </w:pPr>
      <w:ins w:id="59" w:author="ACurtis" w:date="2013-11-12T13:11:00Z">
        <w:r w:rsidRPr="00441DF8">
          <w:rPr>
            <w:rFonts w:asciiTheme="majorHAnsi" w:hAnsiTheme="majorHAnsi" w:cstheme="majorHAnsi"/>
            <w:sz w:val="14"/>
            <w:szCs w:val="14"/>
          </w:rPr>
          <w:t xml:space="preserve">With the adoption of numerous area source NESHAPs, it is difficult to include all requirements that apply to a category of businesses into a single general ACDP. It would also be burdensome to issue a single business multiple permits. This rulemaking would allow a business to be assigned to one general ACDP and one or more general ACDP attachments. </w:t>
        </w:r>
      </w:ins>
    </w:p>
    <w:p w:rsidR="00441DF8" w:rsidRPr="00441DF8" w:rsidRDefault="00441DF8" w:rsidP="00441DF8">
      <w:pPr>
        <w:pStyle w:val="NormalWeb"/>
        <w:ind w:left="1080"/>
        <w:rPr>
          <w:ins w:id="60" w:author="ACurtis" w:date="2013-11-12T13:11:00Z"/>
          <w:rFonts w:asciiTheme="majorHAnsi" w:hAnsiTheme="majorHAnsi" w:cstheme="majorHAnsi"/>
          <w:spacing w:val="-3"/>
          <w:sz w:val="14"/>
          <w:szCs w:val="14"/>
        </w:rPr>
      </w:pPr>
      <w:ins w:id="61" w:author="ACurtis" w:date="2013-11-12T13:11:00Z">
        <w:r w:rsidRPr="00441DF8">
          <w:rPr>
            <w:rFonts w:asciiTheme="majorHAnsi" w:hAnsiTheme="majorHAnsi" w:cstheme="majorHAnsi"/>
            <w:sz w:val="14"/>
            <w:szCs w:val="14"/>
          </w:rPr>
          <w:t>Affected businesses would be charged the full annual fee for one general ACDP and a reduced annual fee for each general ACDP attachment. Each general ACDP attachment would be a streamlined version of the corresponding General ACDP, with most of the general conditions removed.</w:t>
        </w:r>
      </w:ins>
      <w:r w:rsidR="00941B8C">
        <w:rPr>
          <w:rFonts w:asciiTheme="majorHAnsi" w:hAnsiTheme="majorHAnsi" w:cstheme="majorHAnsi"/>
          <w:sz w:val="14"/>
          <w:szCs w:val="14"/>
        </w:rPr>
        <w:t xml:space="preserve"> </w:t>
      </w:r>
      <w:ins w:id="62" w:author="ACurtis" w:date="2013-11-12T13:11:00Z">
        <w:r w:rsidRPr="00441DF8">
          <w:rPr>
            <w:rFonts w:asciiTheme="majorHAnsi" w:hAnsiTheme="majorHAnsi" w:cstheme="majorHAnsi"/>
            <w:sz w:val="14"/>
            <w:szCs w:val="14"/>
          </w:rPr>
          <w:t>The rules would include a reduced fee for these attachments, which would fund LRAPA’s oversight of the standards contained in the attachments.</w:t>
        </w:r>
      </w:ins>
      <w:r w:rsidR="00941B8C">
        <w:rPr>
          <w:rFonts w:asciiTheme="majorHAnsi" w:hAnsiTheme="majorHAnsi" w:cstheme="majorHAnsi"/>
          <w:sz w:val="14"/>
          <w:szCs w:val="14"/>
        </w:rPr>
        <w:t xml:space="preserve"> </w:t>
      </w:r>
      <w:ins w:id="63" w:author="ACurtis" w:date="2013-11-12T13:11:00Z">
        <w:r w:rsidRPr="00441DF8">
          <w:rPr>
            <w:rFonts w:asciiTheme="majorHAnsi" w:hAnsiTheme="majorHAnsi" w:cstheme="majorHAnsi"/>
            <w:sz w:val="14"/>
            <w:szCs w:val="14"/>
          </w:rPr>
          <w:t>The rules would allow LRAPA to charge businesses the full annual fee for one General ACDP and a reduced annual fee for each permit attachment rather than issuing a business multiple General ACDPs and collecting multiple permit fees.</w:t>
        </w:r>
      </w:ins>
    </w:p>
    <w:p w:rsidR="00441DF8" w:rsidRPr="00441DF8" w:rsidRDefault="00441DF8" w:rsidP="00441DF8">
      <w:pPr>
        <w:pStyle w:val="NormalWeb"/>
        <w:ind w:left="1080"/>
        <w:rPr>
          <w:ins w:id="64" w:author="ACurtis" w:date="2013-11-12T13:11:00Z"/>
          <w:rFonts w:asciiTheme="majorHAnsi" w:hAnsiTheme="majorHAnsi" w:cstheme="majorHAnsi"/>
          <w:sz w:val="14"/>
          <w:szCs w:val="14"/>
        </w:rPr>
      </w:pPr>
      <w:ins w:id="65" w:author="ACurtis" w:date="2013-11-12T13:11:00Z">
        <w:r w:rsidRPr="00441DF8">
          <w:rPr>
            <w:rFonts w:asciiTheme="majorHAnsi" w:hAnsiTheme="majorHAnsi" w:cstheme="majorHAnsi"/>
            <w:b/>
            <w:sz w:val="14"/>
            <w:szCs w:val="14"/>
          </w:rPr>
          <w:t>Registration as an alternative to permitting</w:t>
        </w:r>
        <w:r w:rsidRPr="00441DF8">
          <w:rPr>
            <w:rFonts w:asciiTheme="majorHAnsi" w:hAnsiTheme="majorHAnsi" w:cstheme="majorHAnsi"/>
            <w:sz w:val="14"/>
            <w:szCs w:val="14"/>
          </w:rPr>
          <w:t xml:space="preserve"> for auto body shops and dry cleaners certified through an approved environmental compliance certification program as a way to reduce LRAPA’s and DEQ’s administrative burden and recognize small businesses that commit to exemplary environmental practices.</w:t>
        </w:r>
      </w:ins>
      <w:r w:rsidR="00941B8C">
        <w:rPr>
          <w:rFonts w:asciiTheme="majorHAnsi" w:hAnsiTheme="majorHAnsi" w:cstheme="majorHAnsi"/>
          <w:sz w:val="14"/>
          <w:szCs w:val="14"/>
        </w:rPr>
        <w:t xml:space="preserve"> </w:t>
      </w:r>
      <w:proofErr w:type="gramStart"/>
      <w:ins w:id="66" w:author="ACurtis" w:date="2013-11-12T13:11:00Z">
        <w:r w:rsidRPr="00441DF8">
          <w:rPr>
            <w:rFonts w:asciiTheme="majorHAnsi" w:hAnsiTheme="majorHAnsi" w:cstheme="majorHAnsi"/>
            <w:sz w:val="14"/>
            <w:szCs w:val="14"/>
          </w:rPr>
          <w:t>s</w:t>
        </w:r>
        <w:proofErr w:type="gramEnd"/>
        <w:r w:rsidRPr="00441DF8">
          <w:rPr>
            <w:rFonts w:asciiTheme="majorHAnsi" w:hAnsiTheme="majorHAnsi" w:cstheme="majorHAnsi"/>
            <w:sz w:val="14"/>
            <w:szCs w:val="14"/>
          </w:rPr>
          <w:t xml:space="preserve"> proposing registration and registration fees as an alternative to permitting and permit fees for auto body shops and dry cleaners certified through an approved environmental compliance certification program.</w:t>
        </w:r>
      </w:ins>
      <w:r w:rsidR="00941B8C">
        <w:rPr>
          <w:rFonts w:asciiTheme="majorHAnsi" w:hAnsiTheme="majorHAnsi" w:cstheme="majorHAnsi"/>
          <w:sz w:val="14"/>
          <w:szCs w:val="14"/>
        </w:rPr>
        <w:t xml:space="preserve"> </w:t>
      </w:r>
      <w:ins w:id="67" w:author="ACurtis" w:date="2013-11-12T13:11:00Z">
        <w:r w:rsidRPr="00441DF8">
          <w:rPr>
            <w:rFonts w:asciiTheme="majorHAnsi" w:hAnsiTheme="majorHAnsi" w:cstheme="majorHAnsi"/>
            <w:sz w:val="14"/>
            <w:szCs w:val="14"/>
          </w:rPr>
          <w:t>These businesses must meet standards above minimum regulatory requirements and are exempt from permitting if they complete and maintain certification.</w:t>
        </w:r>
      </w:ins>
      <w:r w:rsidR="00941B8C">
        <w:rPr>
          <w:rFonts w:asciiTheme="majorHAnsi" w:hAnsiTheme="majorHAnsi" w:cstheme="majorHAnsi"/>
          <w:sz w:val="14"/>
          <w:szCs w:val="14"/>
        </w:rPr>
        <w:t xml:space="preserve"> </w:t>
      </w:r>
      <w:ins w:id="68" w:author="ACurtis" w:date="2013-11-12T13:11:00Z">
        <w:r w:rsidRPr="00441DF8">
          <w:rPr>
            <w:rFonts w:asciiTheme="majorHAnsi" w:hAnsiTheme="majorHAnsi" w:cstheme="majorHAnsi"/>
            <w:sz w:val="14"/>
            <w:szCs w:val="14"/>
          </w:rPr>
          <w:t>The annual registration fees would fund LRAPA’s cost for developing and implementing the registration program and ensuring compliance with applicable standards.</w:t>
        </w:r>
      </w:ins>
    </w:p>
    <w:p w:rsidR="002F5550" w:rsidRPr="006911BB" w:rsidRDefault="00441DF8" w:rsidP="00441DF8">
      <w:pPr>
        <w:spacing w:after="120"/>
        <w:ind w:left="360" w:right="18"/>
        <w:outlineLvl w:val="0"/>
        <w:rPr>
          <w:rFonts w:asciiTheme="minorHAnsi" w:eastAsia="Times New Roman" w:hAnsiTheme="minorHAnsi" w:cstheme="minorHAnsi"/>
          <w:bCs/>
          <w:color w:val="000000" w:themeColor="text1"/>
        </w:rPr>
      </w:pPr>
      <w:ins w:id="69" w:author="ACurtis" w:date="2013-11-12T13:11:00Z">
        <w:r w:rsidRPr="00441DF8">
          <w:rPr>
            <w:rFonts w:asciiTheme="majorHAnsi" w:hAnsiTheme="majorHAnsi" w:cstheme="majorHAnsi"/>
            <w:b/>
            <w:sz w:val="14"/>
            <w:szCs w:val="14"/>
          </w:rPr>
          <w:t>Exempting emergency-use and small electrical power generating units</w:t>
        </w:r>
        <w:r w:rsidRPr="00441DF8">
          <w:rPr>
            <w:rFonts w:asciiTheme="majorHAnsi" w:hAnsiTheme="majorHAnsi" w:cstheme="majorHAnsi"/>
            <w:sz w:val="14"/>
            <w:szCs w:val="14"/>
          </w:rPr>
          <w:t xml:space="preserve"> EPA’s standards for new electric power generating units that were adopted by the LRAPA board on January 12, 2010 trigger permitting of sources with emergency generators or extremely small engines.</w:t>
        </w:r>
      </w:ins>
      <w:r w:rsidR="00941B8C">
        <w:rPr>
          <w:rFonts w:asciiTheme="majorHAnsi" w:hAnsiTheme="majorHAnsi" w:cstheme="majorHAnsi"/>
          <w:sz w:val="14"/>
          <w:szCs w:val="14"/>
        </w:rPr>
        <w:t xml:space="preserve"> </w:t>
      </w:r>
      <w:proofErr w:type="gramStart"/>
      <w:ins w:id="70" w:author="ACurtis" w:date="2013-11-12T13:11:00Z">
        <w:r w:rsidRPr="00441DF8">
          <w:rPr>
            <w:rFonts w:asciiTheme="majorHAnsi" w:hAnsiTheme="majorHAnsi" w:cstheme="majorHAnsi"/>
            <w:sz w:val="14"/>
            <w:szCs w:val="14"/>
          </w:rPr>
          <w:t>he</w:t>
        </w:r>
        <w:proofErr w:type="gramEnd"/>
        <w:r w:rsidRPr="00441DF8">
          <w:rPr>
            <w:rFonts w:asciiTheme="majorHAnsi" w:hAnsiTheme="majorHAnsi" w:cstheme="majorHAnsi"/>
            <w:sz w:val="14"/>
            <w:szCs w:val="14"/>
          </w:rPr>
          <w:t xml:space="preserve"> rules would provide an exemption for emergency generators and small electric power generating units to reduce the regulatory burden on these sources</w:t>
        </w:r>
      </w:ins>
    </w:p>
    <w:p w:rsidR="00C1038D" w:rsidRPr="006911BB" w:rsidRDefault="00C1038D">
      <w:pPr>
        <w:spacing w:after="120"/>
        <w:ind w:left="360" w:right="18"/>
        <w:outlineLvl w:val="0"/>
        <w:rPr>
          <w:rFonts w:asciiTheme="minorHAnsi" w:eastAsia="Times New Roman" w:hAnsiTheme="minorHAnsi" w:cstheme="minorHAnsi"/>
          <w:bCs/>
          <w:color w:val="000000" w:themeColor="text1"/>
        </w:rPr>
      </w:pPr>
    </w:p>
    <w:sectPr w:rsidR="00C1038D" w:rsidRPr="006911BB"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ACurtis" w:date="2013-11-13T14:52:00Z" w:initials="AC">
    <w:p w:rsidR="00D74DD4" w:rsidRDefault="00D74DD4">
      <w:pPr>
        <w:pStyle w:val="CommentText"/>
      </w:pPr>
      <w:r>
        <w:rPr>
          <w:rStyle w:val="CommentReference"/>
        </w:rPr>
        <w:annotationRef/>
      </w:r>
      <w:r>
        <w:t>Copied from current template</w:t>
      </w:r>
    </w:p>
  </w:comment>
  <w:comment w:id="40" w:author="Max Hueftle" w:date="2013-11-13T14:52:00Z" w:initials="max">
    <w:p w:rsidR="0021193A" w:rsidRDefault="0021193A">
      <w:pPr>
        <w:pStyle w:val="CommentText"/>
      </w:pPr>
      <w:r>
        <w:rPr>
          <w:rStyle w:val="CommentReference"/>
        </w:rPr>
        <w:annotationRef/>
      </w:r>
      <w:r>
        <w:t>Propose using old format for this section. Tough to make fit new format</w:t>
      </w:r>
    </w:p>
  </w:comment>
  <w:comment w:id="50" w:author="ACurtis" w:date="2013-11-13T14:52:00Z" w:initials="AC">
    <w:p w:rsidR="0021193A" w:rsidRDefault="0021193A">
      <w:pPr>
        <w:pStyle w:val="CommentText"/>
      </w:pPr>
      <w:r>
        <w:rPr>
          <w:rStyle w:val="CommentReference"/>
        </w:rPr>
        <w:annotationRef/>
      </w:r>
      <w:r>
        <w:t>See template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93A" w:rsidRDefault="0021193A" w:rsidP="00364FB7">
      <w:r>
        <w:separator/>
      </w:r>
    </w:p>
  </w:endnote>
  <w:endnote w:type="continuationSeparator" w:id="0">
    <w:p w:rsidR="0021193A" w:rsidRDefault="0021193A" w:rsidP="00364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93A" w:rsidRDefault="0021193A" w:rsidP="00364FB7">
      <w:r>
        <w:separator/>
      </w:r>
    </w:p>
  </w:footnote>
  <w:footnote w:type="continuationSeparator" w:id="0">
    <w:p w:rsidR="0021193A" w:rsidRDefault="0021193A" w:rsidP="00364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93A" w:rsidRDefault="0021193A" w:rsidP="00364FB7">
    <w:pPr>
      <w:jc w:val="right"/>
    </w:pPr>
  </w:p>
  <w:p w:rsidR="0021193A" w:rsidRDefault="0021193A" w:rsidP="00364FB7">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FB300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7686C"/>
    <w:multiLevelType w:val="hybridMultilevel"/>
    <w:tmpl w:val="3E4436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57329"/>
    <w:multiLevelType w:val="hybridMultilevel"/>
    <w:tmpl w:val="DA92AEC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30865"/>
    <w:multiLevelType w:val="hybridMultilevel"/>
    <w:tmpl w:val="ED6CF0C8"/>
    <w:lvl w:ilvl="0" w:tplc="CD4EDDB8">
      <w:start w:val="1"/>
      <w:numFmt w:val="bullet"/>
      <w:lvlText w:val=""/>
      <w:lvlJc w:val="left"/>
      <w:pPr>
        <w:ind w:left="2430" w:hanging="360"/>
      </w:pPr>
      <w:rPr>
        <w:rFonts w:ascii="Symbol" w:hAnsi="Symbol" w:hint="default"/>
        <w:color w:val="auto"/>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
    <w:nsid w:val="0F9A30BF"/>
    <w:multiLevelType w:val="hybridMultilevel"/>
    <w:tmpl w:val="7AA22792"/>
    <w:lvl w:ilvl="0" w:tplc="00010409">
      <w:start w:val="1"/>
      <w:numFmt w:val="bullet"/>
      <w:lvlText w:val=""/>
      <w:lvlJc w:val="left"/>
      <w:pPr>
        <w:tabs>
          <w:tab w:val="num" w:pos="1260"/>
        </w:tabs>
        <w:ind w:left="1260" w:hanging="360"/>
      </w:pPr>
      <w:rPr>
        <w:rFonts w:ascii="Symbol" w:hAnsi="Symbol" w:hint="default"/>
      </w:rPr>
    </w:lvl>
    <w:lvl w:ilvl="1" w:tplc="00030409" w:tentative="1">
      <w:start w:val="1"/>
      <w:numFmt w:val="bullet"/>
      <w:lvlText w:val="o"/>
      <w:lvlJc w:val="left"/>
      <w:pPr>
        <w:tabs>
          <w:tab w:val="num" w:pos="1980"/>
        </w:tabs>
        <w:ind w:left="1980" w:hanging="360"/>
      </w:pPr>
      <w:rPr>
        <w:rFonts w:ascii="Courier New" w:hAnsi="Courier New" w:hint="default"/>
      </w:rPr>
    </w:lvl>
    <w:lvl w:ilvl="2" w:tplc="00050409" w:tentative="1">
      <w:start w:val="1"/>
      <w:numFmt w:val="bullet"/>
      <w:lvlText w:val=""/>
      <w:lvlJc w:val="left"/>
      <w:pPr>
        <w:tabs>
          <w:tab w:val="num" w:pos="2700"/>
        </w:tabs>
        <w:ind w:left="2700" w:hanging="360"/>
      </w:pPr>
      <w:rPr>
        <w:rFonts w:ascii="Wingdings" w:hAnsi="Wingdings" w:hint="default"/>
      </w:rPr>
    </w:lvl>
    <w:lvl w:ilvl="3" w:tplc="00010409" w:tentative="1">
      <w:start w:val="1"/>
      <w:numFmt w:val="bullet"/>
      <w:lvlText w:val=""/>
      <w:lvlJc w:val="left"/>
      <w:pPr>
        <w:tabs>
          <w:tab w:val="num" w:pos="3420"/>
        </w:tabs>
        <w:ind w:left="3420" w:hanging="360"/>
      </w:pPr>
      <w:rPr>
        <w:rFonts w:ascii="Symbol" w:hAnsi="Symbol" w:hint="default"/>
      </w:rPr>
    </w:lvl>
    <w:lvl w:ilvl="4" w:tplc="00030409" w:tentative="1">
      <w:start w:val="1"/>
      <w:numFmt w:val="bullet"/>
      <w:lvlText w:val="o"/>
      <w:lvlJc w:val="left"/>
      <w:pPr>
        <w:tabs>
          <w:tab w:val="num" w:pos="4140"/>
        </w:tabs>
        <w:ind w:left="4140" w:hanging="360"/>
      </w:pPr>
      <w:rPr>
        <w:rFonts w:ascii="Courier New" w:hAnsi="Courier New" w:hint="default"/>
      </w:rPr>
    </w:lvl>
    <w:lvl w:ilvl="5" w:tplc="00050409" w:tentative="1">
      <w:start w:val="1"/>
      <w:numFmt w:val="bullet"/>
      <w:lvlText w:val=""/>
      <w:lvlJc w:val="left"/>
      <w:pPr>
        <w:tabs>
          <w:tab w:val="num" w:pos="4860"/>
        </w:tabs>
        <w:ind w:left="4860" w:hanging="360"/>
      </w:pPr>
      <w:rPr>
        <w:rFonts w:ascii="Wingdings" w:hAnsi="Wingdings" w:hint="default"/>
      </w:rPr>
    </w:lvl>
    <w:lvl w:ilvl="6" w:tplc="00010409" w:tentative="1">
      <w:start w:val="1"/>
      <w:numFmt w:val="bullet"/>
      <w:lvlText w:val=""/>
      <w:lvlJc w:val="left"/>
      <w:pPr>
        <w:tabs>
          <w:tab w:val="num" w:pos="5580"/>
        </w:tabs>
        <w:ind w:left="5580" w:hanging="360"/>
      </w:pPr>
      <w:rPr>
        <w:rFonts w:ascii="Symbol" w:hAnsi="Symbol" w:hint="default"/>
      </w:rPr>
    </w:lvl>
    <w:lvl w:ilvl="7" w:tplc="00030409" w:tentative="1">
      <w:start w:val="1"/>
      <w:numFmt w:val="bullet"/>
      <w:lvlText w:val="o"/>
      <w:lvlJc w:val="left"/>
      <w:pPr>
        <w:tabs>
          <w:tab w:val="num" w:pos="6300"/>
        </w:tabs>
        <w:ind w:left="6300" w:hanging="360"/>
      </w:pPr>
      <w:rPr>
        <w:rFonts w:ascii="Courier New" w:hAnsi="Courier New" w:hint="default"/>
      </w:rPr>
    </w:lvl>
    <w:lvl w:ilvl="8" w:tplc="00050409" w:tentative="1">
      <w:start w:val="1"/>
      <w:numFmt w:val="bullet"/>
      <w:lvlText w:val=""/>
      <w:lvlJc w:val="left"/>
      <w:pPr>
        <w:tabs>
          <w:tab w:val="num" w:pos="7020"/>
        </w:tabs>
        <w:ind w:left="7020" w:hanging="360"/>
      </w:pPr>
      <w:rPr>
        <w:rFonts w:ascii="Wingdings" w:hAnsi="Wingdings" w:hint="default"/>
      </w:rPr>
    </w:lvl>
  </w:abstractNum>
  <w:abstractNum w:abstractNumId="7">
    <w:nsid w:val="147759A9"/>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624A21"/>
    <w:multiLevelType w:val="hybridMultilevel"/>
    <w:tmpl w:val="A6A6D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nsid w:val="230076F3"/>
    <w:multiLevelType w:val="hybridMultilevel"/>
    <w:tmpl w:val="282227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57404B0"/>
    <w:multiLevelType w:val="hybridMultilevel"/>
    <w:tmpl w:val="4B3A711E"/>
    <w:lvl w:ilvl="0" w:tplc="B26ED35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360C92"/>
    <w:multiLevelType w:val="hybridMultilevel"/>
    <w:tmpl w:val="ABE85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89380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3709FF"/>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C101C90"/>
    <w:multiLevelType w:val="hybridMultilevel"/>
    <w:tmpl w:val="FFA2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351349E"/>
    <w:multiLevelType w:val="hybridMultilevel"/>
    <w:tmpl w:val="AD0E5E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F1570F"/>
    <w:multiLevelType w:val="hybridMultilevel"/>
    <w:tmpl w:val="591C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C8C6E77"/>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8795EC1"/>
    <w:multiLevelType w:val="hybridMultilevel"/>
    <w:tmpl w:val="866C4C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D7B06A2"/>
    <w:multiLevelType w:val="hybridMultilevel"/>
    <w:tmpl w:val="C690141C"/>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8">
    <w:nsid w:val="5E830E31"/>
    <w:multiLevelType w:val="hybridMultilevel"/>
    <w:tmpl w:val="353CBC08"/>
    <w:lvl w:ilvl="0" w:tplc="16E81318">
      <w:start w:val="1"/>
      <w:numFmt w:val="decimal"/>
      <w:lvlText w:val="%1."/>
      <w:lvlJc w:val="left"/>
      <w:pPr>
        <w:ind w:left="72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6F665A"/>
    <w:multiLevelType w:val="hybridMultilevel"/>
    <w:tmpl w:val="F9083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E726BC"/>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0216BF"/>
    <w:multiLevelType w:val="hybridMultilevel"/>
    <w:tmpl w:val="AE70AB14"/>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nsid w:val="66E82F84"/>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14D70F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CE2B9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47B59DF"/>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E9463C"/>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3"/>
  </w:num>
  <w:num w:numId="4">
    <w:abstractNumId w:val="8"/>
  </w:num>
  <w:num w:numId="5">
    <w:abstractNumId w:val="2"/>
  </w:num>
  <w:num w:numId="6">
    <w:abstractNumId w:val="21"/>
  </w:num>
  <w:num w:numId="7">
    <w:abstractNumId w:val="25"/>
  </w:num>
  <w:num w:numId="8">
    <w:abstractNumId w:val="24"/>
  </w:num>
  <w:num w:numId="9">
    <w:abstractNumId w:val="28"/>
  </w:num>
  <w:num w:numId="10">
    <w:abstractNumId w:val="26"/>
  </w:num>
  <w:num w:numId="11">
    <w:abstractNumId w:val="3"/>
  </w:num>
  <w:num w:numId="12">
    <w:abstractNumId w:val="7"/>
  </w:num>
  <w:num w:numId="13">
    <w:abstractNumId w:val="27"/>
  </w:num>
  <w:num w:numId="14">
    <w:abstractNumId w:val="16"/>
  </w:num>
  <w:num w:numId="15">
    <w:abstractNumId w:val="13"/>
  </w:num>
  <w:num w:numId="16">
    <w:abstractNumId w:val="9"/>
  </w:num>
  <w:num w:numId="17">
    <w:abstractNumId w:val="11"/>
  </w:num>
  <w:num w:numId="18">
    <w:abstractNumId w:val="32"/>
  </w:num>
  <w:num w:numId="19">
    <w:abstractNumId w:val="4"/>
  </w:num>
  <w:num w:numId="20">
    <w:abstractNumId w:val="31"/>
  </w:num>
  <w:num w:numId="21">
    <w:abstractNumId w:val="1"/>
  </w:num>
  <w:num w:numId="22">
    <w:abstractNumId w:val="33"/>
  </w:num>
  <w:num w:numId="23">
    <w:abstractNumId w:val="35"/>
  </w:num>
  <w:num w:numId="24">
    <w:abstractNumId w:val="34"/>
  </w:num>
  <w:num w:numId="25">
    <w:abstractNumId w:val="36"/>
  </w:num>
  <w:num w:numId="26">
    <w:abstractNumId w:val="20"/>
  </w:num>
  <w:num w:numId="27">
    <w:abstractNumId w:val="6"/>
  </w:num>
  <w:num w:numId="28">
    <w:abstractNumId w:val="15"/>
  </w:num>
  <w:num w:numId="29">
    <w:abstractNumId w:val="10"/>
  </w:num>
  <w:num w:numId="30">
    <w:abstractNumId w:val="12"/>
  </w:num>
  <w:num w:numId="31">
    <w:abstractNumId w:val="22"/>
  </w:num>
  <w:num w:numId="32">
    <w:abstractNumId w:val="18"/>
  </w:num>
  <w:num w:numId="33">
    <w:abstractNumId w:val="17"/>
  </w:num>
  <w:num w:numId="34">
    <w:abstractNumId w:val="19"/>
  </w:num>
  <w:num w:numId="35">
    <w:abstractNumId w:val="30"/>
  </w:num>
  <w:num w:numId="36">
    <w:abstractNumId w:val="29"/>
  </w:num>
  <w:num w:numId="37">
    <w:abstractNumId w:val="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113AC"/>
    <w:rsid w:val="00016F5E"/>
    <w:rsid w:val="00021CEF"/>
    <w:rsid w:val="00025EC3"/>
    <w:rsid w:val="00026313"/>
    <w:rsid w:val="00026A45"/>
    <w:rsid w:val="000319E1"/>
    <w:rsid w:val="00035352"/>
    <w:rsid w:val="000418FA"/>
    <w:rsid w:val="00044302"/>
    <w:rsid w:val="000453E0"/>
    <w:rsid w:val="000469FD"/>
    <w:rsid w:val="00051DA8"/>
    <w:rsid w:val="0005564A"/>
    <w:rsid w:val="00055C22"/>
    <w:rsid w:val="000576EF"/>
    <w:rsid w:val="00061C88"/>
    <w:rsid w:val="00062456"/>
    <w:rsid w:val="0006798B"/>
    <w:rsid w:val="00071D04"/>
    <w:rsid w:val="000726A4"/>
    <w:rsid w:val="000733B5"/>
    <w:rsid w:val="000755F3"/>
    <w:rsid w:val="00081F93"/>
    <w:rsid w:val="00082DFB"/>
    <w:rsid w:val="000904FA"/>
    <w:rsid w:val="0009279B"/>
    <w:rsid w:val="00092CB8"/>
    <w:rsid w:val="00092F0F"/>
    <w:rsid w:val="00093659"/>
    <w:rsid w:val="0009416B"/>
    <w:rsid w:val="0009694C"/>
    <w:rsid w:val="00096DC5"/>
    <w:rsid w:val="000A759C"/>
    <w:rsid w:val="000A7DC1"/>
    <w:rsid w:val="000B2D67"/>
    <w:rsid w:val="000B4D80"/>
    <w:rsid w:val="000B6072"/>
    <w:rsid w:val="000B685A"/>
    <w:rsid w:val="000B6AA9"/>
    <w:rsid w:val="000B6D90"/>
    <w:rsid w:val="000B783F"/>
    <w:rsid w:val="000C3C54"/>
    <w:rsid w:val="000D07CA"/>
    <w:rsid w:val="000E0C74"/>
    <w:rsid w:val="000E5208"/>
    <w:rsid w:val="000E5ECC"/>
    <w:rsid w:val="000E60A5"/>
    <w:rsid w:val="000F2916"/>
    <w:rsid w:val="000F2AB2"/>
    <w:rsid w:val="00106B3F"/>
    <w:rsid w:val="00107189"/>
    <w:rsid w:val="00107B12"/>
    <w:rsid w:val="0011396A"/>
    <w:rsid w:val="0012088C"/>
    <w:rsid w:val="001329E5"/>
    <w:rsid w:val="0014434D"/>
    <w:rsid w:val="001474B5"/>
    <w:rsid w:val="001547D2"/>
    <w:rsid w:val="00154DBC"/>
    <w:rsid w:val="00157C03"/>
    <w:rsid w:val="001602E5"/>
    <w:rsid w:val="00164210"/>
    <w:rsid w:val="00167D7C"/>
    <w:rsid w:val="001708BB"/>
    <w:rsid w:val="00174C57"/>
    <w:rsid w:val="00176D61"/>
    <w:rsid w:val="00177E50"/>
    <w:rsid w:val="0018159F"/>
    <w:rsid w:val="00182B4C"/>
    <w:rsid w:val="00182C5A"/>
    <w:rsid w:val="00184DD2"/>
    <w:rsid w:val="00186295"/>
    <w:rsid w:val="00187781"/>
    <w:rsid w:val="001901FB"/>
    <w:rsid w:val="0019133B"/>
    <w:rsid w:val="0019385F"/>
    <w:rsid w:val="00196784"/>
    <w:rsid w:val="001B0503"/>
    <w:rsid w:val="001C0BC0"/>
    <w:rsid w:val="001C3C72"/>
    <w:rsid w:val="001C7274"/>
    <w:rsid w:val="001C7C84"/>
    <w:rsid w:val="001D28B2"/>
    <w:rsid w:val="001D6608"/>
    <w:rsid w:val="001E1BD3"/>
    <w:rsid w:val="001E2BD3"/>
    <w:rsid w:val="001E6DCA"/>
    <w:rsid w:val="001F04FD"/>
    <w:rsid w:val="001F088B"/>
    <w:rsid w:val="001F178C"/>
    <w:rsid w:val="001F2D3C"/>
    <w:rsid w:val="001F544C"/>
    <w:rsid w:val="001F7137"/>
    <w:rsid w:val="002023EE"/>
    <w:rsid w:val="00203B10"/>
    <w:rsid w:val="002069EC"/>
    <w:rsid w:val="0021193A"/>
    <w:rsid w:val="00212A60"/>
    <w:rsid w:val="00216917"/>
    <w:rsid w:val="00221910"/>
    <w:rsid w:val="00225AE8"/>
    <w:rsid w:val="00230ABB"/>
    <w:rsid w:val="00230F6E"/>
    <w:rsid w:val="00232062"/>
    <w:rsid w:val="00235585"/>
    <w:rsid w:val="00236519"/>
    <w:rsid w:val="002405F8"/>
    <w:rsid w:val="0024501F"/>
    <w:rsid w:val="0024563D"/>
    <w:rsid w:val="0024580A"/>
    <w:rsid w:val="0024719A"/>
    <w:rsid w:val="00250E7E"/>
    <w:rsid w:val="00257D81"/>
    <w:rsid w:val="00262AC3"/>
    <w:rsid w:val="00264FDD"/>
    <w:rsid w:val="0027111E"/>
    <w:rsid w:val="00285C90"/>
    <w:rsid w:val="002A42A8"/>
    <w:rsid w:val="002A5ACA"/>
    <w:rsid w:val="002B0C9C"/>
    <w:rsid w:val="002B34B5"/>
    <w:rsid w:val="002B6D58"/>
    <w:rsid w:val="002C3A6B"/>
    <w:rsid w:val="002C7A23"/>
    <w:rsid w:val="002D1D8F"/>
    <w:rsid w:val="002E27EF"/>
    <w:rsid w:val="002E283F"/>
    <w:rsid w:val="002E4AA0"/>
    <w:rsid w:val="002E4B0F"/>
    <w:rsid w:val="002E5F1C"/>
    <w:rsid w:val="002F0759"/>
    <w:rsid w:val="002F0C40"/>
    <w:rsid w:val="002F18FE"/>
    <w:rsid w:val="002F204B"/>
    <w:rsid w:val="002F3193"/>
    <w:rsid w:val="002F412E"/>
    <w:rsid w:val="002F5550"/>
    <w:rsid w:val="003011C0"/>
    <w:rsid w:val="0030348C"/>
    <w:rsid w:val="00304756"/>
    <w:rsid w:val="00304A23"/>
    <w:rsid w:val="00305328"/>
    <w:rsid w:val="00307A70"/>
    <w:rsid w:val="0031008D"/>
    <w:rsid w:val="003116FE"/>
    <w:rsid w:val="00324289"/>
    <w:rsid w:val="003248CA"/>
    <w:rsid w:val="003342D6"/>
    <w:rsid w:val="003359FB"/>
    <w:rsid w:val="00343477"/>
    <w:rsid w:val="003500E5"/>
    <w:rsid w:val="00356F31"/>
    <w:rsid w:val="00362542"/>
    <w:rsid w:val="00364FB7"/>
    <w:rsid w:val="00365C19"/>
    <w:rsid w:val="00370B6C"/>
    <w:rsid w:val="00373B13"/>
    <w:rsid w:val="00376B3E"/>
    <w:rsid w:val="00381C3C"/>
    <w:rsid w:val="003835AA"/>
    <w:rsid w:val="003864A1"/>
    <w:rsid w:val="003867A8"/>
    <w:rsid w:val="003868A0"/>
    <w:rsid w:val="00386A84"/>
    <w:rsid w:val="00386D72"/>
    <w:rsid w:val="003918FF"/>
    <w:rsid w:val="00394372"/>
    <w:rsid w:val="003967E0"/>
    <w:rsid w:val="00396D0E"/>
    <w:rsid w:val="003970AB"/>
    <w:rsid w:val="00397D49"/>
    <w:rsid w:val="003A039C"/>
    <w:rsid w:val="003A2F55"/>
    <w:rsid w:val="003B28BE"/>
    <w:rsid w:val="003B467D"/>
    <w:rsid w:val="003B628A"/>
    <w:rsid w:val="003B7D3F"/>
    <w:rsid w:val="003C12DB"/>
    <w:rsid w:val="003C157C"/>
    <w:rsid w:val="003C325E"/>
    <w:rsid w:val="003C60B9"/>
    <w:rsid w:val="003C6896"/>
    <w:rsid w:val="003C6C7E"/>
    <w:rsid w:val="003D14D9"/>
    <w:rsid w:val="003D22C9"/>
    <w:rsid w:val="003D3B3C"/>
    <w:rsid w:val="003D4BF3"/>
    <w:rsid w:val="003D6D98"/>
    <w:rsid w:val="003E0361"/>
    <w:rsid w:val="003F0606"/>
    <w:rsid w:val="003F413E"/>
    <w:rsid w:val="003F45CC"/>
    <w:rsid w:val="003F7283"/>
    <w:rsid w:val="004009BC"/>
    <w:rsid w:val="00401019"/>
    <w:rsid w:val="00407001"/>
    <w:rsid w:val="00417482"/>
    <w:rsid w:val="0042225B"/>
    <w:rsid w:val="004229AB"/>
    <w:rsid w:val="00423F61"/>
    <w:rsid w:val="004369FF"/>
    <w:rsid w:val="00441DF8"/>
    <w:rsid w:val="00446FF4"/>
    <w:rsid w:val="00447281"/>
    <w:rsid w:val="0045366E"/>
    <w:rsid w:val="004536FD"/>
    <w:rsid w:val="004577C0"/>
    <w:rsid w:val="00457B9D"/>
    <w:rsid w:val="00470AD8"/>
    <w:rsid w:val="0047202D"/>
    <w:rsid w:val="00475E51"/>
    <w:rsid w:val="004905F1"/>
    <w:rsid w:val="00490CA7"/>
    <w:rsid w:val="00492B70"/>
    <w:rsid w:val="00496A70"/>
    <w:rsid w:val="00497709"/>
    <w:rsid w:val="004A5282"/>
    <w:rsid w:val="004A5AB9"/>
    <w:rsid w:val="004B020E"/>
    <w:rsid w:val="004B18D2"/>
    <w:rsid w:val="004B22BC"/>
    <w:rsid w:val="004B692D"/>
    <w:rsid w:val="004C00FE"/>
    <w:rsid w:val="004C1BAD"/>
    <w:rsid w:val="004C5246"/>
    <w:rsid w:val="004C5F43"/>
    <w:rsid w:val="004C6F60"/>
    <w:rsid w:val="004D52D2"/>
    <w:rsid w:val="004D5553"/>
    <w:rsid w:val="004E5B4E"/>
    <w:rsid w:val="004F4B6D"/>
    <w:rsid w:val="004F673A"/>
    <w:rsid w:val="005102CA"/>
    <w:rsid w:val="005115F8"/>
    <w:rsid w:val="0051405A"/>
    <w:rsid w:val="00516FBC"/>
    <w:rsid w:val="00520330"/>
    <w:rsid w:val="0052145B"/>
    <w:rsid w:val="0052233E"/>
    <w:rsid w:val="00523AAE"/>
    <w:rsid w:val="00526006"/>
    <w:rsid w:val="00526E3C"/>
    <w:rsid w:val="005321FC"/>
    <w:rsid w:val="005365B3"/>
    <w:rsid w:val="005409B2"/>
    <w:rsid w:val="00540AFE"/>
    <w:rsid w:val="00542DD8"/>
    <w:rsid w:val="00545A38"/>
    <w:rsid w:val="0055208D"/>
    <w:rsid w:val="005537F7"/>
    <w:rsid w:val="0055604D"/>
    <w:rsid w:val="00565AEE"/>
    <w:rsid w:val="0057052F"/>
    <w:rsid w:val="00571C4C"/>
    <w:rsid w:val="00572FA9"/>
    <w:rsid w:val="005814DB"/>
    <w:rsid w:val="00584C7D"/>
    <w:rsid w:val="005857AA"/>
    <w:rsid w:val="00592199"/>
    <w:rsid w:val="00593446"/>
    <w:rsid w:val="005953D9"/>
    <w:rsid w:val="00596D65"/>
    <w:rsid w:val="005A2EBE"/>
    <w:rsid w:val="005A3C33"/>
    <w:rsid w:val="005A424D"/>
    <w:rsid w:val="005B16FD"/>
    <w:rsid w:val="005C1EB1"/>
    <w:rsid w:val="005C304F"/>
    <w:rsid w:val="005C30D8"/>
    <w:rsid w:val="005C48ED"/>
    <w:rsid w:val="005D428C"/>
    <w:rsid w:val="005E0432"/>
    <w:rsid w:val="005E0C47"/>
    <w:rsid w:val="005E374E"/>
    <w:rsid w:val="005E68C9"/>
    <w:rsid w:val="005F0119"/>
    <w:rsid w:val="005F2796"/>
    <w:rsid w:val="005F2FD4"/>
    <w:rsid w:val="005F52BE"/>
    <w:rsid w:val="00602EF0"/>
    <w:rsid w:val="0060685A"/>
    <w:rsid w:val="00607C20"/>
    <w:rsid w:val="00610286"/>
    <w:rsid w:val="0061029F"/>
    <w:rsid w:val="006204A2"/>
    <w:rsid w:val="00624BAA"/>
    <w:rsid w:val="00635279"/>
    <w:rsid w:val="006416C7"/>
    <w:rsid w:val="00643871"/>
    <w:rsid w:val="00646664"/>
    <w:rsid w:val="006479C5"/>
    <w:rsid w:val="00650BA0"/>
    <w:rsid w:val="00651920"/>
    <w:rsid w:val="006526DF"/>
    <w:rsid w:val="006544E2"/>
    <w:rsid w:val="00660658"/>
    <w:rsid w:val="00663ABA"/>
    <w:rsid w:val="00671070"/>
    <w:rsid w:val="006751BA"/>
    <w:rsid w:val="006754AA"/>
    <w:rsid w:val="00677B8A"/>
    <w:rsid w:val="00680EF2"/>
    <w:rsid w:val="0068173F"/>
    <w:rsid w:val="006824E8"/>
    <w:rsid w:val="00682518"/>
    <w:rsid w:val="006855A3"/>
    <w:rsid w:val="006911BB"/>
    <w:rsid w:val="00691EAE"/>
    <w:rsid w:val="00693196"/>
    <w:rsid w:val="0069603F"/>
    <w:rsid w:val="00696716"/>
    <w:rsid w:val="00697C07"/>
    <w:rsid w:val="006A0E65"/>
    <w:rsid w:val="006A153E"/>
    <w:rsid w:val="006A2188"/>
    <w:rsid w:val="006A7BE3"/>
    <w:rsid w:val="006A7C73"/>
    <w:rsid w:val="006B481C"/>
    <w:rsid w:val="006B785F"/>
    <w:rsid w:val="006C0AFF"/>
    <w:rsid w:val="006C63B9"/>
    <w:rsid w:val="006D34D0"/>
    <w:rsid w:val="006D6F9D"/>
    <w:rsid w:val="006D7243"/>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A49"/>
    <w:rsid w:val="00750EA2"/>
    <w:rsid w:val="00751742"/>
    <w:rsid w:val="00754B6C"/>
    <w:rsid w:val="007605F5"/>
    <w:rsid w:val="00761C1E"/>
    <w:rsid w:val="00764239"/>
    <w:rsid w:val="007667BF"/>
    <w:rsid w:val="007677D5"/>
    <w:rsid w:val="00772447"/>
    <w:rsid w:val="00772D5F"/>
    <w:rsid w:val="00773184"/>
    <w:rsid w:val="00775068"/>
    <w:rsid w:val="0078154A"/>
    <w:rsid w:val="0078370D"/>
    <w:rsid w:val="0079000A"/>
    <w:rsid w:val="0079043C"/>
    <w:rsid w:val="00797B82"/>
    <w:rsid w:val="00797FC9"/>
    <w:rsid w:val="007A24BE"/>
    <w:rsid w:val="007B005D"/>
    <w:rsid w:val="007B080C"/>
    <w:rsid w:val="007B4785"/>
    <w:rsid w:val="007C0ACD"/>
    <w:rsid w:val="007C1C74"/>
    <w:rsid w:val="007C767D"/>
    <w:rsid w:val="007C77AA"/>
    <w:rsid w:val="007D1A36"/>
    <w:rsid w:val="007D3B78"/>
    <w:rsid w:val="007D3EB6"/>
    <w:rsid w:val="007D6004"/>
    <w:rsid w:val="007D60EA"/>
    <w:rsid w:val="007D703C"/>
    <w:rsid w:val="007D74B2"/>
    <w:rsid w:val="007E2602"/>
    <w:rsid w:val="007E42AD"/>
    <w:rsid w:val="007E5070"/>
    <w:rsid w:val="007E6030"/>
    <w:rsid w:val="007E7028"/>
    <w:rsid w:val="007F0CC6"/>
    <w:rsid w:val="007F0ED4"/>
    <w:rsid w:val="007F2D13"/>
    <w:rsid w:val="007F4318"/>
    <w:rsid w:val="007F6FB0"/>
    <w:rsid w:val="008013F0"/>
    <w:rsid w:val="00803A21"/>
    <w:rsid w:val="00805C3F"/>
    <w:rsid w:val="00811EE1"/>
    <w:rsid w:val="008135BC"/>
    <w:rsid w:val="008141CD"/>
    <w:rsid w:val="008201FD"/>
    <w:rsid w:val="0082074B"/>
    <w:rsid w:val="00823C9D"/>
    <w:rsid w:val="00830C32"/>
    <w:rsid w:val="0083323F"/>
    <w:rsid w:val="00835C99"/>
    <w:rsid w:val="0085122C"/>
    <w:rsid w:val="008520FC"/>
    <w:rsid w:val="00854517"/>
    <w:rsid w:val="00866F57"/>
    <w:rsid w:val="00882392"/>
    <w:rsid w:val="00882ABE"/>
    <w:rsid w:val="00884683"/>
    <w:rsid w:val="008971A4"/>
    <w:rsid w:val="008A154D"/>
    <w:rsid w:val="008A4DB7"/>
    <w:rsid w:val="008A4E47"/>
    <w:rsid w:val="008A4FB1"/>
    <w:rsid w:val="008A5343"/>
    <w:rsid w:val="008A5348"/>
    <w:rsid w:val="008A5C06"/>
    <w:rsid w:val="008A6893"/>
    <w:rsid w:val="008A7A06"/>
    <w:rsid w:val="008B0B0B"/>
    <w:rsid w:val="008B2468"/>
    <w:rsid w:val="008B471D"/>
    <w:rsid w:val="008C2AEB"/>
    <w:rsid w:val="008C744F"/>
    <w:rsid w:val="008C7798"/>
    <w:rsid w:val="008D52B1"/>
    <w:rsid w:val="008D5F21"/>
    <w:rsid w:val="008E05B7"/>
    <w:rsid w:val="008E0E52"/>
    <w:rsid w:val="008F2AA3"/>
    <w:rsid w:val="008F39B9"/>
    <w:rsid w:val="008F5048"/>
    <w:rsid w:val="008F6814"/>
    <w:rsid w:val="00902DAC"/>
    <w:rsid w:val="0090574E"/>
    <w:rsid w:val="00906139"/>
    <w:rsid w:val="0091792B"/>
    <w:rsid w:val="00917BC1"/>
    <w:rsid w:val="009300CE"/>
    <w:rsid w:val="00930372"/>
    <w:rsid w:val="0093182A"/>
    <w:rsid w:val="009322D3"/>
    <w:rsid w:val="00932EDE"/>
    <w:rsid w:val="00941B8C"/>
    <w:rsid w:val="0094309D"/>
    <w:rsid w:val="0095365D"/>
    <w:rsid w:val="009572DD"/>
    <w:rsid w:val="00957A9E"/>
    <w:rsid w:val="009608D9"/>
    <w:rsid w:val="00962F6A"/>
    <w:rsid w:val="0096369D"/>
    <w:rsid w:val="009648CA"/>
    <w:rsid w:val="009725EB"/>
    <w:rsid w:val="00973916"/>
    <w:rsid w:val="00973BB5"/>
    <w:rsid w:val="0097528D"/>
    <w:rsid w:val="009778BC"/>
    <w:rsid w:val="00977FA1"/>
    <w:rsid w:val="00982C6B"/>
    <w:rsid w:val="0098522D"/>
    <w:rsid w:val="00985718"/>
    <w:rsid w:val="0098579E"/>
    <w:rsid w:val="0099007E"/>
    <w:rsid w:val="00990248"/>
    <w:rsid w:val="00994D7D"/>
    <w:rsid w:val="009A049C"/>
    <w:rsid w:val="009A4672"/>
    <w:rsid w:val="009B0585"/>
    <w:rsid w:val="009B4ACA"/>
    <w:rsid w:val="009C0CB6"/>
    <w:rsid w:val="009C111C"/>
    <w:rsid w:val="009C16C1"/>
    <w:rsid w:val="009C1B9E"/>
    <w:rsid w:val="009C21FD"/>
    <w:rsid w:val="009C2F8C"/>
    <w:rsid w:val="009C3CB8"/>
    <w:rsid w:val="009C49C5"/>
    <w:rsid w:val="009C6788"/>
    <w:rsid w:val="009C6844"/>
    <w:rsid w:val="009D3419"/>
    <w:rsid w:val="009D3EBB"/>
    <w:rsid w:val="009D5EB5"/>
    <w:rsid w:val="009E0E6A"/>
    <w:rsid w:val="009E148C"/>
    <w:rsid w:val="009E1691"/>
    <w:rsid w:val="009F03FE"/>
    <w:rsid w:val="009F669D"/>
    <w:rsid w:val="00A00404"/>
    <w:rsid w:val="00A019B4"/>
    <w:rsid w:val="00A02ADB"/>
    <w:rsid w:val="00A04151"/>
    <w:rsid w:val="00A04AFA"/>
    <w:rsid w:val="00A1268D"/>
    <w:rsid w:val="00A15DD8"/>
    <w:rsid w:val="00A16894"/>
    <w:rsid w:val="00A17802"/>
    <w:rsid w:val="00A23B90"/>
    <w:rsid w:val="00A32043"/>
    <w:rsid w:val="00A3244F"/>
    <w:rsid w:val="00A401AA"/>
    <w:rsid w:val="00A46142"/>
    <w:rsid w:val="00A46F33"/>
    <w:rsid w:val="00A50464"/>
    <w:rsid w:val="00A610CC"/>
    <w:rsid w:val="00A61632"/>
    <w:rsid w:val="00A61B18"/>
    <w:rsid w:val="00A625AA"/>
    <w:rsid w:val="00A640A5"/>
    <w:rsid w:val="00A64E71"/>
    <w:rsid w:val="00A6726E"/>
    <w:rsid w:val="00A67416"/>
    <w:rsid w:val="00A70D48"/>
    <w:rsid w:val="00A74227"/>
    <w:rsid w:val="00A75BE2"/>
    <w:rsid w:val="00A77657"/>
    <w:rsid w:val="00A8014C"/>
    <w:rsid w:val="00A812D7"/>
    <w:rsid w:val="00A87B36"/>
    <w:rsid w:val="00A9276C"/>
    <w:rsid w:val="00AA26D5"/>
    <w:rsid w:val="00AA4C43"/>
    <w:rsid w:val="00AA62B4"/>
    <w:rsid w:val="00AA69F3"/>
    <w:rsid w:val="00AB1B3E"/>
    <w:rsid w:val="00AB34D8"/>
    <w:rsid w:val="00AB46AA"/>
    <w:rsid w:val="00AB65D0"/>
    <w:rsid w:val="00AB7871"/>
    <w:rsid w:val="00AC1660"/>
    <w:rsid w:val="00AD0243"/>
    <w:rsid w:val="00AD1BBA"/>
    <w:rsid w:val="00AD33B5"/>
    <w:rsid w:val="00AD357E"/>
    <w:rsid w:val="00AE3390"/>
    <w:rsid w:val="00AE6F40"/>
    <w:rsid w:val="00AF15AD"/>
    <w:rsid w:val="00B0210D"/>
    <w:rsid w:val="00B041EC"/>
    <w:rsid w:val="00B07559"/>
    <w:rsid w:val="00B1210C"/>
    <w:rsid w:val="00B15DF7"/>
    <w:rsid w:val="00B17F00"/>
    <w:rsid w:val="00B22430"/>
    <w:rsid w:val="00B26F3D"/>
    <w:rsid w:val="00B31D03"/>
    <w:rsid w:val="00B33CBF"/>
    <w:rsid w:val="00B34CF8"/>
    <w:rsid w:val="00B356CF"/>
    <w:rsid w:val="00B35715"/>
    <w:rsid w:val="00B378D1"/>
    <w:rsid w:val="00B405B4"/>
    <w:rsid w:val="00B43045"/>
    <w:rsid w:val="00B454BB"/>
    <w:rsid w:val="00B4779D"/>
    <w:rsid w:val="00B51723"/>
    <w:rsid w:val="00B52430"/>
    <w:rsid w:val="00B54125"/>
    <w:rsid w:val="00B60B1B"/>
    <w:rsid w:val="00B659B6"/>
    <w:rsid w:val="00B7049D"/>
    <w:rsid w:val="00B70ECE"/>
    <w:rsid w:val="00B82764"/>
    <w:rsid w:val="00B838E2"/>
    <w:rsid w:val="00B84EF5"/>
    <w:rsid w:val="00B91E32"/>
    <w:rsid w:val="00BA466F"/>
    <w:rsid w:val="00BA78C2"/>
    <w:rsid w:val="00BB0973"/>
    <w:rsid w:val="00BB5AFA"/>
    <w:rsid w:val="00BB6CA4"/>
    <w:rsid w:val="00BC044F"/>
    <w:rsid w:val="00BC19AB"/>
    <w:rsid w:val="00BC29D1"/>
    <w:rsid w:val="00BC370F"/>
    <w:rsid w:val="00BC5F50"/>
    <w:rsid w:val="00BC6D4E"/>
    <w:rsid w:val="00BD0DC2"/>
    <w:rsid w:val="00BD3CBE"/>
    <w:rsid w:val="00BD464F"/>
    <w:rsid w:val="00BD6173"/>
    <w:rsid w:val="00BD6325"/>
    <w:rsid w:val="00BD72F1"/>
    <w:rsid w:val="00BE1814"/>
    <w:rsid w:val="00BE7983"/>
    <w:rsid w:val="00BF347E"/>
    <w:rsid w:val="00BF3FC3"/>
    <w:rsid w:val="00C00E15"/>
    <w:rsid w:val="00C02811"/>
    <w:rsid w:val="00C046A4"/>
    <w:rsid w:val="00C1038D"/>
    <w:rsid w:val="00C10456"/>
    <w:rsid w:val="00C13B2C"/>
    <w:rsid w:val="00C15DD4"/>
    <w:rsid w:val="00C163B2"/>
    <w:rsid w:val="00C175C0"/>
    <w:rsid w:val="00C22E0C"/>
    <w:rsid w:val="00C257E0"/>
    <w:rsid w:val="00C32274"/>
    <w:rsid w:val="00C348B1"/>
    <w:rsid w:val="00C35520"/>
    <w:rsid w:val="00C363DB"/>
    <w:rsid w:val="00C44CAF"/>
    <w:rsid w:val="00C51FAE"/>
    <w:rsid w:val="00C531D0"/>
    <w:rsid w:val="00C53F0F"/>
    <w:rsid w:val="00C5444D"/>
    <w:rsid w:val="00C54DE2"/>
    <w:rsid w:val="00C603D7"/>
    <w:rsid w:val="00C62ECC"/>
    <w:rsid w:val="00C65D06"/>
    <w:rsid w:val="00C708DA"/>
    <w:rsid w:val="00C741ED"/>
    <w:rsid w:val="00C7432A"/>
    <w:rsid w:val="00C74D58"/>
    <w:rsid w:val="00C76B21"/>
    <w:rsid w:val="00C9239E"/>
    <w:rsid w:val="00C933AC"/>
    <w:rsid w:val="00C944E5"/>
    <w:rsid w:val="00CA42E0"/>
    <w:rsid w:val="00CA45A4"/>
    <w:rsid w:val="00CA4696"/>
    <w:rsid w:val="00CA7983"/>
    <w:rsid w:val="00CB06BC"/>
    <w:rsid w:val="00CB188A"/>
    <w:rsid w:val="00CB2EED"/>
    <w:rsid w:val="00CB4C68"/>
    <w:rsid w:val="00CB5339"/>
    <w:rsid w:val="00CB54E6"/>
    <w:rsid w:val="00CB7D27"/>
    <w:rsid w:val="00CC74F4"/>
    <w:rsid w:val="00CD1C26"/>
    <w:rsid w:val="00CD2E4D"/>
    <w:rsid w:val="00CD7BA4"/>
    <w:rsid w:val="00CE2F50"/>
    <w:rsid w:val="00CE4DBB"/>
    <w:rsid w:val="00CE6EA0"/>
    <w:rsid w:val="00CE7E0F"/>
    <w:rsid w:val="00D005D1"/>
    <w:rsid w:val="00D07AAD"/>
    <w:rsid w:val="00D109F3"/>
    <w:rsid w:val="00D128BB"/>
    <w:rsid w:val="00D164B2"/>
    <w:rsid w:val="00D17CDB"/>
    <w:rsid w:val="00D210BC"/>
    <w:rsid w:val="00D27525"/>
    <w:rsid w:val="00D3083F"/>
    <w:rsid w:val="00D30BCF"/>
    <w:rsid w:val="00D34D18"/>
    <w:rsid w:val="00D41E9F"/>
    <w:rsid w:val="00D47A92"/>
    <w:rsid w:val="00D47FDF"/>
    <w:rsid w:val="00D537F4"/>
    <w:rsid w:val="00D53D10"/>
    <w:rsid w:val="00D574D7"/>
    <w:rsid w:val="00D57C32"/>
    <w:rsid w:val="00D61DA4"/>
    <w:rsid w:val="00D74378"/>
    <w:rsid w:val="00D74DD4"/>
    <w:rsid w:val="00D90062"/>
    <w:rsid w:val="00D9108B"/>
    <w:rsid w:val="00DB6D3B"/>
    <w:rsid w:val="00DC04D1"/>
    <w:rsid w:val="00DD11D4"/>
    <w:rsid w:val="00DD419A"/>
    <w:rsid w:val="00DD4819"/>
    <w:rsid w:val="00DD5959"/>
    <w:rsid w:val="00DE0B0B"/>
    <w:rsid w:val="00DF543F"/>
    <w:rsid w:val="00E046C6"/>
    <w:rsid w:val="00E07FE1"/>
    <w:rsid w:val="00E11474"/>
    <w:rsid w:val="00E13C70"/>
    <w:rsid w:val="00E17DC5"/>
    <w:rsid w:val="00E221D5"/>
    <w:rsid w:val="00E23CBC"/>
    <w:rsid w:val="00E252C2"/>
    <w:rsid w:val="00E25349"/>
    <w:rsid w:val="00E278B9"/>
    <w:rsid w:val="00E33649"/>
    <w:rsid w:val="00E34247"/>
    <w:rsid w:val="00E34A71"/>
    <w:rsid w:val="00E364BC"/>
    <w:rsid w:val="00E368CA"/>
    <w:rsid w:val="00E51F15"/>
    <w:rsid w:val="00E52737"/>
    <w:rsid w:val="00E53CF7"/>
    <w:rsid w:val="00E541B5"/>
    <w:rsid w:val="00E54670"/>
    <w:rsid w:val="00E54C38"/>
    <w:rsid w:val="00E55F16"/>
    <w:rsid w:val="00E6175F"/>
    <w:rsid w:val="00E61A63"/>
    <w:rsid w:val="00E61C21"/>
    <w:rsid w:val="00E71C3C"/>
    <w:rsid w:val="00E7412E"/>
    <w:rsid w:val="00E77F18"/>
    <w:rsid w:val="00E82718"/>
    <w:rsid w:val="00E82D32"/>
    <w:rsid w:val="00E82FA7"/>
    <w:rsid w:val="00E830E8"/>
    <w:rsid w:val="00E8584B"/>
    <w:rsid w:val="00E904E8"/>
    <w:rsid w:val="00E90978"/>
    <w:rsid w:val="00EA257D"/>
    <w:rsid w:val="00EA4362"/>
    <w:rsid w:val="00EA4AC5"/>
    <w:rsid w:val="00EA4AE2"/>
    <w:rsid w:val="00EB29F5"/>
    <w:rsid w:val="00EB2CFC"/>
    <w:rsid w:val="00EC1212"/>
    <w:rsid w:val="00EC2D21"/>
    <w:rsid w:val="00EC30DB"/>
    <w:rsid w:val="00ED26FD"/>
    <w:rsid w:val="00ED49D2"/>
    <w:rsid w:val="00ED72B2"/>
    <w:rsid w:val="00EE5F49"/>
    <w:rsid w:val="00EE6743"/>
    <w:rsid w:val="00EF0526"/>
    <w:rsid w:val="00EF2551"/>
    <w:rsid w:val="00EF3D7D"/>
    <w:rsid w:val="00EF7C55"/>
    <w:rsid w:val="00EF7D3A"/>
    <w:rsid w:val="00F00F86"/>
    <w:rsid w:val="00F01B9B"/>
    <w:rsid w:val="00F03115"/>
    <w:rsid w:val="00F043A2"/>
    <w:rsid w:val="00F07710"/>
    <w:rsid w:val="00F1103E"/>
    <w:rsid w:val="00F11240"/>
    <w:rsid w:val="00F12054"/>
    <w:rsid w:val="00F129EB"/>
    <w:rsid w:val="00F135FF"/>
    <w:rsid w:val="00F138BD"/>
    <w:rsid w:val="00F16229"/>
    <w:rsid w:val="00F170A1"/>
    <w:rsid w:val="00F200A0"/>
    <w:rsid w:val="00F305DD"/>
    <w:rsid w:val="00F32478"/>
    <w:rsid w:val="00F3457A"/>
    <w:rsid w:val="00F35F04"/>
    <w:rsid w:val="00F42724"/>
    <w:rsid w:val="00F44E4D"/>
    <w:rsid w:val="00F516F6"/>
    <w:rsid w:val="00F650B7"/>
    <w:rsid w:val="00F66EDE"/>
    <w:rsid w:val="00F70A18"/>
    <w:rsid w:val="00F71A02"/>
    <w:rsid w:val="00F72368"/>
    <w:rsid w:val="00F76387"/>
    <w:rsid w:val="00F810EA"/>
    <w:rsid w:val="00F8126E"/>
    <w:rsid w:val="00F824B8"/>
    <w:rsid w:val="00F867C6"/>
    <w:rsid w:val="00F91414"/>
    <w:rsid w:val="00F918D4"/>
    <w:rsid w:val="00F951B2"/>
    <w:rsid w:val="00F9767B"/>
    <w:rsid w:val="00F97D7C"/>
    <w:rsid w:val="00FA3C76"/>
    <w:rsid w:val="00FA4B72"/>
    <w:rsid w:val="00FB2799"/>
    <w:rsid w:val="00FB3480"/>
    <w:rsid w:val="00FB6A86"/>
    <w:rsid w:val="00FB7149"/>
    <w:rsid w:val="00FC1B0B"/>
    <w:rsid w:val="00FC2369"/>
    <w:rsid w:val="00FC28B7"/>
    <w:rsid w:val="00FC5C08"/>
    <w:rsid w:val="00FC5E47"/>
    <w:rsid w:val="00FD1928"/>
    <w:rsid w:val="00FD2EE4"/>
    <w:rsid w:val="00FD324F"/>
    <w:rsid w:val="00FD41C4"/>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NoSpacingChar">
    <w:name w:val="No Spacing Char"/>
    <w:basedOn w:val="DefaultParagraphFont"/>
    <w:link w:val="NoSpacing"/>
    <w:uiPriority w:val="1"/>
    <w:rsid w:val="00E25349"/>
    <w:rPr>
      <w:rFonts w:ascii="Arial" w:hAnsi="Arial" w:cs="Arial"/>
      <w:sz w:val="24"/>
      <w:szCs w:val="24"/>
    </w:rPr>
  </w:style>
  <w:style w:type="paragraph" w:styleId="Title">
    <w:name w:val="Title"/>
    <w:aliases w:val="Board Agenda Item"/>
    <w:basedOn w:val="Normal"/>
    <w:link w:val="TitleChar"/>
    <w:qFormat/>
    <w:rsid w:val="006B785F"/>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6B785F"/>
    <w:rPr>
      <w:rFonts w:ascii="Arial" w:eastAsia="Times New Roman" w:hAnsi="Arial" w:cs="Arial"/>
      <w:b/>
      <w:bCs/>
      <w:sz w:val="24"/>
      <w:szCs w:val="24"/>
    </w:rPr>
  </w:style>
  <w:style w:type="paragraph" w:styleId="PlainText">
    <w:name w:val="Plain Text"/>
    <w:basedOn w:val="Normal"/>
    <w:link w:val="PlainTextChar"/>
    <w:uiPriority w:val="99"/>
    <w:rsid w:val="00E54C38"/>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54C38"/>
    <w:rPr>
      <w:rFonts w:ascii="Courier New" w:eastAsia="Times New Roman" w:hAnsi="Courier New" w:cs="Courier New"/>
      <w:sz w:val="20"/>
      <w:szCs w:val="20"/>
    </w:rPr>
  </w:style>
  <w:style w:type="character" w:styleId="PageNumber">
    <w:name w:val="page number"/>
    <w:basedOn w:val="DefaultParagraphFont"/>
    <w:rsid w:val="003967E0"/>
  </w:style>
  <w:style w:type="paragraph" w:styleId="Header">
    <w:name w:val="header"/>
    <w:basedOn w:val="Normal"/>
    <w:link w:val="HeaderChar"/>
    <w:uiPriority w:val="99"/>
    <w:unhideWhenUsed/>
    <w:rsid w:val="00364FB7"/>
    <w:pPr>
      <w:tabs>
        <w:tab w:val="center" w:pos="4680"/>
        <w:tab w:val="right" w:pos="9360"/>
      </w:tabs>
    </w:pPr>
  </w:style>
  <w:style w:type="character" w:customStyle="1" w:styleId="HeaderChar">
    <w:name w:val="Header Char"/>
    <w:basedOn w:val="DefaultParagraphFont"/>
    <w:link w:val="Header"/>
    <w:uiPriority w:val="99"/>
    <w:rsid w:val="00364FB7"/>
    <w:rPr>
      <w:rFonts w:ascii="Arial" w:hAnsi="Arial" w:cs="Arial"/>
      <w:sz w:val="24"/>
      <w:szCs w:val="24"/>
    </w:rPr>
  </w:style>
  <w:style w:type="paragraph" w:styleId="Footer">
    <w:name w:val="footer"/>
    <w:basedOn w:val="Normal"/>
    <w:link w:val="FooterChar"/>
    <w:uiPriority w:val="99"/>
    <w:unhideWhenUsed/>
    <w:rsid w:val="00364FB7"/>
    <w:pPr>
      <w:tabs>
        <w:tab w:val="center" w:pos="4680"/>
        <w:tab w:val="right" w:pos="9360"/>
      </w:tabs>
    </w:pPr>
  </w:style>
  <w:style w:type="character" w:customStyle="1" w:styleId="FooterChar">
    <w:name w:val="Footer Char"/>
    <w:basedOn w:val="DefaultParagraphFont"/>
    <w:link w:val="Footer"/>
    <w:uiPriority w:val="99"/>
    <w:rsid w:val="00364FB7"/>
    <w:rPr>
      <w:rFonts w:ascii="Arial" w:hAnsi="Arial" w:cs="Arial"/>
      <w:sz w:val="24"/>
      <w:szCs w:val="24"/>
    </w:rPr>
  </w:style>
  <w:style w:type="paragraph" w:customStyle="1" w:styleId="BulletNormal">
    <w:name w:val="Bullet Normal"/>
    <w:basedOn w:val="ListParagraph"/>
    <w:qFormat/>
    <w:rsid w:val="00BD72F1"/>
    <w:pPr>
      <w:numPr>
        <w:numId w:val="26"/>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BD72F1"/>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BD72F1"/>
    <w:rPr>
      <w:rFonts w:ascii="Times New Roman" w:eastAsia="Calibri"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regulations/rules.htm" TargetMode="External"/><Relationship Id="rId18" Type="http://schemas.openxmlformats.org/officeDocument/2006/relationships/hyperlink" Target="http://www.leg.state.or.us/ors/183.html" TargetMode="External"/><Relationship Id="rId26" Type="http://schemas.openxmlformats.org/officeDocument/2006/relationships/hyperlink" Target="http://www.oregonlaws.org/ors/468A.327"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bout/eqc/agendas/attachments/2011apr/D-GHG.pdf" TargetMode="External"/><Relationship Id="rId34" Type="http://schemas.openxmlformats.org/officeDocument/2006/relationships/hyperlink" Target="http://www.deq.state.or.us/pubs/permithandbook/lucs.htm"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11.html" TargetMode="External"/><Relationship Id="rId33" Type="http://schemas.openxmlformats.org/officeDocument/2006/relationships/hyperlink" Target="http://arcweb.sos.state.or.us/pages/rules/oars_300/oar_340/340_018.html" TargetMode="External"/><Relationship Id="rId38" Type="http://schemas.openxmlformats.org/officeDocument/2006/relationships/hyperlink" Target="http://arcweb.sos.state.or.us/pages/rules/oars_100/oar_137/137_001.html" TargetMode="External"/><Relationship Id="rId71"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deq.state.or.us/regulations/rules.htm" TargetMode="External"/><Relationship Id="rId29" Type="http://schemas.openxmlformats.org/officeDocument/2006/relationships/hyperlink" Target="http://arcweb.sos.state.or.us/pages/rules/oars_300/oar_340/340_011.html"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468a.html" TargetMode="External"/><Relationship Id="rId32" Type="http://schemas.openxmlformats.org/officeDocument/2006/relationships/hyperlink" Target="http://deq05/intranet/working/guidance/stateAgencyCoordinationProgram10-MSD-009.pdf"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deq.state.or.us/about/eqc/agendas/attachments/2009dec/P-NESHAP.pdf" TargetMode="External"/><Relationship Id="rId23" Type="http://schemas.openxmlformats.org/officeDocument/2006/relationships/hyperlink" Target="http://www.leg.state.or.us/ors/183.html" TargetMode="External"/><Relationship Id="rId28" Type="http://schemas.openxmlformats.org/officeDocument/2006/relationships/hyperlink" Target="http://www.oregonlaws.org/ors/468A.327" TargetMode="External"/><Relationship Id="rId36" Type="http://schemas.openxmlformats.org/officeDocument/2006/relationships/hyperlink" Target="http://www.oregon.gov/deq/RulesandRegulations/Pages/2013/LRAPAOB.aspx"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arcweb.sos.state.or.us/pages/rules/oars_300/oar_340/340_018.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bout/eqc/agendas/attachments/2011apr/D-GHG.pdf" TargetMode="External"/><Relationship Id="rId22" Type="http://schemas.openxmlformats.org/officeDocument/2006/relationships/hyperlink" Target="http://www.deq.state.or.us/about/eqc/agendas/attachments/2009dec/P-NESHAP.pdf" TargetMode="External"/><Relationship Id="rId27" Type="http://schemas.openxmlformats.org/officeDocument/2006/relationships/comments" Target="comments.xml"/><Relationship Id="rId30" Type="http://schemas.openxmlformats.org/officeDocument/2006/relationships/hyperlink" Target="http://www.oregonlaws.org/ors/197.180" TargetMode="External"/><Relationship Id="rId35" Type="http://schemas.openxmlformats.org/officeDocument/2006/relationships/hyperlink" Target="http://arcweb.sos.state.or.us/pages/rules/bulletin/past.html" TargetMode="External"/><Relationship Id="rId43"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C0289E7D60F4C3DAE06B3C0DB83A716"/>
        <w:category>
          <w:name w:val="General"/>
          <w:gallery w:val="placeholder"/>
        </w:category>
        <w:types>
          <w:type w:val="bbPlcHdr"/>
        </w:types>
        <w:behaviors>
          <w:behavior w:val="content"/>
        </w:behaviors>
        <w:guid w:val="{511B0FC2-3806-4893-BF92-376A60453FF6}"/>
      </w:docPartPr>
      <w:docPartBody>
        <w:p w:rsidR="00DF2006" w:rsidRDefault="004D46A0" w:rsidP="004D46A0">
          <w:pPr>
            <w:pStyle w:val="0C0289E7D60F4C3DAE06B3C0DB83A716"/>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D46A0"/>
    <w:rsid w:val="004D46A0"/>
    <w:rsid w:val="00DF20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0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46A0"/>
    <w:rPr>
      <w:color w:val="808080"/>
    </w:rPr>
  </w:style>
  <w:style w:type="paragraph" w:customStyle="1" w:styleId="0C0289E7D60F4C3DAE06B3C0DB83A716">
    <w:name w:val="0C0289E7D60F4C3DAE06B3C0DB83A716"/>
    <w:rsid w:val="004D46A0"/>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7E0DB2A-7E63-491A-AA1B-FD25A3FCD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C613A2-2B5B-418C-B70D-276E699E4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8023</Words>
  <Characters>45736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2013-08-01T18:49:00Z</cp:lastPrinted>
  <dcterms:created xsi:type="dcterms:W3CDTF">2013-11-13T22:52:00Z</dcterms:created>
  <dcterms:modified xsi:type="dcterms:W3CDTF">2013-11-13T22:52:00Z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