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Default="003961B4" w:rsidP="003961B4">
      <w:pPr>
        <w:spacing w:after="0" w:line="240" w:lineRule="auto"/>
      </w:pPr>
    </w:p>
    <w:p w:rsidR="003961B4" w:rsidRDefault="003961B4"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Re: Proposed Amendments to LRAPA Title 47, Open Burning Rules</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597501" w:rsidRPr="0003100A" w:rsidRDefault="003961B4"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sidR="00D979A3">
        <w:rPr>
          <w:rFonts w:ascii="Times New Roman" w:hAnsi="Times New Roman" w:cs="Times New Roman"/>
          <w:sz w:val="24"/>
          <w:szCs w:val="24"/>
        </w:rPr>
        <w:t>is</w:t>
      </w:r>
      <w:r w:rsidR="0003100A">
        <w:rPr>
          <w:rFonts w:ascii="Times New Roman" w:hAnsi="Times New Roman" w:cs="Times New Roman"/>
          <w:sz w:val="24"/>
          <w:szCs w:val="24"/>
        </w:rPr>
        <w:t xml:space="preserve"> </w:t>
      </w:r>
      <w:r w:rsidRPr="00210042">
        <w:rPr>
          <w:rFonts w:ascii="Times New Roman" w:hAnsi="Times New Roman" w:cs="Times New Roman"/>
          <w:sz w:val="24"/>
          <w:szCs w:val="24"/>
        </w:rPr>
        <w:t xml:space="preserve">proposing </w:t>
      </w:r>
      <w:r w:rsidR="00597501" w:rsidRPr="00210042">
        <w:rPr>
          <w:rFonts w:ascii="Times New Roman" w:hAnsi="Times New Roman" w:cs="Times New Roman"/>
          <w:sz w:val="24"/>
          <w:szCs w:val="24"/>
        </w:rPr>
        <w:t xml:space="preserve">a rulemaking </w:t>
      </w:r>
      <w:r w:rsidRPr="00210042">
        <w:rPr>
          <w:rFonts w:ascii="Times New Roman" w:hAnsi="Times New Roman" w:cs="Times New Roman"/>
          <w:sz w:val="24"/>
          <w:szCs w:val="24"/>
        </w:rPr>
        <w:t xml:space="preserve">to incorporate </w:t>
      </w:r>
      <w:r w:rsidR="0003100A">
        <w:rPr>
          <w:rFonts w:ascii="Times New Roman" w:hAnsi="Times New Roman" w:cs="Times New Roman"/>
          <w:sz w:val="24"/>
          <w:szCs w:val="24"/>
        </w:rPr>
        <w:t>LRAPA r</w:t>
      </w:r>
      <w:r w:rsidRPr="00210042">
        <w:rPr>
          <w:rFonts w:ascii="Times New Roman" w:hAnsi="Times New Roman" w:cs="Times New Roman"/>
          <w:sz w:val="24"/>
          <w:szCs w:val="24"/>
        </w:rPr>
        <w:t xml:space="preserve">ules into Oregon’s State Implementation Plan </w:t>
      </w:r>
      <w:r w:rsidR="00597501" w:rsidRPr="00210042">
        <w:rPr>
          <w:rFonts w:ascii="Times New Roman" w:hAnsi="Times New Roman" w:cs="Times New Roman"/>
          <w:sz w:val="24"/>
          <w:szCs w:val="24"/>
        </w:rPr>
        <w:t>in</w:t>
      </w:r>
      <w:r w:rsidRPr="00210042">
        <w:rPr>
          <w:rFonts w:ascii="Times New Roman" w:hAnsi="Times New Roman" w:cs="Times New Roman"/>
          <w:sz w:val="24"/>
          <w:szCs w:val="24"/>
        </w:rPr>
        <w:t xml:space="preserve"> Oregon Administrative Rule 340-200-0040</w:t>
      </w:r>
      <w:r w:rsidR="00597501" w:rsidRPr="00210042">
        <w:rPr>
          <w:rFonts w:ascii="Times New Roman" w:hAnsi="Times New Roman" w:cs="Times New Roman"/>
          <w:sz w:val="24"/>
          <w:szCs w:val="24"/>
        </w:rPr>
        <w:t xml:space="preserve">. </w:t>
      </w:r>
      <w:r w:rsidR="0003100A" w:rsidRPr="0003100A">
        <w:rPr>
          <w:rFonts w:ascii="Times New Roman" w:hAnsi="Times New Roman" w:cs="Times New Roman"/>
          <w:sz w:val="24"/>
          <w:szCs w:val="24"/>
        </w:rPr>
        <w:t xml:space="preserve">These rules were previously amended and adopted by the LRAPA Board of Directors on the dates listed below and have been in effect in Lane County since their adoption. </w:t>
      </w:r>
    </w:p>
    <w:p w:rsidR="003961B4" w:rsidRPr="00210042" w:rsidRDefault="003961B4" w:rsidP="003961B4">
      <w:pPr>
        <w:spacing w:after="0" w:line="240" w:lineRule="auto"/>
        <w:rPr>
          <w:rFonts w:ascii="Times New Roman" w:hAnsi="Times New Roman" w:cs="Times New Roman"/>
          <w:sz w:val="24"/>
          <w:szCs w:val="24"/>
        </w:rPr>
      </w:pPr>
    </w:p>
    <w:p w:rsidR="0003100A" w:rsidRPr="0003100A" w:rsidRDefault="0003100A" w:rsidP="0003100A">
      <w:pPr>
        <w:spacing w:after="0" w:line="240" w:lineRule="auto"/>
        <w:rPr>
          <w:rFonts w:ascii="Times New Roman" w:hAnsi="Times New Roman" w:cs="Times New Roman"/>
          <w:sz w:val="24"/>
          <w:szCs w:val="24"/>
        </w:rPr>
      </w:pPr>
      <w:r w:rsidRPr="0003100A">
        <w:rPr>
          <w:rFonts w:ascii="Times New Roman" w:hAnsi="Times New Roman" w:cs="Times New Roman"/>
          <w:sz w:val="24"/>
          <w:szCs w:val="24"/>
        </w:rPr>
        <w:t>This rulemaking proposes state adoption of four different rulemakings adopted by the LRAPA Board of</w:t>
      </w:r>
      <w:r>
        <w:rPr>
          <w:rFonts w:ascii="Times New Roman" w:hAnsi="Times New Roman" w:cs="Times New Roman"/>
          <w:sz w:val="24"/>
          <w:szCs w:val="24"/>
        </w:rPr>
        <w:t xml:space="preserve"> </w:t>
      </w:r>
      <w:r w:rsidRPr="0003100A">
        <w:rPr>
          <w:rFonts w:ascii="Times New Roman" w:hAnsi="Times New Roman" w:cs="Times New Roman"/>
          <w:sz w:val="24"/>
          <w:szCs w:val="24"/>
        </w:rPr>
        <w:t>Directors:</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Open Burning</w:t>
      </w:r>
      <w:r w:rsidR="001B5862">
        <w:rPr>
          <w:rFonts w:ascii="Times New Roman" w:hAnsi="Times New Roman" w:cs="Times New Roman"/>
          <w:b/>
          <w:sz w:val="24"/>
          <w:szCs w:val="24"/>
        </w:rPr>
        <w:t>:</w:t>
      </w:r>
      <w:r w:rsidRPr="0003100A">
        <w:rPr>
          <w:rFonts w:ascii="Times New Roman" w:hAnsi="Times New Roman" w:cs="Times New Roman"/>
          <w:sz w:val="24"/>
          <w:szCs w:val="24"/>
        </w:rPr>
        <w:t xml:space="preserve"> LRAPA Title 47 </w:t>
      </w:r>
      <w:r w:rsidR="001B5862">
        <w:rPr>
          <w:rFonts w:ascii="Times New Roman" w:hAnsi="Times New Roman" w:cs="Times New Roman"/>
          <w:sz w:val="24"/>
          <w:szCs w:val="24"/>
        </w:rPr>
        <w:t xml:space="preserve">adopted </w:t>
      </w:r>
      <w:r w:rsidRPr="0003100A">
        <w:rPr>
          <w:rFonts w:ascii="Times New Roman" w:hAnsi="Times New Roman" w:cs="Times New Roman"/>
          <w:sz w:val="24"/>
          <w:szCs w:val="24"/>
        </w:rPr>
        <w:t>March 14, 2008</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Industrial Streamlining Rules</w:t>
      </w:r>
      <w:r w:rsidR="001B5862">
        <w:rPr>
          <w:rFonts w:ascii="Times New Roman" w:hAnsi="Times New Roman" w:cs="Times New Roman"/>
          <w:b/>
          <w:sz w:val="24"/>
          <w:szCs w:val="24"/>
        </w:rPr>
        <w:t>:</w:t>
      </w:r>
      <w:r w:rsidRPr="001B5862">
        <w:rPr>
          <w:rFonts w:ascii="Times New Roman" w:hAnsi="Times New Roman" w:cs="Times New Roman"/>
          <w:b/>
          <w:sz w:val="24"/>
          <w:szCs w:val="24"/>
        </w:rPr>
        <w:t xml:space="preserve"> </w:t>
      </w:r>
      <w:r w:rsidRPr="0003100A">
        <w:rPr>
          <w:rFonts w:ascii="Times New Roman" w:hAnsi="Times New Roman" w:cs="Times New Roman"/>
          <w:sz w:val="24"/>
          <w:szCs w:val="24"/>
        </w:rPr>
        <w:t>LRAPA Titles 12, 29, 30, 31, 32, 33, 34, 35, 36, 37, 38, 40,</w:t>
      </w:r>
      <w:r w:rsidR="001B5862">
        <w:rPr>
          <w:rFonts w:ascii="Times New Roman" w:hAnsi="Times New Roman" w:cs="Times New Roman"/>
          <w:sz w:val="24"/>
          <w:szCs w:val="24"/>
        </w:rPr>
        <w:t xml:space="preserve"> 41, 42, 44, 46, 48, 49, and 50 adopted </w:t>
      </w:r>
      <w:r w:rsidRPr="0003100A">
        <w:rPr>
          <w:rFonts w:ascii="Times New Roman" w:hAnsi="Times New Roman" w:cs="Times New Roman"/>
          <w:sz w:val="24"/>
          <w:szCs w:val="24"/>
        </w:rPr>
        <w:t>October 14, 2008</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Industrial Streamlining Rules Updates and Corrections</w:t>
      </w:r>
      <w:r w:rsidR="001B5862">
        <w:rPr>
          <w:rFonts w:ascii="Times New Roman" w:hAnsi="Times New Roman" w:cs="Times New Roman"/>
          <w:sz w:val="24"/>
          <w:szCs w:val="24"/>
        </w:rPr>
        <w:t>:</w:t>
      </w:r>
      <w:r w:rsidRPr="0003100A">
        <w:rPr>
          <w:rFonts w:ascii="Times New Roman" w:hAnsi="Times New Roman" w:cs="Times New Roman"/>
          <w:sz w:val="24"/>
          <w:szCs w:val="24"/>
        </w:rPr>
        <w:t xml:space="preserve"> LRAPA Titles 12, 13,</w:t>
      </w:r>
      <w:r w:rsidR="00D979A3">
        <w:rPr>
          <w:rFonts w:ascii="Times New Roman" w:hAnsi="Times New Roman" w:cs="Times New Roman"/>
          <w:sz w:val="24"/>
          <w:szCs w:val="24"/>
        </w:rPr>
        <w:t xml:space="preserve"> </w:t>
      </w:r>
      <w:r w:rsidRPr="0003100A">
        <w:rPr>
          <w:rFonts w:ascii="Times New Roman" w:hAnsi="Times New Roman" w:cs="Times New Roman"/>
          <w:sz w:val="24"/>
          <w:szCs w:val="24"/>
        </w:rPr>
        <w:t>30, 31, 34, 37, 38, 40, and 44</w:t>
      </w:r>
      <w:r w:rsidR="001B5862">
        <w:rPr>
          <w:rFonts w:ascii="Times New Roman" w:hAnsi="Times New Roman" w:cs="Times New Roman"/>
          <w:sz w:val="24"/>
          <w:szCs w:val="24"/>
        </w:rPr>
        <w:t xml:space="preserve"> adopted </w:t>
      </w:r>
      <w:r w:rsidRPr="0003100A">
        <w:rPr>
          <w:rFonts w:ascii="Times New Roman" w:hAnsi="Times New Roman" w:cs="Times New Roman"/>
          <w:sz w:val="24"/>
          <w:szCs w:val="24"/>
        </w:rPr>
        <w:t xml:space="preserve">January 12, 2010. </w:t>
      </w:r>
    </w:p>
    <w:p w:rsidR="0003100A" w:rsidRPr="0003100A" w:rsidRDefault="0003100A" w:rsidP="0003100A">
      <w:pPr>
        <w:pStyle w:val="ListParagraph"/>
        <w:numPr>
          <w:ilvl w:val="0"/>
          <w:numId w:val="2"/>
        </w:numPr>
        <w:spacing w:after="0" w:line="240" w:lineRule="auto"/>
        <w:rPr>
          <w:rFonts w:ascii="Times New Roman" w:hAnsi="Times New Roman" w:cs="Times New Roman"/>
          <w:sz w:val="24"/>
          <w:szCs w:val="24"/>
        </w:rPr>
      </w:pPr>
      <w:r w:rsidRPr="001B5862">
        <w:rPr>
          <w:rFonts w:ascii="Times New Roman" w:hAnsi="Times New Roman" w:cs="Times New Roman"/>
          <w:b/>
          <w:sz w:val="24"/>
          <w:szCs w:val="24"/>
        </w:rPr>
        <w:t>New Source Review, Particulate Matter 2.5 and Greenhouse Gas Permitting Requirement</w:t>
      </w:r>
      <w:r w:rsidR="001B5862">
        <w:rPr>
          <w:rFonts w:ascii="Times New Roman" w:hAnsi="Times New Roman" w:cs="Times New Roman"/>
          <w:b/>
          <w:sz w:val="24"/>
          <w:szCs w:val="24"/>
        </w:rPr>
        <w:t>s:</w:t>
      </w:r>
      <w:r w:rsidR="001B5862">
        <w:rPr>
          <w:rFonts w:ascii="Times New Roman" w:hAnsi="Times New Roman" w:cs="Times New Roman"/>
          <w:sz w:val="24"/>
          <w:szCs w:val="24"/>
        </w:rPr>
        <w:t>:</w:t>
      </w:r>
      <w:r w:rsidRPr="0003100A">
        <w:rPr>
          <w:rFonts w:ascii="Times New Roman" w:hAnsi="Times New Roman" w:cs="Times New Roman"/>
          <w:sz w:val="24"/>
          <w:szCs w:val="24"/>
        </w:rPr>
        <w:t xml:space="preserve"> LRAPA Titles 13, 32, 34, 36, 37, 38, 40, 46, and 50</w:t>
      </w:r>
      <w:r w:rsidR="001B5862">
        <w:rPr>
          <w:rFonts w:ascii="Times New Roman" w:hAnsi="Times New Roman" w:cs="Times New Roman"/>
          <w:sz w:val="24"/>
          <w:szCs w:val="24"/>
        </w:rPr>
        <w:t xml:space="preserve"> adopted </w:t>
      </w:r>
      <w:r w:rsidRPr="0003100A">
        <w:rPr>
          <w:rFonts w:ascii="Times New Roman" w:hAnsi="Times New Roman" w:cs="Times New Roman"/>
          <w:sz w:val="24"/>
          <w:szCs w:val="24"/>
        </w:rPr>
        <w:t>April 25, 2011</w:t>
      </w:r>
    </w:p>
    <w:p w:rsidR="0003100A" w:rsidRDefault="0003100A" w:rsidP="003961B4">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LRAPA did not have DEQ review the </w:t>
      </w:r>
      <w:r>
        <w:rPr>
          <w:rFonts w:ascii="Times New Roman" w:hAnsi="Times New Roman" w:cs="Times New Roman"/>
          <w:b/>
          <w:sz w:val="24"/>
          <w:szCs w:val="24"/>
        </w:rPr>
        <w:t>i</w:t>
      </w:r>
      <w:r w:rsidRPr="001B5862">
        <w:rPr>
          <w:rFonts w:ascii="Times New Roman" w:hAnsi="Times New Roman" w:cs="Times New Roman"/>
          <w:b/>
          <w:sz w:val="24"/>
          <w:szCs w:val="24"/>
        </w:rPr>
        <w:t xml:space="preserve">ndustrial </w:t>
      </w:r>
      <w:r>
        <w:rPr>
          <w:rFonts w:ascii="Times New Roman" w:hAnsi="Times New Roman" w:cs="Times New Roman"/>
          <w:b/>
          <w:sz w:val="24"/>
          <w:szCs w:val="24"/>
        </w:rPr>
        <w:t>s</w:t>
      </w:r>
      <w:r w:rsidRPr="001B5862">
        <w:rPr>
          <w:rFonts w:ascii="Times New Roman" w:hAnsi="Times New Roman" w:cs="Times New Roman"/>
          <w:b/>
          <w:sz w:val="24"/>
          <w:szCs w:val="24"/>
        </w:rPr>
        <w:t xml:space="preserve">treamlining </w:t>
      </w:r>
      <w:r>
        <w:rPr>
          <w:rFonts w:ascii="Times New Roman" w:hAnsi="Times New Roman" w:cs="Times New Roman"/>
          <w:b/>
          <w:sz w:val="24"/>
          <w:szCs w:val="24"/>
        </w:rPr>
        <w:t>u</w:t>
      </w:r>
      <w:r w:rsidRPr="001B5862">
        <w:rPr>
          <w:rFonts w:ascii="Times New Roman" w:hAnsi="Times New Roman" w:cs="Times New Roman"/>
          <w:b/>
          <w:sz w:val="24"/>
          <w:szCs w:val="24"/>
        </w:rPr>
        <w:t xml:space="preserve">pdates and </w:t>
      </w:r>
      <w:r>
        <w:rPr>
          <w:rFonts w:ascii="Times New Roman" w:hAnsi="Times New Roman" w:cs="Times New Roman"/>
          <w:b/>
          <w:sz w:val="24"/>
          <w:szCs w:val="24"/>
        </w:rPr>
        <w:t>c</w:t>
      </w:r>
      <w:r w:rsidRPr="001B5862">
        <w:rPr>
          <w:rFonts w:ascii="Times New Roman" w:hAnsi="Times New Roman" w:cs="Times New Roman"/>
          <w:b/>
          <w:sz w:val="24"/>
          <w:szCs w:val="24"/>
        </w:rPr>
        <w:t>orrections</w:t>
      </w:r>
      <w:r w:rsidRPr="0003100A">
        <w:rPr>
          <w:rFonts w:ascii="Times New Roman" w:hAnsi="Times New Roman" w:cs="Times New Roman"/>
          <w:sz w:val="24"/>
          <w:szCs w:val="24"/>
        </w:rPr>
        <w:t xml:space="preserve"> before adoption by the LRAPA Board because the rules corrected typographical errors and expanded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D979A3"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w:t>
      </w:r>
      <w:r w:rsidR="00024DC4">
        <w:rPr>
          <w:rFonts w:ascii="Times New Roman" w:hAnsi="Times New Roman" w:cs="Times New Roman"/>
          <w:sz w:val="24"/>
          <w:szCs w:val="24"/>
        </w:rPr>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Environmental</w:t>
      </w:r>
      <w:r w:rsidR="006D6ECC" w:rsidRPr="00210042">
        <w:rPr>
          <w:rFonts w:ascii="Times New Roman" w:hAnsi="Times New Roman" w:cs="Times New Roman"/>
          <w:sz w:val="24"/>
          <w:szCs w:val="24"/>
        </w:rPr>
        <w:t xml:space="preserve"> Quality Commission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amendments will be presented to the Environmental Quality Commission for approval. If the EQC adopts the rule, it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lastRenderedPageBreak/>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6ECC"/>
    <w:rsid w:val="00024DC4"/>
    <w:rsid w:val="0003100A"/>
    <w:rsid w:val="00055081"/>
    <w:rsid w:val="00056FB1"/>
    <w:rsid w:val="000663FF"/>
    <w:rsid w:val="00086050"/>
    <w:rsid w:val="000D63C8"/>
    <w:rsid w:val="00105A1F"/>
    <w:rsid w:val="001145C7"/>
    <w:rsid w:val="00147ABC"/>
    <w:rsid w:val="00160398"/>
    <w:rsid w:val="001B3570"/>
    <w:rsid w:val="001B5862"/>
    <w:rsid w:val="00210042"/>
    <w:rsid w:val="002117FD"/>
    <w:rsid w:val="002914A3"/>
    <w:rsid w:val="002B2EB6"/>
    <w:rsid w:val="002E3B21"/>
    <w:rsid w:val="0031480D"/>
    <w:rsid w:val="00363023"/>
    <w:rsid w:val="0037136E"/>
    <w:rsid w:val="00375B62"/>
    <w:rsid w:val="003961B4"/>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273A5"/>
    <w:rsid w:val="00D378E1"/>
    <w:rsid w:val="00D56022"/>
    <w:rsid w:val="00D979A3"/>
    <w:rsid w:val="00DD65D8"/>
    <w:rsid w:val="00DF66B9"/>
    <w:rsid w:val="00E044EB"/>
    <w:rsid w:val="00E4294F"/>
    <w:rsid w:val="00EF7889"/>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2013-10-28T22:07:00Z</dcterms:created>
  <dcterms:modified xsi:type="dcterms:W3CDTF">2013-10-28T22:07:00Z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