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40" w:rsidRDefault="005F4E40" w:rsidP="003961B4">
      <w:pPr>
        <w:spacing w:after="0" w:line="240" w:lineRule="auto"/>
      </w:pPr>
    </w:p>
    <w:p w:rsidR="003961B4" w:rsidRDefault="003961B4" w:rsidP="003961B4">
      <w:pPr>
        <w:spacing w:after="0" w:line="240" w:lineRule="auto"/>
      </w:pPr>
    </w:p>
    <w:p w:rsidR="003961B4" w:rsidRDefault="003961B4" w:rsidP="003961B4">
      <w:pPr>
        <w:spacing w:after="0" w:line="240" w:lineRule="auto"/>
      </w:pP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Merlyn Hough, Director</w:t>
      </w: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Lane Regional Air Protection Agency</w:t>
      </w: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1010 Main Street</w:t>
      </w: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Springfield, OR 97477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Re: Proposed Amendments to LRAPA Title 47, Open Burning Rules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501" w:rsidRPr="00210042" w:rsidRDefault="003961B4" w:rsidP="0059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is proposing </w:t>
      </w:r>
      <w:r w:rsidR="00597501" w:rsidRPr="00210042">
        <w:rPr>
          <w:rFonts w:ascii="Times New Roman" w:hAnsi="Times New Roman" w:cs="Times New Roman"/>
          <w:sz w:val="24"/>
          <w:szCs w:val="24"/>
        </w:rPr>
        <w:t xml:space="preserve">a rulemaking </w:t>
      </w:r>
      <w:r w:rsidRPr="00210042">
        <w:rPr>
          <w:rFonts w:ascii="Times New Roman" w:hAnsi="Times New Roman" w:cs="Times New Roman"/>
          <w:sz w:val="24"/>
          <w:szCs w:val="24"/>
        </w:rPr>
        <w:t xml:space="preserve">to incorporate Lane Regional Air Protection Agency rules into Oregon’s State Implementation Plan </w:t>
      </w:r>
      <w:r w:rsidR="00597501" w:rsidRPr="00210042">
        <w:rPr>
          <w:rFonts w:ascii="Times New Roman" w:hAnsi="Times New Roman" w:cs="Times New Roman"/>
          <w:sz w:val="24"/>
          <w:szCs w:val="24"/>
        </w:rPr>
        <w:t>in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Administrative Rule 340-200-0040</w:t>
      </w:r>
      <w:r w:rsidR="00597501" w:rsidRPr="00210042">
        <w:rPr>
          <w:rFonts w:ascii="Times New Roman" w:hAnsi="Times New Roman" w:cs="Times New Roman"/>
          <w:sz w:val="24"/>
          <w:szCs w:val="24"/>
        </w:rPr>
        <w:t xml:space="preserve">. 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The LRAPA Board of Directors </w:t>
      </w:r>
      <w:r w:rsidR="00024DC4">
        <w:rPr>
          <w:rFonts w:ascii="Times New Roman" w:hAnsi="Times New Roman" w:cs="Times New Roman"/>
          <w:sz w:val="24"/>
          <w:szCs w:val="24"/>
        </w:rPr>
        <w:t>adopted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 rules</w:t>
      </w:r>
      <w:r w:rsidR="00210042">
        <w:rPr>
          <w:rFonts w:ascii="Times New Roman" w:hAnsi="Times New Roman" w:cs="Times New Roman"/>
          <w:sz w:val="24"/>
          <w:szCs w:val="24"/>
        </w:rPr>
        <w:t xml:space="preserve"> for open burning, industrial permitting, and </w:t>
      </w:r>
      <w:r w:rsidR="00024DC4" w:rsidRPr="00024DC4">
        <w:rPr>
          <w:rFonts w:ascii="Times New Roman" w:hAnsi="Times New Roman" w:cs="Times New Roman"/>
          <w:sz w:val="24"/>
          <w:szCs w:val="24"/>
        </w:rPr>
        <w:t>New Source Review</w:t>
      </w:r>
      <w:r w:rsidR="00024DC4" w:rsidRPr="00024DC4">
        <w:rPr>
          <w:rFonts w:ascii="Times New Roman" w:hAnsi="Times New Roman" w:cs="Times New Roman"/>
          <w:sz w:val="24"/>
          <w:szCs w:val="24"/>
        </w:rPr>
        <w:t xml:space="preserve"> and </w:t>
      </w:r>
      <w:r w:rsidR="00024DC4" w:rsidRPr="00024DC4">
        <w:rPr>
          <w:rFonts w:ascii="Times New Roman" w:hAnsi="Times New Roman" w:cs="Times New Roman"/>
          <w:sz w:val="24"/>
          <w:szCs w:val="24"/>
        </w:rPr>
        <w:t>Prevention of Significant Deterioration</w:t>
      </w:r>
      <w:r w:rsidR="00024DC4" w:rsidRPr="00024DC4">
        <w:rPr>
          <w:rFonts w:ascii="Times New Roman" w:hAnsi="Times New Roman" w:cs="Times New Roman"/>
          <w:sz w:val="24"/>
          <w:szCs w:val="24"/>
        </w:rPr>
        <w:t xml:space="preserve"> rules for</w:t>
      </w:r>
      <w:r w:rsidR="00024DC4">
        <w:rPr>
          <w:rFonts w:ascii="Times New Roman" w:hAnsi="Times New Roman" w:cs="Times New Roman"/>
          <w:sz w:val="24"/>
          <w:szCs w:val="24"/>
        </w:rPr>
        <w:t xml:space="preserve"> PM2.5 and greenhouse gases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. Before </w:t>
      </w:r>
      <w:r w:rsidR="00210042">
        <w:rPr>
          <w:rFonts w:ascii="Times New Roman" w:hAnsi="Times New Roman" w:cs="Times New Roman"/>
          <w:sz w:val="24"/>
          <w:szCs w:val="24"/>
        </w:rPr>
        <w:t>LRAPA’s Board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 adopt</w:t>
      </w:r>
      <w:r w:rsidR="00210042">
        <w:rPr>
          <w:rFonts w:ascii="Times New Roman" w:hAnsi="Times New Roman" w:cs="Times New Roman"/>
          <w:sz w:val="24"/>
          <w:szCs w:val="24"/>
        </w:rPr>
        <w:t>ed the rules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, DEQ reviewed </w:t>
      </w:r>
      <w:r w:rsidR="00024DC4">
        <w:rPr>
          <w:rFonts w:ascii="Times New Roman" w:hAnsi="Times New Roman" w:cs="Times New Roman"/>
          <w:sz w:val="24"/>
          <w:szCs w:val="24"/>
        </w:rPr>
        <w:t>the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 rules</w:t>
      </w:r>
      <w:r w:rsidR="00024DC4">
        <w:rPr>
          <w:rFonts w:ascii="Times New Roman" w:hAnsi="Times New Roman" w:cs="Times New Roman"/>
          <w:sz w:val="24"/>
          <w:szCs w:val="24"/>
        </w:rPr>
        <w:t xml:space="preserve"> as needed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 and found the regulations to be as stringent as comparable rules of DEQ.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042" w:rsidRPr="00210042" w:rsidRDefault="00210042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The LRAPA rules being proposed for incorporation into the SIP include:</w:t>
      </w:r>
    </w:p>
    <w:p w:rsidR="00210042" w:rsidRPr="00210042" w:rsidRDefault="00210042" w:rsidP="002100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Title 47 open burning rules, received </w:t>
      </w:r>
      <w:r>
        <w:rPr>
          <w:rFonts w:ascii="Times New Roman" w:hAnsi="Times New Roman" w:cs="Times New Roman"/>
          <w:sz w:val="24"/>
          <w:szCs w:val="24"/>
        </w:rPr>
        <w:t xml:space="preserve">from LRAPA </w:t>
      </w:r>
      <w:r w:rsidRPr="00210042">
        <w:rPr>
          <w:rFonts w:ascii="Times New Roman" w:hAnsi="Times New Roman" w:cs="Times New Roman"/>
          <w:sz w:val="24"/>
          <w:szCs w:val="24"/>
        </w:rPr>
        <w:t>for review by DEQ July 16, 2007</w:t>
      </w:r>
    </w:p>
    <w:p w:rsidR="003961B4" w:rsidRPr="00210042" w:rsidRDefault="003961B4" w:rsidP="002100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Industrial permitting rules, received </w:t>
      </w:r>
      <w:r w:rsidR="00210042">
        <w:rPr>
          <w:rFonts w:ascii="Times New Roman" w:hAnsi="Times New Roman" w:cs="Times New Roman"/>
          <w:sz w:val="24"/>
          <w:szCs w:val="24"/>
        </w:rPr>
        <w:t xml:space="preserve">from LRAPA 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for review </w:t>
      </w:r>
      <w:r w:rsidRPr="00210042">
        <w:rPr>
          <w:rFonts w:ascii="Times New Roman" w:hAnsi="Times New Roman" w:cs="Times New Roman"/>
          <w:sz w:val="24"/>
          <w:szCs w:val="24"/>
        </w:rPr>
        <w:t>by DEQ April 4, 2008</w:t>
      </w:r>
    </w:p>
    <w:p w:rsidR="00210042" w:rsidRPr="00210042" w:rsidRDefault="003961B4" w:rsidP="002100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PM2.5/</w:t>
      </w:r>
      <w:r w:rsidR="00210042">
        <w:rPr>
          <w:rFonts w:ascii="Times New Roman" w:hAnsi="Times New Roman" w:cs="Times New Roman"/>
          <w:sz w:val="24"/>
          <w:szCs w:val="24"/>
        </w:rPr>
        <w:t>greenhouse gas</w:t>
      </w:r>
      <w:r w:rsidRPr="00210042">
        <w:rPr>
          <w:rFonts w:ascii="Times New Roman" w:hAnsi="Times New Roman" w:cs="Times New Roman"/>
          <w:sz w:val="24"/>
          <w:szCs w:val="24"/>
        </w:rPr>
        <w:t xml:space="preserve"> rules received</w:t>
      </w:r>
      <w:r w:rsidR="00210042" w:rsidRPr="00210042">
        <w:rPr>
          <w:rFonts w:ascii="Times New Roman" w:hAnsi="Times New Roman" w:cs="Times New Roman"/>
          <w:sz w:val="24"/>
          <w:szCs w:val="24"/>
        </w:rPr>
        <w:t xml:space="preserve"> </w:t>
      </w:r>
      <w:r w:rsidR="00210042">
        <w:rPr>
          <w:rFonts w:ascii="Times New Roman" w:hAnsi="Times New Roman" w:cs="Times New Roman"/>
          <w:sz w:val="24"/>
          <w:szCs w:val="24"/>
        </w:rPr>
        <w:t xml:space="preserve">from LRAPA </w:t>
      </w:r>
      <w:r w:rsidR="00210042" w:rsidRPr="00210042">
        <w:rPr>
          <w:rFonts w:ascii="Times New Roman" w:hAnsi="Times New Roman" w:cs="Times New Roman"/>
          <w:sz w:val="24"/>
          <w:szCs w:val="24"/>
        </w:rPr>
        <w:t>for review by DEQ November 9, 2010</w:t>
      </w:r>
    </w:p>
    <w:p w:rsidR="00210042" w:rsidRPr="00210042" w:rsidRDefault="00210042" w:rsidP="0021004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Corrections to industrial permitting rules</w:t>
      </w:r>
      <w:r w:rsidR="00024DC4">
        <w:rPr>
          <w:rFonts w:ascii="Times New Roman" w:hAnsi="Times New Roman" w:cs="Times New Roman"/>
          <w:sz w:val="24"/>
          <w:szCs w:val="24"/>
        </w:rPr>
        <w:t xml:space="preserve"> adopted in 2010</w:t>
      </w:r>
      <w:r w:rsidRPr="00210042">
        <w:rPr>
          <w:rFonts w:ascii="Times New Roman" w:hAnsi="Times New Roman" w:cs="Times New Roman"/>
          <w:sz w:val="24"/>
          <w:szCs w:val="24"/>
        </w:rPr>
        <w:t xml:space="preserve"> - LRAPA did not have DEQ review the corrections </w:t>
      </w:r>
      <w:r>
        <w:rPr>
          <w:rFonts w:ascii="Times New Roman" w:hAnsi="Times New Roman" w:cs="Times New Roman"/>
          <w:sz w:val="24"/>
          <w:szCs w:val="24"/>
        </w:rPr>
        <w:t xml:space="preserve">before adoption by the LRAPA Board because the rules </w:t>
      </w:r>
      <w:r w:rsidRPr="00210042">
        <w:rPr>
          <w:rFonts w:ascii="Times New Roman" w:hAnsi="Times New Roman" w:cs="Times New Roman"/>
          <w:sz w:val="24"/>
          <w:szCs w:val="24"/>
        </w:rPr>
        <w:t xml:space="preserve">corrected typographical errors and expanded </w:t>
      </w:r>
      <w:r>
        <w:rPr>
          <w:rFonts w:ascii="Times New Roman" w:hAnsi="Times New Roman" w:cs="Times New Roman"/>
          <w:sz w:val="24"/>
          <w:szCs w:val="24"/>
        </w:rPr>
        <w:t>LRAPA’s</w:t>
      </w:r>
      <w:r w:rsidRPr="00210042">
        <w:rPr>
          <w:rFonts w:ascii="Times New Roman" w:hAnsi="Times New Roman" w:cs="Times New Roman"/>
          <w:sz w:val="24"/>
          <w:szCs w:val="24"/>
        </w:rPr>
        <w:t xml:space="preserve"> ability to permit small sources that are not permitted by DEQ.</w:t>
      </w:r>
    </w:p>
    <w:p w:rsidR="00210042" w:rsidRPr="00210042" w:rsidRDefault="00210042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0042" w:rsidRPr="00210042" w:rsidRDefault="00024DC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DEQ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 hereby authorize</w:t>
      </w:r>
      <w:r w:rsidR="00210042">
        <w:rPr>
          <w:rFonts w:ascii="Times New Roman" w:hAnsi="Times New Roman" w:cs="Times New Roman"/>
          <w:sz w:val="24"/>
          <w:szCs w:val="24"/>
        </w:rPr>
        <w:t>s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 LRAPA to act as hearings Officer on behalf of the </w:t>
      </w:r>
      <w:r w:rsidR="003961B4" w:rsidRPr="00210042">
        <w:rPr>
          <w:rFonts w:ascii="Times New Roman" w:hAnsi="Times New Roman" w:cs="Times New Roman"/>
          <w:sz w:val="24"/>
          <w:szCs w:val="24"/>
        </w:rPr>
        <w:t>Environmental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 Quality Commission for public comment on </w:t>
      </w:r>
      <w:r>
        <w:rPr>
          <w:rFonts w:ascii="Times New Roman" w:hAnsi="Times New Roman" w:cs="Times New Roman"/>
          <w:sz w:val="24"/>
          <w:szCs w:val="24"/>
        </w:rPr>
        <w:t>DEQ’s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 rule amendments, </w:t>
      </w:r>
      <w:r w:rsidR="003961B4" w:rsidRPr="00210042">
        <w:rPr>
          <w:rFonts w:ascii="Times New Roman" w:hAnsi="Times New Roman" w:cs="Times New Roman"/>
          <w:sz w:val="24"/>
          <w:szCs w:val="24"/>
        </w:rPr>
        <w:t>including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 the </w:t>
      </w:r>
      <w:r w:rsidR="003961B4" w:rsidRPr="00210042">
        <w:rPr>
          <w:rFonts w:ascii="Times New Roman" w:hAnsi="Times New Roman" w:cs="Times New Roman"/>
          <w:sz w:val="24"/>
          <w:szCs w:val="24"/>
        </w:rPr>
        <w:t>proposal to amend OAR 340-200-004</w:t>
      </w:r>
      <w:r w:rsidR="006D6ECC" w:rsidRPr="00210042">
        <w:rPr>
          <w:rFonts w:ascii="Times New Roman" w:hAnsi="Times New Roman" w:cs="Times New Roman"/>
          <w:sz w:val="24"/>
          <w:szCs w:val="24"/>
        </w:rPr>
        <w:t xml:space="preserve">0 to incorporate relevant portions of these rules amendments as modification to the Oregon State Implementation Plan. </w:t>
      </w:r>
    </w:p>
    <w:p w:rsidR="00210042" w:rsidRPr="00210042" w:rsidRDefault="00210042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If you have any questions, please contact Andrea Curtis at 503-229-5946.</w:t>
      </w: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CC" w:rsidRPr="00210042" w:rsidRDefault="006D6ECC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ECC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Andrew Ginsburg</w:t>
      </w:r>
    </w:p>
    <w:p w:rsidR="006D6ECC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Air Quality Division Administrator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Oregon Department of Environmental Quality</w:t>
      </w: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1B4" w:rsidRPr="00210042" w:rsidRDefault="003961B4" w:rsidP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>CC: Andrea Curtis, Air Quality Division Rules Coordinator</w:t>
      </w:r>
    </w:p>
    <w:p w:rsidR="003961B4" w:rsidRPr="00210042" w:rsidRDefault="00396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61B4" w:rsidRPr="00210042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8406F"/>
    <w:multiLevelType w:val="hybridMultilevel"/>
    <w:tmpl w:val="6C9E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6ECC"/>
    <w:rsid w:val="00024DC4"/>
    <w:rsid w:val="00055081"/>
    <w:rsid w:val="000663FF"/>
    <w:rsid w:val="00086050"/>
    <w:rsid w:val="000D63C8"/>
    <w:rsid w:val="00105A1F"/>
    <w:rsid w:val="001145C7"/>
    <w:rsid w:val="00147ABC"/>
    <w:rsid w:val="00160398"/>
    <w:rsid w:val="001B3570"/>
    <w:rsid w:val="00210042"/>
    <w:rsid w:val="002117FD"/>
    <w:rsid w:val="002914A3"/>
    <w:rsid w:val="002B2EB6"/>
    <w:rsid w:val="002E3B21"/>
    <w:rsid w:val="0031480D"/>
    <w:rsid w:val="00363023"/>
    <w:rsid w:val="0037136E"/>
    <w:rsid w:val="00375B62"/>
    <w:rsid w:val="003961B4"/>
    <w:rsid w:val="003E24CA"/>
    <w:rsid w:val="003F6D2C"/>
    <w:rsid w:val="004004FB"/>
    <w:rsid w:val="004020DE"/>
    <w:rsid w:val="004148F7"/>
    <w:rsid w:val="00421215"/>
    <w:rsid w:val="00432290"/>
    <w:rsid w:val="004667CF"/>
    <w:rsid w:val="004B64AC"/>
    <w:rsid w:val="004D0EE3"/>
    <w:rsid w:val="00517A87"/>
    <w:rsid w:val="005543C8"/>
    <w:rsid w:val="00556CB0"/>
    <w:rsid w:val="00567E78"/>
    <w:rsid w:val="00597501"/>
    <w:rsid w:val="005979A4"/>
    <w:rsid w:val="005C4FD4"/>
    <w:rsid w:val="005F3454"/>
    <w:rsid w:val="005F4E40"/>
    <w:rsid w:val="00684BA3"/>
    <w:rsid w:val="00695B9A"/>
    <w:rsid w:val="006A18DA"/>
    <w:rsid w:val="006C3C0F"/>
    <w:rsid w:val="006C5965"/>
    <w:rsid w:val="006D6ECC"/>
    <w:rsid w:val="0071109F"/>
    <w:rsid w:val="00784F57"/>
    <w:rsid w:val="007970C4"/>
    <w:rsid w:val="007B7C50"/>
    <w:rsid w:val="007C40D3"/>
    <w:rsid w:val="007D68D2"/>
    <w:rsid w:val="007E0952"/>
    <w:rsid w:val="007E4E24"/>
    <w:rsid w:val="007F65C1"/>
    <w:rsid w:val="0081306E"/>
    <w:rsid w:val="0088000D"/>
    <w:rsid w:val="008B18E5"/>
    <w:rsid w:val="008C5DD4"/>
    <w:rsid w:val="008C6D18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F3FA3"/>
    <w:rsid w:val="00B275F9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D65D8"/>
    <w:rsid w:val="00DF66B9"/>
    <w:rsid w:val="00E044EB"/>
    <w:rsid w:val="00E4294F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E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0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17018B47-3D20-440B-8EAB-DFED9F41E6A0}"/>
</file>

<file path=customXml/itemProps2.xml><?xml version="1.0" encoding="utf-8"?>
<ds:datastoreItem xmlns:ds="http://schemas.openxmlformats.org/officeDocument/2006/customXml" ds:itemID="{C7E66D1D-B9B3-471C-B963-CEAC773116AB}"/>
</file>

<file path=customXml/itemProps3.xml><?xml version="1.0" encoding="utf-8"?>
<ds:datastoreItem xmlns:ds="http://schemas.openxmlformats.org/officeDocument/2006/customXml" ds:itemID="{4A17595E-AEE8-4DAF-AC66-DB4F0232CE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2013-10-28T17:54:00Z</dcterms:created>
  <dcterms:modified xsi:type="dcterms:W3CDTF">2013-10-28T20:08:00Z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