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470" w:rsidRDefault="00017470">
      <w:r w:rsidRPr="001B4548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94.7pt;margin-top:-12.65pt;width:426.25pt;height:21.9pt;z-index:251660288;mso-width-relative:margin;mso-height-relative:margin" stroked="f">
            <v:textbox style="mso-next-textbox:#_x0000_s1026">
              <w:txbxContent>
                <w:p w:rsidR="000924D7" w:rsidRPr="003066E6" w:rsidRDefault="00017470">
                  <w:pPr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New</w:t>
                  </w:r>
                  <w:r w:rsidR="000924D7" w:rsidRPr="003066E6">
                    <w:rPr>
                      <w:rFonts w:ascii="Arial" w:hAnsi="Arial" w:cs="Arial"/>
                      <w:b/>
                    </w:rPr>
                    <w:t xml:space="preserve"> Timeline </w:t>
                  </w:r>
                  <w:r w:rsidR="009C2F54">
                    <w:rPr>
                      <w:rFonts w:ascii="Arial" w:hAnsi="Arial" w:cs="Arial"/>
                      <w:b/>
                    </w:rPr>
                    <w:t xml:space="preserve">for </w:t>
                  </w:r>
                  <w:r>
                    <w:rPr>
                      <w:rFonts w:ascii="Arial" w:hAnsi="Arial" w:cs="Arial"/>
                      <w:b/>
                    </w:rPr>
                    <w:t xml:space="preserve">Longer-term Financing </w:t>
                  </w:r>
                  <w:r w:rsidR="000924D7" w:rsidRPr="003066E6">
                    <w:rPr>
                      <w:rFonts w:ascii="Arial" w:hAnsi="Arial" w:cs="Arial"/>
                      <w:b/>
                    </w:rPr>
                    <w:t xml:space="preserve">Rulemaking </w:t>
                  </w:r>
                </w:p>
              </w:txbxContent>
            </v:textbox>
          </v:shape>
        </w:pict>
      </w:r>
    </w:p>
    <w:tbl>
      <w:tblPr>
        <w:tblW w:w="13797" w:type="dxa"/>
        <w:tblInd w:w="93" w:type="dxa"/>
        <w:tblLook w:val="04A0"/>
      </w:tblPr>
      <w:tblGrid>
        <w:gridCol w:w="4259"/>
        <w:gridCol w:w="2194"/>
        <w:gridCol w:w="1043"/>
        <w:gridCol w:w="1043"/>
        <w:gridCol w:w="1043"/>
        <w:gridCol w:w="1043"/>
        <w:gridCol w:w="1043"/>
        <w:gridCol w:w="2129"/>
      </w:tblGrid>
      <w:tr w:rsidR="00017470" w:rsidRPr="00017470" w:rsidTr="00017470">
        <w:trPr>
          <w:trHeight w:val="311"/>
        </w:trPr>
        <w:tc>
          <w:tcPr>
            <w:tcW w:w="4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17470">
              <w:rPr>
                <w:rFonts w:ascii="Arial" w:eastAsia="Times New Roman" w:hAnsi="Arial" w:cs="Arial"/>
                <w:b/>
                <w:bCs/>
                <w:color w:val="000000"/>
              </w:rPr>
              <w:t>Activity</w:t>
            </w:r>
          </w:p>
        </w:tc>
        <w:tc>
          <w:tcPr>
            <w:tcW w:w="21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17470">
              <w:rPr>
                <w:rFonts w:ascii="Arial" w:eastAsia="Times New Roman" w:hAnsi="Arial" w:cs="Arial"/>
                <w:b/>
                <w:bCs/>
                <w:color w:val="000000"/>
              </w:rPr>
              <w:t>Date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017470">
              <w:rPr>
                <w:rFonts w:ascii="Arial" w:eastAsia="Times New Roman" w:hAnsi="Arial" w:cs="Arial"/>
                <w:b/>
                <w:bCs/>
                <w:color w:val="000000"/>
              </w:rPr>
              <w:t>Notes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 xml:space="preserve">Advisory Committee meetings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8/7 and 9/5/2013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Post-Advisory Committee internal meetings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8/14 and 9/10/2013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Prepare rulemaking packet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9/5-9/25/2013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EPA review proposed rules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9/15-9/25/2013</w:t>
            </w:r>
          </w:p>
        </w:tc>
        <w:tc>
          <w:tcPr>
            <w:tcW w:w="734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EPA Region 10 reviews proposed rules for "fatal flaws"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Rulemaking packet internal review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9/26-10/8/2013</w:t>
            </w:r>
          </w:p>
        </w:tc>
        <w:tc>
          <w:tcPr>
            <w:tcW w:w="734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Usually want 30 days of review, will do a quick 2 week review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Rulemaking packet approved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10/11/2013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 xml:space="preserve">Submit SOS Notice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10/15/2013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Director's dialog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10/16/2013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SOS Notice published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11/1/2013</w:t>
            </w:r>
          </w:p>
        </w:tc>
        <w:tc>
          <w:tcPr>
            <w:tcW w:w="312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Public comment period starts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EPA review and approval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10/15/2013-1/15/2014</w:t>
            </w:r>
          </w:p>
        </w:tc>
        <w:tc>
          <w:tcPr>
            <w:tcW w:w="734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Contingency plan will be in place for a late EPA Regional and HQ approval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Public hearings (3)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11/18-11/26/2013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Close public comment period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12/2/2013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Prepare staff report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12/3-12/17/2013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 xml:space="preserve">Submit staff report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12/18/2013-1/6/2014</w:t>
            </w:r>
          </w:p>
        </w:tc>
        <w:tc>
          <w:tcPr>
            <w:tcW w:w="7344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Due 6 weeks prior to EQC meeting, flexibility allowed for 2-3 weeks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 xml:space="preserve">Present EQC action item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Late Jan. 2014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SOS - file rules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Late Jan. 2014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017470" w:rsidRPr="00017470" w:rsidTr="00017470">
        <w:trPr>
          <w:trHeight w:val="311"/>
        </w:trPr>
        <w:tc>
          <w:tcPr>
            <w:tcW w:w="4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Rules become effective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Late Jan. 2014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0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7470" w:rsidRPr="00017470" w:rsidRDefault="00017470" w:rsidP="00017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017470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A71F38" w:rsidRDefault="00A71F38"/>
    <w:sectPr w:rsidR="00A71F38" w:rsidSect="00A71F38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24D7" w:rsidRDefault="000924D7" w:rsidP="003066E6">
      <w:pPr>
        <w:spacing w:after="0" w:line="240" w:lineRule="auto"/>
      </w:pPr>
      <w:r>
        <w:separator/>
      </w:r>
    </w:p>
  </w:endnote>
  <w:endnote w:type="continuationSeparator" w:id="0">
    <w:p w:rsidR="000924D7" w:rsidRDefault="000924D7" w:rsidP="00306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83849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98381352"/>
          <w:docPartObj>
            <w:docPartGallery w:val="Page Numbers (Top of Page)"/>
            <w:docPartUnique/>
          </w:docPartObj>
        </w:sdtPr>
        <w:sdtContent>
          <w:p w:rsidR="000924D7" w:rsidRPr="003066E6" w:rsidRDefault="000924D7">
            <w:pPr>
              <w:pStyle w:val="Footer"/>
              <w:rPr>
                <w:rFonts w:ascii="Arial" w:hAnsi="Arial" w:cs="Arial"/>
                <w:sz w:val="18"/>
                <w:szCs w:val="18"/>
              </w:rPr>
            </w:pPr>
            <w:r w:rsidRPr="003066E6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C2F5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066E6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C2F54">
              <w:rPr>
                <w:rFonts w:ascii="Arial" w:hAnsi="Arial" w:cs="Arial"/>
                <w:b/>
                <w:noProof/>
                <w:sz w:val="18"/>
                <w:szCs w:val="18"/>
              </w:rPr>
              <w:t>1</w:t>
            </w:r>
            <w:r w:rsidR="001B4548" w:rsidRPr="003066E6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6E6">
              <w:rPr>
                <w:rFonts w:ascii="Arial" w:hAnsi="Arial" w:cs="Arial"/>
                <w:b/>
                <w:sz w:val="18"/>
                <w:szCs w:val="18"/>
              </w:rPr>
              <w:tab/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3066E6">
              <w:rPr>
                <w:rFonts w:ascii="Arial" w:hAnsi="Arial" w:cs="Arial"/>
                <w:sz w:val="18"/>
                <w:szCs w:val="18"/>
              </w:rPr>
              <w:t xml:space="preserve">Last updated July </w:t>
            </w:r>
            <w:r w:rsidR="00017470">
              <w:rPr>
                <w:rFonts w:ascii="Arial" w:hAnsi="Arial" w:cs="Arial"/>
                <w:sz w:val="18"/>
                <w:szCs w:val="18"/>
              </w:rPr>
              <w:t>29</w:t>
            </w:r>
            <w:r w:rsidRPr="003066E6">
              <w:rPr>
                <w:rFonts w:ascii="Arial" w:hAnsi="Arial" w:cs="Arial"/>
                <w:sz w:val="18"/>
                <w:szCs w:val="18"/>
              </w:rPr>
              <w:t>, 2013</w:t>
            </w:r>
          </w:p>
        </w:sdtContent>
      </w:sdt>
    </w:sdtContent>
  </w:sdt>
  <w:p w:rsidR="000924D7" w:rsidRPr="003066E6" w:rsidRDefault="000924D7">
    <w:pPr>
      <w:pStyle w:val="Footer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24D7" w:rsidRDefault="000924D7" w:rsidP="003066E6">
      <w:pPr>
        <w:spacing w:after="0" w:line="240" w:lineRule="auto"/>
      </w:pPr>
      <w:r>
        <w:separator/>
      </w:r>
    </w:p>
  </w:footnote>
  <w:footnote w:type="continuationSeparator" w:id="0">
    <w:p w:rsidR="000924D7" w:rsidRDefault="000924D7" w:rsidP="003066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81EA0"/>
    <w:multiLevelType w:val="hybridMultilevel"/>
    <w:tmpl w:val="46BAB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7E3D3C"/>
    <w:multiLevelType w:val="hybridMultilevel"/>
    <w:tmpl w:val="F338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4F621C"/>
    <w:multiLevelType w:val="hybridMultilevel"/>
    <w:tmpl w:val="100CF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1E4302"/>
    <w:multiLevelType w:val="hybridMultilevel"/>
    <w:tmpl w:val="A710B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2F9D"/>
    <w:rsid w:val="00017470"/>
    <w:rsid w:val="000924D7"/>
    <w:rsid w:val="001B4548"/>
    <w:rsid w:val="003066E6"/>
    <w:rsid w:val="00572E9C"/>
    <w:rsid w:val="00591714"/>
    <w:rsid w:val="00662AE2"/>
    <w:rsid w:val="006A43AF"/>
    <w:rsid w:val="00722281"/>
    <w:rsid w:val="008F2444"/>
    <w:rsid w:val="00902B66"/>
    <w:rsid w:val="00943359"/>
    <w:rsid w:val="009C2F54"/>
    <w:rsid w:val="00A71F38"/>
    <w:rsid w:val="00DB75DB"/>
    <w:rsid w:val="00DD2F9D"/>
    <w:rsid w:val="00E467F5"/>
    <w:rsid w:val="00EF0FB9"/>
    <w:rsid w:val="00FC0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2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F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66E6"/>
  </w:style>
  <w:style w:type="paragraph" w:styleId="Footer">
    <w:name w:val="footer"/>
    <w:basedOn w:val="Normal"/>
    <w:link w:val="FooterChar"/>
    <w:uiPriority w:val="99"/>
    <w:unhideWhenUsed/>
    <w:rsid w:val="003066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6E6"/>
  </w:style>
  <w:style w:type="paragraph" w:styleId="BalloonText">
    <w:name w:val="Balloon Text"/>
    <w:basedOn w:val="Normal"/>
    <w:link w:val="BalloonTextChar"/>
    <w:uiPriority w:val="99"/>
    <w:semiHidden/>
    <w:unhideWhenUsed/>
    <w:rsid w:val="003066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6E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Department of Environmental Quality</Company>
  <LinksUpToDate>false</LinksUpToDate>
  <CharactersWithSpaces>1114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KForeman</dc:creator>
  <cp:lastModifiedBy>KForeman</cp:lastModifiedBy>
  <cp:revision>3</cp:revision>
  <cp:lastPrinted>2013-07-11T21:40:00Z</cp:lastPrinted>
  <dcterms:created xsi:type="dcterms:W3CDTF">2013-07-29T19:10:00Z</dcterms:created>
  <dcterms:modified xsi:type="dcterms:W3CDTF">2013-07-29T19:12:00Z</dcterms:modified>
</cp:coreProperties>
</file>