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7F8" w:rsidRDefault="00D037F8" w:rsidP="00075277">
      <w:pPr>
        <w:pStyle w:val="NormalWeb"/>
        <w:shd w:val="clear" w:color="auto" w:fill="FFFFFF"/>
        <w:spacing w:before="0" w:beforeAutospacing="0" w:after="0" w:afterAutospacing="0"/>
        <w:jc w:val="center"/>
        <w:rPr>
          <w:rStyle w:val="Strong"/>
          <w:rFonts w:ascii="Arial" w:hAnsi="Arial" w:cs="Arial"/>
          <w:color w:val="000000"/>
        </w:rPr>
      </w:pPr>
      <w:r>
        <w:rPr>
          <w:rStyle w:val="Strong"/>
          <w:rFonts w:ascii="Arial" w:hAnsi="Arial" w:cs="Arial"/>
          <w:color w:val="000000"/>
        </w:rPr>
        <w:t>DIVISION 41</w:t>
      </w:r>
    </w:p>
    <w:p w:rsidR="00D037F8" w:rsidRDefault="00D037F8" w:rsidP="00075277">
      <w:pPr>
        <w:pStyle w:val="NormalWeb"/>
        <w:shd w:val="clear" w:color="auto" w:fill="FFFFFF"/>
        <w:spacing w:before="0" w:beforeAutospacing="0" w:after="0" w:afterAutospacing="0"/>
        <w:jc w:val="center"/>
        <w:rPr>
          <w:rStyle w:val="Strong"/>
          <w:rFonts w:ascii="Arial" w:hAnsi="Arial" w:cs="Arial"/>
          <w:color w:val="000000"/>
        </w:rPr>
      </w:pPr>
      <w:r>
        <w:rPr>
          <w:rStyle w:val="Strong"/>
          <w:rFonts w:ascii="Arial" w:hAnsi="Arial" w:cs="Arial"/>
          <w:color w:val="000000"/>
        </w:rPr>
        <w:t>WATER QUALITY STANDARDS: BENEFICIAL USES, POLICIES, AND CRITERIA FOR OREGON</w:t>
      </w:r>
    </w:p>
    <w:p w:rsidR="00DC0B37" w:rsidRDefault="00DC0B37" w:rsidP="00075277">
      <w:pPr>
        <w:pStyle w:val="NormalWeb"/>
        <w:shd w:val="clear" w:color="auto" w:fill="FFFFFF"/>
        <w:spacing w:before="0" w:beforeAutospacing="0" w:after="0" w:afterAutospacing="0"/>
        <w:rPr>
          <w:rStyle w:val="Strong"/>
          <w:rFonts w:ascii="Arial" w:hAnsi="Arial" w:cs="Arial"/>
          <w:color w:val="000000"/>
        </w:rPr>
      </w:pPr>
    </w:p>
    <w:p w:rsidR="007526A5" w:rsidRPr="007526A5" w:rsidRDefault="00B07E4C" w:rsidP="00075277">
      <w:pPr>
        <w:pStyle w:val="NormalWeb"/>
        <w:shd w:val="clear" w:color="auto" w:fill="FFFFFF"/>
        <w:spacing w:before="0" w:beforeAutospacing="0" w:after="0" w:afterAutospacing="0"/>
        <w:rPr>
          <w:color w:val="000000"/>
          <w:sz w:val="22"/>
          <w:szCs w:val="22"/>
        </w:rPr>
      </w:pPr>
      <w:r w:rsidRPr="007526A5">
        <w:rPr>
          <w:rStyle w:val="Strong"/>
          <w:color w:val="000000"/>
          <w:sz w:val="22"/>
          <w:szCs w:val="22"/>
        </w:rPr>
        <w:t>340-041-0033</w:t>
      </w:r>
      <w:r w:rsidR="00867EFE" w:rsidRPr="007526A5">
        <w:rPr>
          <w:color w:val="000000"/>
          <w:sz w:val="22"/>
          <w:szCs w:val="22"/>
        </w:rPr>
        <w:t xml:space="preserve"> </w:t>
      </w:r>
    </w:p>
    <w:p w:rsidR="00B07E4C" w:rsidRPr="007526A5" w:rsidRDefault="00B07E4C" w:rsidP="00075277">
      <w:pPr>
        <w:pStyle w:val="NormalWeb"/>
        <w:shd w:val="clear" w:color="auto" w:fill="FFFFFF"/>
        <w:spacing w:before="0" w:beforeAutospacing="0" w:after="0" w:afterAutospacing="0"/>
        <w:rPr>
          <w:color w:val="000000"/>
          <w:sz w:val="22"/>
          <w:szCs w:val="22"/>
        </w:rPr>
      </w:pPr>
      <w:r w:rsidRPr="007526A5">
        <w:rPr>
          <w:rStyle w:val="Strong"/>
          <w:color w:val="000000"/>
          <w:sz w:val="22"/>
          <w:szCs w:val="22"/>
        </w:rPr>
        <w:t>Toxic Substances</w:t>
      </w:r>
    </w:p>
    <w:p w:rsidR="002A5728" w:rsidRDefault="002A5728" w:rsidP="00075277">
      <w:pPr>
        <w:pStyle w:val="NormalWeb"/>
        <w:shd w:val="clear" w:color="auto" w:fill="FFFFFF"/>
        <w:spacing w:before="0" w:beforeAutospacing="0" w:after="0" w:afterAutospacing="0"/>
        <w:rPr>
          <w:color w:val="000000"/>
          <w:sz w:val="22"/>
          <w:szCs w:val="22"/>
        </w:rPr>
      </w:pPr>
      <w:r w:rsidRPr="002A5728">
        <w:rPr>
          <w:color w:val="000000"/>
          <w:sz w:val="22"/>
          <w:szCs w:val="22"/>
        </w:rPr>
        <w:t xml:space="preserve">(1) Amendments </w:t>
      </w:r>
      <w:ins w:id="0" w:author="amatzke" w:date="2013-07-31T14:12:00Z">
        <w:r>
          <w:rPr>
            <w:color w:val="000000"/>
            <w:sz w:val="22"/>
            <w:szCs w:val="22"/>
          </w:rPr>
          <w:t>to</w:t>
        </w:r>
      </w:ins>
      <w:del w:id="1" w:author="amatzke" w:date="2013-07-31T14:12:00Z">
        <w:r w:rsidRPr="002A5728" w:rsidDel="002A5728">
          <w:rPr>
            <w:color w:val="000000"/>
            <w:sz w:val="22"/>
            <w:szCs w:val="22"/>
          </w:rPr>
          <w:delText>in</w:delText>
        </w:r>
      </w:del>
      <w:r w:rsidRPr="002A5728">
        <w:rPr>
          <w:color w:val="000000"/>
          <w:sz w:val="22"/>
          <w:szCs w:val="22"/>
        </w:rPr>
        <w:t xml:space="preserve"> sections (</w:t>
      </w:r>
      <w:del w:id="2" w:author="amatzke" w:date="2013-07-31T14:12:00Z">
        <w:r w:rsidRPr="002A5728" w:rsidDel="002A5728">
          <w:rPr>
            <w:color w:val="000000"/>
            <w:sz w:val="22"/>
            <w:szCs w:val="22"/>
          </w:rPr>
          <w:delText>4</w:delText>
        </w:r>
      </w:del>
      <w:ins w:id="3" w:author="amatzke" w:date="2013-07-31T14:12:00Z">
        <w:r>
          <w:rPr>
            <w:color w:val="000000"/>
            <w:sz w:val="22"/>
            <w:szCs w:val="22"/>
          </w:rPr>
          <w:t>1-5</w:t>
        </w:r>
      </w:ins>
      <w:r w:rsidRPr="002A5728">
        <w:rPr>
          <w:color w:val="000000"/>
          <w:sz w:val="22"/>
          <w:szCs w:val="22"/>
        </w:rPr>
        <w:t>) and (</w:t>
      </w:r>
      <w:del w:id="4" w:author="amatzke" w:date="2013-07-31T14:12:00Z">
        <w:r w:rsidRPr="002A5728" w:rsidDel="002A5728">
          <w:rPr>
            <w:color w:val="000000"/>
            <w:sz w:val="22"/>
            <w:szCs w:val="22"/>
          </w:rPr>
          <w:delText>6</w:delText>
        </w:r>
      </w:del>
      <w:ins w:id="5" w:author="amatzke" w:date="2013-07-31T14:12:00Z">
        <w:r>
          <w:rPr>
            <w:color w:val="000000"/>
            <w:sz w:val="22"/>
            <w:szCs w:val="22"/>
          </w:rPr>
          <w:t>7</w:t>
        </w:r>
      </w:ins>
      <w:r w:rsidRPr="002A5728">
        <w:rPr>
          <w:color w:val="000000"/>
          <w:sz w:val="22"/>
          <w:szCs w:val="22"/>
        </w:rPr>
        <w:t>) of this rule (OAR 340-041-0033) and associated revisions to Tables 20, 33A, 33B</w:t>
      </w:r>
      <w:ins w:id="6" w:author="amatzke" w:date="2013-07-31T14:13:00Z">
        <w:r>
          <w:rPr>
            <w:color w:val="000000"/>
            <w:sz w:val="22"/>
            <w:szCs w:val="22"/>
          </w:rPr>
          <w:t>, 33C,</w:t>
        </w:r>
      </w:ins>
      <w:r w:rsidRPr="002A5728">
        <w:rPr>
          <w:color w:val="000000"/>
          <w:sz w:val="22"/>
          <w:szCs w:val="22"/>
        </w:rPr>
        <w:t xml:space="preserve"> and 40</w:t>
      </w:r>
      <w:del w:id="7" w:author="amatzke" w:date="2013-07-31T14:13:00Z">
        <w:r w:rsidRPr="002A5728" w:rsidDel="002A5728">
          <w:rPr>
            <w:color w:val="000000"/>
            <w:sz w:val="22"/>
            <w:szCs w:val="22"/>
          </w:rPr>
          <w:delText xml:space="preserve"> do not</w:delText>
        </w:r>
      </w:del>
      <w:r w:rsidRPr="002A5728">
        <w:rPr>
          <w:color w:val="000000"/>
          <w:sz w:val="22"/>
          <w:szCs w:val="22"/>
        </w:rPr>
        <w:t xml:space="preserve"> become </w:t>
      </w:r>
      <w:ins w:id="8" w:author="amatzke" w:date="2013-07-31T14:13:00Z">
        <w:r>
          <w:rPr>
            <w:color w:val="000000"/>
            <w:sz w:val="22"/>
            <w:szCs w:val="22"/>
          </w:rPr>
          <w:t>effective on April 18, 2014. The amend</w:t>
        </w:r>
      </w:ins>
      <w:ins w:id="9" w:author="amatzke" w:date="2013-07-31T14:14:00Z">
        <w:r>
          <w:rPr>
            <w:color w:val="000000"/>
            <w:sz w:val="22"/>
            <w:szCs w:val="22"/>
          </w:rPr>
          <w:t xml:space="preserve">ments do not become </w:t>
        </w:r>
      </w:ins>
      <w:r w:rsidRPr="002A5728">
        <w:rPr>
          <w:color w:val="000000"/>
          <w:sz w:val="22"/>
          <w:szCs w:val="22"/>
        </w:rPr>
        <w:t>applicable for purposes of ORS chapter 468B or the federal Clean Water Act</w:t>
      </w:r>
      <w:ins w:id="10" w:author="amatzke" w:date="2013-07-31T14:14:00Z">
        <w:r>
          <w:rPr>
            <w:color w:val="000000"/>
            <w:sz w:val="22"/>
            <w:szCs w:val="22"/>
          </w:rPr>
          <w:t>, however,</w:t>
        </w:r>
      </w:ins>
      <w:r w:rsidRPr="002A5728">
        <w:rPr>
          <w:color w:val="000000"/>
          <w:sz w:val="22"/>
          <w:szCs w:val="22"/>
        </w:rPr>
        <w:t xml:space="preserve"> unless</w:t>
      </w:r>
      <w:ins w:id="11" w:author="amatzke" w:date="2013-07-31T14:14:00Z">
        <w:r>
          <w:rPr>
            <w:color w:val="000000"/>
            <w:sz w:val="22"/>
            <w:szCs w:val="22"/>
          </w:rPr>
          <w:t xml:space="preserve"> approved by</w:t>
        </w:r>
      </w:ins>
      <w:r w:rsidRPr="002A5728">
        <w:rPr>
          <w:color w:val="000000"/>
          <w:sz w:val="22"/>
          <w:szCs w:val="22"/>
        </w:rPr>
        <w:t xml:space="preserve"> </w:t>
      </w:r>
      <w:del w:id="12" w:author="amatzke" w:date="2013-07-31T14:14:00Z">
        <w:r w:rsidRPr="002A5728" w:rsidDel="002A5728">
          <w:rPr>
            <w:color w:val="000000"/>
            <w:sz w:val="22"/>
            <w:szCs w:val="22"/>
          </w:rPr>
          <w:delText xml:space="preserve">and until </w:delText>
        </w:r>
      </w:del>
      <w:r w:rsidRPr="002A5728">
        <w:rPr>
          <w:color w:val="000000"/>
          <w:sz w:val="22"/>
          <w:szCs w:val="22"/>
        </w:rPr>
        <w:t>EPA</w:t>
      </w:r>
      <w:r w:rsidR="00FD21DC">
        <w:rPr>
          <w:color w:val="000000"/>
          <w:sz w:val="22"/>
          <w:szCs w:val="22"/>
        </w:rPr>
        <w:t xml:space="preserve"> </w:t>
      </w:r>
      <w:del w:id="13" w:author="amatzke" w:date="2013-07-31T14:14:00Z">
        <w:r w:rsidRPr="002A5728" w:rsidDel="002A5728">
          <w:rPr>
            <w:color w:val="000000"/>
            <w:sz w:val="22"/>
            <w:szCs w:val="22"/>
          </w:rPr>
          <w:delText xml:space="preserve"> approves the provisions it identifies as water quality standards </w:delText>
        </w:r>
      </w:del>
      <w:r w:rsidRPr="002A5728">
        <w:rPr>
          <w:color w:val="000000"/>
          <w:sz w:val="22"/>
          <w:szCs w:val="22"/>
        </w:rPr>
        <w:t xml:space="preserve">pursuant to 40 CFR 131.21 (4/27/2000). </w:t>
      </w:r>
    </w:p>
    <w:p w:rsidR="00B07E4C" w:rsidRPr="00431A1B" w:rsidRDefault="002A5728" w:rsidP="00075277">
      <w:pPr>
        <w:pStyle w:val="NormalWeb"/>
        <w:shd w:val="clear" w:color="auto" w:fill="FFFFFF"/>
        <w:spacing w:before="0" w:beforeAutospacing="0" w:after="0" w:afterAutospacing="0"/>
        <w:rPr>
          <w:color w:val="000000"/>
          <w:sz w:val="22"/>
          <w:szCs w:val="22"/>
        </w:rPr>
      </w:pPr>
      <w:r w:rsidRPr="00431A1B">
        <w:rPr>
          <w:color w:val="000000"/>
          <w:sz w:val="22"/>
          <w:szCs w:val="22"/>
        </w:rPr>
        <w:t xml:space="preserve"> </w:t>
      </w:r>
      <w:r w:rsidR="00B07E4C" w:rsidRPr="00431A1B">
        <w:rPr>
          <w:color w:val="000000"/>
          <w:sz w:val="22"/>
          <w:szCs w:val="22"/>
        </w:rPr>
        <w:t xml:space="preserve">(2) </w:t>
      </w:r>
      <w:ins w:id="14" w:author="amatzke" w:date="2013-01-11T16:33:00Z">
        <w:r w:rsidR="00B07E4C" w:rsidRPr="001C6C93">
          <w:rPr>
            <w:b/>
            <w:color w:val="000000"/>
            <w:sz w:val="22"/>
            <w:szCs w:val="22"/>
          </w:rPr>
          <w:t>Toxic Substances Narrative.</w:t>
        </w:r>
        <w:r w:rsidR="00B07E4C">
          <w:rPr>
            <w:color w:val="000000"/>
            <w:sz w:val="22"/>
            <w:szCs w:val="22"/>
          </w:rPr>
          <w:t xml:space="preserve">  </w:t>
        </w:r>
      </w:ins>
      <w:r w:rsidR="00B07E4C"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00B07E4C" w:rsidRPr="00431A1B">
        <w:rPr>
          <w:color w:val="000000"/>
          <w:sz w:val="22"/>
          <w:szCs w:val="22"/>
        </w:rPr>
        <w:t>bioaccumulate</w:t>
      </w:r>
      <w:proofErr w:type="spellEnd"/>
      <w:r w:rsidR="00B07E4C"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075277">
      <w:pPr>
        <w:pStyle w:val="NormalWeb"/>
        <w:shd w:val="clear" w:color="auto" w:fill="FFFFFF"/>
        <w:spacing w:before="0" w:beforeAutospacing="0" w:after="0" w:afterAutospacing="0"/>
        <w:rPr>
          <w:color w:val="000000"/>
          <w:sz w:val="22"/>
          <w:szCs w:val="22"/>
        </w:rPr>
      </w:pPr>
      <w:r w:rsidRPr="00431A1B">
        <w:rPr>
          <w:color w:val="000000"/>
          <w:sz w:val="22"/>
          <w:szCs w:val="22"/>
        </w:rPr>
        <w:t xml:space="preserve">(3) </w:t>
      </w:r>
      <w:r w:rsidRPr="001C6C93">
        <w:rPr>
          <w:b/>
          <w:color w:val="000000"/>
          <w:sz w:val="22"/>
          <w:szCs w:val="22"/>
        </w:rPr>
        <w:t xml:space="preserve">Aquatic Life </w:t>
      </w:r>
      <w:ins w:id="15"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6" w:author="amatzke" w:date="2013-01-11T08:18:00Z">
        <w:r>
          <w:rPr>
            <w:color w:val="000000"/>
            <w:sz w:val="22"/>
            <w:szCs w:val="22"/>
          </w:rPr>
          <w:t xml:space="preserve"> Table 30</w:t>
        </w:r>
      </w:ins>
      <w:ins w:id="17" w:author="amatzke" w:date="2013-01-11T08:26:00Z">
        <w:r>
          <w:rPr>
            <w:color w:val="000000"/>
            <w:sz w:val="22"/>
            <w:szCs w:val="22"/>
          </w:rPr>
          <w:t>.</w:t>
        </w:r>
      </w:ins>
      <w:r w:rsidRPr="00431A1B">
        <w:rPr>
          <w:color w:val="000000"/>
          <w:sz w:val="22"/>
          <w:szCs w:val="22"/>
        </w:rPr>
        <w:t xml:space="preserve"> </w:t>
      </w:r>
      <w:del w:id="18"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075277">
      <w:pPr>
        <w:pStyle w:val="NormalWeb"/>
        <w:shd w:val="clear" w:color="auto" w:fill="FFFFFF"/>
        <w:spacing w:before="0" w:beforeAutospacing="0" w:after="0" w:afterAutospacing="0"/>
        <w:rPr>
          <w:del w:id="19" w:author="amatzke" w:date="2013-01-11T08:28:00Z"/>
          <w:color w:val="000000"/>
          <w:sz w:val="22"/>
          <w:szCs w:val="22"/>
        </w:rPr>
      </w:pPr>
      <w:ins w:id="20" w:author="amatzke" w:date="2013-01-11T08:28:00Z">
        <w:r w:rsidRPr="00431A1B" w:rsidDel="004F7DEE">
          <w:rPr>
            <w:color w:val="000000"/>
            <w:sz w:val="22"/>
            <w:szCs w:val="22"/>
          </w:rPr>
          <w:t xml:space="preserve"> </w:t>
        </w:r>
      </w:ins>
      <w:del w:id="21"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075277">
      <w:pPr>
        <w:pStyle w:val="NormalWeb"/>
        <w:shd w:val="clear" w:color="auto" w:fill="FFFFFF"/>
        <w:spacing w:before="0" w:beforeAutospacing="0" w:after="0" w:afterAutospacing="0"/>
        <w:rPr>
          <w:del w:id="22" w:author="amatzke" w:date="2013-01-11T08:28:00Z"/>
          <w:color w:val="000000"/>
          <w:sz w:val="22"/>
          <w:szCs w:val="22"/>
        </w:rPr>
      </w:pPr>
      <w:ins w:id="23" w:author="amatzke" w:date="2013-01-11T08:28:00Z">
        <w:r w:rsidRPr="00431A1B" w:rsidDel="004F7DEE">
          <w:rPr>
            <w:color w:val="000000"/>
            <w:sz w:val="22"/>
            <w:szCs w:val="22"/>
          </w:rPr>
          <w:t xml:space="preserve"> </w:t>
        </w:r>
      </w:ins>
      <w:del w:id="24"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075277">
      <w:pPr>
        <w:pStyle w:val="NormalWeb"/>
        <w:shd w:val="clear" w:color="auto" w:fill="FFFFFF"/>
        <w:spacing w:before="0" w:beforeAutospacing="0" w:after="0" w:afterAutospacing="0"/>
        <w:rPr>
          <w:del w:id="25" w:author="amatzke" w:date="2013-01-11T08:29:00Z"/>
          <w:color w:val="000000"/>
          <w:sz w:val="22"/>
          <w:szCs w:val="22"/>
        </w:rPr>
      </w:pPr>
      <w:ins w:id="26" w:author="amatzke" w:date="2013-01-11T08:29:00Z">
        <w:r w:rsidRPr="00431A1B" w:rsidDel="004F7DEE">
          <w:rPr>
            <w:color w:val="000000"/>
            <w:sz w:val="22"/>
            <w:szCs w:val="22"/>
          </w:rPr>
          <w:t xml:space="preserve"> </w:t>
        </w:r>
      </w:ins>
      <w:del w:id="27"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075277">
      <w:pPr>
        <w:pStyle w:val="NormalWeb"/>
        <w:shd w:val="clear" w:color="auto" w:fill="FFFFFF"/>
        <w:spacing w:before="0" w:beforeAutospacing="0" w:after="0" w:afterAutospacing="0"/>
        <w:rPr>
          <w:del w:id="28" w:author="amatzke" w:date="2013-01-11T08:29:00Z"/>
          <w:color w:val="000000"/>
          <w:sz w:val="22"/>
          <w:szCs w:val="22"/>
        </w:rPr>
      </w:pPr>
      <w:ins w:id="29" w:author="amatzke" w:date="2013-01-11T08:29:00Z">
        <w:r w:rsidRPr="00431A1B" w:rsidDel="004F7DEE">
          <w:rPr>
            <w:color w:val="000000"/>
            <w:sz w:val="22"/>
            <w:szCs w:val="22"/>
          </w:rPr>
          <w:t xml:space="preserve"> </w:t>
        </w:r>
      </w:ins>
      <w:del w:id="30"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075277">
      <w:pPr>
        <w:pStyle w:val="NormalWeb"/>
        <w:shd w:val="clear" w:color="auto" w:fill="FFFFFF"/>
        <w:spacing w:before="0" w:beforeAutospacing="0" w:after="0" w:afterAutospacing="0"/>
        <w:rPr>
          <w:color w:val="000000"/>
          <w:sz w:val="22"/>
          <w:szCs w:val="22"/>
        </w:rPr>
      </w:pPr>
      <w:r w:rsidRPr="00431A1B">
        <w:rPr>
          <w:color w:val="000000"/>
          <w:sz w:val="22"/>
          <w:szCs w:val="22"/>
        </w:rPr>
        <w:t xml:space="preserve">(4) </w:t>
      </w:r>
      <w:r w:rsidRPr="001C6C93">
        <w:rPr>
          <w:b/>
          <w:color w:val="000000"/>
          <w:sz w:val="22"/>
          <w:szCs w:val="22"/>
        </w:rPr>
        <w:t xml:space="preserve">Human Health </w:t>
      </w:r>
      <w:ins w:id="31"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075277">
      <w:pPr>
        <w:pStyle w:val="NormalWeb"/>
        <w:shd w:val="clear" w:color="auto" w:fill="FFFFFF"/>
        <w:spacing w:before="0" w:beforeAutospacing="0" w:after="0" w:afterAutospacing="0"/>
        <w:rPr>
          <w:color w:val="000000"/>
          <w:sz w:val="22"/>
          <w:szCs w:val="22"/>
        </w:rPr>
      </w:pPr>
      <w:r w:rsidRPr="00431A1B">
        <w:rPr>
          <w:color w:val="000000"/>
          <w:sz w:val="22"/>
          <w:szCs w:val="22"/>
        </w:rPr>
        <w:t xml:space="preserve">(5) To establish permit or other regulatory limits for toxic substances for which criteria are not included in </w:t>
      </w:r>
      <w:r w:rsidRPr="00A47BE6">
        <w:rPr>
          <w:color w:val="000000"/>
          <w:sz w:val="22"/>
          <w:szCs w:val="22"/>
        </w:rPr>
        <w:t>Table</w:t>
      </w:r>
      <w:ins w:id="32" w:author="amatzke" w:date="2013-01-11T08:36:00Z">
        <w:r w:rsidRPr="00A47BE6">
          <w:rPr>
            <w:color w:val="000000"/>
            <w:sz w:val="22"/>
            <w:szCs w:val="22"/>
          </w:rPr>
          <w:t xml:space="preserve"> 30</w:t>
        </w:r>
      </w:ins>
      <w:ins w:id="33" w:author="amatzke" w:date="2013-01-11T16:36:00Z">
        <w:r w:rsidRPr="00A47BE6">
          <w:rPr>
            <w:color w:val="000000"/>
            <w:sz w:val="22"/>
            <w:szCs w:val="22"/>
          </w:rPr>
          <w:t xml:space="preserve"> or Table 40</w:t>
        </w:r>
      </w:ins>
      <w:del w:id="34" w:author="amatzke" w:date="2013-01-11T08:36:00Z">
        <w:r w:rsidRPr="00A47BE6" w:rsidDel="00E02A1C">
          <w:rPr>
            <w:color w:val="000000"/>
            <w:sz w:val="22"/>
            <w:szCs w:val="22"/>
          </w:rPr>
          <w:delText>s 20, 33A, or 33B</w:delText>
        </w:r>
      </w:del>
      <w:r w:rsidRPr="00431A1B">
        <w:rPr>
          <w:color w:val="000000"/>
          <w:sz w:val="22"/>
          <w:szCs w:val="22"/>
        </w:rPr>
        <w:t>, the department may use the guidance values in Table 3</w:t>
      </w:r>
      <w:ins w:id="35" w:author="amatzke" w:date="2013-07-31T08:53:00Z">
        <w:r w:rsidR="00F31986">
          <w:rPr>
            <w:color w:val="000000"/>
            <w:sz w:val="22"/>
            <w:szCs w:val="22"/>
          </w:rPr>
          <w:t>1</w:t>
        </w:r>
      </w:ins>
      <w:del w:id="36" w:author="amatzke" w:date="2013-07-31T08:53:00Z">
        <w:r w:rsidRPr="00431A1B" w:rsidDel="00F31986">
          <w:rPr>
            <w:color w:val="000000"/>
            <w:sz w:val="22"/>
            <w:szCs w:val="22"/>
          </w:rPr>
          <w:delText>3C</w:delText>
        </w:r>
      </w:del>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lastRenderedPageBreak/>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1x10</w:t>
      </w:r>
      <w:r w:rsidRPr="003F12B2">
        <w:rPr>
          <w:color w:val="000000"/>
          <w:sz w:val="22"/>
          <w:szCs w:val="22"/>
          <w:vertAlign w:val="superscript"/>
        </w:rPr>
        <w:t>-4</w:t>
      </w:r>
      <w:r w:rsidRPr="003F12B2">
        <w:rPr>
          <w:color w:val="000000"/>
          <w:sz w:val="22"/>
          <w:szCs w:val="22"/>
        </w:rPr>
        <w:t xml:space="preserve">, DEQ concludes that the pollutant concentration continues to protect human health.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(a) Definitions: For the purpose of this section (OAR 340-041-0033(6)):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background concentration of the pollutant in the receiving water (excluding any amount of the pollutant in the facility's discharge) is similar to that in the intake water;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(ii) There is a direct hydrological connection between the intake and discharge points; and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past or present human activity, such as industrial, commercial, or municipal operations, disposal actions, or treatment processes.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(iii) Water quality characteristics (e.g., temperature, pH, hardness) are similar in the intake and receiving waters.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(b) Applicability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(A) Site-specific criteria may be established under this rule section only for carcinogenic pollutants.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(B) Site-specific criteria established under this rule section apply in the vicinity of the discharge for purposes of establishing permit limits for the specified permittee.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(C) The underlying waterbody criteria continue to apply for all other Clean Water Act programs.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(D) The site-specific background pollutant criterion will be effective upon department issuance of the permit for the specified permittee.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(E) Any site-specific criteria developed under this procedure will be re-evaluated upon permit renewal.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(c) A site-specific background pollutant criterion may be established where all of the following conditions are met: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(A) The discharger has a currently effective NPDES permit;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(C) The discharger has not been assigned a TMDL </w:t>
      </w:r>
      <w:proofErr w:type="spellStart"/>
      <w:r w:rsidRPr="003F12B2">
        <w:rPr>
          <w:color w:val="000000"/>
          <w:sz w:val="22"/>
          <w:szCs w:val="22"/>
        </w:rPr>
        <w:t>wasteload</w:t>
      </w:r>
      <w:proofErr w:type="spellEnd"/>
      <w:r w:rsidRPr="003F12B2">
        <w:rPr>
          <w:color w:val="000000"/>
          <w:sz w:val="22"/>
          <w:szCs w:val="22"/>
        </w:rPr>
        <w:t xml:space="preserve"> allocation for the pollutant in question;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(D) The permittee uses any feasible pollutant reduction measures available and known to minimize the pollutant concentration in their discharge;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(E) The pollutant discharge has not been chemically or physically altered in a manner that causes adverse water quality impacts that would not occur if the intake pollutants were left in-stream; and,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(F) The timing and location of the pollutant discharge would not cause adverse water quality impacts that would not occur if the intake pollutant were left in-stream.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(d) The site-specific background pollutant criterion must be the most conservative of the following four values. The procedures deriving these values are described in the sections (6</w:t>
      </w:r>
      <w:proofErr w:type="gramStart"/>
      <w:r w:rsidRPr="003F12B2">
        <w:rPr>
          <w:color w:val="000000"/>
          <w:sz w:val="22"/>
          <w:szCs w:val="22"/>
        </w:rPr>
        <w:t>)(</w:t>
      </w:r>
      <w:proofErr w:type="gramEnd"/>
      <w:r w:rsidRPr="003F12B2">
        <w:rPr>
          <w:color w:val="000000"/>
          <w:sz w:val="22"/>
          <w:szCs w:val="22"/>
        </w:rPr>
        <w:t xml:space="preserve">e) of this rule.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(A) The projected in-stream pollutant concentration resulting from the current discharge concentration and any feasible pollutant reduction measures under (c</w:t>
      </w:r>
      <w:proofErr w:type="gramStart"/>
      <w:r w:rsidRPr="003F12B2">
        <w:rPr>
          <w:color w:val="000000"/>
          <w:sz w:val="22"/>
          <w:szCs w:val="22"/>
        </w:rPr>
        <w:t>)(</w:t>
      </w:r>
      <w:proofErr w:type="gramEnd"/>
      <w:r w:rsidRPr="003F12B2">
        <w:rPr>
          <w:color w:val="000000"/>
          <w:sz w:val="22"/>
          <w:szCs w:val="22"/>
        </w:rPr>
        <w:t xml:space="preserve">D) above, after mixing with the receiving stream.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3F12B2">
        <w:rPr>
          <w:color w:val="000000"/>
          <w:sz w:val="22"/>
          <w:szCs w:val="22"/>
        </w:rPr>
        <w:t>)(</w:t>
      </w:r>
      <w:proofErr w:type="gramEnd"/>
      <w:r w:rsidRPr="003F12B2">
        <w:rPr>
          <w:color w:val="000000"/>
          <w:sz w:val="22"/>
          <w:szCs w:val="22"/>
        </w:rPr>
        <w:t xml:space="preserve">B) above.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(C) The projected in-stream pollutant concentration associated with a 3% increase above the background pollutant concentration as calculated: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using 25% of the harmonic mean flow of the waterbody.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(ii) For all other waters, using 100% of the harmonic mean flow or similar critical flow value of the waterbody.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(D) A criterion concentration value representing a human health risk level of </w:t>
      </w:r>
      <w:proofErr w:type="gramStart"/>
      <w:r w:rsidRPr="003F12B2">
        <w:rPr>
          <w:color w:val="000000"/>
          <w:sz w:val="22"/>
          <w:szCs w:val="22"/>
        </w:rPr>
        <w:t>1 ?</w:t>
      </w:r>
      <w:proofErr w:type="gramEnd"/>
      <w:r w:rsidRPr="003F12B2">
        <w:rPr>
          <w:color w:val="000000"/>
          <w:sz w:val="22"/>
          <w:szCs w:val="22"/>
        </w:rPr>
        <w:t xml:space="preserve"> 10</w:t>
      </w:r>
      <w:r w:rsidRPr="003F12B2">
        <w:rPr>
          <w:color w:val="000000"/>
          <w:sz w:val="22"/>
          <w:szCs w:val="22"/>
          <w:vertAlign w:val="superscript"/>
        </w:rPr>
        <w:t>-4</w:t>
      </w:r>
      <w:r w:rsidRPr="003F12B2">
        <w:rPr>
          <w:color w:val="000000"/>
          <w:sz w:val="22"/>
          <w:szCs w:val="22"/>
        </w:rPr>
        <w:t xml:space="preserve">. This value is calculated using EPA’s human health criteria derivation equation for carcinogens (EPA 2000), a risk level of </w:t>
      </w:r>
      <w:proofErr w:type="gramStart"/>
      <w:r w:rsidRPr="003F12B2">
        <w:rPr>
          <w:color w:val="000000"/>
          <w:sz w:val="22"/>
          <w:szCs w:val="22"/>
        </w:rPr>
        <w:t>1 ?</w:t>
      </w:r>
      <w:proofErr w:type="gramEnd"/>
      <w:r w:rsidRPr="003F12B2">
        <w:rPr>
          <w:color w:val="000000"/>
          <w:sz w:val="22"/>
          <w:szCs w:val="22"/>
        </w:rPr>
        <w:t xml:space="preserve"> </w:t>
      </w:r>
      <w:proofErr w:type="gramStart"/>
      <w:r w:rsidRPr="003F12B2">
        <w:rPr>
          <w:color w:val="000000"/>
          <w:sz w:val="22"/>
          <w:szCs w:val="22"/>
        </w:rPr>
        <w:t>10</w:t>
      </w:r>
      <w:r w:rsidRPr="003F12B2">
        <w:rPr>
          <w:color w:val="000000"/>
          <w:sz w:val="22"/>
          <w:szCs w:val="22"/>
          <w:vertAlign w:val="superscript"/>
        </w:rPr>
        <w:t>-4</w:t>
      </w:r>
      <w:r w:rsidRPr="003F12B2">
        <w:rPr>
          <w:color w:val="000000"/>
          <w:sz w:val="22"/>
          <w:szCs w:val="22"/>
        </w:rPr>
        <w:t>,</w:t>
      </w:r>
      <w:proofErr w:type="gramEnd"/>
      <w:r w:rsidRPr="003F12B2">
        <w:rPr>
          <w:color w:val="000000"/>
          <w:sz w:val="22"/>
          <w:szCs w:val="22"/>
        </w:rPr>
        <w:t xml:space="preserve"> and the same values for the remaining calculation variables that were used to derive the underlying human health criterion.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(e) Procedure to derive a site-specific human health water quality criterion to address a background pollutant: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pollutant mass in the effluent discharged to a receiving waterbody may not exceed the mass of the intake pollutant from the same body of water.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(B) Using the flow weighted characterization developed in Section (6</w:t>
      </w:r>
      <w:proofErr w:type="gramStart"/>
      <w:r w:rsidRPr="003F12B2">
        <w:rPr>
          <w:color w:val="000000"/>
          <w:sz w:val="22"/>
          <w:szCs w:val="22"/>
        </w:rPr>
        <w:t>)(</w:t>
      </w:r>
      <w:proofErr w:type="gramEnd"/>
      <w:r w:rsidRPr="003F12B2">
        <w:rPr>
          <w:color w:val="000000"/>
          <w:sz w:val="22"/>
          <w:szCs w:val="22"/>
        </w:rPr>
        <w:t>e)(A), the department will calculate the in-stream pollutant concentration following mixing of the discharge into the receiving water. The resultant concentration will be used to determine the conditions in Section (6</w:t>
      </w:r>
      <w:proofErr w:type="gramStart"/>
      <w:r w:rsidRPr="003F12B2">
        <w:rPr>
          <w:color w:val="000000"/>
          <w:sz w:val="22"/>
          <w:szCs w:val="22"/>
        </w:rPr>
        <w:t>)(</w:t>
      </w:r>
      <w:proofErr w:type="gramEnd"/>
      <w:r w:rsidRPr="003F12B2">
        <w:rPr>
          <w:color w:val="000000"/>
          <w:sz w:val="22"/>
          <w:szCs w:val="22"/>
        </w:rPr>
        <w:t xml:space="preserve">d)(A) and (B).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3F12B2">
        <w:rPr>
          <w:color w:val="000000"/>
          <w:sz w:val="22"/>
          <w:szCs w:val="22"/>
        </w:rPr>
        <w:t>)(</w:t>
      </w:r>
      <w:proofErr w:type="gramEnd"/>
      <w:r w:rsidRPr="003F12B2">
        <w:rPr>
          <w:color w:val="000000"/>
          <w:sz w:val="22"/>
          <w:szCs w:val="22"/>
        </w:rPr>
        <w:t xml:space="preserve">d)(C).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25% of the harmonic mean flow of the waterbody will be used.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(ii) For all other waters, 100% of the harmonic mean flow or similar critical flow value of the waterbody will be used.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(D) The department will select the most conservative of the following values as the site-specific water quality criterion.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The projected in-stream pollutant concentration described in Section 6(e</w:t>
      </w:r>
      <w:proofErr w:type="gramStart"/>
      <w:r w:rsidRPr="003F12B2">
        <w:rPr>
          <w:color w:val="000000"/>
          <w:sz w:val="22"/>
          <w:szCs w:val="22"/>
        </w:rPr>
        <w:t>)(</w:t>
      </w:r>
      <w:proofErr w:type="gramEnd"/>
      <w:r w:rsidRPr="003F12B2">
        <w:rPr>
          <w:color w:val="000000"/>
          <w:sz w:val="22"/>
          <w:szCs w:val="22"/>
        </w:rPr>
        <w:t xml:space="preserve">B);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(ii) The in-stream pollutant concentration based on an increase of 3% above background described in Section (6</w:t>
      </w:r>
      <w:proofErr w:type="gramStart"/>
      <w:r w:rsidRPr="003F12B2">
        <w:rPr>
          <w:color w:val="000000"/>
          <w:sz w:val="22"/>
          <w:szCs w:val="22"/>
        </w:rPr>
        <w:t>)(</w:t>
      </w:r>
      <w:proofErr w:type="gramEnd"/>
      <w:r w:rsidRPr="003F12B2">
        <w:rPr>
          <w:color w:val="000000"/>
          <w:sz w:val="22"/>
          <w:szCs w:val="22"/>
        </w:rPr>
        <w:t xml:space="preserve">e)(C); or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(iii) A water quality criterion based on a risk level of 1 x 10</w:t>
      </w:r>
      <w:r w:rsidRPr="003F12B2">
        <w:rPr>
          <w:color w:val="000000"/>
          <w:sz w:val="22"/>
          <w:szCs w:val="22"/>
          <w:vertAlign w:val="superscript"/>
        </w:rPr>
        <w:t>-4</w:t>
      </w:r>
      <w:r w:rsidRPr="003F12B2">
        <w:rPr>
          <w:color w:val="000000"/>
          <w:sz w:val="22"/>
          <w:szCs w:val="22"/>
        </w:rPr>
        <w:t xml:space="preserve">.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(f) Calculation of water quality based effluent limits based on a site-specific background pollutant criterion: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(B) The department will compare the calculated water quality based effluent limits to any applicable aquatic toxicity or technology based effluent limits and select the most conservative for inclusion in the permit conditions.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(g) In addition to the water quality based effluent limits described in Section (6</w:t>
      </w:r>
      <w:proofErr w:type="gramStart"/>
      <w:r w:rsidRPr="003F12B2">
        <w:rPr>
          <w:color w:val="000000"/>
          <w:sz w:val="22"/>
          <w:szCs w:val="22"/>
        </w:rPr>
        <w:t>)(</w:t>
      </w:r>
      <w:proofErr w:type="gramEnd"/>
      <w:r w:rsidRPr="003F12B2">
        <w:rPr>
          <w:color w:val="000000"/>
          <w:sz w:val="22"/>
          <w:szCs w:val="22"/>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Public Notification Requirements. </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3F12B2" w:rsidRPr="003F12B2" w:rsidRDefault="003F12B2" w:rsidP="00075277">
      <w:pPr>
        <w:pStyle w:val="NormalWeb"/>
        <w:shd w:val="clear" w:color="auto" w:fill="FFFFFF"/>
        <w:spacing w:before="0" w:beforeAutospacing="0" w:after="0" w:afterAutospacing="0"/>
        <w:rPr>
          <w:color w:val="000000"/>
          <w:sz w:val="22"/>
          <w:szCs w:val="22"/>
        </w:rPr>
      </w:pPr>
      <w:r w:rsidRPr="003F12B2">
        <w:rPr>
          <w:color w:val="000000"/>
          <w:sz w:val="22"/>
          <w:szCs w:val="22"/>
        </w:rPr>
        <w:t>(B) The department will publish a list of all site-specific background pollutant criteria approved pursuant to this rule. A criterion will be added to this list within 30 days of its effective date. The list will identify: the permittee; the site-specific background pollutant criterion and the associated risk level; the waterbody to which the criterion applies; the allowable pollutant effluent limit; and how to obtain additional information about the criterion.</w:t>
      </w:r>
    </w:p>
    <w:p w:rsidR="005C0625" w:rsidRPr="001039EE" w:rsidRDefault="003F12B2" w:rsidP="00075277">
      <w:pPr>
        <w:pStyle w:val="NormalWeb"/>
        <w:shd w:val="clear" w:color="auto" w:fill="FFFFFF"/>
        <w:spacing w:before="0" w:beforeAutospacing="0" w:after="0" w:afterAutospacing="0"/>
        <w:rPr>
          <w:color w:val="000000"/>
          <w:sz w:val="22"/>
          <w:szCs w:val="22"/>
        </w:rPr>
      </w:pPr>
      <w:r w:rsidRPr="001039EE">
        <w:rPr>
          <w:color w:val="000000"/>
          <w:sz w:val="22"/>
          <w:szCs w:val="22"/>
        </w:rPr>
        <w:t xml:space="preserve"> </w:t>
      </w:r>
      <w:r w:rsidR="005C0625"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 xml:space="preserve">(A) The discharge in fact adds inorganic arsenic; and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 xml:space="preserve">(C) Information and guidance to assist sources in estimating, pursuant to </w:t>
      </w:r>
      <w:del w:id="37" w:author="amatzke" w:date="2013-06-13T10:49:00Z">
        <w:r w:rsidRPr="001039EE" w:rsidDel="00503066">
          <w:rPr>
            <w:color w:val="000000"/>
            <w:sz w:val="22"/>
            <w:szCs w:val="22"/>
          </w:rPr>
          <w:delText>paragraph</w:delText>
        </w:r>
      </w:del>
      <w:ins w:id="38" w:author="amatzke" w:date="2013-06-13T10:49:00Z">
        <w:r w:rsidR="00503066">
          <w:rPr>
            <w:color w:val="000000"/>
            <w:sz w:val="22"/>
            <w:szCs w:val="22"/>
          </w:rPr>
          <w:t>subsection</w:t>
        </w:r>
      </w:ins>
      <w:r w:rsidRPr="001039EE">
        <w:rPr>
          <w:color w:val="000000"/>
          <w:sz w:val="22"/>
          <w:szCs w:val="22"/>
        </w:rPr>
        <w:t xml:space="preserve"> (</w:t>
      </w:r>
      <w:del w:id="39" w:author="amatzke" w:date="2013-03-08T11:23:00Z">
        <w:r w:rsidRPr="001039EE" w:rsidDel="0030370D">
          <w:rPr>
            <w:color w:val="000000"/>
            <w:sz w:val="22"/>
            <w:szCs w:val="22"/>
          </w:rPr>
          <w:delText>d</w:delText>
        </w:r>
      </w:del>
      <w:ins w:id="40" w:author="amatzke" w:date="2013-03-08T11:23:00Z">
        <w:r w:rsidR="0030370D">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075277">
      <w:pPr>
        <w:pStyle w:val="NormalWeb"/>
        <w:shd w:val="clear" w:color="auto" w:fill="FFFFFF"/>
        <w:spacing w:before="0" w:beforeAutospacing="0" w:after="0" w:afterAutospacing="0"/>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075277">
      <w:pPr>
        <w:pStyle w:val="NormalWeb"/>
        <w:shd w:val="clear" w:color="auto" w:fill="FFFFFF"/>
        <w:spacing w:before="0" w:beforeAutospacing="0" w:after="0" w:afterAutospacing="0"/>
        <w:rPr>
          <w:color w:val="000000"/>
          <w:sz w:val="22"/>
          <w:szCs w:val="22"/>
        </w:rPr>
      </w:pPr>
      <w:r w:rsidRPr="00431A1B">
        <w:rPr>
          <w:color w:val="000000"/>
          <w:sz w:val="22"/>
          <w:szCs w:val="22"/>
        </w:rPr>
        <w:t xml:space="preserve"> [ED. NOTE: Tables referenc</w:t>
      </w:r>
      <w:ins w:id="41" w:author="amatzke" w:date="2013-07-31T08:58:00Z">
        <w:r w:rsidR="00F31986">
          <w:rPr>
            <w:color w:val="000000"/>
            <w:sz w:val="22"/>
            <w:szCs w:val="22"/>
          </w:rPr>
          <w:t>ing the toxics criteria</w:t>
        </w:r>
      </w:ins>
      <w:del w:id="42" w:author="amatzke" w:date="2013-07-31T08:58:00Z">
        <w:r w:rsidRPr="00431A1B" w:rsidDel="00F31986">
          <w:rPr>
            <w:color w:val="000000"/>
            <w:sz w:val="22"/>
            <w:szCs w:val="22"/>
          </w:rPr>
          <w:delText>ed</w:delText>
        </w:r>
      </w:del>
      <w:r w:rsidRPr="00431A1B">
        <w:rPr>
          <w:color w:val="000000"/>
          <w:sz w:val="22"/>
          <w:szCs w:val="22"/>
        </w:rPr>
        <w:t xml:space="preserve"> are </w:t>
      </w:r>
      <w:ins w:id="43" w:author="amatzke" w:date="2013-01-11T08:49:00Z">
        <w:r>
          <w:rPr>
            <w:color w:val="000000"/>
            <w:sz w:val="22"/>
            <w:szCs w:val="22"/>
          </w:rPr>
          <w:t xml:space="preserve">not included in rule text.  Click here for a PDF copy </w:t>
        </w:r>
      </w:ins>
      <w:ins w:id="44" w:author="amatzke" w:date="2013-01-11T08:50:00Z">
        <w:r>
          <w:rPr>
            <w:color w:val="000000"/>
            <w:sz w:val="22"/>
            <w:szCs w:val="22"/>
          </w:rPr>
          <w:t xml:space="preserve">of </w:t>
        </w:r>
      </w:ins>
      <w:ins w:id="45" w:author="amatzke" w:date="2013-01-11T08:49:00Z">
        <w:r>
          <w:rPr>
            <w:color w:val="000000"/>
            <w:sz w:val="22"/>
            <w:szCs w:val="22"/>
          </w:rPr>
          <w:t>Table 30</w:t>
        </w:r>
      </w:ins>
      <w:ins w:id="46" w:author="amatzke" w:date="2013-01-11T08:51:00Z">
        <w:r w:rsidR="00F31986">
          <w:rPr>
            <w:color w:val="000000"/>
            <w:sz w:val="22"/>
            <w:szCs w:val="22"/>
          </w:rPr>
          <w:t xml:space="preserve">:  Aquatic Life </w:t>
        </w:r>
      </w:ins>
      <w:ins w:id="47" w:author="amatzke" w:date="2013-07-31T08:55:00Z">
        <w:r w:rsidR="00F31986">
          <w:rPr>
            <w:color w:val="000000"/>
            <w:sz w:val="22"/>
            <w:szCs w:val="22"/>
          </w:rPr>
          <w:t xml:space="preserve">Water Quality </w:t>
        </w:r>
      </w:ins>
      <w:ins w:id="48" w:author="amatzke" w:date="2013-01-11T08:51:00Z">
        <w:r>
          <w:rPr>
            <w:color w:val="000000"/>
            <w:sz w:val="22"/>
            <w:szCs w:val="22"/>
          </w:rPr>
          <w:t>Criteria</w:t>
        </w:r>
      </w:ins>
      <w:ins w:id="49" w:author="amatzke" w:date="2013-07-31T08:55:00Z">
        <w:r w:rsidR="00F31986">
          <w:rPr>
            <w:color w:val="000000"/>
            <w:sz w:val="22"/>
            <w:szCs w:val="22"/>
          </w:rPr>
          <w:t xml:space="preserve"> for Toxic Pollutants</w:t>
        </w:r>
      </w:ins>
      <w:ins w:id="50" w:author="amatzke" w:date="2013-01-11T08:49:00Z">
        <w:r>
          <w:rPr>
            <w:color w:val="000000"/>
            <w:sz w:val="22"/>
            <w:szCs w:val="22"/>
          </w:rPr>
          <w:t>.</w:t>
        </w:r>
      </w:ins>
      <w:r w:rsidR="006A4532">
        <w:rPr>
          <w:color w:val="000000"/>
          <w:sz w:val="22"/>
          <w:szCs w:val="22"/>
        </w:rPr>
        <w:t xml:space="preserve"> </w:t>
      </w:r>
      <w:ins w:id="51" w:author="amatzke" w:date="2013-06-13T10:35:00Z">
        <w:r w:rsidR="006A4532">
          <w:rPr>
            <w:color w:val="000000"/>
            <w:sz w:val="22"/>
            <w:szCs w:val="22"/>
          </w:rPr>
          <w:t>Click here for a PDF copy of Table 3</w:t>
        </w:r>
      </w:ins>
      <w:ins w:id="52" w:author="amatzke" w:date="2013-07-31T08:54:00Z">
        <w:r w:rsidR="006A4532">
          <w:rPr>
            <w:color w:val="000000"/>
            <w:sz w:val="22"/>
            <w:szCs w:val="22"/>
          </w:rPr>
          <w:t>1</w:t>
        </w:r>
      </w:ins>
      <w:ins w:id="53" w:author="amatzke" w:date="2013-06-13T10:35:00Z">
        <w:r w:rsidR="006A4532">
          <w:rPr>
            <w:color w:val="000000"/>
            <w:sz w:val="22"/>
            <w:szCs w:val="22"/>
          </w:rPr>
          <w:t xml:space="preserve">:  </w:t>
        </w:r>
      </w:ins>
      <w:ins w:id="54" w:author="amatzke" w:date="2013-07-31T08:54:00Z">
        <w:r w:rsidR="006A4532">
          <w:rPr>
            <w:color w:val="000000"/>
            <w:sz w:val="22"/>
            <w:szCs w:val="22"/>
          </w:rPr>
          <w:t xml:space="preserve">Aquatic Life </w:t>
        </w:r>
      </w:ins>
      <w:ins w:id="55" w:author="amatzke" w:date="2013-06-13T10:35:00Z">
        <w:r w:rsidR="006A4532">
          <w:rPr>
            <w:color w:val="000000"/>
            <w:sz w:val="22"/>
            <w:szCs w:val="22"/>
          </w:rPr>
          <w:t xml:space="preserve">Water </w:t>
        </w:r>
      </w:ins>
      <w:ins w:id="56" w:author="amatzke" w:date="2013-06-13T10:36:00Z">
        <w:r w:rsidR="006A4532">
          <w:rPr>
            <w:color w:val="000000"/>
            <w:sz w:val="22"/>
            <w:szCs w:val="22"/>
          </w:rPr>
          <w:t>Quality Guidance Values</w:t>
        </w:r>
      </w:ins>
      <w:ins w:id="57" w:author="amatzke" w:date="2013-07-17T10:29:00Z">
        <w:r w:rsidR="006A4532">
          <w:rPr>
            <w:color w:val="000000"/>
            <w:sz w:val="22"/>
            <w:szCs w:val="22"/>
          </w:rPr>
          <w:t xml:space="preserve"> for Toxic Pollutants</w:t>
        </w:r>
      </w:ins>
      <w:ins w:id="58" w:author="amatzke" w:date="2013-08-08T13:16:00Z">
        <w:r w:rsidR="006A4532">
          <w:rPr>
            <w:color w:val="000000"/>
            <w:sz w:val="22"/>
            <w:szCs w:val="22"/>
          </w:rPr>
          <w:t>.</w:t>
        </w:r>
      </w:ins>
      <w:ins w:id="59" w:author="amatzke" w:date="2013-08-08T13:17:00Z">
        <w:r w:rsidR="006A4532">
          <w:rPr>
            <w:color w:val="000000"/>
            <w:sz w:val="22"/>
            <w:szCs w:val="22"/>
          </w:rPr>
          <w:t xml:space="preserve"> </w:t>
        </w:r>
      </w:ins>
      <w:ins w:id="60" w:author="amatzke" w:date="2013-01-11T08:49:00Z">
        <w:r>
          <w:rPr>
            <w:color w:val="000000"/>
            <w:sz w:val="22"/>
            <w:szCs w:val="22"/>
          </w:rPr>
          <w:t xml:space="preserve">Click here for a PDF </w:t>
        </w:r>
      </w:ins>
      <w:ins w:id="61" w:author="amatzke" w:date="2013-01-11T08:50:00Z">
        <w:r>
          <w:rPr>
            <w:color w:val="000000"/>
            <w:sz w:val="22"/>
            <w:szCs w:val="22"/>
          </w:rPr>
          <w:t xml:space="preserve">copy </w:t>
        </w:r>
      </w:ins>
      <w:ins w:id="62" w:author="amatzke" w:date="2013-01-11T08:49:00Z">
        <w:r>
          <w:rPr>
            <w:color w:val="000000"/>
            <w:sz w:val="22"/>
            <w:szCs w:val="22"/>
          </w:rPr>
          <w:t>of Table 40</w:t>
        </w:r>
      </w:ins>
      <w:ins w:id="63" w:author="amatzke" w:date="2013-01-11T08:51:00Z">
        <w:r>
          <w:rPr>
            <w:color w:val="000000"/>
            <w:sz w:val="22"/>
            <w:szCs w:val="22"/>
          </w:rPr>
          <w:t xml:space="preserve">:  Human Health </w:t>
        </w:r>
      </w:ins>
      <w:ins w:id="64" w:author="amatzke" w:date="2013-07-31T08:56:00Z">
        <w:r w:rsidR="00F31986">
          <w:rPr>
            <w:color w:val="000000"/>
            <w:sz w:val="22"/>
            <w:szCs w:val="22"/>
          </w:rPr>
          <w:t>Water Quality Criteria for Toxic Pollutants</w:t>
        </w:r>
      </w:ins>
      <w:ins w:id="65" w:author="amatzke" w:date="2013-01-11T08:49:00Z">
        <w:r>
          <w:rPr>
            <w:color w:val="000000"/>
            <w:sz w:val="22"/>
            <w:szCs w:val="22"/>
          </w:rPr>
          <w:t>.</w:t>
        </w:r>
      </w:ins>
      <w:del w:id="66" w:author="amatzke" w:date="2013-01-11T08:50:00Z">
        <w:r w:rsidRPr="00431A1B" w:rsidDel="001D0E68">
          <w:rPr>
            <w:color w:val="000000"/>
            <w:sz w:val="22"/>
            <w:szCs w:val="22"/>
          </w:rPr>
          <w:delText>ava</w:delText>
        </w:r>
      </w:del>
      <w:del w:id="67"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9F72E6" w:rsidRDefault="005C0625" w:rsidP="00075277">
      <w:pPr>
        <w:pStyle w:val="NormalWeb"/>
        <w:shd w:val="clear" w:color="auto" w:fill="FFFFFF"/>
        <w:spacing w:before="0" w:beforeAutospacing="0" w:after="0" w:afterAutospacing="0"/>
        <w:rPr>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8E06A9" w:rsidRDefault="009F72E6" w:rsidP="00075277">
      <w:pPr>
        <w:pStyle w:val="NormalWeb"/>
        <w:shd w:val="clear" w:color="auto" w:fill="FFFFFF"/>
        <w:spacing w:before="0" w:beforeAutospacing="0" w:after="0" w:afterAutospacing="0"/>
        <w:rPr>
          <w:color w:val="000000"/>
          <w:sz w:val="22"/>
          <w:szCs w:val="22"/>
        </w:rPr>
      </w:pPr>
    </w:p>
    <w:p w:rsidR="005C0625" w:rsidRDefault="005C0625" w:rsidP="00075277">
      <w:pPr>
        <w:spacing w:after="0" w:line="240" w:lineRule="auto"/>
        <w:rPr>
          <w:rFonts w:ascii="Times New Roman" w:hAnsi="Times New Roman" w:cs="Times New Roman"/>
        </w:rPr>
      </w:pPr>
    </w:p>
    <w:p w:rsidR="001178B8" w:rsidRDefault="001178B8" w:rsidP="00075277">
      <w:pPr>
        <w:spacing w:after="0" w:line="240" w:lineRule="auto"/>
        <w:rPr>
          <w:rFonts w:ascii="Times New Roman" w:hAnsi="Times New Roman" w:cs="Times New Roman"/>
        </w:rPr>
      </w:pPr>
      <w:bookmarkStart w:id="68" w:name="_top"/>
      <w:bookmarkEnd w:id="68"/>
    </w:p>
    <w:p w:rsidR="00075277" w:rsidRDefault="00075277" w:rsidP="00075277">
      <w:pPr>
        <w:spacing w:after="0" w:line="240" w:lineRule="auto"/>
        <w:jc w:val="center"/>
        <w:rPr>
          <w:rFonts w:ascii="Arial" w:hAnsi="Arial" w:cs="Arial"/>
          <w:b/>
          <w:color w:val="FF0000"/>
          <w:sz w:val="32"/>
          <w:szCs w:val="32"/>
          <w:u w:val="single"/>
        </w:rPr>
        <w:sectPr w:rsidR="00075277" w:rsidSect="00075277">
          <w:headerReference w:type="default" r:id="rId11"/>
          <w:footerReference w:type="default" r:id="rId12"/>
          <w:pgSz w:w="12240" w:h="15840"/>
          <w:pgMar w:top="810" w:right="1440" w:bottom="1440" w:left="1440" w:header="720" w:footer="720" w:gutter="0"/>
          <w:cols w:space="720"/>
          <w:docGrid w:linePitch="360"/>
        </w:sectPr>
      </w:pPr>
    </w:p>
    <w:p w:rsidR="00BB44D2" w:rsidRPr="00D413ED" w:rsidRDefault="00BB44D2" w:rsidP="00075277">
      <w:pPr>
        <w:spacing w:after="0" w:line="240" w:lineRule="auto"/>
        <w:jc w:val="center"/>
        <w:rPr>
          <w:rFonts w:ascii="Arial" w:hAnsi="Arial" w:cs="Arial"/>
          <w:b/>
          <w:color w:val="FF0000"/>
          <w:sz w:val="32"/>
          <w:szCs w:val="32"/>
          <w:u w:val="single"/>
        </w:rPr>
      </w:pPr>
      <w:r w:rsidRPr="00D413ED">
        <w:rPr>
          <w:rFonts w:ascii="Arial" w:hAnsi="Arial" w:cs="Arial"/>
          <w:b/>
          <w:color w:val="FF0000"/>
          <w:sz w:val="32"/>
          <w:szCs w:val="32"/>
          <w:u w:val="single"/>
        </w:rPr>
        <w:t>TABLE 30:  Aquatic Life Water Quality Criteria for Toxic Pollutants</w:t>
      </w:r>
    </w:p>
    <w:p w:rsidR="00BB44D2" w:rsidRPr="00D413ED" w:rsidRDefault="00BB44D2" w:rsidP="00075277">
      <w:pPr>
        <w:spacing w:after="0" w:line="240" w:lineRule="auto"/>
        <w:jc w:val="center"/>
        <w:rPr>
          <w:rFonts w:ascii="Arial" w:hAnsi="Arial" w:cs="Arial"/>
          <w:i/>
          <w:color w:val="FF0000"/>
          <w:sz w:val="28"/>
          <w:szCs w:val="28"/>
          <w:u w:val="single"/>
        </w:rPr>
      </w:pPr>
      <w:r w:rsidRPr="00D413ED">
        <w:rPr>
          <w:rFonts w:ascii="Arial" w:hAnsi="Arial" w:cs="Arial"/>
          <w:i/>
          <w:color w:val="FF0000"/>
          <w:sz w:val="28"/>
          <w:szCs w:val="28"/>
          <w:u w:val="single"/>
        </w:rPr>
        <w:t>Effective April 18, 2014</w:t>
      </w:r>
    </w:p>
    <w:p w:rsidR="00BB44D2" w:rsidRPr="00D413ED" w:rsidRDefault="00BB44D2" w:rsidP="00075277">
      <w:pPr>
        <w:spacing w:after="0" w:line="240" w:lineRule="auto"/>
        <w:jc w:val="center"/>
        <w:rPr>
          <w:rFonts w:ascii="Arial" w:hAnsi="Arial" w:cs="Arial"/>
          <w:b/>
          <w:color w:val="FF0000"/>
          <w:sz w:val="28"/>
          <w:szCs w:val="28"/>
          <w:u w:val="single"/>
        </w:rPr>
      </w:pPr>
    </w:p>
    <w:p w:rsidR="00BB44D2" w:rsidRPr="00D413ED" w:rsidRDefault="00BB44D2" w:rsidP="00075277">
      <w:pPr>
        <w:spacing w:after="0" w:line="240" w:lineRule="auto"/>
        <w:jc w:val="center"/>
        <w:rPr>
          <w:rFonts w:ascii="Arial" w:hAnsi="Arial" w:cs="Arial"/>
          <w:b/>
          <w:color w:val="FF0000"/>
          <w:sz w:val="28"/>
          <w:szCs w:val="28"/>
          <w:u w:val="single"/>
        </w:rPr>
      </w:pPr>
      <w:r w:rsidRPr="00D413ED">
        <w:rPr>
          <w:rFonts w:ascii="Arial" w:hAnsi="Arial" w:cs="Arial"/>
          <w:b/>
          <w:color w:val="FF0000"/>
          <w:sz w:val="28"/>
          <w:szCs w:val="28"/>
          <w:u w:val="single"/>
        </w:rPr>
        <w:t>Aquatic Life Criteria Summary</w:t>
      </w:r>
    </w:p>
    <w:p w:rsidR="00BB44D2" w:rsidRPr="00D413ED" w:rsidRDefault="00BB44D2" w:rsidP="00075277">
      <w:pPr>
        <w:pStyle w:val="Caption"/>
        <w:rPr>
          <w:rFonts w:ascii="Arial" w:hAnsi="Arial" w:cs="Arial"/>
          <w:b w:val="0"/>
          <w:color w:val="FF0000"/>
          <w:sz w:val="22"/>
          <w:szCs w:val="22"/>
          <w:u w:val="single"/>
        </w:rPr>
      </w:pPr>
    </w:p>
    <w:p w:rsidR="00BB44D2" w:rsidRPr="00D413ED" w:rsidRDefault="00BB44D2" w:rsidP="00075277">
      <w:pPr>
        <w:pStyle w:val="Caption"/>
        <w:rPr>
          <w:rFonts w:ascii="Arial" w:hAnsi="Arial" w:cs="Arial"/>
          <w:b w:val="0"/>
          <w:i/>
          <w:color w:val="FF0000"/>
          <w:sz w:val="22"/>
          <w:szCs w:val="22"/>
          <w:u w:val="single"/>
        </w:rPr>
      </w:pPr>
      <w:r w:rsidRPr="00D413ED">
        <w:rPr>
          <w:rFonts w:ascii="Arial" w:hAnsi="Arial" w:cs="Arial"/>
          <w:b w:val="0"/>
          <w:color w:val="FF0000"/>
          <w:sz w:val="22"/>
          <w:szCs w:val="22"/>
          <w:u w:val="single"/>
        </w:rPr>
        <w:t xml:space="preserve">The criteria for each compound listed in Table 30 must not be exceeded in waters of the state in order to protect aquatic life. The aquatic life criteria apply to waterbodies where fish and aquatic life is a designated beneficial use. </w:t>
      </w:r>
      <w:r w:rsidRPr="00D413ED">
        <w:rPr>
          <w:rFonts w:ascii="Arial" w:hAnsi="Arial" w:cs="Arial"/>
          <w:b w:val="0"/>
          <w:caps/>
          <w:color w:val="FF0000"/>
          <w:sz w:val="22"/>
          <w:szCs w:val="22"/>
          <w:u w:val="single"/>
        </w:rPr>
        <w:t>A</w:t>
      </w:r>
      <w:r w:rsidRPr="00D413ED">
        <w:rPr>
          <w:rFonts w:ascii="Arial" w:hAnsi="Arial" w:cs="Arial"/>
          <w:b w:val="0"/>
          <w:color w:val="FF0000"/>
          <w:sz w:val="22"/>
          <w:szCs w:val="22"/>
          <w:u w:val="single"/>
        </w:rPr>
        <w:t>ll values are expressed as micrograms per liter (µg/L). Compounds are listed in alphabetical order with the corresponding information: the Chemical Abstract Service (CAS) number, whether there is a human health criterion for the pollutant (i.e. “y”= yes, “n” = no), and the associated aquatic life freshwater and saltwater acute and chronic criteria. Italicized pollutants are not identified as</w:t>
      </w:r>
      <w:r w:rsidRPr="00D413ED" w:rsidDel="00DC15E9">
        <w:rPr>
          <w:rFonts w:ascii="Arial" w:hAnsi="Arial" w:cs="Arial"/>
          <w:b w:val="0"/>
          <w:color w:val="FF0000"/>
          <w:sz w:val="22"/>
          <w:szCs w:val="22"/>
          <w:u w:val="single"/>
        </w:rPr>
        <w:t xml:space="preserve"> priority pollutants</w:t>
      </w:r>
      <w:r w:rsidRPr="00D413ED">
        <w:rPr>
          <w:rFonts w:ascii="Arial" w:hAnsi="Arial" w:cs="Arial"/>
          <w:b w:val="0"/>
          <w:color w:val="FF0000"/>
          <w:sz w:val="22"/>
          <w:szCs w:val="22"/>
          <w:u w:val="single"/>
        </w:rPr>
        <w:t xml:space="preserve"> by EPA</w:t>
      </w:r>
      <w:r w:rsidRPr="00D413ED" w:rsidDel="00DC15E9">
        <w:rPr>
          <w:rFonts w:ascii="Arial" w:hAnsi="Arial" w:cs="Arial"/>
          <w:b w:val="0"/>
          <w:color w:val="FF0000"/>
          <w:sz w:val="22"/>
          <w:szCs w:val="22"/>
          <w:u w:val="single"/>
        </w:rPr>
        <w:t>.</w:t>
      </w:r>
      <w:r w:rsidRPr="00D413ED">
        <w:rPr>
          <w:rFonts w:ascii="Arial" w:hAnsi="Arial" w:cs="Arial"/>
          <w:b w:val="0"/>
          <w:color w:val="FF0000"/>
          <w:sz w:val="22"/>
          <w:szCs w:val="22"/>
          <w:u w:val="single"/>
        </w:rPr>
        <w:t xml:space="preserve"> Dashes in the table column indicate that there is no aquatic life criterion for that pollutant. </w:t>
      </w:r>
      <w:r w:rsidRPr="00D413ED" w:rsidDel="00DC15E9">
        <w:rPr>
          <w:rFonts w:ascii="Arial" w:hAnsi="Arial" w:cs="Arial"/>
          <w:b w:val="0"/>
          <w:i/>
          <w:color w:val="FF0000"/>
          <w:sz w:val="22"/>
          <w:szCs w:val="22"/>
          <w:u w:val="single"/>
        </w:rPr>
        <w:t xml:space="preserve">  </w:t>
      </w:r>
    </w:p>
    <w:p w:rsidR="00BB44D2" w:rsidRPr="00D413ED" w:rsidRDefault="00BB44D2" w:rsidP="00075277">
      <w:pPr>
        <w:pStyle w:val="Caption"/>
        <w:rPr>
          <w:rFonts w:ascii="Arial" w:hAnsi="Arial" w:cs="Arial"/>
          <w:b w:val="0"/>
          <w:i/>
          <w:color w:val="FF0000"/>
          <w:sz w:val="22"/>
          <w:szCs w:val="22"/>
          <w:u w:val="single"/>
        </w:rPr>
      </w:pPr>
    </w:p>
    <w:p w:rsidR="00BB44D2" w:rsidRPr="00D413ED" w:rsidRDefault="00BB44D2" w:rsidP="00075277">
      <w:pPr>
        <w:spacing w:after="0" w:line="240" w:lineRule="auto"/>
        <w:rPr>
          <w:rFonts w:ascii="Arial" w:hAnsi="Arial" w:cs="Arial"/>
          <w:color w:val="FF0000"/>
          <w:u w:val="single"/>
        </w:rPr>
      </w:pPr>
      <w:r w:rsidRPr="00D413ED">
        <w:rPr>
          <w:rFonts w:ascii="Arial" w:hAnsi="Arial" w:cs="Arial"/>
          <w:color w:val="FF0000"/>
          <w:u w:val="single"/>
        </w:rPr>
        <w:t xml:space="preserve">Unless otherwise noted in the table below, the acute criterion is the Criterion Maximum Concentration (CMC) applied as a one hour average concentration, and the chronic criterion is the Criterion Continuous Concentration (CCC) applied as a 96 hour (4 day) average concentration. The CMC and CCC criteria may not be exceeded more than once every three years. Footnote </w:t>
      </w:r>
      <w:proofErr w:type="gramStart"/>
      <w:r w:rsidRPr="00D413ED">
        <w:rPr>
          <w:rFonts w:ascii="Arial" w:hAnsi="Arial" w:cs="Arial"/>
          <w:color w:val="FF0000"/>
          <w:u w:val="single"/>
        </w:rPr>
        <w:t>A</w:t>
      </w:r>
      <w:proofErr w:type="gramEnd"/>
      <w:r w:rsidRPr="00D413ED">
        <w:rPr>
          <w:rFonts w:ascii="Arial" w:hAnsi="Arial" w:cs="Arial"/>
          <w:color w:val="FF0000"/>
          <w:u w:val="single"/>
        </w:rPr>
        <w:t xml:space="preserve">, associated with eleven pesticide pollutants in Table 30, describes the exception to the frequency and duration of the toxics criteria stated in this paragraph. </w:t>
      </w:r>
    </w:p>
    <w:tbl>
      <w:tblPr>
        <w:tblW w:w="10368" w:type="dxa"/>
        <w:tblLayout w:type="fixed"/>
        <w:tblLook w:val="0420"/>
      </w:tblPr>
      <w:tblGrid>
        <w:gridCol w:w="619"/>
        <w:gridCol w:w="1829"/>
        <w:gridCol w:w="90"/>
        <w:gridCol w:w="1080"/>
        <w:gridCol w:w="1170"/>
        <w:gridCol w:w="1440"/>
        <w:gridCol w:w="1350"/>
        <w:gridCol w:w="1440"/>
        <w:gridCol w:w="1350"/>
      </w:tblGrid>
      <w:tr w:rsidR="00BB44D2" w:rsidRPr="00213F39" w:rsidTr="00BB44D2">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BB44D2" w:rsidRPr="00213F39" w:rsidRDefault="00BB44D2" w:rsidP="00075277">
            <w:pPr>
              <w:autoSpaceDE w:val="0"/>
              <w:autoSpaceDN w:val="0"/>
              <w:adjustRightInd w:val="0"/>
              <w:spacing w:after="0" w:line="240" w:lineRule="auto"/>
              <w:rPr>
                <w:rFonts w:ascii="Arial" w:hAnsi="Arial" w:cs="Arial"/>
                <w:b/>
                <w:bCs/>
                <w:color w:val="FF0000"/>
                <w:sz w:val="20"/>
                <w:szCs w:val="20"/>
                <w:u w:val="single"/>
              </w:rPr>
            </w:pPr>
          </w:p>
          <w:p w:rsidR="00BB44D2" w:rsidRPr="00213F39" w:rsidRDefault="00BB44D2" w:rsidP="00075277">
            <w:pPr>
              <w:autoSpaceDE w:val="0"/>
              <w:autoSpaceDN w:val="0"/>
              <w:adjustRightInd w:val="0"/>
              <w:spacing w:after="0" w:line="240" w:lineRule="auto"/>
              <w:jc w:val="center"/>
              <w:rPr>
                <w:rFonts w:ascii="Arial" w:hAnsi="Arial" w:cs="Arial"/>
                <w:bCs/>
                <w:color w:val="FF0000"/>
                <w:sz w:val="26"/>
                <w:szCs w:val="26"/>
                <w:u w:val="single"/>
              </w:rPr>
            </w:pPr>
            <w:r w:rsidRPr="00213F39">
              <w:rPr>
                <w:rFonts w:ascii="Arial" w:hAnsi="Arial" w:cs="Arial"/>
                <w:bCs/>
                <w:color w:val="FF0000"/>
                <w:sz w:val="26"/>
                <w:szCs w:val="26"/>
                <w:u w:val="single"/>
              </w:rPr>
              <w:t>Table 30</w:t>
            </w:r>
          </w:p>
          <w:p w:rsidR="00BB44D2" w:rsidRPr="00213F39" w:rsidRDefault="00BB44D2" w:rsidP="00075277">
            <w:pPr>
              <w:autoSpaceDE w:val="0"/>
              <w:autoSpaceDN w:val="0"/>
              <w:adjustRightInd w:val="0"/>
              <w:spacing w:after="0" w:line="240" w:lineRule="auto"/>
              <w:jc w:val="center"/>
              <w:rPr>
                <w:rFonts w:ascii="Arial" w:hAnsi="Arial" w:cs="Arial"/>
                <w:b/>
                <w:bCs/>
                <w:color w:val="FF0000"/>
                <w:sz w:val="20"/>
                <w:szCs w:val="20"/>
                <w:u w:val="single"/>
              </w:rPr>
            </w:pPr>
          </w:p>
          <w:p w:rsidR="00BB44D2" w:rsidRPr="00213F39" w:rsidRDefault="00BB44D2" w:rsidP="00075277">
            <w:pPr>
              <w:autoSpaceDE w:val="0"/>
              <w:autoSpaceDN w:val="0"/>
              <w:adjustRightInd w:val="0"/>
              <w:spacing w:after="0" w:line="240" w:lineRule="auto"/>
              <w:jc w:val="center"/>
              <w:rPr>
                <w:rFonts w:ascii="Arial" w:hAnsi="Arial" w:cs="Arial"/>
                <w:b/>
                <w:bCs/>
                <w:color w:val="FF0000"/>
                <w:sz w:val="26"/>
                <w:szCs w:val="26"/>
                <w:u w:val="single"/>
              </w:rPr>
            </w:pPr>
            <w:r w:rsidRPr="00213F39">
              <w:rPr>
                <w:rFonts w:ascii="Arial" w:hAnsi="Arial" w:cs="Arial"/>
                <w:b/>
                <w:bCs/>
                <w:color w:val="FF0000"/>
                <w:sz w:val="26"/>
                <w:szCs w:val="26"/>
                <w:u w:val="single"/>
              </w:rPr>
              <w:t>Aquatic Life Water Quality Criteria for Toxic Pollutants</w:t>
            </w:r>
          </w:p>
          <w:p w:rsidR="00BB44D2" w:rsidRPr="00213F39" w:rsidRDefault="00BB44D2" w:rsidP="00075277">
            <w:pPr>
              <w:autoSpaceDE w:val="0"/>
              <w:autoSpaceDN w:val="0"/>
              <w:adjustRightInd w:val="0"/>
              <w:spacing w:after="0" w:line="240" w:lineRule="auto"/>
              <w:jc w:val="center"/>
              <w:rPr>
                <w:rFonts w:ascii="Arial" w:hAnsi="Arial" w:cs="Arial"/>
                <w:b/>
                <w:bCs/>
                <w:color w:val="FF0000"/>
                <w:sz w:val="20"/>
                <w:szCs w:val="20"/>
                <w:u w:val="single"/>
              </w:rPr>
            </w:pPr>
          </w:p>
        </w:tc>
      </w:tr>
      <w:tr w:rsidR="00BB44D2" w:rsidRPr="00213F39" w:rsidTr="001746D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BB44D2" w:rsidRPr="00213F39" w:rsidRDefault="00BB44D2" w:rsidP="00075277">
            <w:pPr>
              <w:autoSpaceDE w:val="0"/>
              <w:autoSpaceDN w:val="0"/>
              <w:adjustRightInd w:val="0"/>
              <w:spacing w:after="0" w:line="240" w:lineRule="auto"/>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075277">
            <w:pPr>
              <w:autoSpaceDE w:val="0"/>
              <w:autoSpaceDN w:val="0"/>
              <w:adjustRightInd w:val="0"/>
              <w:spacing w:after="0" w:line="240" w:lineRule="auto"/>
              <w:rPr>
                <w:rFonts w:ascii="Arial" w:hAnsi="Arial" w:cs="Arial"/>
                <w:b/>
                <w:bCs/>
                <w:color w:val="FF0000"/>
                <w:sz w:val="20"/>
                <w:szCs w:val="20"/>
                <w:u w:val="single"/>
              </w:rPr>
            </w:pPr>
            <w:r w:rsidRPr="00213F39">
              <w:rPr>
                <w:rFonts w:ascii="Arial" w:hAnsi="Arial" w:cs="Arial"/>
                <w:b/>
                <w:bCs/>
                <w:color w:val="FF0000"/>
                <w:sz w:val="20"/>
                <w:szCs w:val="20"/>
                <w:u w:val="single"/>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5F4194" w:rsidRDefault="00BB44D2" w:rsidP="00075277">
            <w:pPr>
              <w:autoSpaceDE w:val="0"/>
              <w:autoSpaceDN w:val="0"/>
              <w:adjustRightInd w:val="0"/>
              <w:spacing w:after="0" w:line="240" w:lineRule="auto"/>
              <w:rPr>
                <w:rFonts w:ascii="Arial" w:hAnsi="Arial" w:cs="Arial"/>
                <w:b/>
                <w:bCs/>
                <w:color w:val="FF0000"/>
                <w:sz w:val="20"/>
                <w:szCs w:val="20"/>
                <w:u w:val="single"/>
              </w:rPr>
            </w:pPr>
            <w:r w:rsidRPr="00213F39">
              <w:rPr>
                <w:rFonts w:ascii="Arial" w:hAnsi="Arial" w:cs="Arial"/>
                <w:b/>
                <w:bCs/>
                <w:color w:val="FF0000"/>
                <w:sz w:val="20"/>
                <w:szCs w:val="20"/>
                <w:u w:val="single"/>
              </w:rPr>
              <w:t>CAS N</w:t>
            </w:r>
            <w:r w:rsidR="005F4194">
              <w:rPr>
                <w:rFonts w:ascii="Arial" w:hAnsi="Arial" w:cs="Arial"/>
                <w:b/>
                <w:bCs/>
                <w:color w:val="FF0000"/>
                <w:sz w:val="20"/>
                <w:szCs w:val="20"/>
                <w:u w:val="single"/>
              </w:rPr>
              <w:t>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075277">
            <w:pPr>
              <w:autoSpaceDE w:val="0"/>
              <w:autoSpaceDN w:val="0"/>
              <w:adjustRightInd w:val="0"/>
              <w:spacing w:after="0" w:line="240" w:lineRule="auto"/>
              <w:jc w:val="center"/>
              <w:rPr>
                <w:rFonts w:ascii="Arial" w:hAnsi="Arial" w:cs="Arial"/>
                <w:b/>
                <w:bCs/>
                <w:color w:val="FF0000"/>
                <w:sz w:val="20"/>
                <w:szCs w:val="20"/>
                <w:u w:val="single"/>
              </w:rPr>
            </w:pPr>
            <w:r w:rsidRPr="00213F39">
              <w:rPr>
                <w:rFonts w:ascii="Arial" w:hAnsi="Arial" w:cs="Arial"/>
                <w:b/>
                <w:bCs/>
                <w:color w:val="FF0000"/>
                <w:sz w:val="20"/>
                <w:szCs w:val="20"/>
                <w:u w:val="single"/>
              </w:rPr>
              <w:t>Human Health Criterion</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rsidR="00BB44D2" w:rsidRPr="00213F39" w:rsidRDefault="00BB44D2" w:rsidP="00075277">
            <w:pPr>
              <w:autoSpaceDE w:val="0"/>
              <w:autoSpaceDN w:val="0"/>
              <w:adjustRightInd w:val="0"/>
              <w:spacing w:after="0" w:line="240" w:lineRule="auto"/>
              <w:jc w:val="center"/>
              <w:rPr>
                <w:rFonts w:ascii="Arial" w:hAnsi="Arial" w:cs="Arial"/>
                <w:b/>
                <w:bCs/>
                <w:color w:val="FF0000"/>
                <w:sz w:val="20"/>
                <w:szCs w:val="20"/>
                <w:u w:val="single"/>
              </w:rPr>
            </w:pPr>
            <w:r w:rsidRPr="00213F39">
              <w:rPr>
                <w:rFonts w:ascii="Arial" w:hAnsi="Arial" w:cs="Arial"/>
                <w:b/>
                <w:bCs/>
                <w:color w:val="FF0000"/>
                <w:sz w:val="20"/>
                <w:szCs w:val="20"/>
                <w:u w:val="single"/>
              </w:rPr>
              <w:t>Freshwater</w:t>
            </w:r>
          </w:p>
          <w:p w:rsidR="00BB44D2" w:rsidRPr="00213F39" w:rsidRDefault="00BB44D2" w:rsidP="00075277">
            <w:pPr>
              <w:autoSpaceDE w:val="0"/>
              <w:autoSpaceDN w:val="0"/>
              <w:adjustRightInd w:val="0"/>
              <w:spacing w:after="0" w:line="240" w:lineRule="auto"/>
              <w:jc w:val="center"/>
              <w:rPr>
                <w:rFonts w:ascii="Arial" w:hAnsi="Arial" w:cs="Arial"/>
                <w:b/>
                <w:bCs/>
                <w:color w:val="FF0000"/>
                <w:sz w:val="20"/>
                <w:szCs w:val="20"/>
                <w:u w:val="single"/>
              </w:rPr>
            </w:pPr>
            <w:r w:rsidRPr="00213F39">
              <w:rPr>
                <w:rFonts w:ascii="Arial" w:hAnsi="Arial" w:cs="Arial"/>
                <w:b/>
                <w:bCs/>
                <w:color w:val="FF0000"/>
                <w:sz w:val="20"/>
                <w:szCs w:val="20"/>
                <w:u w:val="single"/>
              </w:rPr>
              <w:t>(</w:t>
            </w:r>
            <w:r w:rsidRPr="00213F39">
              <w:rPr>
                <w:rFonts w:ascii="Arial" w:hAnsi="Arial" w:cs="Arial"/>
                <w:b/>
                <w:bCs/>
                <w:i/>
                <w:color w:val="FF0000"/>
                <w:sz w:val="20"/>
                <w:szCs w:val="20"/>
                <w:u w:val="single"/>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rsidR="00BB44D2" w:rsidRPr="00213F39" w:rsidRDefault="00BB44D2" w:rsidP="00075277">
            <w:pPr>
              <w:autoSpaceDE w:val="0"/>
              <w:autoSpaceDN w:val="0"/>
              <w:adjustRightInd w:val="0"/>
              <w:spacing w:after="0" w:line="240" w:lineRule="auto"/>
              <w:jc w:val="center"/>
              <w:rPr>
                <w:rFonts w:ascii="Arial" w:hAnsi="Arial" w:cs="Arial"/>
                <w:b/>
                <w:bCs/>
                <w:i/>
                <w:color w:val="FF0000"/>
                <w:sz w:val="20"/>
                <w:szCs w:val="20"/>
                <w:u w:val="single"/>
              </w:rPr>
            </w:pPr>
            <w:r w:rsidRPr="00213F39">
              <w:rPr>
                <w:rFonts w:ascii="Arial" w:hAnsi="Arial" w:cs="Arial"/>
                <w:b/>
                <w:bCs/>
                <w:color w:val="FF0000"/>
                <w:sz w:val="20"/>
                <w:szCs w:val="20"/>
                <w:u w:val="single"/>
              </w:rPr>
              <w:t>Saltwater</w:t>
            </w:r>
          </w:p>
          <w:p w:rsidR="00BB44D2" w:rsidRPr="00213F39" w:rsidRDefault="00BB44D2" w:rsidP="00075277">
            <w:pPr>
              <w:autoSpaceDE w:val="0"/>
              <w:autoSpaceDN w:val="0"/>
              <w:adjustRightInd w:val="0"/>
              <w:spacing w:after="0" w:line="240" w:lineRule="auto"/>
              <w:jc w:val="center"/>
              <w:rPr>
                <w:rFonts w:ascii="Arial" w:hAnsi="Arial" w:cs="Arial"/>
                <w:b/>
                <w:bCs/>
                <w:color w:val="FF0000"/>
                <w:sz w:val="20"/>
                <w:szCs w:val="20"/>
                <w:u w:val="single"/>
              </w:rPr>
            </w:pPr>
            <w:r w:rsidRPr="00213F39">
              <w:rPr>
                <w:rFonts w:ascii="Arial" w:hAnsi="Arial" w:cs="Arial"/>
                <w:b/>
                <w:bCs/>
                <w:i/>
                <w:color w:val="FF0000"/>
                <w:sz w:val="20"/>
                <w:szCs w:val="20"/>
                <w:u w:val="single"/>
              </w:rPr>
              <w:t>(µg/L)</w:t>
            </w:r>
          </w:p>
        </w:tc>
      </w:tr>
      <w:tr w:rsidR="00BB44D2" w:rsidRPr="00213F39" w:rsidTr="00CD35B3">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BB44D2" w:rsidRPr="00213F39" w:rsidRDefault="00BB44D2" w:rsidP="00075277">
            <w:pPr>
              <w:autoSpaceDE w:val="0"/>
              <w:autoSpaceDN w:val="0"/>
              <w:adjustRightInd w:val="0"/>
              <w:spacing w:after="0" w:line="240" w:lineRule="auto"/>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075277">
            <w:pPr>
              <w:autoSpaceDE w:val="0"/>
              <w:autoSpaceDN w:val="0"/>
              <w:adjustRightInd w:val="0"/>
              <w:spacing w:after="0" w:line="240" w:lineRule="auto"/>
              <w:rPr>
                <w:rFonts w:ascii="Arial" w:hAnsi="Arial" w:cs="Arial"/>
                <w:b/>
                <w:bCs/>
                <w:color w:val="FF0000"/>
                <w:sz w:val="20"/>
                <w:szCs w:val="20"/>
                <w:u w:val="single"/>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075277">
            <w:pPr>
              <w:autoSpaceDE w:val="0"/>
              <w:autoSpaceDN w:val="0"/>
              <w:adjustRightInd w:val="0"/>
              <w:spacing w:after="0" w:line="240" w:lineRule="auto"/>
              <w:rPr>
                <w:rFonts w:ascii="Arial" w:hAnsi="Arial" w:cs="Arial"/>
                <w:b/>
                <w:bCs/>
                <w:color w:val="FF0000"/>
                <w:sz w:val="20"/>
                <w:szCs w:val="20"/>
                <w:u w:val="single"/>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075277">
            <w:pPr>
              <w:autoSpaceDE w:val="0"/>
              <w:autoSpaceDN w:val="0"/>
              <w:adjustRightInd w:val="0"/>
              <w:spacing w:after="0" w:line="240" w:lineRule="auto"/>
              <w:jc w:val="center"/>
              <w:rPr>
                <w:rFonts w:ascii="Arial" w:hAnsi="Arial" w:cs="Arial"/>
                <w:b/>
                <w:bCs/>
                <w:color w:val="FF0000"/>
                <w:sz w:val="20"/>
                <w:szCs w:val="20"/>
                <w:u w:val="single"/>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75277">
            <w:pPr>
              <w:autoSpaceDE w:val="0"/>
              <w:autoSpaceDN w:val="0"/>
              <w:adjustRightInd w:val="0"/>
              <w:spacing w:after="0" w:line="240" w:lineRule="auto"/>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75277">
            <w:pPr>
              <w:autoSpaceDE w:val="0"/>
              <w:autoSpaceDN w:val="0"/>
              <w:adjustRightInd w:val="0"/>
              <w:spacing w:after="0" w:line="240" w:lineRule="auto"/>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75277">
            <w:pPr>
              <w:autoSpaceDE w:val="0"/>
              <w:autoSpaceDN w:val="0"/>
              <w:adjustRightInd w:val="0"/>
              <w:spacing w:after="0" w:line="240" w:lineRule="auto"/>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rsidR="00BB44D2" w:rsidRPr="00213F39" w:rsidRDefault="00BB44D2" w:rsidP="00075277">
            <w:pPr>
              <w:autoSpaceDE w:val="0"/>
              <w:autoSpaceDN w:val="0"/>
              <w:adjustRightInd w:val="0"/>
              <w:spacing w:after="0" w:line="240" w:lineRule="auto"/>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r>
      <w:tr w:rsidR="00BB44D2" w:rsidRPr="00213F39" w:rsidTr="00F2535C">
        <w:trPr>
          <w:trHeight w:val="182"/>
        </w:trPr>
        <w:tc>
          <w:tcPr>
            <w:tcW w:w="619" w:type="dxa"/>
            <w:tcBorders>
              <w:top w:val="triple" w:sz="4" w:space="0" w:color="auto"/>
              <w:left w:val="double" w:sz="4" w:space="0" w:color="auto"/>
              <w:bottom w:val="single" w:sz="4" w:space="0" w:color="auto"/>
              <w:right w:val="single" w:sz="4" w:space="0" w:color="auto"/>
            </w:tcBorders>
            <w:vAlign w:val="center"/>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1</w:t>
            </w:r>
          </w:p>
        </w:tc>
        <w:tc>
          <w:tcPr>
            <w:tcW w:w="1829"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proofErr w:type="spellStart"/>
            <w:r w:rsidRPr="00213F39">
              <w:rPr>
                <w:rFonts w:ascii="Arial" w:hAnsi="Arial" w:cs="Arial"/>
                <w:color w:val="FF0000"/>
                <w:sz w:val="20"/>
                <w:szCs w:val="20"/>
                <w:u w:val="single"/>
              </w:rPr>
              <w:t>Aldrin</w:t>
            </w:r>
            <w:proofErr w:type="spellEnd"/>
          </w:p>
        </w:tc>
        <w:tc>
          <w:tcPr>
            <w:tcW w:w="1170" w:type="dxa"/>
            <w:gridSpan w:val="2"/>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309002</w:t>
            </w:r>
          </w:p>
        </w:tc>
        <w:tc>
          <w:tcPr>
            <w:tcW w:w="117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1.3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D4767B">
        <w:trPr>
          <w:trHeight w:val="182"/>
        </w:trPr>
        <w:tc>
          <w:tcPr>
            <w:tcW w:w="10368" w:type="dxa"/>
            <w:gridSpan w:val="9"/>
            <w:tcBorders>
              <w:top w:val="single" w:sz="4" w:space="0" w:color="auto"/>
              <w:left w:val="double" w:sz="4" w:space="0" w:color="auto"/>
              <w:bottom w:val="single" w:sz="8"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F2535C">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75277">
            <w:pPr>
              <w:autoSpaceDE w:val="0"/>
              <w:autoSpaceDN w:val="0"/>
              <w:adjustRightInd w:val="0"/>
              <w:spacing w:after="0" w:line="240" w:lineRule="auto"/>
              <w:rPr>
                <w:rFonts w:ascii="Arial" w:hAnsi="Arial" w:cs="Arial"/>
                <w:i/>
                <w:color w:val="FF0000"/>
                <w:sz w:val="20"/>
                <w:szCs w:val="20"/>
                <w:u w:val="single"/>
              </w:rPr>
            </w:pPr>
            <w:r w:rsidRPr="00213F39">
              <w:rPr>
                <w:rFonts w:ascii="Arial" w:hAnsi="Arial" w:cs="Arial"/>
                <w:i/>
                <w:color w:val="FF0000"/>
                <w:sz w:val="20"/>
                <w:szCs w:val="20"/>
                <w:u w:val="single"/>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20,000 </w:t>
            </w:r>
            <w:r w:rsidRPr="00213F39">
              <w:rPr>
                <w:rFonts w:ascii="Arial" w:hAnsi="Arial" w:cs="Arial"/>
                <w:b/>
                <w:color w:val="FF0000"/>
                <w:sz w:val="24"/>
                <w:szCs w:val="24"/>
                <w:u w:val="single"/>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10368" w:type="dxa"/>
            <w:gridSpan w:val="9"/>
            <w:tcBorders>
              <w:top w:val="single" w:sz="4" w:space="0" w:color="auto"/>
              <w:left w:val="doub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B</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shown is the minimum (i.e. CCC in water may not be below this value in order to protect aquatic life).</w:t>
            </w:r>
          </w:p>
        </w:tc>
      </w:tr>
      <w:tr w:rsidR="00BB44D2" w:rsidRPr="00213F39" w:rsidTr="00F2535C">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3</w:t>
            </w:r>
          </w:p>
        </w:tc>
        <w:tc>
          <w:tcPr>
            <w:tcW w:w="1829"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075277">
            <w:pPr>
              <w:autoSpaceDE w:val="0"/>
              <w:autoSpaceDN w:val="0"/>
              <w:adjustRightInd w:val="0"/>
              <w:spacing w:after="0" w:line="240" w:lineRule="auto"/>
              <w:rPr>
                <w:rFonts w:ascii="Arial" w:hAnsi="Arial" w:cs="Arial"/>
                <w:i/>
                <w:color w:val="FF0000"/>
                <w:sz w:val="20"/>
                <w:szCs w:val="20"/>
                <w:u w:val="single"/>
              </w:rPr>
            </w:pPr>
            <w:r w:rsidRPr="00213F39">
              <w:rPr>
                <w:rFonts w:ascii="Arial" w:hAnsi="Arial" w:cs="Arial"/>
                <w:i/>
                <w:color w:val="FF0000"/>
                <w:sz w:val="20"/>
                <w:szCs w:val="20"/>
                <w:u w:val="single"/>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075277">
            <w:pPr>
              <w:autoSpaceDE w:val="0"/>
              <w:autoSpaceDN w:val="0"/>
              <w:adjustRightInd w:val="0"/>
              <w:spacing w:after="0" w:line="240" w:lineRule="auto"/>
              <w:jc w:val="center"/>
              <w:rPr>
                <w:rFonts w:ascii="Arial" w:hAnsi="Arial" w:cs="Arial"/>
                <w:i/>
                <w:color w:val="FF0000"/>
                <w:sz w:val="18"/>
                <w:szCs w:val="18"/>
                <w:u w:val="single"/>
              </w:rPr>
            </w:pPr>
            <w:r w:rsidRPr="00213F39">
              <w:rPr>
                <w:rFonts w:ascii="Arial" w:hAnsi="Arial" w:cs="Arial"/>
                <w:i/>
                <w:color w:val="FF0000"/>
                <w:sz w:val="18"/>
                <w:szCs w:val="18"/>
                <w:u w:val="single"/>
              </w:rPr>
              <w:t xml:space="preserve">Criteria are pH, temperature, and </w:t>
            </w:r>
            <w:proofErr w:type="spellStart"/>
            <w:r w:rsidRPr="00213F39">
              <w:rPr>
                <w:rFonts w:ascii="Arial" w:hAnsi="Arial" w:cs="Arial"/>
                <w:i/>
                <w:color w:val="FF0000"/>
                <w:sz w:val="18"/>
                <w:szCs w:val="18"/>
                <w:u w:val="single"/>
              </w:rPr>
              <w:t>salmonid</w:t>
            </w:r>
            <w:proofErr w:type="spellEnd"/>
            <w:r w:rsidRPr="00213F39">
              <w:rPr>
                <w:rFonts w:ascii="Arial" w:hAnsi="Arial" w:cs="Arial"/>
                <w:i/>
                <w:color w:val="FF0000"/>
                <w:sz w:val="18"/>
                <w:szCs w:val="18"/>
                <w:u w:val="single"/>
              </w:rPr>
              <w:t xml:space="preserve"> or sensitive coldwater species dependent-- See document USEPA January 1985 (Fresh Water).</w:t>
            </w:r>
            <w:r w:rsidRPr="00213F39">
              <w:rPr>
                <w:rFonts w:ascii="Arial" w:hAnsi="Arial" w:cs="Arial"/>
                <w:b/>
                <w:color w:val="FF0000"/>
                <w:sz w:val="24"/>
                <w:szCs w:val="24"/>
                <w:u w:val="single"/>
                <w:vertAlign w:val="superscript"/>
              </w:rPr>
              <w:t>M</w:t>
            </w:r>
            <w:r w:rsidRPr="00213F39">
              <w:rPr>
                <w:rFonts w:ascii="Arial" w:hAnsi="Arial" w:cs="Arial"/>
                <w:i/>
                <w:color w:val="FF0000"/>
                <w:sz w:val="18"/>
                <w:szCs w:val="18"/>
                <w:u w:val="single"/>
              </w:rPr>
              <w:t xml:space="preserve">  </w:t>
            </w:r>
          </w:p>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BB44D2" w:rsidRPr="00213F39" w:rsidRDefault="00BB44D2" w:rsidP="00075277">
            <w:pPr>
              <w:autoSpaceDE w:val="0"/>
              <w:autoSpaceDN w:val="0"/>
              <w:adjustRightInd w:val="0"/>
              <w:spacing w:after="0" w:line="240" w:lineRule="auto"/>
              <w:jc w:val="center"/>
              <w:rPr>
                <w:rFonts w:ascii="Arial" w:hAnsi="Arial" w:cs="Arial"/>
                <w:i/>
                <w:color w:val="FF0000"/>
                <w:sz w:val="18"/>
                <w:szCs w:val="18"/>
                <w:u w:val="single"/>
              </w:rPr>
            </w:pPr>
            <w:r w:rsidRPr="00213F39">
              <w:rPr>
                <w:rFonts w:ascii="Arial" w:hAnsi="Arial" w:cs="Arial"/>
                <w:i/>
                <w:color w:val="FF0000"/>
                <w:sz w:val="18"/>
                <w:szCs w:val="18"/>
                <w:u w:val="single"/>
              </w:rPr>
              <w:t>Ammonia criteria for saltwater may depend on pH and temperature. Values for saltwater criteria (total ammonia) can be calculated from the tables specified in Ambient Water Quality Criteria for Ammonia (Saltwater)--1989 (EPA 440/5-88-004;</w:t>
            </w:r>
          </w:p>
          <w:p w:rsidR="00BB44D2" w:rsidRPr="00D4767B" w:rsidRDefault="00F05677" w:rsidP="00075277">
            <w:pPr>
              <w:autoSpaceDE w:val="0"/>
              <w:autoSpaceDN w:val="0"/>
              <w:adjustRightInd w:val="0"/>
              <w:spacing w:after="0" w:line="240" w:lineRule="auto"/>
              <w:jc w:val="center"/>
              <w:rPr>
                <w:rFonts w:ascii="Arial" w:hAnsi="Arial" w:cs="Arial"/>
                <w:i/>
                <w:color w:val="FF0000"/>
                <w:sz w:val="18"/>
                <w:szCs w:val="18"/>
                <w:u w:val="single"/>
              </w:rPr>
            </w:pPr>
            <w:hyperlink r:id="rId13" w:history="1">
              <w:r w:rsidR="00BB44D2" w:rsidRPr="00213F39">
                <w:rPr>
                  <w:rStyle w:val="Hyperlink"/>
                  <w:i/>
                  <w:color w:val="FF0000"/>
                  <w:sz w:val="18"/>
                  <w:szCs w:val="18"/>
                  <w:u w:val="single"/>
                </w:rPr>
                <w:t>http://water.epa.gov/scitech/swguidance/standards/criteria/current/index.cfm</w:t>
              </w:r>
            </w:hyperlink>
            <w:r w:rsidR="0003035F" w:rsidRPr="0003035F">
              <w:rPr>
                <w:i/>
                <w:color w:val="FF0000"/>
                <w:u w:val="single"/>
              </w:rPr>
              <w:t>)</w:t>
            </w:r>
            <w:r w:rsidR="00BB44D2" w:rsidRPr="00213F39">
              <w:rPr>
                <w:rFonts w:ascii="Arial" w:hAnsi="Arial" w:cs="Arial"/>
                <w:i/>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BB44D2" w:rsidRPr="001B24A3" w:rsidRDefault="00BB44D2" w:rsidP="00075277">
            <w:pPr>
              <w:autoSpaceDE w:val="0"/>
              <w:autoSpaceDN w:val="0"/>
              <w:adjustRightInd w:val="0"/>
              <w:spacing w:afterLines="40" w:line="240" w:lineRule="auto"/>
              <w:jc w:val="center"/>
              <w:rPr>
                <w:rFonts w:ascii="Arial" w:hAnsi="Arial" w:cs="Arial"/>
                <w:color w:val="FF0000"/>
                <w:sz w:val="18"/>
                <w:szCs w:val="18"/>
                <w:u w:val="single"/>
              </w:rPr>
            </w:pPr>
            <w:r w:rsidRPr="001B24A3">
              <w:rPr>
                <w:rFonts w:ascii="Arial" w:hAnsi="Arial" w:cs="Arial"/>
                <w:b/>
                <w:color w:val="FF0000"/>
                <w:sz w:val="24"/>
                <w:szCs w:val="24"/>
                <w:u w:val="single"/>
                <w:vertAlign w:val="superscript"/>
              </w:rPr>
              <w:t>M</w:t>
            </w:r>
            <w:r w:rsidRPr="001B24A3">
              <w:rPr>
                <w:rFonts w:ascii="Arial" w:hAnsi="Arial" w:cs="Arial"/>
                <w:color w:val="FF0000"/>
                <w:sz w:val="18"/>
                <w:szCs w:val="18"/>
                <w:u w:val="single"/>
              </w:rPr>
              <w:t xml:space="preserve"> </w:t>
            </w:r>
            <w:r w:rsidRPr="001B24A3">
              <w:rPr>
                <w:rFonts w:ascii="Arial" w:hAnsi="Arial" w:cs="Arial"/>
                <w:i/>
                <w:color w:val="FF0000"/>
                <w:sz w:val="18"/>
                <w:szCs w:val="18"/>
                <w:u w:val="single"/>
              </w:rPr>
              <w:t>See expanded endnote M equations at bottom of Table 30 to calculate freshwater ammonia criteria</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7440382</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340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single" w:sz="4" w:space="0" w:color="auto"/>
            </w:tcBorders>
            <w:shd w:val="clear" w:color="auto" w:fill="EAEAEA"/>
          </w:tcPr>
          <w:p w:rsidR="00BB44D2" w:rsidRPr="005C340A" w:rsidRDefault="00BB44D2" w:rsidP="00075277">
            <w:pPr>
              <w:autoSpaceDE w:val="0"/>
              <w:autoSpaceDN w:val="0"/>
              <w:adjustRightInd w:val="0"/>
              <w:spacing w:after="0" w:line="240" w:lineRule="auto"/>
              <w:jc w:val="center"/>
              <w:rPr>
                <w:rFonts w:ascii="Arial" w:hAnsi="Arial" w:cs="Arial"/>
                <w:color w:val="FF0000"/>
                <w:sz w:val="24"/>
                <w:szCs w:val="24"/>
                <w:u w:val="single"/>
              </w:rPr>
            </w:pPr>
            <w:r w:rsidRPr="00213F39">
              <w:rPr>
                <w:rFonts w:ascii="Arial" w:hAnsi="Arial" w:cs="Arial"/>
                <w:color w:val="FF0000"/>
                <w:sz w:val="20"/>
                <w:szCs w:val="20"/>
                <w:u w:val="single"/>
              </w:rPr>
              <w:t xml:space="preserve">150 </w:t>
            </w:r>
            <w:r w:rsidRPr="00213F39">
              <w:rPr>
                <w:rFonts w:ascii="Arial" w:hAnsi="Arial" w:cs="Arial"/>
                <w:b/>
                <w:color w:val="FF0000"/>
                <w:sz w:val="24"/>
                <w:szCs w:val="24"/>
                <w:u w:val="single"/>
                <w:vertAlign w:val="superscript"/>
              </w:rPr>
              <w:t>C, D</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69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36 </w:t>
            </w:r>
            <w:r w:rsidRPr="00213F39">
              <w:rPr>
                <w:rFonts w:ascii="Arial" w:hAnsi="Arial" w:cs="Arial"/>
                <w:b/>
                <w:color w:val="FF0000"/>
                <w:sz w:val="24"/>
                <w:szCs w:val="24"/>
                <w:u w:val="single"/>
                <w:vertAlign w:val="superscript"/>
              </w:rPr>
              <w:t>C, D</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D4767B" w:rsidRDefault="00BB44D2" w:rsidP="00075277">
            <w:pPr>
              <w:autoSpaceDE w:val="0"/>
              <w:autoSpaceDN w:val="0"/>
              <w:adjustRightInd w:val="0"/>
              <w:spacing w:after="0" w:line="240" w:lineRule="auto"/>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2E2FAF"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p w:rsidR="00BB44D2" w:rsidRPr="00D4767B" w:rsidRDefault="00BB44D2" w:rsidP="00075277">
            <w:pPr>
              <w:autoSpaceDE w:val="0"/>
              <w:autoSpaceDN w:val="0"/>
              <w:adjustRightInd w:val="0"/>
              <w:spacing w:after="0" w:line="240" w:lineRule="auto"/>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D</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 xml:space="preserve">Criterion is applied as total inorganic arsenic (i.e. arsenic (III) + arsenic (V)). </w:t>
            </w:r>
          </w:p>
        </w:tc>
      </w:tr>
      <w:tr w:rsidR="00BB44D2" w:rsidRPr="00213F39" w:rsidTr="00213F39">
        <w:trPr>
          <w:trHeight w:val="233"/>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BHC Gamma (</w:t>
            </w:r>
            <w:proofErr w:type="spellStart"/>
            <w:r w:rsidRPr="00213F39">
              <w:rPr>
                <w:rFonts w:ascii="Arial" w:hAnsi="Arial" w:cs="Arial"/>
                <w:color w:val="FF0000"/>
                <w:sz w:val="20"/>
                <w:szCs w:val="20"/>
                <w:u w:val="single"/>
              </w:rPr>
              <w:t>Lindane</w:t>
            </w:r>
            <w:proofErr w:type="spellEnd"/>
            <w:r w:rsidRPr="00213F39">
              <w:rPr>
                <w:rFonts w:ascii="Arial" w:hAnsi="Arial" w:cs="Arial"/>
                <w:color w:val="FF0000"/>
                <w:sz w:val="20"/>
                <w:szCs w:val="20"/>
                <w:u w:val="single"/>
              </w:rPr>
              <w:t>)</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58899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0.95</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0.08</w:t>
            </w:r>
            <w:r w:rsidRPr="00213F39">
              <w:rPr>
                <w:rFonts w:ascii="Arial" w:hAnsi="Arial" w:cs="Arial"/>
                <w:b/>
                <w:color w:val="FF0000"/>
                <w:sz w:val="24"/>
                <w:szCs w:val="24"/>
                <w:u w:val="single"/>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0.16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2E2FAF"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6</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Cadmium</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7440439</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 xml:space="preserve"> F</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40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4"/>
                <w:szCs w:val="24"/>
                <w:u w:val="single"/>
              </w:rPr>
            </w:pPr>
            <w:r w:rsidRPr="00213F39">
              <w:rPr>
                <w:rFonts w:ascii="Arial" w:hAnsi="Arial" w:cs="Arial"/>
                <w:color w:val="FF0000"/>
                <w:sz w:val="20"/>
                <w:szCs w:val="20"/>
                <w:u w:val="single"/>
              </w:rPr>
              <w:t>8.8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C03D37" w:rsidRPr="00C03D37" w:rsidRDefault="00BB44D2" w:rsidP="00075277">
            <w:pPr>
              <w:autoSpaceDE w:val="0"/>
              <w:autoSpaceDN w:val="0"/>
              <w:adjustRightInd w:val="0"/>
              <w:spacing w:after="0" w:line="240" w:lineRule="auto"/>
              <w:jc w:val="center"/>
              <w:rPr>
                <w:rFonts w:ascii="Arial" w:hAnsi="Arial" w:cs="Arial"/>
                <w:i/>
                <w:color w:val="0066CC"/>
                <w:sz w:val="20"/>
                <w:szCs w:val="20"/>
              </w:rPr>
            </w:pPr>
            <w:r w:rsidRPr="00213F39">
              <w:rPr>
                <w:rFonts w:ascii="Arial" w:hAnsi="Arial" w:cs="Arial"/>
                <w:b/>
                <w:color w:val="FF0000"/>
                <w:sz w:val="24"/>
                <w:szCs w:val="24"/>
                <w:u w:val="single"/>
                <w:vertAlign w:val="superscript"/>
              </w:rPr>
              <w:t>E</w:t>
            </w:r>
            <w:r w:rsidR="00C03D37" w:rsidRPr="00235496">
              <w:rPr>
                <w:rFonts w:ascii="Arial" w:hAnsi="Arial" w:cs="Arial"/>
                <w:i/>
                <w:color w:val="0066CC"/>
                <w:sz w:val="18"/>
                <w:szCs w:val="18"/>
              </w:rPr>
              <w:t xml:space="preserve"> </w:t>
            </w:r>
            <w:ins w:id="69" w:author="amatzke" w:date="2013-06-11T09:17:00Z">
              <w:r w:rsidR="00C03D37" w:rsidRPr="00235496">
                <w:rPr>
                  <w:rFonts w:ascii="Arial" w:hAnsi="Arial" w:cs="Arial"/>
                  <w:i/>
                  <w:color w:val="0066CC"/>
                  <w:sz w:val="18"/>
                  <w:szCs w:val="18"/>
                </w:rPr>
                <w:t>The freshwater criterion for this metal is</w:t>
              </w:r>
            </w:ins>
            <w:ins w:id="70" w:author="amatzke" w:date="2013-06-11T09:18:00Z">
              <w:r w:rsidR="00C03D37" w:rsidRPr="00235496">
                <w:rPr>
                  <w:rFonts w:ascii="Arial" w:hAnsi="Arial" w:cs="Arial"/>
                  <w:i/>
                  <w:color w:val="0066CC"/>
                  <w:sz w:val="18"/>
                  <w:szCs w:val="18"/>
                </w:rPr>
                <w:t xml:space="preserve"> expressed as </w:t>
              </w:r>
            </w:ins>
            <w:ins w:id="71" w:author="amatzke" w:date="2013-10-09T11:04: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72" w:author="amatzke" w:date="2013-10-09T11:04: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73" w:author="amatzke" w:date="2013-06-11T09:18:00Z">
              <w:r w:rsidR="00C03D37" w:rsidRPr="00235496">
                <w:rPr>
                  <w:rFonts w:ascii="Arial" w:hAnsi="Arial" w:cs="Arial"/>
                  <w:i/>
                  <w:color w:val="0066CC"/>
                  <w:sz w:val="18"/>
                  <w:szCs w:val="18"/>
                </w:rPr>
                <w:t>a function of</w:t>
              </w:r>
              <w:r w:rsidR="00C03D37" w:rsidRPr="00235496">
                <w:rPr>
                  <w:rFonts w:ascii="Arial" w:hAnsi="Arial" w:cs="Arial"/>
                  <w:i/>
                  <w:color w:val="0066CC"/>
                  <w:sz w:val="20"/>
                  <w:szCs w:val="20"/>
                </w:rPr>
                <w:t xml:space="preserve"> </w:t>
              </w:r>
              <w:r w:rsidR="00C03D37" w:rsidRPr="00235496">
                <w:rPr>
                  <w:rFonts w:ascii="Arial" w:hAnsi="Arial" w:cs="Arial"/>
                  <w:i/>
                  <w:sz w:val="18"/>
                  <w:szCs w:val="18"/>
                </w:rPr>
                <w:t>h</w:t>
              </w:r>
            </w:ins>
            <w:ins w:id="74" w:author="amatzke" w:date="2013-07-17T07:32:00Z">
              <w:r w:rsidR="00C03D37">
                <w:rPr>
                  <w:rFonts w:ascii="Arial" w:hAnsi="Arial" w:cs="Arial"/>
                  <w:i/>
                  <w:sz w:val="18"/>
                  <w:szCs w:val="18"/>
                </w:rPr>
                <w:t>ardness</w:t>
              </w:r>
            </w:ins>
            <w:ins w:id="75" w:author="amatzke" w:date="2013-06-11T09:19:00Z">
              <w:r w:rsidR="00C03D37" w:rsidRPr="00235496">
                <w:rPr>
                  <w:rFonts w:ascii="Arial" w:hAnsi="Arial" w:cs="Arial"/>
                  <w:i/>
                  <w:sz w:val="18"/>
                  <w:szCs w:val="18"/>
                </w:rPr>
                <w:t xml:space="preserve"> (mg/L) in the water column.</w:t>
              </w:r>
            </w:ins>
            <w:r w:rsidR="00C03D37">
              <w:rPr>
                <w:rFonts w:ascii="Arial" w:hAnsi="Arial" w:cs="Arial"/>
                <w:i/>
                <w:sz w:val="18"/>
                <w:szCs w:val="18"/>
              </w:rPr>
              <w:t xml:space="preserve"> </w:t>
            </w:r>
            <w:ins w:id="76" w:author="amatzke" w:date="2013-06-11T11:20:00Z">
              <w:r w:rsidR="00C03D37" w:rsidRPr="00235496">
                <w:rPr>
                  <w:rFonts w:ascii="Arial" w:hAnsi="Arial" w:cs="Arial"/>
                  <w:i/>
                  <w:sz w:val="18"/>
                  <w:szCs w:val="18"/>
                </w:rPr>
                <w:t xml:space="preserve">To calculate </w:t>
              </w:r>
            </w:ins>
            <w:ins w:id="77" w:author="amatzke" w:date="2013-06-11T11:55:00Z">
              <w:r w:rsidR="00C03D37" w:rsidRPr="00235496">
                <w:rPr>
                  <w:rFonts w:ascii="Arial" w:hAnsi="Arial" w:cs="Arial"/>
                  <w:i/>
                  <w:sz w:val="18"/>
                  <w:szCs w:val="18"/>
                </w:rPr>
                <w:t xml:space="preserve">the </w:t>
              </w:r>
            </w:ins>
            <w:ins w:id="78" w:author="amatzke" w:date="2013-06-11T11:20:00Z">
              <w:r w:rsidR="00C03D37" w:rsidRPr="00235496">
                <w:rPr>
                  <w:rFonts w:ascii="Arial" w:hAnsi="Arial" w:cs="Arial"/>
                  <w:i/>
                  <w:sz w:val="18"/>
                  <w:szCs w:val="18"/>
                </w:rPr>
                <w:t>crite</w:t>
              </w:r>
            </w:ins>
            <w:ins w:id="79" w:author="amatzke" w:date="2013-06-11T11:21:00Z">
              <w:r w:rsidR="00C03D37" w:rsidRPr="00235496">
                <w:rPr>
                  <w:rFonts w:ascii="Arial" w:hAnsi="Arial" w:cs="Arial"/>
                  <w:i/>
                  <w:sz w:val="18"/>
                  <w:szCs w:val="18"/>
                </w:rPr>
                <w:t xml:space="preserve">rion, </w:t>
              </w:r>
            </w:ins>
            <w:r w:rsidR="00C03D37">
              <w:rPr>
                <w:rFonts w:ascii="Arial" w:hAnsi="Arial" w:cs="Arial"/>
                <w:i/>
                <w:color w:val="FF0000"/>
                <w:sz w:val="18"/>
                <w:szCs w:val="18"/>
                <w:u w:val="single"/>
              </w:rPr>
              <w:t>use</w:t>
            </w:r>
            <w:r w:rsidR="00C03D37" w:rsidRPr="00235496">
              <w:rPr>
                <w:rFonts w:ascii="Arial" w:hAnsi="Arial" w:cs="Arial"/>
                <w:i/>
                <w:color w:val="FF0000"/>
                <w:sz w:val="18"/>
                <w:szCs w:val="18"/>
                <w:u w:val="single"/>
              </w:rPr>
              <w:t xml:space="preserve"> formula under expanded </w:t>
            </w:r>
            <w:ins w:id="80" w:author="amatzke" w:date="2013-07-30T11:29:00Z">
              <w:r w:rsidR="00C03D37">
                <w:rPr>
                  <w:rFonts w:ascii="Arial" w:hAnsi="Arial" w:cs="Arial"/>
                  <w:i/>
                  <w:color w:val="FF0000"/>
                  <w:sz w:val="18"/>
                  <w:szCs w:val="18"/>
                  <w:u w:val="single"/>
                </w:rPr>
                <w:t>end</w:t>
              </w:r>
            </w:ins>
            <w:r w:rsidR="00C03D37" w:rsidRPr="00235496">
              <w:rPr>
                <w:rFonts w:ascii="Arial" w:hAnsi="Arial" w:cs="Arial"/>
                <w:i/>
                <w:color w:val="FF0000"/>
                <w:sz w:val="18"/>
                <w:szCs w:val="18"/>
                <w:u w:val="single"/>
              </w:rPr>
              <w:t>note E at bottom of Table 30.</w:t>
            </w:r>
            <w:r w:rsidR="00C03D37" w:rsidRPr="00235496">
              <w:rPr>
                <w:rFonts w:ascii="Arial" w:hAnsi="Arial" w:cs="Arial"/>
                <w:i/>
                <w:color w:val="0066CC"/>
                <w:sz w:val="20"/>
                <w:szCs w:val="20"/>
              </w:rPr>
              <w:t xml:space="preserve"> </w:t>
            </w:r>
            <w:r w:rsidRPr="00213F39">
              <w:rPr>
                <w:rFonts w:ascii="Arial" w:hAnsi="Arial" w:cs="Arial"/>
                <w:i/>
                <w:color w:val="FF0000"/>
                <w:sz w:val="20"/>
                <w:szCs w:val="20"/>
                <w:u w:val="single"/>
              </w:rPr>
              <w:t xml:space="preserve"> </w:t>
            </w:r>
          </w:p>
          <w:p w:rsidR="00BB44D2" w:rsidRPr="00213F39" w:rsidRDefault="00BB44D2" w:rsidP="00075277">
            <w:pPr>
              <w:autoSpaceDE w:val="0"/>
              <w:autoSpaceDN w:val="0"/>
              <w:adjustRightInd w:val="0"/>
              <w:spacing w:after="0" w:line="240" w:lineRule="auto"/>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7</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Chlordane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57749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2.4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0.0043</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0.09</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0.004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r>
      <w:tr w:rsidR="00BB44D2" w:rsidRPr="00213F39" w:rsidTr="0022768E">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075277">
            <w:pPr>
              <w:pStyle w:val="ListParagraph"/>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2768E">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i/>
                <w:color w:val="FF0000"/>
                <w:sz w:val="20"/>
                <w:szCs w:val="20"/>
                <w:u w:val="single"/>
              </w:rPr>
            </w:pPr>
            <w:r w:rsidRPr="00213F39">
              <w:rPr>
                <w:rFonts w:ascii="Arial" w:hAnsi="Arial" w:cs="Arial"/>
                <w:i/>
                <w:color w:val="FF0000"/>
                <w:sz w:val="20"/>
                <w:szCs w:val="20"/>
                <w:u w:val="single"/>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i/>
                <w:color w:val="FF0000"/>
                <w:sz w:val="20"/>
                <w:szCs w:val="20"/>
                <w:u w:val="single"/>
              </w:rPr>
            </w:pPr>
            <w:r w:rsidRPr="00213F39">
              <w:rPr>
                <w:rFonts w:ascii="Arial" w:hAnsi="Arial" w:cs="Arial"/>
                <w:i/>
                <w:color w:val="FF0000"/>
                <w:sz w:val="20"/>
                <w:szCs w:val="20"/>
                <w:u w:val="single"/>
              </w:rPr>
              <w:t>Chlorine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7782505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19</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7.5</w:t>
            </w:r>
          </w:p>
        </w:tc>
      </w:tr>
      <w:tr w:rsidR="00BB44D2" w:rsidRPr="00213F39" w:rsidTr="0022768E">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i/>
                <w:color w:val="FF0000"/>
                <w:sz w:val="20"/>
                <w:szCs w:val="20"/>
                <w:u w:val="single"/>
              </w:rPr>
            </w:pPr>
            <w:proofErr w:type="spellStart"/>
            <w:r w:rsidRPr="00213F39">
              <w:rPr>
                <w:rFonts w:ascii="Arial" w:hAnsi="Arial" w:cs="Arial"/>
                <w:i/>
                <w:color w:val="FF0000"/>
                <w:sz w:val="20"/>
                <w:szCs w:val="20"/>
                <w:u w:val="single"/>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0.0056</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16065831</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b/>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Del="000743BC"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12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18540299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16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11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1100</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50</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1A6885"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tc>
      </w:tr>
      <w:tr w:rsidR="00BB44D2" w:rsidRPr="00213F39" w:rsidTr="00BB44D2">
        <w:trPr>
          <w:trHeight w:val="209"/>
        </w:trPr>
        <w:tc>
          <w:tcPr>
            <w:tcW w:w="619" w:type="dxa"/>
            <w:tcBorders>
              <w:left w:val="doub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829"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i/>
                <w:iCs/>
                <w:color w:val="FF0000"/>
                <w:sz w:val="20"/>
                <w:szCs w:val="20"/>
                <w:u w:val="single"/>
                <w:vertAlign w:val="superscript"/>
              </w:rPr>
            </w:pPr>
            <w:r w:rsidRPr="00213F39">
              <w:rPr>
                <w:rFonts w:ascii="Arial" w:hAnsi="Arial" w:cs="Arial"/>
                <w:color w:val="FF0000"/>
                <w:sz w:val="20"/>
                <w:szCs w:val="20"/>
                <w:u w:val="single"/>
              </w:rPr>
              <w:t>Copper</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7440508</w:t>
            </w:r>
          </w:p>
        </w:tc>
        <w:tc>
          <w:tcPr>
            <w:tcW w:w="117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44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4.8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3.1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209"/>
        </w:trPr>
        <w:tc>
          <w:tcPr>
            <w:tcW w:w="10368" w:type="dxa"/>
            <w:gridSpan w:val="9"/>
            <w:tcBorders>
              <w:left w:val="doub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C03D37" w:rsidRDefault="00BB44D2" w:rsidP="00075277">
            <w:pPr>
              <w:autoSpaceDE w:val="0"/>
              <w:autoSpaceDN w:val="0"/>
              <w:adjustRightInd w:val="0"/>
              <w:spacing w:after="0" w:line="240" w:lineRule="auto"/>
              <w:jc w:val="center"/>
              <w:rPr>
                <w:rFonts w:ascii="Arial" w:hAnsi="Arial" w:cs="Arial"/>
                <w:i/>
                <w:color w:val="0066CC"/>
                <w:sz w:val="20"/>
                <w:szCs w:val="20"/>
              </w:rPr>
            </w:pPr>
            <w:r w:rsidRPr="00213F39">
              <w:rPr>
                <w:rFonts w:ascii="Arial" w:hAnsi="Arial" w:cs="Arial"/>
                <w:b/>
                <w:color w:val="FF0000"/>
                <w:sz w:val="24"/>
                <w:szCs w:val="24"/>
                <w:u w:val="single"/>
                <w:vertAlign w:val="superscript"/>
              </w:rPr>
              <w:t>E</w:t>
            </w:r>
            <w:r w:rsidRPr="00213F39">
              <w:rPr>
                <w:rFonts w:ascii="Arial" w:hAnsi="Arial" w:cs="Arial"/>
                <w:i/>
                <w:color w:val="FF0000"/>
                <w:sz w:val="18"/>
                <w:szCs w:val="18"/>
                <w:u w:val="single"/>
              </w:rPr>
              <w:t xml:space="preserve"> </w:t>
            </w:r>
            <w:ins w:id="81" w:author="amatzke" w:date="2013-06-11T09:17:00Z">
              <w:r w:rsidR="00C03D37" w:rsidRPr="00235496">
                <w:rPr>
                  <w:rFonts w:ascii="Arial" w:hAnsi="Arial" w:cs="Arial"/>
                  <w:i/>
                  <w:color w:val="0066CC"/>
                  <w:sz w:val="18"/>
                  <w:szCs w:val="18"/>
                </w:rPr>
                <w:t>The freshwater criterion for this metal is</w:t>
              </w:r>
            </w:ins>
            <w:ins w:id="82" w:author="amatzke" w:date="2013-06-11T09:18:00Z">
              <w:r w:rsidR="00C03D37" w:rsidRPr="00235496">
                <w:rPr>
                  <w:rFonts w:ascii="Arial" w:hAnsi="Arial" w:cs="Arial"/>
                  <w:i/>
                  <w:color w:val="0066CC"/>
                  <w:sz w:val="18"/>
                  <w:szCs w:val="18"/>
                </w:rPr>
                <w:t xml:space="preserve"> expressed as </w:t>
              </w:r>
            </w:ins>
            <w:ins w:id="83" w:author="amatzke" w:date="2013-10-09T11:04: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84" w:author="amatzke" w:date="2013-10-09T11:04: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85" w:author="amatzke" w:date="2013-06-11T09:18:00Z">
              <w:r w:rsidR="00C03D37" w:rsidRPr="00235496">
                <w:rPr>
                  <w:rFonts w:ascii="Arial" w:hAnsi="Arial" w:cs="Arial"/>
                  <w:i/>
                  <w:color w:val="0066CC"/>
                  <w:sz w:val="18"/>
                  <w:szCs w:val="18"/>
                </w:rPr>
                <w:t>a function of</w:t>
              </w:r>
              <w:r w:rsidR="00C03D37" w:rsidRPr="00235496">
                <w:rPr>
                  <w:rFonts w:ascii="Arial" w:hAnsi="Arial" w:cs="Arial"/>
                  <w:i/>
                  <w:color w:val="0066CC"/>
                  <w:sz w:val="20"/>
                  <w:szCs w:val="20"/>
                </w:rPr>
                <w:t xml:space="preserve"> </w:t>
              </w:r>
              <w:r w:rsidR="00C03D37" w:rsidRPr="00235496">
                <w:rPr>
                  <w:rFonts w:ascii="Arial" w:hAnsi="Arial" w:cs="Arial"/>
                  <w:i/>
                  <w:sz w:val="18"/>
                  <w:szCs w:val="18"/>
                </w:rPr>
                <w:t>h</w:t>
              </w:r>
            </w:ins>
            <w:ins w:id="86" w:author="amatzke" w:date="2013-07-17T07:32:00Z">
              <w:r w:rsidR="00C03D37">
                <w:rPr>
                  <w:rFonts w:ascii="Arial" w:hAnsi="Arial" w:cs="Arial"/>
                  <w:i/>
                  <w:sz w:val="18"/>
                  <w:szCs w:val="18"/>
                </w:rPr>
                <w:t>ardness</w:t>
              </w:r>
            </w:ins>
            <w:ins w:id="87" w:author="amatzke" w:date="2013-06-11T09:19:00Z">
              <w:r w:rsidR="00C03D37" w:rsidRPr="00235496">
                <w:rPr>
                  <w:rFonts w:ascii="Arial" w:hAnsi="Arial" w:cs="Arial"/>
                  <w:i/>
                  <w:sz w:val="18"/>
                  <w:szCs w:val="18"/>
                </w:rPr>
                <w:t xml:space="preserve"> (mg/L) in the water column.</w:t>
              </w:r>
            </w:ins>
            <w:r w:rsidR="00C03D37">
              <w:rPr>
                <w:rFonts w:ascii="Arial" w:hAnsi="Arial" w:cs="Arial"/>
                <w:i/>
                <w:sz w:val="18"/>
                <w:szCs w:val="18"/>
              </w:rPr>
              <w:t xml:space="preserve"> </w:t>
            </w:r>
            <w:ins w:id="88" w:author="amatzke" w:date="2013-06-11T11:20:00Z">
              <w:r w:rsidR="00C03D37" w:rsidRPr="00235496">
                <w:rPr>
                  <w:rFonts w:ascii="Arial" w:hAnsi="Arial" w:cs="Arial"/>
                  <w:i/>
                  <w:sz w:val="18"/>
                  <w:szCs w:val="18"/>
                </w:rPr>
                <w:t xml:space="preserve">To calculate </w:t>
              </w:r>
            </w:ins>
            <w:ins w:id="89" w:author="amatzke" w:date="2013-06-11T11:55:00Z">
              <w:r w:rsidR="00C03D37" w:rsidRPr="00235496">
                <w:rPr>
                  <w:rFonts w:ascii="Arial" w:hAnsi="Arial" w:cs="Arial"/>
                  <w:i/>
                  <w:sz w:val="18"/>
                  <w:szCs w:val="18"/>
                </w:rPr>
                <w:t xml:space="preserve">the </w:t>
              </w:r>
            </w:ins>
            <w:ins w:id="90" w:author="amatzke" w:date="2013-06-11T11:20:00Z">
              <w:r w:rsidR="00C03D37" w:rsidRPr="00235496">
                <w:rPr>
                  <w:rFonts w:ascii="Arial" w:hAnsi="Arial" w:cs="Arial"/>
                  <w:i/>
                  <w:sz w:val="18"/>
                  <w:szCs w:val="18"/>
                </w:rPr>
                <w:t>crite</w:t>
              </w:r>
            </w:ins>
            <w:ins w:id="91" w:author="amatzke" w:date="2013-06-11T11:21:00Z">
              <w:r w:rsidR="00C03D37" w:rsidRPr="00235496">
                <w:rPr>
                  <w:rFonts w:ascii="Arial" w:hAnsi="Arial" w:cs="Arial"/>
                  <w:i/>
                  <w:sz w:val="18"/>
                  <w:szCs w:val="18"/>
                </w:rPr>
                <w:t xml:space="preserve">rion, </w:t>
              </w:r>
            </w:ins>
            <w:r w:rsidR="00C03D37">
              <w:rPr>
                <w:rFonts w:ascii="Arial" w:hAnsi="Arial" w:cs="Arial"/>
                <w:i/>
                <w:color w:val="FF0000"/>
                <w:sz w:val="18"/>
                <w:szCs w:val="18"/>
                <w:u w:val="single"/>
              </w:rPr>
              <w:t>use</w:t>
            </w:r>
            <w:r w:rsidR="00C03D37" w:rsidRPr="00235496">
              <w:rPr>
                <w:rFonts w:ascii="Arial" w:hAnsi="Arial" w:cs="Arial"/>
                <w:i/>
                <w:color w:val="FF0000"/>
                <w:sz w:val="18"/>
                <w:szCs w:val="18"/>
                <w:u w:val="single"/>
              </w:rPr>
              <w:t xml:space="preserve"> formula under expanded </w:t>
            </w:r>
            <w:ins w:id="92" w:author="amatzke" w:date="2013-07-30T11:29:00Z">
              <w:r w:rsidR="00C03D37">
                <w:rPr>
                  <w:rFonts w:ascii="Arial" w:hAnsi="Arial" w:cs="Arial"/>
                  <w:i/>
                  <w:color w:val="FF0000"/>
                  <w:sz w:val="18"/>
                  <w:szCs w:val="18"/>
                  <w:u w:val="single"/>
                </w:rPr>
                <w:t>end</w:t>
              </w:r>
            </w:ins>
            <w:r w:rsidR="00C03D37" w:rsidRPr="00235496">
              <w:rPr>
                <w:rFonts w:ascii="Arial" w:hAnsi="Arial" w:cs="Arial"/>
                <w:i/>
                <w:color w:val="FF0000"/>
                <w:sz w:val="18"/>
                <w:szCs w:val="18"/>
                <w:u w:val="single"/>
              </w:rPr>
              <w:t>note E at bottom of Table 30.</w:t>
            </w:r>
            <w:r w:rsidR="00C03D37" w:rsidRPr="00235496">
              <w:rPr>
                <w:rFonts w:ascii="Arial" w:hAnsi="Arial" w:cs="Arial"/>
                <w:i/>
                <w:color w:val="0066CC"/>
                <w:sz w:val="20"/>
                <w:szCs w:val="20"/>
              </w:rPr>
              <w:t xml:space="preserve"> </w:t>
            </w:r>
            <w:r w:rsidRPr="00213F39">
              <w:rPr>
                <w:rFonts w:ascii="Arial" w:hAnsi="Arial" w:cs="Arial"/>
                <w:i/>
                <w:color w:val="FF0000"/>
                <w:sz w:val="20"/>
                <w:szCs w:val="20"/>
                <w:u w:val="single"/>
              </w:rPr>
              <w:t xml:space="preserve"> </w:t>
            </w:r>
          </w:p>
        </w:tc>
      </w:tr>
      <w:tr w:rsidR="00BB44D2" w:rsidRPr="00213F39" w:rsidTr="00213F39">
        <w:trPr>
          <w:trHeight w:val="209"/>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14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i/>
                <w:iCs/>
                <w:color w:val="FF0000"/>
                <w:sz w:val="20"/>
                <w:szCs w:val="20"/>
                <w:u w:val="single"/>
                <w:vertAlign w:val="superscript"/>
              </w:rPr>
            </w:pPr>
            <w:r w:rsidRPr="00213F39">
              <w:rPr>
                <w:rFonts w:ascii="Arial" w:hAnsi="Arial" w:cs="Arial"/>
                <w:color w:val="FF0000"/>
                <w:sz w:val="20"/>
                <w:szCs w:val="20"/>
                <w:u w:val="single"/>
              </w:rPr>
              <w:t>Cyanide</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57125</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22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5.2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4"/>
                <w:szCs w:val="24"/>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J</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is expressed as µg free cyanide (CN)/L.</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15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DDT 4,4'</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50293</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18"/>
                <w:szCs w:val="18"/>
                <w:u w:val="single"/>
              </w:rPr>
            </w:pPr>
            <w:r w:rsidRPr="00213F39">
              <w:rPr>
                <w:rFonts w:ascii="Arial" w:hAnsi="Arial" w:cs="Arial"/>
                <w:color w:val="FF0000"/>
                <w:sz w:val="18"/>
                <w:szCs w:val="18"/>
                <w:u w:val="single"/>
              </w:rPr>
              <w:t xml:space="preserve">1.1 </w:t>
            </w:r>
            <w:r w:rsidRPr="00213F39">
              <w:rPr>
                <w:rFonts w:ascii="Arial" w:hAnsi="Arial" w:cs="Arial"/>
                <w:b/>
                <w:color w:val="FF0000"/>
                <w:sz w:val="24"/>
                <w:szCs w:val="24"/>
                <w:u w:val="single"/>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0.13 </w:t>
            </w:r>
            <w:r w:rsidRPr="00213F39">
              <w:rPr>
                <w:rFonts w:ascii="Arial" w:hAnsi="Arial" w:cs="Arial"/>
                <w:b/>
                <w:color w:val="FF0000"/>
                <w:sz w:val="24"/>
                <w:szCs w:val="24"/>
                <w:u w:val="single"/>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i/>
                <w:color w:val="FF0000"/>
                <w:sz w:val="18"/>
                <w:szCs w:val="18"/>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 xml:space="preserve">G </w:t>
            </w:r>
            <w:r w:rsidRPr="00213F39">
              <w:rPr>
                <w:rFonts w:ascii="Arial" w:hAnsi="Arial" w:cs="Arial"/>
                <w:i/>
                <w:color w:val="FF0000"/>
                <w:sz w:val="18"/>
                <w:szCs w:val="18"/>
                <w:u w:val="single"/>
              </w:rPr>
              <w:t>This criterion applies to DDT and its metabolites (i.e. the total concentration of DDT and its metabolites should not exceed this value).</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16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i/>
                <w:color w:val="FF0000"/>
                <w:sz w:val="20"/>
                <w:szCs w:val="20"/>
                <w:u w:val="single"/>
              </w:rPr>
            </w:pPr>
            <w:proofErr w:type="spellStart"/>
            <w:r w:rsidRPr="00213F39">
              <w:rPr>
                <w:rFonts w:ascii="Arial" w:hAnsi="Arial" w:cs="Arial"/>
                <w:i/>
                <w:color w:val="FF0000"/>
                <w:sz w:val="20"/>
                <w:szCs w:val="20"/>
                <w:u w:val="single"/>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8065483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17</w:t>
            </w:r>
          </w:p>
        </w:tc>
        <w:tc>
          <w:tcPr>
            <w:tcW w:w="1829"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proofErr w:type="spellStart"/>
            <w:r w:rsidRPr="00213F39">
              <w:rPr>
                <w:rFonts w:ascii="Arial" w:hAnsi="Arial" w:cs="Arial"/>
                <w:color w:val="FF0000"/>
                <w:sz w:val="20"/>
                <w:szCs w:val="20"/>
                <w:u w:val="single"/>
              </w:rPr>
              <w:t>Dieldrin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60571</w:t>
            </w:r>
          </w:p>
        </w:tc>
        <w:tc>
          <w:tcPr>
            <w:tcW w:w="117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0.24</w:t>
            </w:r>
          </w:p>
        </w:tc>
        <w:tc>
          <w:tcPr>
            <w:tcW w:w="135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0.056</w:t>
            </w:r>
          </w:p>
        </w:tc>
        <w:tc>
          <w:tcPr>
            <w:tcW w:w="144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0.71</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0.0019</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i/>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18</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115297</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 xml:space="preserve">A , H </w:t>
            </w:r>
            <w:r w:rsidRPr="00213F39">
              <w:rPr>
                <w:rFonts w:ascii="Arial" w:hAnsi="Arial" w:cs="Arial"/>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 H</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b/>
                <w:color w:val="FF0000"/>
                <w:sz w:val="20"/>
                <w:szCs w:val="20"/>
                <w:u w:val="single"/>
                <w:vertAlign w:val="superscript"/>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075277">
            <w:pPr>
              <w:autoSpaceDE w:val="0"/>
              <w:autoSpaceDN w:val="0"/>
              <w:adjustRightInd w:val="0"/>
              <w:spacing w:after="0" w:line="240" w:lineRule="auto"/>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H</w:t>
            </w: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18"/>
                <w:szCs w:val="18"/>
                <w:u w:val="single"/>
              </w:rPr>
              <w:t>This value is based on</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the</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 xml:space="preserve">criterion published in Ambient Water Quality Criteria for </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 xml:space="preserve"> (EPA 440/5-80-046) and should be applied as the sum of alpha- and beta-</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19</w:t>
            </w:r>
          </w:p>
        </w:tc>
        <w:tc>
          <w:tcPr>
            <w:tcW w:w="1829"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829"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proofErr w:type="spellStart"/>
            <w:r w:rsidRPr="00213F39">
              <w:rPr>
                <w:rFonts w:ascii="Arial" w:hAnsi="Arial" w:cs="Arial"/>
                <w:color w:val="FF0000"/>
                <w:sz w:val="20"/>
                <w:szCs w:val="20"/>
                <w:u w:val="single"/>
              </w:rPr>
              <w:t>Endrin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72208</w:t>
            </w:r>
          </w:p>
        </w:tc>
        <w:tc>
          <w:tcPr>
            <w:tcW w:w="117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0.086</w:t>
            </w:r>
          </w:p>
        </w:tc>
        <w:tc>
          <w:tcPr>
            <w:tcW w:w="135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0.036</w:t>
            </w:r>
          </w:p>
        </w:tc>
        <w:tc>
          <w:tcPr>
            <w:tcW w:w="144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0.037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0.0023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22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i/>
                <w:color w:val="FF0000"/>
                <w:sz w:val="20"/>
                <w:szCs w:val="20"/>
                <w:u w:val="single"/>
              </w:rPr>
            </w:pPr>
            <w:proofErr w:type="spellStart"/>
            <w:r w:rsidRPr="00213F39">
              <w:rPr>
                <w:rFonts w:ascii="Arial" w:hAnsi="Arial" w:cs="Arial"/>
                <w:i/>
                <w:color w:val="FF0000"/>
                <w:sz w:val="20"/>
                <w:szCs w:val="20"/>
                <w:u w:val="single"/>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86500</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23</w:t>
            </w:r>
          </w:p>
        </w:tc>
        <w:tc>
          <w:tcPr>
            <w:tcW w:w="1829"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Heptachlor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76448</w:t>
            </w:r>
          </w:p>
        </w:tc>
        <w:tc>
          <w:tcPr>
            <w:tcW w:w="117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 xml:space="preserve">Heptachlor </w:t>
            </w:r>
            <w:proofErr w:type="spellStart"/>
            <w:r w:rsidRPr="00213F39">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25</w:t>
            </w:r>
          </w:p>
        </w:tc>
        <w:tc>
          <w:tcPr>
            <w:tcW w:w="1829" w:type="dxa"/>
            <w:tcBorders>
              <w:left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i/>
                <w:color w:val="FF0000"/>
                <w:sz w:val="20"/>
                <w:szCs w:val="20"/>
                <w:u w:val="single"/>
              </w:rPr>
            </w:pPr>
            <w:r w:rsidRPr="00213F39">
              <w:rPr>
                <w:rFonts w:ascii="Arial" w:hAnsi="Arial" w:cs="Arial"/>
                <w:i/>
                <w:color w:val="FF0000"/>
                <w:sz w:val="20"/>
                <w:szCs w:val="20"/>
                <w:u w:val="single"/>
              </w:rPr>
              <w:t>Iron (total)</w:t>
            </w:r>
          </w:p>
        </w:tc>
        <w:tc>
          <w:tcPr>
            <w:tcW w:w="1170" w:type="dxa"/>
            <w:gridSpan w:val="2"/>
            <w:tcBorders>
              <w:left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7439896</w:t>
            </w:r>
          </w:p>
        </w:tc>
        <w:tc>
          <w:tcPr>
            <w:tcW w:w="1170" w:type="dxa"/>
            <w:tcBorders>
              <w:left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1000</w:t>
            </w:r>
          </w:p>
        </w:tc>
        <w:tc>
          <w:tcPr>
            <w:tcW w:w="1440" w:type="dxa"/>
            <w:tcBorders>
              <w:left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26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Lead</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7439921</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210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213F39">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expressed in terms of “dissolved” concentrations in the water column.</w:t>
            </w:r>
          </w:p>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27</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i/>
                <w:color w:val="FF0000"/>
                <w:sz w:val="20"/>
                <w:szCs w:val="20"/>
                <w:u w:val="single"/>
              </w:rPr>
            </w:pPr>
            <w:proofErr w:type="spellStart"/>
            <w:r w:rsidRPr="00213F39">
              <w:rPr>
                <w:rFonts w:ascii="Arial" w:hAnsi="Arial" w:cs="Arial"/>
                <w:i/>
                <w:color w:val="FF0000"/>
                <w:sz w:val="20"/>
                <w:szCs w:val="20"/>
                <w:u w:val="single"/>
              </w:rPr>
              <w:t>Malathion</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121755</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0.025</w:t>
            </w:r>
          </w:p>
        </w:tc>
      </w:tr>
      <w:tr w:rsidR="00BB44D2" w:rsidRPr="00213F39" w:rsidTr="00213F39">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29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i/>
                <w:iCs/>
                <w:color w:val="FF0000"/>
                <w:sz w:val="20"/>
                <w:szCs w:val="20"/>
                <w:u w:val="single"/>
                <w:vertAlign w:val="superscript"/>
              </w:rPr>
            </w:pPr>
            <w:proofErr w:type="spellStart"/>
            <w:r w:rsidRPr="00213F39">
              <w:rPr>
                <w:rFonts w:ascii="Arial" w:hAnsi="Arial" w:cs="Arial"/>
                <w:i/>
                <w:iCs/>
                <w:color w:val="FF0000"/>
                <w:sz w:val="20"/>
                <w:szCs w:val="20"/>
                <w:u w:val="single"/>
              </w:rPr>
              <w:t>Methoxychlor</w:t>
            </w:r>
            <w:proofErr w:type="spellEnd"/>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72435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0.03</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0.03</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30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i/>
                <w:color w:val="FF0000"/>
                <w:sz w:val="20"/>
                <w:szCs w:val="20"/>
                <w:u w:val="single"/>
              </w:rPr>
            </w:pPr>
            <w:proofErr w:type="spellStart"/>
            <w:r w:rsidRPr="00213F39">
              <w:rPr>
                <w:rFonts w:ascii="Arial" w:hAnsi="Arial" w:cs="Arial"/>
                <w:i/>
                <w:color w:val="FF0000"/>
                <w:sz w:val="20"/>
                <w:szCs w:val="20"/>
                <w:u w:val="single"/>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2385855</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0.001</w:t>
            </w:r>
          </w:p>
        </w:tc>
      </w:tr>
      <w:tr w:rsidR="00BB44D2" w:rsidRPr="00213F39" w:rsidTr="00213F39">
        <w:trPr>
          <w:trHeight w:val="182"/>
        </w:trPr>
        <w:tc>
          <w:tcPr>
            <w:tcW w:w="619" w:type="dxa"/>
            <w:tcBorders>
              <w:left w:val="doub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31</w:t>
            </w:r>
          </w:p>
        </w:tc>
        <w:tc>
          <w:tcPr>
            <w:tcW w:w="1829" w:type="dxa"/>
            <w:tcBorders>
              <w:left w:val="sing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Nickel</w:t>
            </w:r>
          </w:p>
        </w:tc>
        <w:tc>
          <w:tcPr>
            <w:tcW w:w="1170" w:type="dxa"/>
            <w:gridSpan w:val="2"/>
            <w:tcBorders>
              <w:left w:val="sing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7440020</w:t>
            </w:r>
          </w:p>
        </w:tc>
        <w:tc>
          <w:tcPr>
            <w:tcW w:w="1170" w:type="dxa"/>
            <w:tcBorders>
              <w:left w:val="sing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 ,  F</w:t>
            </w:r>
            <w:r w:rsidRPr="00213F39">
              <w:rPr>
                <w:rFonts w:ascii="Arial" w:hAnsi="Arial" w:cs="Arial"/>
                <w:color w:val="FF0000"/>
                <w:sz w:val="18"/>
                <w:szCs w:val="18"/>
                <w:u w:val="single"/>
              </w:rPr>
              <w:t xml:space="preserve"> </w:t>
            </w:r>
          </w:p>
        </w:tc>
        <w:tc>
          <w:tcPr>
            <w:tcW w:w="1440" w:type="dxa"/>
            <w:tcBorders>
              <w:left w:val="sing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74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8.2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075277">
            <w:pPr>
              <w:autoSpaceDE w:val="0"/>
              <w:autoSpaceDN w:val="0"/>
              <w:adjustRightInd w:val="0"/>
              <w:spacing w:after="0" w:line="240" w:lineRule="auto"/>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i/>
                <w:color w:val="FF0000"/>
                <w:sz w:val="20"/>
                <w:szCs w:val="20"/>
                <w:u w:val="single"/>
              </w:rPr>
            </w:pPr>
            <w:r w:rsidRPr="00213F39">
              <w:rPr>
                <w:rFonts w:ascii="Arial" w:hAnsi="Arial" w:cs="Arial"/>
                <w:i/>
                <w:color w:val="FF0000"/>
                <w:sz w:val="20"/>
                <w:szCs w:val="20"/>
                <w:u w:val="single"/>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33</w:t>
            </w:r>
          </w:p>
        </w:tc>
        <w:tc>
          <w:tcPr>
            <w:tcW w:w="1919"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Pentachlorophenol</w:t>
            </w:r>
          </w:p>
        </w:tc>
        <w:tc>
          <w:tcPr>
            <w:tcW w:w="108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87865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7.9</w:t>
            </w:r>
            <w:r w:rsidRPr="00213F39">
              <w:rPr>
                <w:rFonts w:ascii="Arial" w:hAnsi="Arial" w:cs="Arial"/>
                <w:color w:val="FF0000"/>
                <w:sz w:val="18"/>
                <w:szCs w:val="18"/>
                <w:u w:val="single"/>
              </w:rPr>
              <w:t xml:space="preserve"> </w:t>
            </w:r>
          </w:p>
        </w:tc>
      </w:tr>
      <w:tr w:rsidR="00BB44D2" w:rsidRPr="00213F39" w:rsidTr="00C15877">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H</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Freshwater aquatic life values for pentachlorophenol are expressed as a function of pH, and are calculated as follows: CMC=(exp(1.005(pH)-4.869); CCC=exp(1.005(pH)-5.134).</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i/>
                <w:color w:val="FF0000"/>
                <w:sz w:val="20"/>
                <w:szCs w:val="20"/>
                <w:u w:val="single"/>
              </w:rPr>
            </w:pPr>
            <w:r w:rsidRPr="00213F39">
              <w:rPr>
                <w:rFonts w:ascii="Arial" w:hAnsi="Arial" w:cs="Arial"/>
                <w:i/>
                <w:color w:val="FF0000"/>
                <w:sz w:val="20"/>
                <w:szCs w:val="20"/>
                <w:u w:val="single"/>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C15877">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35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i/>
                <w:iCs/>
                <w:color w:val="FF0000"/>
                <w:sz w:val="20"/>
                <w:szCs w:val="20"/>
                <w:u w:val="single"/>
                <w:vertAlign w:val="superscript"/>
              </w:rPr>
            </w:pPr>
            <w:r w:rsidRPr="00213F39">
              <w:rPr>
                <w:rFonts w:ascii="Arial" w:hAnsi="Arial" w:cs="Arial"/>
                <w:color w:val="FF0000"/>
                <w:sz w:val="20"/>
                <w:szCs w:val="20"/>
                <w:u w:val="single"/>
              </w:rPr>
              <w:t>Polychlorinated Biphenyls (PCBs)</w:t>
            </w:r>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NA </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0.014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0.03</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75277">
            <w:pPr>
              <w:pStyle w:val="ListParagraph"/>
              <w:autoSpaceDE w:val="0"/>
              <w:autoSpaceDN w:val="0"/>
              <w:adjustRightInd w:val="0"/>
              <w:spacing w:after="0" w:line="240" w:lineRule="auto"/>
              <w:jc w:val="center"/>
              <w:rPr>
                <w:rFonts w:ascii="Arial" w:hAnsi="Arial" w:cs="Arial"/>
                <w:strike/>
                <w:color w:val="FF0000"/>
                <w:sz w:val="20"/>
                <w:szCs w:val="20"/>
                <w:u w:val="single"/>
              </w:rPr>
            </w:pPr>
            <w:r w:rsidRPr="00213F39">
              <w:rPr>
                <w:rFonts w:ascii="Arial" w:hAnsi="Arial" w:cs="Arial"/>
                <w:b/>
                <w:color w:val="FF0000"/>
                <w:sz w:val="24"/>
                <w:szCs w:val="24"/>
                <w:u w:val="single"/>
                <w:vertAlign w:val="superscript"/>
              </w:rPr>
              <w:t>K</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applies to total PCBs (e.g.</w:t>
            </w:r>
            <w:r w:rsidRPr="00213F39">
              <w:rPr>
                <w:rFonts w:ascii="Arial" w:hAnsi="Arial" w:cs="Arial"/>
                <w:color w:val="FF0000"/>
                <w:sz w:val="18"/>
                <w:szCs w:val="18"/>
                <w:u w:val="single"/>
              </w:rPr>
              <w:t xml:space="preserve"> determined as </w:t>
            </w:r>
            <w:proofErr w:type="spellStart"/>
            <w:r w:rsidRPr="00213F39">
              <w:rPr>
                <w:rFonts w:ascii="Arial" w:hAnsi="Arial" w:cs="Arial"/>
                <w:color w:val="FF0000"/>
                <w:sz w:val="18"/>
                <w:szCs w:val="18"/>
                <w:u w:val="single"/>
              </w:rPr>
              <w:t>Aroclors</w:t>
            </w:r>
            <w:proofErr w:type="spellEnd"/>
            <w:r w:rsidRPr="00213F39">
              <w:rPr>
                <w:rFonts w:ascii="Arial" w:hAnsi="Arial" w:cs="Arial"/>
                <w:color w:val="FF0000"/>
                <w:sz w:val="18"/>
                <w:szCs w:val="18"/>
                <w:u w:val="single"/>
              </w:rPr>
              <w:t xml:space="preserve"> or congeners)</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36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Selenium</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7782492</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 </w:t>
            </w:r>
            <w:r w:rsidRPr="00213F39">
              <w:rPr>
                <w:rFonts w:ascii="Arial" w:hAnsi="Arial" w:cs="Arial"/>
                <w:b/>
                <w:color w:val="FF0000"/>
                <w:sz w:val="20"/>
                <w:szCs w:val="20"/>
                <w:u w:val="single"/>
              </w:rPr>
              <w:t>L</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 xml:space="preserve"> 4.6</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290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71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075277">
            <w:pPr>
              <w:autoSpaceDE w:val="0"/>
              <w:autoSpaceDN w:val="0"/>
              <w:adjustRightInd w:val="0"/>
              <w:spacing w:after="0" w:line="240" w:lineRule="auto"/>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L</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CMC</w:t>
            </w:r>
            <w:proofErr w:type="gramStart"/>
            <w:r w:rsidRPr="00213F39">
              <w:rPr>
                <w:rFonts w:ascii="Arial" w:hAnsi="Arial" w:cs="Arial"/>
                <w:i/>
                <w:color w:val="FF0000"/>
                <w:sz w:val="18"/>
                <w:szCs w:val="18"/>
                <w:u w:val="single"/>
              </w:rPr>
              <w:t>=(</w:t>
            </w:r>
            <w:proofErr w:type="gramEnd"/>
            <w:r w:rsidRPr="00213F39">
              <w:rPr>
                <w:rFonts w:ascii="Arial" w:hAnsi="Arial" w:cs="Arial"/>
                <w:i/>
                <w:color w:val="FF0000"/>
                <w:sz w:val="18"/>
                <w:szCs w:val="18"/>
                <w:u w:val="single"/>
              </w:rPr>
              <w:t xml:space="preserve">1/[(f1/CMC1)+(f2/CMC2)]µg/L) * CF where f1 and f2 are the fractions of total selenium that are treated as </w:t>
            </w:r>
            <w:proofErr w:type="spellStart"/>
            <w:r w:rsidRPr="00213F39">
              <w:rPr>
                <w:rFonts w:ascii="Arial" w:hAnsi="Arial" w:cs="Arial"/>
                <w:i/>
                <w:color w:val="FF0000"/>
                <w:sz w:val="18"/>
                <w:szCs w:val="18"/>
                <w:u w:val="single"/>
              </w:rPr>
              <w:t>selenite</w:t>
            </w:r>
            <w:proofErr w:type="spellEnd"/>
            <w:r w:rsidRPr="00213F39">
              <w:rPr>
                <w:rFonts w:ascii="Arial" w:hAnsi="Arial" w:cs="Arial"/>
                <w:i/>
                <w:color w:val="FF0000"/>
                <w:sz w:val="18"/>
                <w:szCs w:val="18"/>
                <w:u w:val="single"/>
              </w:rPr>
              <w:t xml:space="preserve"> and </w:t>
            </w:r>
            <w:proofErr w:type="spellStart"/>
            <w:r w:rsidRPr="00213F39">
              <w:rPr>
                <w:rFonts w:ascii="Arial" w:hAnsi="Arial" w:cs="Arial"/>
                <w:i/>
                <w:color w:val="FF0000"/>
                <w:sz w:val="18"/>
                <w:szCs w:val="18"/>
                <w:u w:val="single"/>
              </w:rPr>
              <w:t>selenate</w:t>
            </w:r>
            <w:proofErr w:type="spellEnd"/>
            <w:r w:rsidRPr="00213F39">
              <w:rPr>
                <w:rFonts w:ascii="Arial" w:hAnsi="Arial" w:cs="Arial"/>
                <w:i/>
                <w:color w:val="FF0000"/>
                <w:sz w:val="18"/>
                <w:szCs w:val="18"/>
                <w:u w:val="single"/>
              </w:rPr>
              <w:t xml:space="preserve">, </w:t>
            </w:r>
            <w:proofErr w:type="spellStart"/>
            <w:r w:rsidRPr="00213F39">
              <w:rPr>
                <w:rFonts w:ascii="Arial" w:hAnsi="Arial" w:cs="Arial"/>
                <w:i/>
                <w:color w:val="FF0000"/>
                <w:sz w:val="18"/>
                <w:szCs w:val="18"/>
                <w:u w:val="single"/>
              </w:rPr>
              <w:t>respectively,and</w:t>
            </w:r>
            <w:proofErr w:type="spellEnd"/>
            <w:r w:rsidRPr="00213F39">
              <w:rPr>
                <w:rFonts w:ascii="Arial" w:hAnsi="Arial" w:cs="Arial"/>
                <w:i/>
                <w:color w:val="FF0000"/>
                <w:sz w:val="18"/>
                <w:szCs w:val="18"/>
                <w:u w:val="single"/>
              </w:rPr>
              <w:t xml:space="preserve"> CMC1 and CMC2 are 185.9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 xml:space="preserve">/L and 12.82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/L, respectively. See expanded endnote F for the Conversion Factor (CF) for selenium.</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37</w:t>
            </w:r>
          </w:p>
        </w:tc>
        <w:tc>
          <w:tcPr>
            <w:tcW w:w="1829"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Silver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7440224</w:t>
            </w:r>
          </w:p>
        </w:tc>
        <w:tc>
          <w:tcPr>
            <w:tcW w:w="117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vertAlign w:val="superscript"/>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r w:rsidRPr="00213F39">
              <w:rPr>
                <w:rFonts w:ascii="Arial" w:hAnsi="Arial" w:cs="Arial"/>
                <w:color w:val="FF0000"/>
                <w:sz w:val="24"/>
                <w:szCs w:val="24"/>
                <w:u w:val="single"/>
                <w:vertAlign w:val="superscript"/>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vertAlign w:val="superscript"/>
              </w:rPr>
            </w:pPr>
            <w:r w:rsidRPr="00213F39">
              <w:rPr>
                <w:rFonts w:ascii="Arial" w:hAnsi="Arial" w:cs="Arial"/>
                <w:color w:val="FF0000"/>
                <w:sz w:val="20"/>
                <w:szCs w:val="20"/>
                <w:u w:val="single"/>
              </w:rPr>
              <w:t>1.9</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b/>
                <w:color w:val="FF0000"/>
                <w:sz w:val="20"/>
                <w:szCs w:val="20"/>
                <w:u w:val="single"/>
                <w:vertAlign w:val="superscript"/>
              </w:rPr>
              <w:t xml:space="preserve"> </w:t>
            </w:r>
            <w:r w:rsidRPr="00213F39">
              <w:rPr>
                <w:rFonts w:ascii="Arial" w:hAnsi="Arial" w:cs="Arial"/>
                <w:color w:val="FF0000"/>
                <w:sz w:val="20"/>
                <w:szCs w:val="20"/>
                <w:u w:val="single"/>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075277">
            <w:pPr>
              <w:autoSpaceDE w:val="0"/>
              <w:autoSpaceDN w:val="0"/>
              <w:adjustRightInd w:val="0"/>
              <w:spacing w:after="0" w:line="240" w:lineRule="auto"/>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acute criterion for this metal is expressed as a function of hardness (mg/L) in the water column. To calculate the criterion, use formula under expanded endnote F at bottom of Table 30.</w:t>
            </w:r>
          </w:p>
        </w:tc>
      </w:tr>
      <w:tr w:rsidR="00BB44D2" w:rsidRPr="00213F39" w:rsidTr="00C15877">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38</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i/>
                <w:color w:val="FF0000"/>
                <w:sz w:val="20"/>
                <w:szCs w:val="20"/>
                <w:u w:val="single"/>
              </w:rPr>
            </w:pPr>
            <w:r w:rsidRPr="00213F39">
              <w:rPr>
                <w:rFonts w:ascii="Arial" w:hAnsi="Arial" w:cs="Arial"/>
                <w:i/>
                <w:color w:val="FF0000"/>
                <w:sz w:val="20"/>
                <w:szCs w:val="20"/>
                <w:u w:val="single"/>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7783064</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39</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proofErr w:type="spellStart"/>
            <w:r w:rsidRPr="00213F39">
              <w:rPr>
                <w:rFonts w:ascii="Arial" w:hAnsi="Arial" w:cs="Arial"/>
                <w:color w:val="FF0000"/>
                <w:sz w:val="20"/>
                <w:szCs w:val="20"/>
                <w:u w:val="single"/>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8001352</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0.73</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0.0002</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0.21</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0.0002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i/>
                <w:color w:val="FF0000"/>
                <w:sz w:val="20"/>
                <w:szCs w:val="20"/>
                <w:u w:val="single"/>
              </w:rPr>
            </w:pPr>
            <w:proofErr w:type="spellStart"/>
            <w:r w:rsidRPr="00213F39">
              <w:rPr>
                <w:rFonts w:ascii="Arial" w:hAnsi="Arial" w:cs="Arial"/>
                <w:i/>
                <w:color w:val="FF0000"/>
                <w:sz w:val="20"/>
                <w:szCs w:val="20"/>
                <w:u w:val="single"/>
              </w:rPr>
              <w:t>Tributyltin</w:t>
            </w:r>
            <w:proofErr w:type="spellEnd"/>
            <w:r w:rsidRPr="00213F39">
              <w:rPr>
                <w:rFonts w:ascii="Arial" w:hAnsi="Arial" w:cs="Arial"/>
                <w:i/>
                <w:color w:val="FF0000"/>
                <w:sz w:val="20"/>
                <w:szCs w:val="20"/>
                <w:u w:val="single"/>
              </w:rPr>
              <w:t xml:space="preserve">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0.46</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0.063</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0.01</w:t>
            </w:r>
            <w:r w:rsidRPr="00213F39">
              <w:rPr>
                <w:rFonts w:ascii="Arial" w:hAnsi="Arial" w:cs="Arial"/>
                <w:color w:val="FF0000"/>
                <w:sz w:val="18"/>
                <w:szCs w:val="18"/>
                <w:u w:val="single"/>
              </w:rPr>
              <w:t xml:space="preserve"> </w:t>
            </w:r>
          </w:p>
        </w:tc>
      </w:tr>
      <w:tr w:rsidR="00BB44D2" w:rsidRPr="00213F39" w:rsidTr="00C15877">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41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Zinc</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rPr>
                <w:rFonts w:ascii="Arial" w:hAnsi="Arial" w:cs="Arial"/>
                <w:color w:val="FF0000"/>
                <w:sz w:val="20"/>
                <w:szCs w:val="20"/>
                <w:u w:val="single"/>
              </w:rPr>
            </w:pPr>
            <w:r w:rsidRPr="00213F39">
              <w:rPr>
                <w:rFonts w:ascii="Arial" w:hAnsi="Arial" w:cs="Arial"/>
                <w:color w:val="FF0000"/>
                <w:sz w:val="20"/>
                <w:szCs w:val="20"/>
                <w:u w:val="single"/>
              </w:rPr>
              <w:t>7440666</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double" w:sz="4" w:space="0" w:color="auto"/>
              <w:right w:val="double" w:sz="4" w:space="0" w:color="auto"/>
            </w:tcBorders>
          </w:tcPr>
          <w:p w:rsidR="00BB44D2" w:rsidRPr="00213F39" w:rsidRDefault="00BB44D2" w:rsidP="00075277">
            <w:pPr>
              <w:autoSpaceDE w:val="0"/>
              <w:autoSpaceDN w:val="0"/>
              <w:adjustRightInd w:val="0"/>
              <w:spacing w:after="0" w:line="240" w:lineRule="auto"/>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075277">
            <w:pPr>
              <w:autoSpaceDE w:val="0"/>
              <w:autoSpaceDN w:val="0"/>
              <w:adjustRightInd w:val="0"/>
              <w:spacing w:after="0" w:line="240" w:lineRule="auto"/>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bl>
    <w:p w:rsidR="00BB44D2" w:rsidRDefault="00BB44D2" w:rsidP="00075277">
      <w:pPr>
        <w:spacing w:after="0" w:line="240" w:lineRule="auto"/>
      </w:pPr>
    </w:p>
    <w:p w:rsidR="00C15877" w:rsidRDefault="00C15877" w:rsidP="00075277">
      <w:pPr>
        <w:spacing w:after="0" w:line="240" w:lineRule="auto"/>
        <w:rPr>
          <w:rFonts w:ascii="Arial" w:hAnsi="Arial" w:cs="Arial"/>
          <w:b/>
          <w:color w:val="FF0000"/>
          <w:sz w:val="28"/>
          <w:szCs w:val="28"/>
          <w:u w:val="single"/>
        </w:rPr>
      </w:pPr>
    </w:p>
    <w:p w:rsidR="00BB44D2" w:rsidRPr="00213F39" w:rsidRDefault="00BB44D2" w:rsidP="00075277">
      <w:pPr>
        <w:spacing w:after="0" w:line="240" w:lineRule="auto"/>
        <w:rPr>
          <w:rFonts w:ascii="Arial" w:hAnsi="Arial" w:cs="Arial"/>
          <w:b/>
          <w:color w:val="FF0000"/>
          <w:sz w:val="28"/>
          <w:szCs w:val="28"/>
          <w:u w:val="single"/>
        </w:rPr>
      </w:pPr>
      <w:r w:rsidRPr="00213F39">
        <w:rPr>
          <w:rFonts w:ascii="Arial" w:hAnsi="Arial" w:cs="Arial"/>
          <w:b/>
          <w:color w:val="FF0000"/>
          <w:sz w:val="28"/>
          <w:szCs w:val="28"/>
          <w:u w:val="single"/>
        </w:rPr>
        <w:t xml:space="preserve">Expanded Endnotes A, E, F, M </w:t>
      </w:r>
    </w:p>
    <w:p w:rsidR="00BB44D2" w:rsidRPr="00213F39" w:rsidRDefault="00BB44D2" w:rsidP="00075277">
      <w:pPr>
        <w:spacing w:after="0" w:line="240" w:lineRule="auto"/>
        <w:rPr>
          <w:rFonts w:ascii="Arial" w:hAnsi="Arial" w:cs="Arial"/>
          <w:b/>
          <w:color w:val="FF0000"/>
          <w:u w:val="single"/>
        </w:rPr>
      </w:pPr>
      <w:r w:rsidRPr="00213F39">
        <w:rPr>
          <w:rFonts w:ascii="Arial" w:hAnsi="Arial" w:cs="Arial"/>
          <w:b/>
          <w:color w:val="FF0000"/>
          <w:u w:val="single"/>
        </w:rPr>
        <w:t>Endnote A:  Alternate Frequency and Duration for Certain Pesticides</w:t>
      </w:r>
    </w:p>
    <w:p w:rsidR="00BB44D2" w:rsidRPr="00213F39" w:rsidRDefault="00BB44D2" w:rsidP="00075277">
      <w:pPr>
        <w:spacing w:after="0" w:line="240" w:lineRule="auto"/>
        <w:rPr>
          <w:rFonts w:ascii="Arial" w:hAnsi="Arial" w:cs="Arial"/>
          <w:color w:val="FF0000"/>
          <w:u w:val="single"/>
        </w:rPr>
      </w:pPr>
      <w:r w:rsidRPr="00213F39">
        <w:rPr>
          <w:rFonts w:ascii="Arial" w:hAnsi="Arial" w:cs="Arial"/>
          <w:color w:val="FF0000"/>
          <w:u w:val="single"/>
        </w:rPr>
        <w:t>This criterion is based on EPA recommendations issued in 1980 that were derived using guidelines that differed from EPA's 1985 Guidelines which update minimum data requirements and derivation procedures</w:t>
      </w:r>
      <w:r w:rsidR="009E65D4" w:rsidRPr="00213F39">
        <w:rPr>
          <w:rFonts w:ascii="Arial" w:hAnsi="Arial" w:cs="Arial"/>
          <w:color w:val="FF0000"/>
          <w:u w:val="single"/>
        </w:rPr>
        <w:t>.</w:t>
      </w:r>
      <w:r w:rsidRPr="00213F39">
        <w:rPr>
          <w:rFonts w:ascii="Arial" w:hAnsi="Arial" w:cs="Arial"/>
          <w:color w:val="FF0000"/>
          <w:u w:val="single"/>
        </w:rPr>
        <w:t xml:space="preserve"> The CMC may not be exceeded at any time and the CCC may not be exceeded based on a 24-hour average. The CMC may be applied using a</w:t>
      </w:r>
      <w:r w:rsidR="009E65D4" w:rsidRPr="00213F39">
        <w:rPr>
          <w:rFonts w:ascii="Arial" w:hAnsi="Arial" w:cs="Arial"/>
          <w:color w:val="FF0000"/>
          <w:u w:val="single"/>
        </w:rPr>
        <w:t xml:space="preserve"> </w:t>
      </w:r>
      <w:r w:rsidRPr="00213F39">
        <w:rPr>
          <w:rFonts w:ascii="Arial" w:hAnsi="Arial" w:cs="Arial"/>
          <w:color w:val="FF0000"/>
          <w:u w:val="single"/>
        </w:rPr>
        <w:t>one hour averaging period not to be exceeded more than once every three years, if the CMC values given in Table 30 are divided by 2 to obtain a value that is more comparable to a CMC derived using the 1985 Guidelines.</w:t>
      </w:r>
    </w:p>
    <w:p w:rsidR="00BB44D2" w:rsidRPr="00213F39" w:rsidRDefault="00BB44D2" w:rsidP="00075277">
      <w:pPr>
        <w:spacing w:after="0" w:line="240" w:lineRule="auto"/>
        <w:rPr>
          <w:rFonts w:ascii="Arial" w:hAnsi="Arial" w:cs="Arial"/>
          <w:b/>
          <w:color w:val="FF0000"/>
          <w:u w:val="single"/>
        </w:rPr>
      </w:pPr>
      <w:r w:rsidRPr="00213F39">
        <w:rPr>
          <w:rFonts w:ascii="Arial" w:hAnsi="Arial" w:cs="Arial"/>
          <w:b/>
          <w:color w:val="FF0000"/>
          <w:u w:val="single"/>
        </w:rPr>
        <w:t>Endnote E:  Equations for Hardness-Dependent Freshwater Metals Criteria for Cadmium Acute and Copper Acute and Chronic Criteria</w:t>
      </w:r>
    </w:p>
    <w:p w:rsidR="00BB44D2" w:rsidRPr="00213F39" w:rsidRDefault="00BB44D2" w:rsidP="00075277">
      <w:pPr>
        <w:spacing w:after="0" w:line="240" w:lineRule="auto"/>
        <w:rPr>
          <w:rFonts w:ascii="Arial" w:hAnsi="Arial" w:cs="Arial"/>
          <w:color w:val="FF0000"/>
          <w:u w:val="single"/>
        </w:rPr>
      </w:pPr>
      <w:r w:rsidRPr="00213F39">
        <w:rPr>
          <w:rFonts w:ascii="Arial" w:hAnsi="Arial" w:cs="Arial"/>
          <w:color w:val="FF0000"/>
          <w:u w:val="single"/>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075277">
      <w:pPr>
        <w:spacing w:after="0" w:line="240" w:lineRule="auto"/>
        <w:jc w:val="center"/>
        <w:rPr>
          <w:rFonts w:ascii="Arial" w:hAnsi="Arial" w:cs="Arial"/>
          <w:color w:val="FF0000"/>
          <w:u w:val="single"/>
        </w:rPr>
      </w:pP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
    <w:p w:rsidR="00BB44D2" w:rsidRPr="00213F39" w:rsidRDefault="00BB44D2" w:rsidP="00075277">
      <w:pPr>
        <w:spacing w:after="0" w:line="240" w:lineRule="auto"/>
        <w:jc w:val="center"/>
        <w:rPr>
          <w:rFonts w:ascii="Arial" w:hAnsi="Arial" w:cs="Arial"/>
          <w:color w:val="FF0000"/>
          <w:u w:val="single"/>
        </w:rPr>
      </w:pP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BB44D2" w:rsidRPr="00213F39" w:rsidTr="00BB44D2">
        <w:trPr>
          <w:trHeight w:val="360"/>
        </w:trPr>
        <w:tc>
          <w:tcPr>
            <w:tcW w:w="1444" w:type="dxa"/>
            <w:shd w:val="clear" w:color="auto" w:fill="008272"/>
          </w:tcPr>
          <w:p w:rsidR="00BB44D2" w:rsidRPr="00213F39" w:rsidRDefault="00BB44D2" w:rsidP="00075277">
            <w:pPr>
              <w:spacing w:after="0" w:line="240" w:lineRule="auto"/>
              <w:rPr>
                <w:rFonts w:ascii="Arial" w:hAnsi="Arial" w:cs="Arial"/>
                <w:b/>
                <w:bCs/>
                <w:color w:val="FF0000"/>
                <w:u w:val="single"/>
              </w:rPr>
            </w:pPr>
            <w:r w:rsidRPr="00213F39">
              <w:rPr>
                <w:rFonts w:ascii="Arial" w:hAnsi="Arial" w:cs="Arial"/>
                <w:b/>
                <w:bCs/>
                <w:color w:val="FF0000"/>
                <w:u w:val="single"/>
              </w:rPr>
              <w:t>Chemical</w:t>
            </w:r>
          </w:p>
        </w:tc>
        <w:tc>
          <w:tcPr>
            <w:tcW w:w="960" w:type="dxa"/>
            <w:shd w:val="clear" w:color="auto" w:fill="008272"/>
          </w:tcPr>
          <w:p w:rsidR="00BB44D2" w:rsidRPr="00213F39" w:rsidRDefault="00BB44D2" w:rsidP="00075277">
            <w:pPr>
              <w:spacing w:after="0" w:line="240" w:lineRule="auto"/>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A</w:t>
            </w:r>
            <w:proofErr w:type="spellEnd"/>
          </w:p>
        </w:tc>
        <w:tc>
          <w:tcPr>
            <w:tcW w:w="960" w:type="dxa"/>
            <w:shd w:val="clear" w:color="auto" w:fill="008272"/>
          </w:tcPr>
          <w:p w:rsidR="00BB44D2" w:rsidRPr="00213F39" w:rsidRDefault="00BB44D2" w:rsidP="00075277">
            <w:pPr>
              <w:spacing w:after="0" w:line="240" w:lineRule="auto"/>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A</w:t>
            </w:r>
            <w:proofErr w:type="spellEnd"/>
          </w:p>
        </w:tc>
        <w:tc>
          <w:tcPr>
            <w:tcW w:w="1256" w:type="dxa"/>
            <w:shd w:val="clear" w:color="auto" w:fill="008272"/>
          </w:tcPr>
          <w:p w:rsidR="00BB44D2" w:rsidRPr="00213F39" w:rsidRDefault="00BB44D2" w:rsidP="00075277">
            <w:pPr>
              <w:spacing w:after="0" w:line="240" w:lineRule="auto"/>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C</w:t>
            </w:r>
            <w:proofErr w:type="spellEnd"/>
          </w:p>
        </w:tc>
        <w:tc>
          <w:tcPr>
            <w:tcW w:w="960" w:type="dxa"/>
            <w:shd w:val="clear" w:color="auto" w:fill="008272"/>
          </w:tcPr>
          <w:p w:rsidR="00BB44D2" w:rsidRPr="00213F39" w:rsidRDefault="00BB44D2" w:rsidP="00075277">
            <w:pPr>
              <w:spacing w:after="0" w:line="240" w:lineRule="auto"/>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C</w:t>
            </w:r>
            <w:proofErr w:type="spellEnd"/>
          </w:p>
        </w:tc>
      </w:tr>
      <w:tr w:rsidR="00BB44D2" w:rsidRPr="00213F39" w:rsidTr="00BB44D2">
        <w:trPr>
          <w:trHeight w:val="315"/>
        </w:trPr>
        <w:tc>
          <w:tcPr>
            <w:tcW w:w="1444" w:type="dxa"/>
          </w:tcPr>
          <w:p w:rsidR="00BB44D2" w:rsidRPr="00213F39" w:rsidRDefault="00BB44D2" w:rsidP="00075277">
            <w:pPr>
              <w:spacing w:after="0" w:line="240" w:lineRule="auto"/>
              <w:rPr>
                <w:rFonts w:ascii="Arial" w:hAnsi="Arial" w:cs="Arial"/>
                <w:color w:val="FF0000"/>
                <w:u w:val="single"/>
              </w:rPr>
            </w:pPr>
            <w:r w:rsidRPr="00213F39">
              <w:rPr>
                <w:rFonts w:ascii="Arial" w:hAnsi="Arial" w:cs="Arial"/>
                <w:color w:val="FF0000"/>
                <w:u w:val="single"/>
              </w:rPr>
              <w:t>Cadmium</w:t>
            </w:r>
          </w:p>
        </w:tc>
        <w:tc>
          <w:tcPr>
            <w:tcW w:w="960" w:type="dxa"/>
            <w:shd w:val="clear" w:color="auto" w:fill="FFFFFF" w:themeFill="background1"/>
            <w:noWrap/>
            <w:vAlign w:val="bottom"/>
          </w:tcPr>
          <w:p w:rsidR="00BB44D2" w:rsidRPr="00213F39" w:rsidRDefault="00BB44D2" w:rsidP="00075277">
            <w:pPr>
              <w:spacing w:after="0" w:line="240" w:lineRule="auto"/>
              <w:jc w:val="center"/>
              <w:rPr>
                <w:rFonts w:ascii="Arial" w:hAnsi="Arial" w:cs="Arial"/>
                <w:color w:val="FF0000"/>
                <w:u w:val="single"/>
              </w:rPr>
            </w:pPr>
            <w:r w:rsidRPr="00213F39">
              <w:rPr>
                <w:rFonts w:ascii="Arial" w:hAnsi="Arial" w:cs="Arial"/>
                <w:color w:val="FF0000"/>
                <w:u w:val="single"/>
              </w:rPr>
              <w:t>1.128</w:t>
            </w:r>
          </w:p>
        </w:tc>
        <w:tc>
          <w:tcPr>
            <w:tcW w:w="960" w:type="dxa"/>
            <w:shd w:val="clear" w:color="auto" w:fill="FFFFFF" w:themeFill="background1"/>
            <w:noWrap/>
            <w:vAlign w:val="bottom"/>
          </w:tcPr>
          <w:p w:rsidR="00BB44D2" w:rsidRPr="00213F39" w:rsidRDefault="00BB44D2" w:rsidP="00075277">
            <w:pPr>
              <w:spacing w:after="0" w:line="240" w:lineRule="auto"/>
              <w:jc w:val="center"/>
              <w:rPr>
                <w:rFonts w:ascii="Arial" w:hAnsi="Arial" w:cs="Arial"/>
                <w:color w:val="FF0000"/>
                <w:u w:val="single"/>
              </w:rPr>
            </w:pPr>
            <w:r w:rsidRPr="00213F39">
              <w:rPr>
                <w:rFonts w:ascii="Arial" w:hAnsi="Arial" w:cs="Arial"/>
                <w:color w:val="FF0000"/>
                <w:u w:val="single"/>
              </w:rPr>
              <w:t>-3.828</w:t>
            </w:r>
          </w:p>
        </w:tc>
        <w:tc>
          <w:tcPr>
            <w:tcW w:w="1256" w:type="dxa"/>
            <w:shd w:val="clear" w:color="auto" w:fill="FFFFFF" w:themeFill="background1"/>
            <w:noWrap/>
            <w:vAlign w:val="bottom"/>
          </w:tcPr>
          <w:p w:rsidR="00BB44D2" w:rsidRPr="00213F39" w:rsidRDefault="00BB44D2" w:rsidP="00075277">
            <w:pPr>
              <w:spacing w:after="0" w:line="240" w:lineRule="auto"/>
              <w:jc w:val="center"/>
              <w:rPr>
                <w:rFonts w:ascii="Arial" w:hAnsi="Arial" w:cs="Arial"/>
                <w:color w:val="FF0000"/>
                <w:u w:val="single"/>
              </w:rPr>
            </w:pPr>
            <w:r w:rsidRPr="00213F39">
              <w:rPr>
                <w:rFonts w:ascii="Arial" w:hAnsi="Arial" w:cs="Arial"/>
                <w:color w:val="FF0000"/>
                <w:u w:val="single"/>
              </w:rPr>
              <w:t>N/A</w:t>
            </w:r>
          </w:p>
        </w:tc>
        <w:tc>
          <w:tcPr>
            <w:tcW w:w="960" w:type="dxa"/>
            <w:noWrap/>
            <w:vAlign w:val="bottom"/>
          </w:tcPr>
          <w:p w:rsidR="00BB44D2" w:rsidRPr="00213F39" w:rsidRDefault="00BB44D2" w:rsidP="00075277">
            <w:pPr>
              <w:spacing w:after="0" w:line="240" w:lineRule="auto"/>
              <w:jc w:val="center"/>
              <w:rPr>
                <w:rFonts w:ascii="Arial" w:hAnsi="Arial" w:cs="Arial"/>
                <w:color w:val="FF0000"/>
                <w:u w:val="single"/>
              </w:rPr>
            </w:pPr>
            <w:r w:rsidRPr="00213F39">
              <w:rPr>
                <w:rFonts w:ascii="Arial" w:hAnsi="Arial" w:cs="Arial"/>
                <w:color w:val="FF0000"/>
                <w:u w:val="single"/>
              </w:rPr>
              <w:t>N/A</w:t>
            </w:r>
          </w:p>
        </w:tc>
      </w:tr>
      <w:tr w:rsidR="00BB44D2" w:rsidRPr="00213F39" w:rsidTr="00BB44D2">
        <w:trPr>
          <w:trHeight w:val="315"/>
        </w:trPr>
        <w:tc>
          <w:tcPr>
            <w:tcW w:w="1444" w:type="dxa"/>
            <w:shd w:val="clear" w:color="auto" w:fill="EAEAEA"/>
          </w:tcPr>
          <w:p w:rsidR="00BB44D2" w:rsidRPr="00213F39" w:rsidRDefault="00BB44D2" w:rsidP="00075277">
            <w:pPr>
              <w:spacing w:after="0" w:line="240" w:lineRule="auto"/>
              <w:rPr>
                <w:rFonts w:ascii="Arial" w:hAnsi="Arial" w:cs="Arial"/>
                <w:color w:val="FF0000"/>
                <w:u w:val="single"/>
              </w:rPr>
            </w:pPr>
            <w:r w:rsidRPr="00213F39">
              <w:rPr>
                <w:rFonts w:ascii="Arial" w:hAnsi="Arial" w:cs="Arial"/>
                <w:color w:val="FF0000"/>
                <w:u w:val="single"/>
              </w:rPr>
              <w:t>Copper</w:t>
            </w:r>
          </w:p>
        </w:tc>
        <w:tc>
          <w:tcPr>
            <w:tcW w:w="960" w:type="dxa"/>
            <w:shd w:val="clear" w:color="auto" w:fill="EAEAEA"/>
            <w:noWrap/>
            <w:vAlign w:val="bottom"/>
          </w:tcPr>
          <w:p w:rsidR="00BB44D2" w:rsidRPr="00213F39" w:rsidRDefault="00BB44D2" w:rsidP="00075277">
            <w:pPr>
              <w:spacing w:after="0" w:line="240" w:lineRule="auto"/>
              <w:jc w:val="center"/>
              <w:rPr>
                <w:rFonts w:ascii="Arial" w:hAnsi="Arial" w:cs="Arial"/>
                <w:color w:val="FF0000"/>
                <w:u w:val="single"/>
              </w:rPr>
            </w:pPr>
            <w:r w:rsidRPr="00213F39">
              <w:rPr>
                <w:rFonts w:ascii="Arial" w:hAnsi="Arial" w:cs="Arial"/>
                <w:color w:val="FF0000"/>
                <w:u w:val="single"/>
              </w:rPr>
              <w:t>0.9422</w:t>
            </w:r>
          </w:p>
        </w:tc>
        <w:tc>
          <w:tcPr>
            <w:tcW w:w="960" w:type="dxa"/>
            <w:shd w:val="clear" w:color="auto" w:fill="EAEAEA"/>
            <w:noWrap/>
            <w:vAlign w:val="bottom"/>
          </w:tcPr>
          <w:p w:rsidR="00BB44D2" w:rsidRPr="00213F39" w:rsidRDefault="00BB44D2" w:rsidP="00075277">
            <w:pPr>
              <w:spacing w:after="0" w:line="240" w:lineRule="auto"/>
              <w:jc w:val="center"/>
              <w:rPr>
                <w:rFonts w:ascii="Arial" w:hAnsi="Arial" w:cs="Arial"/>
                <w:color w:val="FF0000"/>
                <w:u w:val="single"/>
              </w:rPr>
            </w:pPr>
            <w:r w:rsidRPr="00213F39">
              <w:rPr>
                <w:rFonts w:ascii="Arial" w:hAnsi="Arial" w:cs="Arial"/>
                <w:color w:val="FF0000"/>
                <w:u w:val="single"/>
              </w:rPr>
              <w:t>-1.464</w:t>
            </w:r>
          </w:p>
        </w:tc>
        <w:tc>
          <w:tcPr>
            <w:tcW w:w="1256" w:type="dxa"/>
            <w:shd w:val="clear" w:color="auto" w:fill="EAEAEA"/>
            <w:noWrap/>
            <w:vAlign w:val="bottom"/>
          </w:tcPr>
          <w:p w:rsidR="00BB44D2" w:rsidRPr="00213F39" w:rsidRDefault="00BB44D2" w:rsidP="00075277">
            <w:pPr>
              <w:spacing w:after="0" w:line="240" w:lineRule="auto"/>
              <w:jc w:val="center"/>
              <w:rPr>
                <w:rFonts w:ascii="Arial" w:hAnsi="Arial" w:cs="Arial"/>
                <w:color w:val="FF0000"/>
                <w:u w:val="single"/>
              </w:rPr>
            </w:pPr>
            <w:r w:rsidRPr="00213F39">
              <w:rPr>
                <w:rFonts w:ascii="Arial" w:hAnsi="Arial" w:cs="Arial"/>
                <w:color w:val="FF0000"/>
                <w:u w:val="single"/>
              </w:rPr>
              <w:t>0.8545</w:t>
            </w:r>
          </w:p>
        </w:tc>
        <w:tc>
          <w:tcPr>
            <w:tcW w:w="960" w:type="dxa"/>
            <w:shd w:val="clear" w:color="auto" w:fill="EAEAEA"/>
            <w:noWrap/>
            <w:vAlign w:val="bottom"/>
          </w:tcPr>
          <w:p w:rsidR="00BB44D2" w:rsidRPr="00213F39" w:rsidRDefault="00BB44D2" w:rsidP="00075277">
            <w:pPr>
              <w:spacing w:after="0" w:line="240" w:lineRule="auto"/>
              <w:jc w:val="center"/>
              <w:rPr>
                <w:rFonts w:ascii="Arial" w:hAnsi="Arial" w:cs="Arial"/>
                <w:color w:val="FF0000"/>
                <w:u w:val="single"/>
              </w:rPr>
            </w:pPr>
            <w:r w:rsidRPr="00213F39">
              <w:rPr>
                <w:rFonts w:ascii="Arial" w:hAnsi="Arial" w:cs="Arial"/>
                <w:color w:val="FF0000"/>
                <w:u w:val="single"/>
              </w:rPr>
              <w:t>-1.465</w:t>
            </w:r>
          </w:p>
        </w:tc>
      </w:tr>
    </w:tbl>
    <w:p w:rsidR="00BB44D2" w:rsidRPr="00213F39" w:rsidRDefault="00BB44D2" w:rsidP="00075277">
      <w:pPr>
        <w:spacing w:after="0" w:line="240" w:lineRule="auto"/>
        <w:rPr>
          <w:rFonts w:ascii="Arial" w:hAnsi="Arial" w:cs="Arial"/>
          <w:color w:val="FF0000"/>
          <w:u w:val="single"/>
        </w:rPr>
      </w:pPr>
    </w:p>
    <w:p w:rsidR="00BB44D2" w:rsidRPr="00213F39" w:rsidRDefault="00BB44D2" w:rsidP="00075277">
      <w:pPr>
        <w:spacing w:after="0" w:line="240" w:lineRule="auto"/>
        <w:rPr>
          <w:rFonts w:ascii="Arial" w:hAnsi="Arial" w:cs="Arial"/>
          <w:color w:val="FF0000"/>
          <w:u w:val="single"/>
        </w:rPr>
      </w:pPr>
    </w:p>
    <w:p w:rsidR="00BB44D2" w:rsidRPr="00213F39" w:rsidRDefault="00BB44D2" w:rsidP="00075277">
      <w:pPr>
        <w:spacing w:after="0" w:line="240" w:lineRule="auto"/>
        <w:rPr>
          <w:rFonts w:ascii="Arial" w:hAnsi="Arial" w:cs="Arial"/>
          <w:color w:val="FF0000"/>
          <w:u w:val="single"/>
        </w:rPr>
      </w:pPr>
    </w:p>
    <w:p w:rsidR="00BB44D2" w:rsidRPr="00213F39" w:rsidRDefault="00BB44D2" w:rsidP="00075277">
      <w:pPr>
        <w:spacing w:after="0" w:line="240" w:lineRule="auto"/>
        <w:rPr>
          <w:rFonts w:ascii="Arial" w:hAnsi="Arial" w:cs="Arial"/>
          <w:b/>
          <w:color w:val="FF0000"/>
          <w:u w:val="single"/>
        </w:rPr>
      </w:pPr>
    </w:p>
    <w:p w:rsidR="00985EC3" w:rsidRPr="00213F39" w:rsidRDefault="00985EC3" w:rsidP="00075277">
      <w:pPr>
        <w:spacing w:after="0" w:line="240" w:lineRule="auto"/>
        <w:rPr>
          <w:rFonts w:ascii="Arial" w:hAnsi="Arial" w:cs="Arial"/>
          <w:b/>
          <w:color w:val="FF0000"/>
          <w:u w:val="single"/>
        </w:rPr>
      </w:pPr>
    </w:p>
    <w:p w:rsidR="00BB44D2" w:rsidRPr="00213F39" w:rsidRDefault="00BB44D2" w:rsidP="00075277">
      <w:pPr>
        <w:spacing w:after="0" w:line="240" w:lineRule="auto"/>
        <w:rPr>
          <w:rFonts w:ascii="Arial" w:hAnsi="Arial" w:cs="Arial"/>
          <w:b/>
          <w:color w:val="FF0000"/>
          <w:u w:val="single"/>
        </w:rPr>
      </w:pPr>
      <w:r w:rsidRPr="00213F39">
        <w:rPr>
          <w:rFonts w:ascii="Arial" w:hAnsi="Arial" w:cs="Arial"/>
          <w:b/>
          <w:color w:val="FF0000"/>
          <w:u w:val="single"/>
        </w:rPr>
        <w:t>Endnote F:  Equations for Hardness-Dependent Freshwater Metals Criteria and Conversion Factor Table</w:t>
      </w:r>
    </w:p>
    <w:p w:rsidR="00BB44D2" w:rsidRPr="00213F39" w:rsidRDefault="00BB44D2" w:rsidP="00075277">
      <w:pPr>
        <w:spacing w:after="0" w:line="240" w:lineRule="auto"/>
        <w:rPr>
          <w:rFonts w:ascii="Arial" w:hAnsi="Arial" w:cs="Arial"/>
          <w:color w:val="FF0000"/>
          <w:u w:val="single"/>
        </w:rPr>
      </w:pPr>
      <w:r w:rsidRPr="00213F39">
        <w:rPr>
          <w:rFonts w:ascii="Arial" w:hAnsi="Arial" w:cs="Arial"/>
          <w:color w:val="FF0000"/>
          <w:u w:val="single"/>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075277">
      <w:pPr>
        <w:spacing w:after="0" w:line="240" w:lineRule="auto"/>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 xml:space="preserve">))*CF </w:t>
      </w:r>
    </w:p>
    <w:p w:rsidR="00BB44D2" w:rsidRPr="00213F39" w:rsidRDefault="00BB44D2" w:rsidP="00075277">
      <w:pPr>
        <w:spacing w:after="0" w:line="240" w:lineRule="auto"/>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))*CF</w:t>
      </w:r>
    </w:p>
    <w:p w:rsidR="00BB44D2" w:rsidRDefault="00BB44D2" w:rsidP="00075277">
      <w:pPr>
        <w:spacing w:after="0" w:line="240" w:lineRule="auto"/>
        <w:ind w:left="360"/>
        <w:rPr>
          <w:rFonts w:ascii="Arial" w:hAnsi="Arial" w:cs="Arial"/>
          <w:color w:val="FF0000"/>
          <w:u w:val="single"/>
        </w:rPr>
      </w:pPr>
      <w:r w:rsidRPr="00213F39">
        <w:rPr>
          <w:rFonts w:ascii="Arial" w:hAnsi="Arial" w:cs="Arial"/>
          <w:strike/>
          <w:color w:val="FF0000"/>
          <w:u w:val="single"/>
        </w:rPr>
        <w:t>“</w:t>
      </w:r>
      <w:r w:rsidRPr="00213F39">
        <w:rPr>
          <w:rFonts w:ascii="Arial" w:hAnsi="Arial" w:cs="Arial"/>
          <w:color w:val="FF0000"/>
          <w:u w:val="single"/>
        </w:rPr>
        <w:t>CF</w:t>
      </w:r>
      <w:r w:rsidRPr="00213F39">
        <w:rPr>
          <w:rFonts w:ascii="Arial" w:hAnsi="Arial" w:cs="Arial"/>
          <w:strike/>
          <w:color w:val="FF0000"/>
          <w:u w:val="single"/>
        </w:rPr>
        <w:t>”</w:t>
      </w:r>
      <w:r w:rsidRPr="00213F39">
        <w:rPr>
          <w:rFonts w:ascii="Arial" w:hAnsi="Arial" w:cs="Arial"/>
          <w:color w:val="FF0000"/>
          <w:u w:val="single"/>
        </w:rPr>
        <w:t xml:space="preserve"> is the conversion factor used for converting a metal criterion expressed as the total recoverable fraction in the water column to a criterion expressed as the dissolved fraction in the water column.</w:t>
      </w:r>
    </w:p>
    <w:p w:rsidR="00075277" w:rsidRPr="00213F39" w:rsidRDefault="00075277" w:rsidP="00075277">
      <w:pPr>
        <w:spacing w:after="0" w:line="240" w:lineRule="auto"/>
        <w:ind w:left="360"/>
        <w:rPr>
          <w:rFonts w:ascii="Arial" w:hAnsi="Arial" w:cs="Arial"/>
          <w:color w:val="FF0000"/>
          <w:u w:val="single"/>
        </w:rPr>
      </w:pP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BB44D2" w:rsidRPr="00213F39" w:rsidTr="00BB44D2">
        <w:trPr>
          <w:jc w:val="center"/>
        </w:trPr>
        <w:tc>
          <w:tcPr>
            <w:tcW w:w="2340" w:type="dxa"/>
            <w:tcBorders>
              <w:top w:val="double" w:sz="4" w:space="0" w:color="auto"/>
              <w:bottom w:val="double" w:sz="4" w:space="0" w:color="auto"/>
            </w:tcBorders>
            <w:shd w:val="clear" w:color="auto" w:fill="008272"/>
          </w:tcPr>
          <w:p w:rsidR="00BB44D2" w:rsidRPr="00213F39" w:rsidRDefault="00BB44D2" w:rsidP="00075277">
            <w:pPr>
              <w:keepNext/>
              <w:spacing w:after="0" w:line="240" w:lineRule="auto"/>
              <w:rPr>
                <w:rFonts w:ascii="Arial" w:hAnsi="Arial" w:cs="Arial"/>
                <w:b/>
                <w:color w:val="FF0000"/>
                <w:u w:val="single"/>
              </w:rPr>
            </w:pPr>
            <w:r w:rsidRPr="00213F39">
              <w:rPr>
                <w:rFonts w:ascii="Arial" w:hAnsi="Arial" w:cs="Arial"/>
                <w:b/>
                <w:color w:val="FF0000"/>
                <w:u w:val="single"/>
              </w:rPr>
              <w:t>Chemical</w:t>
            </w:r>
          </w:p>
        </w:tc>
        <w:tc>
          <w:tcPr>
            <w:tcW w:w="1189" w:type="dxa"/>
            <w:tcBorders>
              <w:top w:val="double" w:sz="4" w:space="0" w:color="auto"/>
              <w:bottom w:val="double" w:sz="4" w:space="0" w:color="auto"/>
            </w:tcBorders>
            <w:shd w:val="clear" w:color="auto" w:fill="008272"/>
          </w:tcPr>
          <w:p w:rsidR="00BB44D2" w:rsidRPr="00213F39" w:rsidRDefault="00BB44D2" w:rsidP="00075277">
            <w:pPr>
              <w:keepNext/>
              <w:spacing w:after="0" w:line="240" w:lineRule="auto"/>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075277">
            <w:pPr>
              <w:keepNext/>
              <w:spacing w:after="0" w:line="240" w:lineRule="auto"/>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075277">
            <w:pPr>
              <w:keepNext/>
              <w:spacing w:after="0" w:line="240" w:lineRule="auto"/>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C</w:t>
            </w:r>
            <w:proofErr w:type="spellEnd"/>
          </w:p>
        </w:tc>
        <w:tc>
          <w:tcPr>
            <w:tcW w:w="1190" w:type="dxa"/>
            <w:tcBorders>
              <w:top w:val="double" w:sz="4" w:space="0" w:color="auto"/>
              <w:bottom w:val="double" w:sz="4" w:space="0" w:color="auto"/>
            </w:tcBorders>
            <w:shd w:val="clear" w:color="auto" w:fill="008272"/>
          </w:tcPr>
          <w:p w:rsidR="00BB44D2" w:rsidRPr="00213F39" w:rsidRDefault="00BB44D2" w:rsidP="00075277">
            <w:pPr>
              <w:keepNext/>
              <w:spacing w:after="0" w:line="240" w:lineRule="auto"/>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C</w:t>
            </w:r>
            <w:proofErr w:type="spellEnd"/>
          </w:p>
        </w:tc>
      </w:tr>
      <w:tr w:rsidR="00BB44D2" w:rsidRPr="00213F39" w:rsidTr="00BB44D2">
        <w:trPr>
          <w:jc w:val="center"/>
        </w:trPr>
        <w:tc>
          <w:tcPr>
            <w:tcW w:w="2340" w:type="dxa"/>
            <w:tcBorders>
              <w:top w:val="double" w:sz="4" w:space="0" w:color="auto"/>
            </w:tcBorders>
            <w:shd w:val="clear" w:color="auto" w:fill="EAEAEA"/>
          </w:tcPr>
          <w:p w:rsidR="00BB44D2" w:rsidRPr="00213F39" w:rsidRDefault="00BB44D2" w:rsidP="00075277">
            <w:pPr>
              <w:keepNext/>
              <w:spacing w:after="0" w:line="240" w:lineRule="auto"/>
              <w:rPr>
                <w:rFonts w:ascii="Arial" w:hAnsi="Arial" w:cs="Arial"/>
                <w:color w:val="FF0000"/>
                <w:u w:val="single"/>
              </w:rPr>
            </w:pPr>
            <w:r w:rsidRPr="00213F39">
              <w:rPr>
                <w:rFonts w:ascii="Arial" w:hAnsi="Arial" w:cs="Arial"/>
                <w:color w:val="FF0000"/>
                <w:u w:val="single"/>
              </w:rPr>
              <w:t>Cadmium</w:t>
            </w:r>
          </w:p>
        </w:tc>
        <w:tc>
          <w:tcPr>
            <w:tcW w:w="1189" w:type="dxa"/>
            <w:tcBorders>
              <w:top w:val="double" w:sz="4" w:space="0" w:color="auto"/>
            </w:tcBorders>
            <w:shd w:val="clear" w:color="auto" w:fill="EAEAEA"/>
          </w:tcPr>
          <w:p w:rsidR="00BB44D2" w:rsidRPr="00213F39" w:rsidRDefault="00BB44D2" w:rsidP="00075277">
            <w:pPr>
              <w:keepNext/>
              <w:spacing w:after="0" w:line="240" w:lineRule="auto"/>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075277">
            <w:pPr>
              <w:keepNext/>
              <w:spacing w:after="0" w:line="240" w:lineRule="auto"/>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0.7409</w:t>
            </w:r>
          </w:p>
        </w:tc>
        <w:tc>
          <w:tcPr>
            <w:tcW w:w="1190" w:type="dxa"/>
            <w:tcBorders>
              <w:top w:val="double" w:sz="4" w:space="0" w:color="auto"/>
            </w:tcBorders>
            <w:shd w:val="clear" w:color="auto" w:fill="EAEAE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-4.719</w:t>
            </w:r>
          </w:p>
        </w:tc>
      </w:tr>
      <w:tr w:rsidR="00BB44D2" w:rsidRPr="00213F39" w:rsidTr="00BB44D2">
        <w:trPr>
          <w:jc w:val="center"/>
        </w:trPr>
        <w:tc>
          <w:tcPr>
            <w:tcW w:w="2340" w:type="dxa"/>
            <w:shd w:val="clear" w:color="auto" w:fill="FFFFFF" w:themeFill="background1"/>
          </w:tcPr>
          <w:p w:rsidR="00BB44D2" w:rsidRPr="00213F39" w:rsidRDefault="00BB44D2" w:rsidP="00075277">
            <w:pPr>
              <w:keepNext/>
              <w:spacing w:after="0" w:line="240" w:lineRule="auto"/>
              <w:rPr>
                <w:rFonts w:ascii="Arial" w:hAnsi="Arial" w:cs="Arial"/>
                <w:color w:val="FF0000"/>
                <w:u w:val="single"/>
              </w:rPr>
            </w:pPr>
            <w:r w:rsidRPr="00213F39">
              <w:rPr>
                <w:rFonts w:ascii="Arial" w:hAnsi="Arial" w:cs="Arial"/>
                <w:color w:val="FF0000"/>
                <w:u w:val="single"/>
              </w:rPr>
              <w:t>Chromium III</w:t>
            </w:r>
          </w:p>
        </w:tc>
        <w:tc>
          <w:tcPr>
            <w:tcW w:w="1189" w:type="dxa"/>
            <w:shd w:val="clear" w:color="auto" w:fill="FFFFFF" w:themeFill="background1"/>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0.8190</w:t>
            </w:r>
          </w:p>
        </w:tc>
        <w:tc>
          <w:tcPr>
            <w:tcW w:w="1189" w:type="dxa"/>
            <w:shd w:val="clear" w:color="auto" w:fill="FFFFFF" w:themeFill="background1"/>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3.7256</w:t>
            </w:r>
          </w:p>
        </w:tc>
        <w:tc>
          <w:tcPr>
            <w:tcW w:w="1189" w:type="dxa"/>
            <w:shd w:val="clear" w:color="auto" w:fill="FFFFFF" w:themeFill="background1"/>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0.8190</w:t>
            </w:r>
          </w:p>
        </w:tc>
        <w:tc>
          <w:tcPr>
            <w:tcW w:w="1190" w:type="dxa"/>
            <w:shd w:val="clear" w:color="auto" w:fill="FFFFFF" w:themeFill="background1"/>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0.6848</w:t>
            </w:r>
          </w:p>
        </w:tc>
      </w:tr>
      <w:tr w:rsidR="00BB44D2" w:rsidRPr="00213F39" w:rsidTr="00511125">
        <w:trPr>
          <w:jc w:val="center"/>
        </w:trPr>
        <w:tc>
          <w:tcPr>
            <w:tcW w:w="2340" w:type="dxa"/>
            <w:shd w:val="clear" w:color="auto" w:fill="F2F2F2" w:themeFill="background1" w:themeFillShade="F2"/>
          </w:tcPr>
          <w:p w:rsidR="00BB44D2" w:rsidRPr="00213F39" w:rsidRDefault="00BB44D2" w:rsidP="00075277">
            <w:pPr>
              <w:keepNext/>
              <w:spacing w:after="0" w:line="240" w:lineRule="auto"/>
              <w:rPr>
                <w:rFonts w:ascii="Arial" w:hAnsi="Arial" w:cs="Arial"/>
                <w:color w:val="FF0000"/>
                <w:u w:val="single"/>
              </w:rPr>
            </w:pPr>
            <w:r w:rsidRPr="00213F39">
              <w:rPr>
                <w:rFonts w:ascii="Arial" w:hAnsi="Arial" w:cs="Arial"/>
                <w:color w:val="FF0000"/>
                <w:u w:val="single"/>
              </w:rPr>
              <w:t>Lead</w:t>
            </w:r>
          </w:p>
        </w:tc>
        <w:tc>
          <w:tcPr>
            <w:tcW w:w="1189" w:type="dxa"/>
            <w:shd w:val="clear" w:color="auto" w:fill="F2F2F2" w:themeFill="background1" w:themeFillShade="F2"/>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1.273</w:t>
            </w:r>
          </w:p>
        </w:tc>
        <w:tc>
          <w:tcPr>
            <w:tcW w:w="1189" w:type="dxa"/>
            <w:shd w:val="clear" w:color="auto" w:fill="F2F2F2" w:themeFill="background1" w:themeFillShade="F2"/>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-1.460</w:t>
            </w:r>
          </w:p>
        </w:tc>
        <w:tc>
          <w:tcPr>
            <w:tcW w:w="1189" w:type="dxa"/>
            <w:shd w:val="clear" w:color="auto" w:fill="F2F2F2" w:themeFill="background1" w:themeFillShade="F2"/>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1.273</w:t>
            </w:r>
          </w:p>
        </w:tc>
        <w:tc>
          <w:tcPr>
            <w:tcW w:w="1190" w:type="dxa"/>
            <w:shd w:val="clear" w:color="auto" w:fill="F2F2F2" w:themeFill="background1" w:themeFillShade="F2"/>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-4.705</w:t>
            </w:r>
          </w:p>
        </w:tc>
      </w:tr>
      <w:tr w:rsidR="00BB44D2" w:rsidRPr="00213F39" w:rsidTr="00511125">
        <w:trPr>
          <w:jc w:val="center"/>
        </w:trPr>
        <w:tc>
          <w:tcPr>
            <w:tcW w:w="2340" w:type="dxa"/>
            <w:shd w:val="clear" w:color="auto" w:fill="FFFFFF" w:themeFill="background1"/>
          </w:tcPr>
          <w:p w:rsidR="00BB44D2" w:rsidRPr="00213F39" w:rsidRDefault="00BB44D2" w:rsidP="00075277">
            <w:pPr>
              <w:keepNext/>
              <w:spacing w:after="0" w:line="240" w:lineRule="auto"/>
              <w:rPr>
                <w:rFonts w:ascii="Arial" w:hAnsi="Arial" w:cs="Arial"/>
                <w:color w:val="FF0000"/>
                <w:u w:val="single"/>
              </w:rPr>
            </w:pPr>
            <w:r w:rsidRPr="00213F39">
              <w:rPr>
                <w:rFonts w:ascii="Arial" w:hAnsi="Arial" w:cs="Arial"/>
                <w:color w:val="FF0000"/>
                <w:u w:val="single"/>
              </w:rPr>
              <w:t>Nickel</w:t>
            </w:r>
          </w:p>
        </w:tc>
        <w:tc>
          <w:tcPr>
            <w:tcW w:w="1189" w:type="dxa"/>
            <w:shd w:val="clear" w:color="auto" w:fill="FFFFFF" w:themeFill="background1"/>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0.8460</w:t>
            </w:r>
          </w:p>
        </w:tc>
        <w:tc>
          <w:tcPr>
            <w:tcW w:w="1189" w:type="dxa"/>
            <w:shd w:val="clear" w:color="auto" w:fill="FFFFFF" w:themeFill="background1"/>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2.255</w:t>
            </w:r>
          </w:p>
        </w:tc>
        <w:tc>
          <w:tcPr>
            <w:tcW w:w="1189" w:type="dxa"/>
            <w:shd w:val="clear" w:color="auto" w:fill="FFFFFF" w:themeFill="background1"/>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0.8460</w:t>
            </w:r>
          </w:p>
        </w:tc>
        <w:tc>
          <w:tcPr>
            <w:tcW w:w="1190" w:type="dxa"/>
            <w:shd w:val="clear" w:color="auto" w:fill="FFFFFF" w:themeFill="background1"/>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0.0584</w:t>
            </w:r>
          </w:p>
        </w:tc>
      </w:tr>
      <w:tr w:rsidR="00BB44D2" w:rsidRPr="00213F39" w:rsidTr="00511125">
        <w:trPr>
          <w:jc w:val="center"/>
        </w:trPr>
        <w:tc>
          <w:tcPr>
            <w:tcW w:w="2340" w:type="dxa"/>
            <w:shd w:val="clear" w:color="auto" w:fill="F2F2F2" w:themeFill="background1" w:themeFillShade="F2"/>
          </w:tcPr>
          <w:p w:rsidR="00BB44D2" w:rsidRPr="00213F39" w:rsidRDefault="00BB44D2" w:rsidP="00075277">
            <w:pPr>
              <w:keepNext/>
              <w:spacing w:after="0" w:line="240" w:lineRule="auto"/>
              <w:rPr>
                <w:rFonts w:ascii="Arial" w:hAnsi="Arial" w:cs="Arial"/>
                <w:color w:val="FF0000"/>
                <w:u w:val="single"/>
              </w:rPr>
            </w:pPr>
            <w:r w:rsidRPr="00213F39">
              <w:rPr>
                <w:rFonts w:ascii="Arial" w:hAnsi="Arial" w:cs="Arial"/>
                <w:color w:val="FF0000"/>
                <w:u w:val="single"/>
              </w:rPr>
              <w:t>Silver</w:t>
            </w:r>
          </w:p>
        </w:tc>
        <w:tc>
          <w:tcPr>
            <w:tcW w:w="1189" w:type="dxa"/>
            <w:shd w:val="clear" w:color="auto" w:fill="F2F2F2" w:themeFill="background1" w:themeFillShade="F2"/>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1.72</w:t>
            </w:r>
          </w:p>
        </w:tc>
        <w:tc>
          <w:tcPr>
            <w:tcW w:w="1189" w:type="dxa"/>
            <w:shd w:val="clear" w:color="auto" w:fill="F2F2F2" w:themeFill="background1" w:themeFillShade="F2"/>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-6.59</w:t>
            </w:r>
          </w:p>
        </w:tc>
        <w:tc>
          <w:tcPr>
            <w:tcW w:w="1189" w:type="dxa"/>
            <w:shd w:val="clear" w:color="auto" w:fill="F2F2F2" w:themeFill="background1" w:themeFillShade="F2"/>
            <w:vAlign w:val="center"/>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w:t>
            </w:r>
          </w:p>
        </w:tc>
        <w:tc>
          <w:tcPr>
            <w:tcW w:w="1190" w:type="dxa"/>
            <w:shd w:val="clear" w:color="auto" w:fill="F2F2F2" w:themeFill="background1" w:themeFillShade="F2"/>
            <w:vAlign w:val="center"/>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w:t>
            </w:r>
          </w:p>
        </w:tc>
      </w:tr>
      <w:tr w:rsidR="00BB44D2" w:rsidRPr="00213F39" w:rsidTr="00511125">
        <w:trPr>
          <w:jc w:val="center"/>
        </w:trPr>
        <w:tc>
          <w:tcPr>
            <w:tcW w:w="2340" w:type="dxa"/>
            <w:shd w:val="clear" w:color="auto" w:fill="FFFFFF" w:themeFill="background1"/>
          </w:tcPr>
          <w:p w:rsidR="00BB44D2" w:rsidRPr="00213F39" w:rsidRDefault="00BB44D2" w:rsidP="00075277">
            <w:pPr>
              <w:keepNext/>
              <w:spacing w:after="0" w:line="240" w:lineRule="auto"/>
              <w:rPr>
                <w:rFonts w:ascii="Arial" w:hAnsi="Arial" w:cs="Arial"/>
                <w:color w:val="FF0000"/>
                <w:u w:val="single"/>
              </w:rPr>
            </w:pPr>
            <w:r w:rsidRPr="00213F39">
              <w:rPr>
                <w:rFonts w:ascii="Arial" w:hAnsi="Arial" w:cs="Arial"/>
                <w:color w:val="FF0000"/>
                <w:u w:val="single"/>
              </w:rPr>
              <w:t>Zinc</w:t>
            </w:r>
          </w:p>
        </w:tc>
        <w:tc>
          <w:tcPr>
            <w:tcW w:w="1189" w:type="dxa"/>
            <w:shd w:val="clear" w:color="auto" w:fill="FFFFFF" w:themeFill="background1"/>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0.8473</w:t>
            </w:r>
          </w:p>
        </w:tc>
        <w:tc>
          <w:tcPr>
            <w:tcW w:w="1189" w:type="dxa"/>
            <w:shd w:val="clear" w:color="auto" w:fill="FFFFFF" w:themeFill="background1"/>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0.884</w:t>
            </w:r>
          </w:p>
        </w:tc>
        <w:tc>
          <w:tcPr>
            <w:tcW w:w="1189" w:type="dxa"/>
            <w:shd w:val="clear" w:color="auto" w:fill="FFFFFF" w:themeFill="background1"/>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0.8473</w:t>
            </w:r>
          </w:p>
        </w:tc>
        <w:tc>
          <w:tcPr>
            <w:tcW w:w="1190" w:type="dxa"/>
            <w:shd w:val="clear" w:color="auto" w:fill="FFFFFF" w:themeFill="background1"/>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0.884</w:t>
            </w:r>
          </w:p>
        </w:tc>
      </w:tr>
    </w:tbl>
    <w:p w:rsidR="00BB44D2" w:rsidRPr="00213F39" w:rsidRDefault="00BB44D2" w:rsidP="00075277">
      <w:pPr>
        <w:spacing w:after="0" w:line="240" w:lineRule="auto"/>
        <w:rPr>
          <w:rFonts w:ascii="Arial" w:hAnsi="Arial" w:cs="Arial"/>
          <w:color w:val="FF0000"/>
          <w:u w:val="single"/>
        </w:rPr>
      </w:pPr>
    </w:p>
    <w:p w:rsidR="00685BBF" w:rsidRDefault="00BB44D2" w:rsidP="00075277">
      <w:pPr>
        <w:spacing w:after="0" w:line="240" w:lineRule="auto"/>
        <w:rPr>
          <w:rFonts w:ascii="Arial" w:hAnsi="Arial" w:cs="Arial"/>
          <w:color w:val="FF0000"/>
          <w:u w:val="single"/>
        </w:rPr>
      </w:pPr>
      <w:r w:rsidRPr="00213F39">
        <w:rPr>
          <w:rFonts w:ascii="Arial" w:hAnsi="Arial" w:cs="Arial"/>
          <w:color w:val="FF0000"/>
          <w:u w:val="single"/>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075277" w:rsidRDefault="00075277" w:rsidP="00075277">
      <w:pPr>
        <w:spacing w:after="0" w:line="240" w:lineRule="auto"/>
        <w:jc w:val="center"/>
        <w:rPr>
          <w:rFonts w:ascii="Arial" w:hAnsi="Arial" w:cs="Arial"/>
          <w:b/>
          <w:color w:val="FF0000"/>
          <w:u w:val="single"/>
        </w:rPr>
      </w:pPr>
    </w:p>
    <w:p w:rsidR="00BB44D2" w:rsidRPr="00213F39" w:rsidRDefault="00BB44D2" w:rsidP="00075277">
      <w:pPr>
        <w:spacing w:after="0" w:line="240" w:lineRule="auto"/>
        <w:jc w:val="center"/>
        <w:rPr>
          <w:rFonts w:ascii="Arial" w:hAnsi="Arial" w:cs="Arial"/>
          <w:b/>
          <w:color w:val="FF0000"/>
          <w:u w:val="single"/>
        </w:rPr>
      </w:pPr>
      <w:r w:rsidRPr="00213F39">
        <w:rPr>
          <w:rFonts w:ascii="Arial" w:hAnsi="Arial" w:cs="Arial"/>
          <w:b/>
          <w:color w:val="FF0000"/>
          <w:u w:val="single"/>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BB44D2" w:rsidRPr="00213F39" w:rsidTr="00BB44D2">
        <w:trPr>
          <w:jc w:val="center"/>
        </w:trPr>
        <w:tc>
          <w:tcPr>
            <w:tcW w:w="1678" w:type="dxa"/>
            <w:vMerge w:val="restart"/>
            <w:tcBorders>
              <w:top w:val="double" w:sz="4" w:space="0" w:color="auto"/>
              <w:bottom w:val="double" w:sz="4" w:space="0" w:color="auto"/>
            </w:tcBorders>
            <w:shd w:val="clear" w:color="auto" w:fill="008272"/>
            <w:vAlign w:val="center"/>
          </w:tcPr>
          <w:p w:rsidR="00BB44D2" w:rsidRPr="00213F39" w:rsidRDefault="00BB44D2" w:rsidP="00075277">
            <w:pPr>
              <w:keepNext/>
              <w:spacing w:after="0" w:line="240" w:lineRule="auto"/>
              <w:rPr>
                <w:rFonts w:ascii="Arial" w:hAnsi="Arial" w:cs="Arial"/>
                <w:b/>
                <w:color w:val="FF0000"/>
                <w:u w:val="single"/>
              </w:rPr>
            </w:pPr>
            <w:r w:rsidRPr="00213F39">
              <w:rPr>
                <w:rFonts w:ascii="Arial" w:hAnsi="Arial" w:cs="Arial"/>
                <w:b/>
                <w:color w:val="FF0000"/>
                <w:u w:val="single"/>
              </w:rPr>
              <w:t>Chemical</w:t>
            </w:r>
          </w:p>
        </w:tc>
        <w:tc>
          <w:tcPr>
            <w:tcW w:w="4744" w:type="dxa"/>
            <w:gridSpan w:val="2"/>
            <w:shd w:val="clear" w:color="auto" w:fill="008272"/>
          </w:tcPr>
          <w:p w:rsidR="00BB44D2" w:rsidRPr="00213F39" w:rsidRDefault="00BB44D2" w:rsidP="00075277">
            <w:pPr>
              <w:keepNext/>
              <w:spacing w:after="0" w:line="240" w:lineRule="auto"/>
              <w:jc w:val="center"/>
              <w:rPr>
                <w:rFonts w:ascii="Arial" w:hAnsi="Arial" w:cs="Arial"/>
                <w:b/>
                <w:color w:val="FF0000"/>
                <w:u w:val="single"/>
              </w:rPr>
            </w:pPr>
            <w:r w:rsidRPr="00213F39">
              <w:rPr>
                <w:rFonts w:ascii="Arial" w:hAnsi="Arial" w:cs="Arial"/>
                <w:b/>
                <w:color w:val="FF0000"/>
                <w:u w:val="single"/>
              </w:rPr>
              <w:t>Freshwater</w:t>
            </w:r>
          </w:p>
        </w:tc>
        <w:tc>
          <w:tcPr>
            <w:tcW w:w="2462" w:type="dxa"/>
            <w:gridSpan w:val="2"/>
            <w:shd w:val="clear" w:color="auto" w:fill="008272"/>
          </w:tcPr>
          <w:p w:rsidR="00BB44D2" w:rsidRPr="00213F39" w:rsidRDefault="00BB44D2" w:rsidP="00075277">
            <w:pPr>
              <w:keepNext/>
              <w:spacing w:after="0" w:line="240" w:lineRule="auto"/>
              <w:jc w:val="center"/>
              <w:rPr>
                <w:rFonts w:ascii="Arial" w:hAnsi="Arial" w:cs="Arial"/>
                <w:b/>
                <w:color w:val="FF0000"/>
                <w:u w:val="single"/>
              </w:rPr>
            </w:pPr>
            <w:r w:rsidRPr="00213F39">
              <w:rPr>
                <w:rFonts w:ascii="Arial" w:hAnsi="Arial" w:cs="Arial"/>
                <w:b/>
                <w:color w:val="FF0000"/>
                <w:u w:val="single"/>
              </w:rPr>
              <w:t>Saltwater</w:t>
            </w:r>
          </w:p>
        </w:tc>
      </w:tr>
      <w:tr w:rsidR="00BB44D2" w:rsidRPr="00213F39" w:rsidTr="00BB44D2">
        <w:trPr>
          <w:jc w:val="center"/>
        </w:trPr>
        <w:tc>
          <w:tcPr>
            <w:tcW w:w="1678" w:type="dxa"/>
            <w:vMerge/>
            <w:tcBorders>
              <w:top w:val="single" w:sz="4" w:space="0" w:color="auto"/>
              <w:bottom w:val="double" w:sz="4" w:space="0" w:color="auto"/>
            </w:tcBorders>
            <w:shd w:val="clear" w:color="auto" w:fill="008272"/>
          </w:tcPr>
          <w:p w:rsidR="00BB44D2" w:rsidRPr="00213F39" w:rsidRDefault="00BB44D2" w:rsidP="00075277">
            <w:pPr>
              <w:keepNext/>
              <w:spacing w:after="0" w:line="240" w:lineRule="auto"/>
              <w:rPr>
                <w:rFonts w:ascii="Arial" w:hAnsi="Arial" w:cs="Arial"/>
                <w:b/>
                <w:color w:val="FF0000"/>
                <w:u w:val="single"/>
              </w:rPr>
            </w:pPr>
          </w:p>
        </w:tc>
        <w:tc>
          <w:tcPr>
            <w:tcW w:w="2404" w:type="dxa"/>
            <w:tcBorders>
              <w:top w:val="single" w:sz="4" w:space="0" w:color="auto"/>
              <w:bottom w:val="double" w:sz="4" w:space="0" w:color="auto"/>
            </w:tcBorders>
            <w:shd w:val="clear" w:color="auto" w:fill="008272"/>
          </w:tcPr>
          <w:p w:rsidR="00BB44D2" w:rsidRPr="00213F39" w:rsidRDefault="00BB44D2" w:rsidP="00075277">
            <w:pPr>
              <w:keepNext/>
              <w:spacing w:after="0" w:line="240" w:lineRule="auto"/>
              <w:jc w:val="center"/>
              <w:rPr>
                <w:rFonts w:ascii="Arial" w:hAnsi="Arial" w:cs="Arial"/>
                <w:b/>
                <w:color w:val="FF0000"/>
                <w:u w:val="single"/>
              </w:rPr>
            </w:pPr>
            <w:r w:rsidRPr="00213F39">
              <w:rPr>
                <w:rFonts w:ascii="Arial" w:hAnsi="Arial" w:cs="Arial"/>
                <w:b/>
                <w:color w:val="FF0000"/>
                <w:u w:val="single"/>
              </w:rPr>
              <w:t>Acute</w:t>
            </w:r>
          </w:p>
        </w:tc>
        <w:tc>
          <w:tcPr>
            <w:tcW w:w="2340" w:type="dxa"/>
            <w:tcBorders>
              <w:top w:val="single" w:sz="4" w:space="0" w:color="auto"/>
              <w:bottom w:val="double" w:sz="4" w:space="0" w:color="auto"/>
            </w:tcBorders>
            <w:shd w:val="clear" w:color="auto" w:fill="008272"/>
          </w:tcPr>
          <w:p w:rsidR="00BB44D2" w:rsidRPr="00213F39" w:rsidRDefault="00BB44D2" w:rsidP="00075277">
            <w:pPr>
              <w:keepNext/>
              <w:spacing w:after="0" w:line="240" w:lineRule="auto"/>
              <w:jc w:val="center"/>
              <w:rPr>
                <w:rFonts w:ascii="Arial" w:hAnsi="Arial" w:cs="Arial"/>
                <w:b/>
                <w:color w:val="FF0000"/>
                <w:u w:val="single"/>
              </w:rPr>
            </w:pPr>
            <w:r w:rsidRPr="00213F39">
              <w:rPr>
                <w:rFonts w:ascii="Arial" w:hAnsi="Arial" w:cs="Arial"/>
                <w:b/>
                <w:color w:val="FF0000"/>
                <w:u w:val="single"/>
              </w:rPr>
              <w:t>Chronic</w:t>
            </w:r>
          </w:p>
        </w:tc>
        <w:tc>
          <w:tcPr>
            <w:tcW w:w="1260" w:type="dxa"/>
            <w:tcBorders>
              <w:top w:val="single" w:sz="4" w:space="0" w:color="auto"/>
              <w:bottom w:val="double" w:sz="4" w:space="0" w:color="auto"/>
            </w:tcBorders>
            <w:shd w:val="clear" w:color="auto" w:fill="008272"/>
          </w:tcPr>
          <w:p w:rsidR="00BB44D2" w:rsidRPr="00213F39" w:rsidRDefault="00BB44D2" w:rsidP="00075277">
            <w:pPr>
              <w:keepNext/>
              <w:spacing w:after="0" w:line="240" w:lineRule="auto"/>
              <w:jc w:val="center"/>
              <w:rPr>
                <w:rFonts w:ascii="Arial" w:hAnsi="Arial" w:cs="Arial"/>
                <w:b/>
                <w:color w:val="FF0000"/>
                <w:u w:val="single"/>
              </w:rPr>
            </w:pPr>
            <w:r w:rsidRPr="00213F39">
              <w:rPr>
                <w:rFonts w:ascii="Arial" w:hAnsi="Arial" w:cs="Arial"/>
                <w:b/>
                <w:color w:val="FF0000"/>
                <w:u w:val="single"/>
              </w:rPr>
              <w:t>Acute</w:t>
            </w:r>
          </w:p>
        </w:tc>
        <w:tc>
          <w:tcPr>
            <w:tcW w:w="1202" w:type="dxa"/>
            <w:tcBorders>
              <w:top w:val="single" w:sz="4" w:space="0" w:color="auto"/>
              <w:bottom w:val="double" w:sz="4" w:space="0" w:color="auto"/>
              <w:right w:val="single" w:sz="4" w:space="0" w:color="auto"/>
            </w:tcBorders>
            <w:shd w:val="clear" w:color="auto" w:fill="008272"/>
          </w:tcPr>
          <w:p w:rsidR="00BB44D2" w:rsidRPr="00213F39" w:rsidRDefault="00BB44D2" w:rsidP="00075277">
            <w:pPr>
              <w:keepNext/>
              <w:spacing w:after="0" w:line="240" w:lineRule="auto"/>
              <w:jc w:val="center"/>
              <w:rPr>
                <w:rFonts w:ascii="Arial" w:hAnsi="Arial" w:cs="Arial"/>
                <w:b/>
                <w:color w:val="FF0000"/>
                <w:u w:val="single"/>
              </w:rPr>
            </w:pPr>
            <w:r w:rsidRPr="00213F39">
              <w:rPr>
                <w:rFonts w:ascii="Arial" w:hAnsi="Arial" w:cs="Arial"/>
                <w:b/>
                <w:color w:val="FF0000"/>
                <w:u w:val="single"/>
              </w:rPr>
              <w:t>Chronic</w:t>
            </w:r>
          </w:p>
        </w:tc>
      </w:tr>
      <w:tr w:rsidR="00BB44D2" w:rsidRPr="00213F39" w:rsidTr="00BB44D2">
        <w:trPr>
          <w:jc w:val="center"/>
        </w:trPr>
        <w:tc>
          <w:tcPr>
            <w:tcW w:w="1678" w:type="dxa"/>
            <w:tcBorders>
              <w:top w:val="double" w:sz="4" w:space="0" w:color="auto"/>
            </w:tcBorders>
            <w:shd w:val="clear" w:color="auto" w:fill="EAEAEA"/>
          </w:tcPr>
          <w:p w:rsidR="00BB44D2" w:rsidRPr="00213F39" w:rsidRDefault="00BB44D2" w:rsidP="00075277">
            <w:pPr>
              <w:keepNext/>
              <w:spacing w:after="0" w:line="240" w:lineRule="auto"/>
              <w:rPr>
                <w:rFonts w:ascii="Arial" w:hAnsi="Arial" w:cs="Arial"/>
                <w:color w:val="FF0000"/>
                <w:u w:val="single"/>
              </w:rPr>
            </w:pPr>
            <w:r w:rsidRPr="00213F39">
              <w:rPr>
                <w:rFonts w:ascii="Arial" w:hAnsi="Arial" w:cs="Arial"/>
                <w:color w:val="FF0000"/>
                <w:u w:val="single"/>
              </w:rPr>
              <w:t>Arsenic</w:t>
            </w:r>
          </w:p>
        </w:tc>
        <w:tc>
          <w:tcPr>
            <w:tcW w:w="2404" w:type="dxa"/>
            <w:tcBorders>
              <w:top w:val="double" w:sz="4" w:space="0" w:color="auto"/>
            </w:tcBorders>
            <w:shd w:val="clear" w:color="auto" w:fill="EAEAE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1.000</w:t>
            </w:r>
          </w:p>
        </w:tc>
        <w:tc>
          <w:tcPr>
            <w:tcW w:w="2340" w:type="dxa"/>
            <w:tcBorders>
              <w:top w:val="double" w:sz="4" w:space="0" w:color="auto"/>
            </w:tcBorders>
            <w:shd w:val="clear" w:color="auto" w:fill="EAEAE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1.000</w:t>
            </w:r>
          </w:p>
        </w:tc>
        <w:tc>
          <w:tcPr>
            <w:tcW w:w="1260" w:type="dxa"/>
            <w:tcBorders>
              <w:top w:val="double" w:sz="4" w:space="0" w:color="auto"/>
            </w:tcBorders>
            <w:shd w:val="clear" w:color="auto" w:fill="EAEAE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1.000</w:t>
            </w:r>
          </w:p>
        </w:tc>
        <w:tc>
          <w:tcPr>
            <w:tcW w:w="1202" w:type="dxa"/>
            <w:shd w:val="clear" w:color="auto" w:fill="EAEAE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1.000</w:t>
            </w:r>
          </w:p>
        </w:tc>
      </w:tr>
      <w:tr w:rsidR="00BB44D2" w:rsidRPr="00213F39" w:rsidTr="00BB44D2">
        <w:trPr>
          <w:jc w:val="center"/>
        </w:trPr>
        <w:tc>
          <w:tcPr>
            <w:tcW w:w="1678" w:type="dxa"/>
          </w:tcPr>
          <w:p w:rsidR="00BB44D2" w:rsidRPr="00213F39" w:rsidRDefault="00BB44D2" w:rsidP="00075277">
            <w:pPr>
              <w:keepNext/>
              <w:spacing w:after="0" w:line="240" w:lineRule="auto"/>
              <w:rPr>
                <w:rFonts w:ascii="Arial" w:hAnsi="Arial" w:cs="Arial"/>
                <w:color w:val="FF0000"/>
                <w:u w:val="single"/>
              </w:rPr>
            </w:pPr>
            <w:r w:rsidRPr="00213F39">
              <w:rPr>
                <w:rFonts w:ascii="Arial" w:hAnsi="Arial" w:cs="Arial"/>
                <w:color w:val="FF0000"/>
                <w:u w:val="single"/>
              </w:rPr>
              <w:t>Cadmium</w:t>
            </w:r>
          </w:p>
        </w:tc>
        <w:tc>
          <w:tcPr>
            <w:tcW w:w="2404" w:type="dxa"/>
          </w:tcPr>
          <w:p w:rsidR="00BB44D2" w:rsidRPr="00213F39" w:rsidRDefault="00BB44D2" w:rsidP="00075277">
            <w:pPr>
              <w:keepNext/>
              <w:spacing w:after="0" w:line="240" w:lineRule="auto"/>
              <w:jc w:val="center"/>
              <w:rPr>
                <w:rFonts w:ascii="Arial" w:hAnsi="Arial" w:cs="Arial"/>
                <w:strike/>
                <w:color w:val="FF0000"/>
                <w:u w:val="single"/>
              </w:rPr>
            </w:pPr>
            <w:r w:rsidRPr="00213F39">
              <w:rPr>
                <w:rFonts w:ascii="Arial" w:hAnsi="Arial" w:cs="Arial"/>
                <w:color w:val="FF0000"/>
                <w:u w:val="single"/>
              </w:rPr>
              <w:t>N/A</w:t>
            </w:r>
          </w:p>
        </w:tc>
        <w:tc>
          <w:tcPr>
            <w:tcW w:w="2340" w:type="dx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1.101672-[(</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hardness)(0.041838)]</w:t>
            </w:r>
          </w:p>
        </w:tc>
        <w:tc>
          <w:tcPr>
            <w:tcW w:w="1260" w:type="dx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0.994</w:t>
            </w:r>
          </w:p>
        </w:tc>
        <w:tc>
          <w:tcPr>
            <w:tcW w:w="1202" w:type="dx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0.994</w:t>
            </w:r>
          </w:p>
        </w:tc>
      </w:tr>
      <w:tr w:rsidR="00BB44D2" w:rsidRPr="00213F39" w:rsidTr="00BB44D2">
        <w:trPr>
          <w:jc w:val="center"/>
        </w:trPr>
        <w:tc>
          <w:tcPr>
            <w:tcW w:w="1678" w:type="dxa"/>
            <w:shd w:val="clear" w:color="auto" w:fill="EAEAEA"/>
          </w:tcPr>
          <w:p w:rsidR="00BB44D2" w:rsidRPr="00213F39" w:rsidRDefault="00BB44D2" w:rsidP="00075277">
            <w:pPr>
              <w:keepNext/>
              <w:spacing w:after="0" w:line="240" w:lineRule="auto"/>
              <w:rPr>
                <w:rFonts w:ascii="Arial" w:hAnsi="Arial" w:cs="Arial"/>
                <w:color w:val="FF0000"/>
                <w:u w:val="single"/>
              </w:rPr>
            </w:pPr>
            <w:r w:rsidRPr="00213F39">
              <w:rPr>
                <w:rFonts w:ascii="Arial" w:hAnsi="Arial" w:cs="Arial"/>
                <w:color w:val="FF0000"/>
                <w:u w:val="single"/>
              </w:rPr>
              <w:t>Chromium III</w:t>
            </w:r>
          </w:p>
        </w:tc>
        <w:tc>
          <w:tcPr>
            <w:tcW w:w="2404" w:type="dxa"/>
            <w:shd w:val="clear" w:color="auto" w:fill="EAEAE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0.316</w:t>
            </w:r>
          </w:p>
        </w:tc>
        <w:tc>
          <w:tcPr>
            <w:tcW w:w="2340" w:type="dxa"/>
            <w:shd w:val="clear" w:color="auto" w:fill="EAEAE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0.860</w:t>
            </w:r>
          </w:p>
        </w:tc>
        <w:tc>
          <w:tcPr>
            <w:tcW w:w="1260" w:type="dxa"/>
            <w:shd w:val="clear" w:color="auto" w:fill="EAEAE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w:t>
            </w:r>
          </w:p>
        </w:tc>
        <w:tc>
          <w:tcPr>
            <w:tcW w:w="1202" w:type="dxa"/>
            <w:shd w:val="clear" w:color="auto" w:fill="EAEAE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075277">
            <w:pPr>
              <w:keepNext/>
              <w:spacing w:after="0" w:line="240" w:lineRule="auto"/>
              <w:rPr>
                <w:rFonts w:ascii="Arial" w:hAnsi="Arial" w:cs="Arial"/>
                <w:color w:val="FF0000"/>
                <w:u w:val="single"/>
              </w:rPr>
            </w:pPr>
            <w:r w:rsidRPr="00213F39">
              <w:rPr>
                <w:rFonts w:ascii="Arial" w:hAnsi="Arial" w:cs="Arial"/>
                <w:color w:val="FF0000"/>
                <w:u w:val="single"/>
              </w:rPr>
              <w:t>Chromium VI</w:t>
            </w:r>
          </w:p>
        </w:tc>
        <w:tc>
          <w:tcPr>
            <w:tcW w:w="2404" w:type="dx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0.982</w:t>
            </w:r>
          </w:p>
        </w:tc>
        <w:tc>
          <w:tcPr>
            <w:tcW w:w="2340" w:type="dx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0.962</w:t>
            </w:r>
          </w:p>
        </w:tc>
        <w:tc>
          <w:tcPr>
            <w:tcW w:w="1260" w:type="dx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0.993</w:t>
            </w:r>
          </w:p>
        </w:tc>
        <w:tc>
          <w:tcPr>
            <w:tcW w:w="1202" w:type="dx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0.993</w:t>
            </w:r>
          </w:p>
        </w:tc>
      </w:tr>
      <w:tr w:rsidR="00BB44D2" w:rsidRPr="00213F39" w:rsidTr="00BB44D2">
        <w:trPr>
          <w:jc w:val="center"/>
        </w:trPr>
        <w:tc>
          <w:tcPr>
            <w:tcW w:w="1678" w:type="dxa"/>
            <w:shd w:val="clear" w:color="auto" w:fill="EAEAEA"/>
          </w:tcPr>
          <w:p w:rsidR="00BB44D2" w:rsidRPr="00213F39" w:rsidRDefault="00BB44D2" w:rsidP="00075277">
            <w:pPr>
              <w:keepNext/>
              <w:spacing w:after="0" w:line="240" w:lineRule="auto"/>
              <w:rPr>
                <w:rFonts w:ascii="Arial" w:hAnsi="Arial" w:cs="Arial"/>
                <w:color w:val="FF0000"/>
                <w:u w:val="single"/>
              </w:rPr>
            </w:pPr>
            <w:r w:rsidRPr="00213F39">
              <w:rPr>
                <w:rFonts w:ascii="Arial" w:hAnsi="Arial" w:cs="Arial"/>
                <w:color w:val="FF0000"/>
                <w:u w:val="single"/>
              </w:rPr>
              <w:t>Copper</w:t>
            </w:r>
          </w:p>
        </w:tc>
        <w:tc>
          <w:tcPr>
            <w:tcW w:w="2404" w:type="dxa"/>
            <w:shd w:val="clear" w:color="auto" w:fill="EAEAEA"/>
          </w:tcPr>
          <w:p w:rsidR="00BB44D2" w:rsidRPr="00213F39" w:rsidRDefault="00BB44D2" w:rsidP="00075277">
            <w:pPr>
              <w:keepNext/>
              <w:spacing w:after="0" w:line="240" w:lineRule="auto"/>
              <w:jc w:val="center"/>
              <w:rPr>
                <w:rFonts w:ascii="Arial" w:hAnsi="Arial" w:cs="Arial"/>
                <w:strike/>
                <w:color w:val="FF0000"/>
                <w:u w:val="single"/>
              </w:rPr>
            </w:pPr>
            <w:r w:rsidRPr="00213F39">
              <w:rPr>
                <w:rFonts w:ascii="Arial" w:hAnsi="Arial" w:cs="Arial"/>
                <w:color w:val="FF0000"/>
                <w:u w:val="single"/>
              </w:rPr>
              <w:t>N/A</w:t>
            </w:r>
          </w:p>
        </w:tc>
        <w:tc>
          <w:tcPr>
            <w:tcW w:w="2340" w:type="dxa"/>
            <w:shd w:val="clear" w:color="auto" w:fill="EAEAEA"/>
          </w:tcPr>
          <w:p w:rsidR="00BB44D2" w:rsidRPr="00213F39" w:rsidRDefault="00BB44D2" w:rsidP="00075277">
            <w:pPr>
              <w:keepNext/>
              <w:spacing w:after="0" w:line="240" w:lineRule="auto"/>
              <w:jc w:val="center"/>
              <w:rPr>
                <w:rFonts w:ascii="Arial" w:hAnsi="Arial" w:cs="Arial"/>
                <w:strike/>
                <w:color w:val="FF0000"/>
                <w:u w:val="single"/>
              </w:rPr>
            </w:pPr>
            <w:r w:rsidRPr="00213F39">
              <w:rPr>
                <w:rFonts w:ascii="Arial" w:hAnsi="Arial" w:cs="Arial"/>
                <w:color w:val="FF0000"/>
                <w:u w:val="single"/>
              </w:rPr>
              <w:t>N/A</w:t>
            </w:r>
          </w:p>
        </w:tc>
        <w:tc>
          <w:tcPr>
            <w:tcW w:w="1260" w:type="dxa"/>
            <w:shd w:val="clear" w:color="auto" w:fill="EAEAE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0.83</w:t>
            </w:r>
          </w:p>
        </w:tc>
        <w:tc>
          <w:tcPr>
            <w:tcW w:w="1202" w:type="dxa"/>
            <w:shd w:val="clear" w:color="auto" w:fill="EAEAE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0.83</w:t>
            </w:r>
          </w:p>
        </w:tc>
      </w:tr>
      <w:tr w:rsidR="00BB44D2" w:rsidRPr="00213F39" w:rsidTr="00BB44D2">
        <w:trPr>
          <w:jc w:val="center"/>
        </w:trPr>
        <w:tc>
          <w:tcPr>
            <w:tcW w:w="1678" w:type="dxa"/>
          </w:tcPr>
          <w:p w:rsidR="00BB44D2" w:rsidRPr="00213F39" w:rsidRDefault="00BB44D2" w:rsidP="00075277">
            <w:pPr>
              <w:keepNext/>
              <w:spacing w:after="0" w:line="240" w:lineRule="auto"/>
              <w:rPr>
                <w:rFonts w:ascii="Arial" w:hAnsi="Arial" w:cs="Arial"/>
                <w:color w:val="FF0000"/>
                <w:u w:val="single"/>
              </w:rPr>
            </w:pPr>
            <w:r w:rsidRPr="00213F39">
              <w:rPr>
                <w:rFonts w:ascii="Arial" w:hAnsi="Arial" w:cs="Arial"/>
                <w:color w:val="FF0000"/>
                <w:u w:val="single"/>
              </w:rPr>
              <w:t>Lead</w:t>
            </w:r>
          </w:p>
        </w:tc>
        <w:tc>
          <w:tcPr>
            <w:tcW w:w="2404" w:type="dx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2340" w:type="dx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1260" w:type="dx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0.951</w:t>
            </w:r>
          </w:p>
        </w:tc>
        <w:tc>
          <w:tcPr>
            <w:tcW w:w="1202" w:type="dx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0.951</w:t>
            </w:r>
          </w:p>
        </w:tc>
      </w:tr>
      <w:tr w:rsidR="00BB44D2" w:rsidRPr="00213F39" w:rsidTr="00BB44D2">
        <w:trPr>
          <w:jc w:val="center"/>
        </w:trPr>
        <w:tc>
          <w:tcPr>
            <w:tcW w:w="1678" w:type="dxa"/>
            <w:shd w:val="clear" w:color="auto" w:fill="EAEAEA"/>
          </w:tcPr>
          <w:p w:rsidR="00BB44D2" w:rsidRPr="00213F39" w:rsidRDefault="00BB44D2" w:rsidP="00075277">
            <w:pPr>
              <w:keepNext/>
              <w:spacing w:after="0" w:line="240" w:lineRule="auto"/>
              <w:rPr>
                <w:rFonts w:ascii="Arial" w:hAnsi="Arial" w:cs="Arial"/>
                <w:color w:val="FF0000"/>
                <w:u w:val="single"/>
              </w:rPr>
            </w:pPr>
            <w:r w:rsidRPr="00213F39">
              <w:rPr>
                <w:rFonts w:ascii="Arial" w:hAnsi="Arial" w:cs="Arial"/>
                <w:color w:val="FF0000"/>
                <w:u w:val="single"/>
              </w:rPr>
              <w:t>Nickel</w:t>
            </w:r>
          </w:p>
        </w:tc>
        <w:tc>
          <w:tcPr>
            <w:tcW w:w="2404" w:type="dxa"/>
            <w:shd w:val="clear" w:color="auto" w:fill="EAEAE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0.998</w:t>
            </w:r>
          </w:p>
        </w:tc>
        <w:tc>
          <w:tcPr>
            <w:tcW w:w="2340" w:type="dxa"/>
            <w:shd w:val="clear" w:color="auto" w:fill="EAEAE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0.997</w:t>
            </w:r>
          </w:p>
        </w:tc>
        <w:tc>
          <w:tcPr>
            <w:tcW w:w="1260" w:type="dxa"/>
            <w:shd w:val="clear" w:color="auto" w:fill="EAEAE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0.990</w:t>
            </w:r>
          </w:p>
        </w:tc>
        <w:tc>
          <w:tcPr>
            <w:tcW w:w="1202" w:type="dxa"/>
            <w:shd w:val="clear" w:color="auto" w:fill="EAEAE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0.990</w:t>
            </w:r>
          </w:p>
        </w:tc>
      </w:tr>
      <w:tr w:rsidR="00BB44D2" w:rsidRPr="00213F39" w:rsidTr="00BB44D2">
        <w:trPr>
          <w:jc w:val="center"/>
        </w:trPr>
        <w:tc>
          <w:tcPr>
            <w:tcW w:w="1678" w:type="dxa"/>
          </w:tcPr>
          <w:p w:rsidR="00BB44D2" w:rsidRPr="00213F39" w:rsidRDefault="00BB44D2" w:rsidP="00075277">
            <w:pPr>
              <w:keepNext/>
              <w:spacing w:after="0" w:line="240" w:lineRule="auto"/>
              <w:rPr>
                <w:rFonts w:ascii="Arial" w:hAnsi="Arial" w:cs="Arial"/>
                <w:color w:val="FF0000"/>
                <w:u w:val="single"/>
              </w:rPr>
            </w:pPr>
            <w:r w:rsidRPr="00213F39">
              <w:rPr>
                <w:rFonts w:ascii="Arial" w:hAnsi="Arial" w:cs="Arial"/>
                <w:color w:val="FF0000"/>
                <w:u w:val="single"/>
              </w:rPr>
              <w:t>Selenium</w:t>
            </w:r>
          </w:p>
        </w:tc>
        <w:tc>
          <w:tcPr>
            <w:tcW w:w="2404" w:type="dx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0.996</w:t>
            </w:r>
          </w:p>
        </w:tc>
        <w:tc>
          <w:tcPr>
            <w:tcW w:w="2340" w:type="dx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0.922</w:t>
            </w:r>
          </w:p>
        </w:tc>
        <w:tc>
          <w:tcPr>
            <w:tcW w:w="1260" w:type="dx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0.998</w:t>
            </w:r>
          </w:p>
        </w:tc>
        <w:tc>
          <w:tcPr>
            <w:tcW w:w="1202" w:type="dx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0.998</w:t>
            </w:r>
          </w:p>
        </w:tc>
      </w:tr>
      <w:tr w:rsidR="00BB44D2" w:rsidRPr="00213F39" w:rsidTr="00BB44D2">
        <w:trPr>
          <w:jc w:val="center"/>
        </w:trPr>
        <w:tc>
          <w:tcPr>
            <w:tcW w:w="1678" w:type="dxa"/>
            <w:shd w:val="clear" w:color="auto" w:fill="EAEAEA"/>
          </w:tcPr>
          <w:p w:rsidR="00BB44D2" w:rsidRPr="00213F39" w:rsidRDefault="00BB44D2" w:rsidP="00075277">
            <w:pPr>
              <w:keepNext/>
              <w:spacing w:after="0" w:line="240" w:lineRule="auto"/>
              <w:rPr>
                <w:rFonts w:ascii="Arial" w:hAnsi="Arial" w:cs="Arial"/>
                <w:color w:val="FF0000"/>
                <w:u w:val="single"/>
              </w:rPr>
            </w:pPr>
            <w:r w:rsidRPr="00213F39">
              <w:rPr>
                <w:rFonts w:ascii="Arial" w:hAnsi="Arial" w:cs="Arial"/>
                <w:color w:val="FF0000"/>
                <w:u w:val="single"/>
              </w:rPr>
              <w:t>Silver</w:t>
            </w:r>
          </w:p>
        </w:tc>
        <w:tc>
          <w:tcPr>
            <w:tcW w:w="2404" w:type="dxa"/>
            <w:shd w:val="clear" w:color="auto" w:fill="EAEAE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0.85</w:t>
            </w:r>
          </w:p>
        </w:tc>
        <w:tc>
          <w:tcPr>
            <w:tcW w:w="2340" w:type="dxa"/>
            <w:shd w:val="clear" w:color="auto" w:fill="EAEAE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0.85</w:t>
            </w:r>
          </w:p>
        </w:tc>
        <w:tc>
          <w:tcPr>
            <w:tcW w:w="1260" w:type="dxa"/>
            <w:shd w:val="clear" w:color="auto" w:fill="EAEAE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0.85</w:t>
            </w:r>
          </w:p>
        </w:tc>
        <w:tc>
          <w:tcPr>
            <w:tcW w:w="1202" w:type="dxa"/>
            <w:shd w:val="clear" w:color="auto" w:fill="EAEAE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075277">
            <w:pPr>
              <w:keepNext/>
              <w:spacing w:after="0" w:line="240" w:lineRule="auto"/>
              <w:rPr>
                <w:rFonts w:ascii="Arial" w:hAnsi="Arial" w:cs="Arial"/>
                <w:color w:val="FF0000"/>
                <w:u w:val="single"/>
              </w:rPr>
            </w:pPr>
            <w:r w:rsidRPr="00213F39">
              <w:rPr>
                <w:rFonts w:ascii="Arial" w:hAnsi="Arial" w:cs="Arial"/>
                <w:color w:val="FF0000"/>
                <w:u w:val="single"/>
              </w:rPr>
              <w:t>Zinc</w:t>
            </w:r>
          </w:p>
        </w:tc>
        <w:tc>
          <w:tcPr>
            <w:tcW w:w="2404" w:type="dx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0.978</w:t>
            </w:r>
          </w:p>
        </w:tc>
        <w:tc>
          <w:tcPr>
            <w:tcW w:w="2340" w:type="dx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0.986</w:t>
            </w:r>
          </w:p>
        </w:tc>
        <w:tc>
          <w:tcPr>
            <w:tcW w:w="1260" w:type="dx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0.946</w:t>
            </w:r>
          </w:p>
        </w:tc>
        <w:tc>
          <w:tcPr>
            <w:tcW w:w="1202" w:type="dxa"/>
          </w:tcPr>
          <w:p w:rsidR="00BB44D2" w:rsidRPr="00213F39" w:rsidRDefault="00BB44D2" w:rsidP="00075277">
            <w:pPr>
              <w:keepNext/>
              <w:spacing w:after="0" w:line="240" w:lineRule="auto"/>
              <w:jc w:val="center"/>
              <w:rPr>
                <w:rFonts w:ascii="Arial" w:hAnsi="Arial" w:cs="Arial"/>
                <w:color w:val="FF0000"/>
                <w:u w:val="single"/>
              </w:rPr>
            </w:pPr>
            <w:r w:rsidRPr="00213F39">
              <w:rPr>
                <w:rFonts w:ascii="Arial" w:hAnsi="Arial" w:cs="Arial"/>
                <w:color w:val="FF0000"/>
                <w:u w:val="single"/>
              </w:rPr>
              <w:t>0.946</w:t>
            </w:r>
          </w:p>
        </w:tc>
      </w:tr>
    </w:tbl>
    <w:p w:rsidR="00BB44D2" w:rsidRPr="00213F39" w:rsidRDefault="00BB44D2" w:rsidP="00075277">
      <w:pPr>
        <w:spacing w:after="0" w:line="240" w:lineRule="auto"/>
        <w:ind w:left="360" w:hanging="360"/>
        <w:rPr>
          <w:rFonts w:ascii="Arial" w:hAnsi="Arial" w:cs="Arial"/>
          <w:color w:val="FF0000"/>
          <w:u w:val="single"/>
        </w:rPr>
      </w:pPr>
    </w:p>
    <w:p w:rsidR="00BB44D2" w:rsidRPr="00213F39" w:rsidRDefault="00BB44D2" w:rsidP="00075277">
      <w:pPr>
        <w:spacing w:after="0" w:line="240" w:lineRule="auto"/>
        <w:ind w:left="360" w:hanging="360"/>
        <w:rPr>
          <w:rFonts w:ascii="Arial" w:hAnsi="Arial" w:cs="Arial"/>
          <w:b/>
          <w:color w:val="FF0000"/>
          <w:u w:val="single"/>
        </w:rPr>
      </w:pPr>
      <w:r w:rsidRPr="00213F39">
        <w:rPr>
          <w:rFonts w:ascii="Arial" w:hAnsi="Arial" w:cs="Arial"/>
          <w:b/>
          <w:color w:val="FF0000"/>
          <w:u w:val="single"/>
        </w:rPr>
        <w:t>Endnote M:  Equations for Freshwater Ammonia Calculations</w:t>
      </w:r>
    </w:p>
    <w:p w:rsidR="00BB44D2" w:rsidRPr="00213F39" w:rsidRDefault="00BB44D2" w:rsidP="00075277">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Acute Criterion </w:t>
      </w:r>
    </w:p>
    <w:p w:rsidR="00BB44D2" w:rsidRPr="00213F39" w:rsidRDefault="00BB44D2" w:rsidP="00075277">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1-hour average concentration of un-ionized ammonia (mg/L NH3) may not exceed more often than once every three years on average, the numerical value given by: </w:t>
      </w:r>
    </w:p>
    <w:p w:rsidR="00BB44D2" w:rsidRPr="00213F39" w:rsidRDefault="00BB44D2" w:rsidP="00075277">
      <w:pPr>
        <w:pStyle w:val="Default"/>
        <w:rPr>
          <w:rFonts w:ascii="Arial" w:hAnsi="Arial" w:cs="Arial"/>
          <w:color w:val="FF0000"/>
          <w:sz w:val="22"/>
          <w:szCs w:val="22"/>
          <w:u w:val="single"/>
        </w:rPr>
      </w:pPr>
    </w:p>
    <w:p w:rsidR="00BB44D2" w:rsidRPr="00213F39" w:rsidRDefault="00BB44D2" w:rsidP="00075277">
      <w:pPr>
        <w:pStyle w:val="Default"/>
        <w:rPr>
          <w:rFonts w:ascii="Arial" w:hAnsi="Arial" w:cs="Arial"/>
          <w:color w:val="FF0000"/>
          <w:sz w:val="22"/>
          <w:szCs w:val="22"/>
          <w:u w:val="single"/>
        </w:rPr>
      </w:pPr>
      <w:r w:rsidRPr="00213F39">
        <w:rPr>
          <w:rFonts w:ascii="Arial" w:hAnsi="Arial" w:cs="Arial"/>
          <w:color w:val="FF0000"/>
          <w:sz w:val="22"/>
          <w:szCs w:val="22"/>
          <w:u w:val="single"/>
        </w:rPr>
        <w:t>CMC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0.52/FT/FPH/2 where: </w:t>
      </w:r>
    </w:p>
    <w:p w:rsidR="00BB44D2" w:rsidRPr="00213F39" w:rsidRDefault="00BB44D2" w:rsidP="00075277">
      <w:pPr>
        <w:pStyle w:val="Default"/>
        <w:rPr>
          <w:rFonts w:ascii="Arial" w:hAnsi="Arial" w:cs="Arial"/>
          <w:color w:val="FF0000"/>
          <w:sz w:val="22"/>
          <w:szCs w:val="22"/>
          <w:u w:val="single"/>
        </w:rPr>
      </w:pPr>
    </w:p>
    <w:p w:rsidR="00BB44D2" w:rsidRPr="00213F39" w:rsidRDefault="00BB44D2" w:rsidP="00075277">
      <w:pPr>
        <w:spacing w:after="0" w:line="240" w:lineRule="auto"/>
        <w:ind w:left="720"/>
        <w:rPr>
          <w:rFonts w:ascii="Arial" w:hAnsi="Arial" w:cs="Arial"/>
          <w:i/>
          <w:color w:val="FF0000"/>
          <w:sz w:val="20"/>
          <w:szCs w:val="20"/>
          <w:u w:val="single"/>
        </w:rPr>
      </w:pPr>
      <w:r w:rsidRPr="00213F39">
        <w:rPr>
          <w:rFonts w:ascii="Arial" w:hAnsi="Arial" w:cs="Arial"/>
          <w:i/>
          <w:color w:val="FF0000"/>
          <w:sz w:val="20"/>
          <w:szCs w:val="20"/>
          <w:u w:val="single"/>
        </w:rPr>
        <w:t>FT = temperature adjustment factor</w:t>
      </w:r>
    </w:p>
    <w:p w:rsidR="00BB44D2" w:rsidRPr="00213F39" w:rsidRDefault="00BB44D2" w:rsidP="00075277">
      <w:pPr>
        <w:spacing w:after="0" w:line="240" w:lineRule="auto"/>
        <w:ind w:left="720"/>
        <w:rPr>
          <w:rFonts w:ascii="Arial" w:hAnsi="Arial" w:cs="Arial"/>
          <w:i/>
          <w:color w:val="FF0000"/>
          <w:sz w:val="20"/>
          <w:szCs w:val="20"/>
          <w:u w:val="single"/>
        </w:rPr>
      </w:pPr>
      <w:r w:rsidRPr="00213F39">
        <w:rPr>
          <w:rFonts w:ascii="Arial" w:hAnsi="Arial" w:cs="Arial"/>
          <w:i/>
          <w:color w:val="FF0000"/>
          <w:sz w:val="20"/>
          <w:szCs w:val="20"/>
          <w:u w:val="single"/>
        </w:rPr>
        <w:t>FPH = pH adjustment factor</w:t>
      </w:r>
    </w:p>
    <w:p w:rsidR="00BB44D2" w:rsidRPr="00213F39" w:rsidRDefault="00BB44D2" w:rsidP="00075277">
      <w:pPr>
        <w:pStyle w:val="Default"/>
        <w:ind w:left="720"/>
        <w:rPr>
          <w:rFonts w:ascii="Arial" w:hAnsi="Arial" w:cs="Arial"/>
          <w:i/>
          <w:color w:val="FF0000"/>
          <w:sz w:val="20"/>
          <w:szCs w:val="20"/>
          <w:u w:val="single"/>
        </w:rPr>
      </w:pPr>
      <w:r w:rsidRPr="00213F39">
        <w:rPr>
          <w:rFonts w:ascii="Arial" w:hAnsi="Arial" w:cs="Arial"/>
          <w:i/>
          <w:color w:val="FF0000"/>
          <w:sz w:val="20"/>
          <w:szCs w:val="20"/>
          <w:u w:val="single"/>
        </w:rPr>
        <w:t>TCAP = temperature cap</w:t>
      </w:r>
    </w:p>
    <w:p w:rsidR="00BB44D2" w:rsidRPr="00213F39" w:rsidRDefault="00BB44D2" w:rsidP="00075277">
      <w:pPr>
        <w:pStyle w:val="Default"/>
        <w:rPr>
          <w:rFonts w:ascii="Arial" w:hAnsi="Arial" w:cs="Arial"/>
          <w:color w:val="FF0000"/>
          <w:sz w:val="22"/>
          <w:szCs w:val="22"/>
          <w:u w:val="single"/>
        </w:rPr>
      </w:pPr>
    </w:p>
    <w:p w:rsidR="00BB44D2" w:rsidRPr="00213F39" w:rsidRDefault="00BB44D2" w:rsidP="00075277">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FT = 10 </w:t>
      </w:r>
      <w:r w:rsidRPr="00213F39">
        <w:rPr>
          <w:rFonts w:ascii="Arial" w:hAnsi="Arial" w:cs="Arial"/>
          <w:color w:val="FF0000"/>
          <w:sz w:val="22"/>
          <w:szCs w:val="22"/>
          <w:u w:val="single"/>
          <w:vertAlign w:val="superscript"/>
        </w:rPr>
        <w:t>0.03(20-TCAP)</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TCAP ≤ T ≤ 30</w:t>
      </w:r>
      <w:r w:rsidR="00F972CE">
        <w:rPr>
          <w:rFonts w:ascii="Arial" w:hAnsi="Arial" w:cs="Arial"/>
          <w:color w:val="FF0000"/>
          <w:sz w:val="22"/>
          <w:szCs w:val="22"/>
          <w:u w:val="single"/>
        </w:rPr>
        <w:t>˚</w:t>
      </w:r>
      <w:r w:rsidRPr="00213F39">
        <w:rPr>
          <w:rFonts w:ascii="Arial" w:hAnsi="Arial" w:cs="Arial"/>
          <w:color w:val="FF0000"/>
          <w:sz w:val="22"/>
          <w:szCs w:val="22"/>
          <w:u w:val="single"/>
        </w:rPr>
        <w:t xml:space="preserve"> C </w:t>
      </w:r>
    </w:p>
    <w:p w:rsidR="00BB44D2" w:rsidRPr="00213F39" w:rsidRDefault="00BB44D2" w:rsidP="00075277">
      <w:pPr>
        <w:spacing w:after="0" w:line="240" w:lineRule="auto"/>
        <w:ind w:left="360" w:hanging="360"/>
        <w:rPr>
          <w:rFonts w:ascii="Arial" w:hAnsi="Arial" w:cs="Arial"/>
          <w:color w:val="FF0000"/>
          <w:u w:val="single"/>
          <w:lang w:val="fr-FR"/>
        </w:rPr>
      </w:pPr>
      <w:r w:rsidRPr="00213F39">
        <w:rPr>
          <w:rFonts w:ascii="Arial" w:hAnsi="Arial" w:cs="Arial"/>
          <w:color w:val="FF0000"/>
          <w:u w:val="single"/>
          <w:lang w:val="fr-FR"/>
        </w:rPr>
        <w:t xml:space="preserve">FT = 10 </w:t>
      </w:r>
      <w:proofErr w:type="gramStart"/>
      <w:r w:rsidRPr="00213F39">
        <w:rPr>
          <w:rFonts w:ascii="Arial" w:hAnsi="Arial" w:cs="Arial"/>
          <w:color w:val="FF0000"/>
          <w:u w:val="single"/>
          <w:vertAlign w:val="superscript"/>
          <w:lang w:val="fr-FR"/>
        </w:rPr>
        <w:t>0.03(</w:t>
      </w:r>
      <w:proofErr w:type="gramEnd"/>
      <w:r w:rsidRPr="00213F39">
        <w:rPr>
          <w:rFonts w:ascii="Arial" w:hAnsi="Arial" w:cs="Arial"/>
          <w:color w:val="FF0000"/>
          <w:u w:val="single"/>
          <w:vertAlign w:val="superscript"/>
          <w:lang w:val="fr-FR"/>
        </w:rPr>
        <w:t>20-T)</w:t>
      </w:r>
      <w:r w:rsidRPr="00213F39">
        <w:rPr>
          <w:rFonts w:ascii="Arial" w:hAnsi="Arial" w:cs="Arial"/>
          <w:color w:val="FF0000"/>
          <w:u w:val="single"/>
          <w:lang w:val="fr-FR"/>
        </w:rPr>
        <w:t xml:space="preserve">; </w:t>
      </w:r>
      <w:r w:rsidRPr="00213F39">
        <w:rPr>
          <w:rFonts w:ascii="Arial" w:hAnsi="Arial" w:cs="Arial"/>
          <w:color w:val="FF0000"/>
          <w:u w:val="single"/>
          <w:lang w:val="fr-FR"/>
        </w:rPr>
        <w:tab/>
        <w:t>0 ≤ T ≤ TCAP</w:t>
      </w:r>
    </w:p>
    <w:p w:rsidR="00BB44D2" w:rsidRPr="00213F39" w:rsidRDefault="00BB44D2" w:rsidP="00075277">
      <w:pPr>
        <w:pStyle w:val="Default"/>
        <w:rPr>
          <w:rFonts w:ascii="Arial" w:hAnsi="Arial" w:cs="Arial"/>
          <w:color w:val="FF0000"/>
          <w:sz w:val="22"/>
          <w:szCs w:val="22"/>
          <w:u w:val="single"/>
          <w:lang w:val="fr-FR"/>
        </w:rPr>
      </w:pPr>
      <w:r w:rsidRPr="00213F39">
        <w:rPr>
          <w:rFonts w:ascii="Arial" w:hAnsi="Arial" w:cs="Arial"/>
          <w:color w:val="FF0000"/>
          <w:sz w:val="22"/>
          <w:szCs w:val="22"/>
          <w:u w:val="single"/>
          <w:lang w:val="fr-FR"/>
        </w:rPr>
        <w:t xml:space="preserve">FPH = 1 </w:t>
      </w:r>
      <w:r w:rsidRPr="00213F39">
        <w:rPr>
          <w:rFonts w:ascii="Arial" w:hAnsi="Arial" w:cs="Arial"/>
          <w:color w:val="FF0000"/>
          <w:sz w:val="22"/>
          <w:szCs w:val="22"/>
          <w:u w:val="single"/>
          <w:lang w:val="fr-FR"/>
        </w:rPr>
        <w:tab/>
      </w:r>
      <w:r w:rsidRPr="00213F39">
        <w:rPr>
          <w:rFonts w:ascii="Arial" w:hAnsi="Arial" w:cs="Arial"/>
          <w:color w:val="FF0000"/>
          <w:sz w:val="22"/>
          <w:szCs w:val="22"/>
          <w:u w:val="single"/>
          <w:lang w:val="fr-FR"/>
        </w:rPr>
        <w:tab/>
        <w:t xml:space="preserve">8≤ pH ≤ 9 </w:t>
      </w:r>
    </w:p>
    <w:p w:rsidR="00BB44D2" w:rsidRPr="00213F39" w:rsidRDefault="00BB44D2" w:rsidP="00075277">
      <w:pPr>
        <w:pStyle w:val="Default"/>
        <w:rPr>
          <w:rFonts w:ascii="Arial" w:hAnsi="Arial" w:cs="Arial"/>
          <w:color w:val="FF0000"/>
          <w:sz w:val="22"/>
          <w:szCs w:val="22"/>
          <w:u w:val="single"/>
        </w:rPr>
      </w:pPr>
      <w:r w:rsidRPr="00213F39">
        <w:rPr>
          <w:rFonts w:ascii="Arial" w:hAnsi="Arial" w:cs="Arial"/>
          <w:color w:val="FF0000"/>
          <w:sz w:val="22"/>
          <w:szCs w:val="22"/>
          <w:u w:val="single"/>
        </w:rPr>
        <w:t>FPH = 1 + 10</w:t>
      </w:r>
      <w:r w:rsidRPr="00213F39">
        <w:rPr>
          <w:rFonts w:ascii="Arial" w:hAnsi="Arial" w:cs="Arial"/>
          <w:color w:val="FF0000"/>
          <w:sz w:val="22"/>
          <w:szCs w:val="22"/>
          <w:u w:val="single"/>
        </w:rPr>
        <w:tab/>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6.5 ≤ </w:t>
      </w:r>
      <w:r w:rsidR="001B24A3">
        <w:rPr>
          <w:rFonts w:ascii="Arial" w:hAnsi="Arial" w:cs="Arial"/>
          <w:color w:val="FF0000"/>
          <w:sz w:val="22"/>
          <w:szCs w:val="22"/>
          <w:u w:val="single"/>
        </w:rPr>
        <w:t xml:space="preserve">pH </w:t>
      </w:r>
      <w:r w:rsidR="001B24A3" w:rsidRPr="00213F39">
        <w:rPr>
          <w:rFonts w:ascii="Arial" w:hAnsi="Arial" w:cs="Arial"/>
          <w:color w:val="FF0000"/>
          <w:sz w:val="22"/>
          <w:szCs w:val="22"/>
          <w:u w:val="single"/>
        </w:rPr>
        <w:t>≤</w:t>
      </w:r>
      <w:r w:rsidR="001B24A3">
        <w:rPr>
          <w:rFonts w:ascii="Arial" w:hAnsi="Arial" w:cs="Arial"/>
          <w:color w:val="FF0000"/>
          <w:sz w:val="22"/>
          <w:szCs w:val="22"/>
          <w:u w:val="single"/>
        </w:rPr>
        <w:t xml:space="preserve"> </w:t>
      </w:r>
      <w:r w:rsidRPr="00213F39">
        <w:rPr>
          <w:rFonts w:ascii="Arial" w:hAnsi="Arial" w:cs="Arial"/>
          <w:color w:val="FF0000"/>
          <w:sz w:val="22"/>
          <w:szCs w:val="22"/>
          <w:u w:val="single"/>
        </w:rPr>
        <w:t xml:space="preserve">8 </w:t>
      </w:r>
    </w:p>
    <w:p w:rsidR="00BB44D2" w:rsidRPr="00213F39" w:rsidRDefault="00BB44D2" w:rsidP="00075277">
      <w:pPr>
        <w:pStyle w:val="Default"/>
        <w:ind w:firstLine="720"/>
        <w:rPr>
          <w:rFonts w:ascii="Arial" w:hAnsi="Arial" w:cs="Arial"/>
          <w:color w:val="FF0000"/>
          <w:sz w:val="22"/>
          <w:szCs w:val="22"/>
          <w:u w:val="single"/>
        </w:rPr>
      </w:pPr>
      <w:r w:rsidRPr="00213F39">
        <w:rPr>
          <w:rFonts w:ascii="Arial" w:hAnsi="Arial" w:cs="Arial"/>
          <w:color w:val="FF0000"/>
          <w:sz w:val="22"/>
          <w:szCs w:val="22"/>
          <w:u w:val="single"/>
        </w:rPr>
        <w:t xml:space="preserve">     1.25 </w:t>
      </w:r>
    </w:p>
    <w:p w:rsidR="00BB44D2" w:rsidRPr="00213F39" w:rsidRDefault="00BB44D2" w:rsidP="00075277">
      <w:pPr>
        <w:pStyle w:val="Default"/>
        <w:rPr>
          <w:rFonts w:ascii="Arial" w:hAnsi="Arial" w:cs="Arial"/>
          <w:color w:val="FF0000"/>
          <w:sz w:val="22"/>
          <w:szCs w:val="22"/>
          <w:u w:val="single"/>
        </w:rPr>
      </w:pPr>
    </w:p>
    <w:p w:rsidR="00BB44D2" w:rsidRPr="00213F39" w:rsidRDefault="00BB44D2" w:rsidP="00075277">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20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075277">
      <w:pPr>
        <w:spacing w:after="0" w:line="240" w:lineRule="auto"/>
        <w:ind w:left="360" w:hanging="360"/>
        <w:rPr>
          <w:rFonts w:ascii="Arial" w:hAnsi="Arial" w:cs="Arial"/>
          <w:color w:val="FF0000"/>
          <w:u w:val="single"/>
        </w:rPr>
      </w:pPr>
      <w:r w:rsidRPr="00213F39">
        <w:rPr>
          <w:rFonts w:ascii="Arial" w:hAnsi="Arial" w:cs="Arial"/>
          <w:color w:val="FF0000"/>
          <w:u w:val="single"/>
        </w:rPr>
        <w:t xml:space="preserve">TCAP = 25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075277" w:rsidRDefault="00075277" w:rsidP="00075277">
      <w:pPr>
        <w:pStyle w:val="Default"/>
        <w:rPr>
          <w:rFonts w:ascii="Arial" w:hAnsi="Arial" w:cs="Arial"/>
          <w:b/>
          <w:bCs/>
          <w:color w:val="FF0000"/>
          <w:sz w:val="22"/>
          <w:szCs w:val="22"/>
          <w:u w:val="single"/>
        </w:rPr>
      </w:pPr>
    </w:p>
    <w:p w:rsidR="00BB44D2" w:rsidRPr="00213F39" w:rsidRDefault="00BB44D2" w:rsidP="00075277">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Chronic Criterion </w:t>
      </w:r>
    </w:p>
    <w:p w:rsidR="00BB44D2" w:rsidRPr="00213F39" w:rsidRDefault="00BB44D2" w:rsidP="00075277">
      <w:pPr>
        <w:pStyle w:val="Default"/>
        <w:rPr>
          <w:rFonts w:ascii="Arial" w:hAnsi="Arial" w:cs="Arial"/>
          <w:color w:val="FF0000"/>
          <w:sz w:val="22"/>
          <w:szCs w:val="22"/>
          <w:u w:val="single"/>
        </w:rPr>
      </w:pPr>
      <w:r w:rsidRPr="00213F39">
        <w:rPr>
          <w:rFonts w:ascii="Arial" w:hAnsi="Arial" w:cs="Arial"/>
          <w:color w:val="FF0000"/>
          <w:sz w:val="22"/>
          <w:szCs w:val="22"/>
          <w:u w:val="single"/>
        </w:rPr>
        <w:t>The 4-day average concentration of un-ionized ammonia (mg/L NH</w:t>
      </w:r>
      <w:r w:rsidRPr="00F972CE">
        <w:rPr>
          <w:rFonts w:ascii="Arial" w:hAnsi="Arial" w:cs="Arial"/>
          <w:color w:val="FF0000"/>
          <w:sz w:val="22"/>
          <w:szCs w:val="22"/>
          <w:u w:val="single"/>
          <w:vertAlign w:val="subscript"/>
        </w:rPr>
        <w:t>3</w:t>
      </w:r>
      <w:r w:rsidRPr="00213F39">
        <w:rPr>
          <w:rFonts w:ascii="Arial" w:hAnsi="Arial" w:cs="Arial"/>
          <w:color w:val="FF0000"/>
          <w:sz w:val="22"/>
          <w:szCs w:val="22"/>
          <w:u w:val="single"/>
        </w:rPr>
        <w:t xml:space="preserve">) may not exceed more often than once every three years on average, the average numerical value given by: </w:t>
      </w:r>
    </w:p>
    <w:p w:rsidR="00BB44D2" w:rsidRPr="00213F39" w:rsidRDefault="00BB44D2" w:rsidP="00075277">
      <w:pPr>
        <w:pStyle w:val="Default"/>
        <w:rPr>
          <w:rFonts w:ascii="Arial" w:hAnsi="Arial" w:cs="Arial"/>
          <w:color w:val="FF0000"/>
          <w:sz w:val="22"/>
          <w:szCs w:val="22"/>
          <w:u w:val="single"/>
        </w:rPr>
      </w:pPr>
    </w:p>
    <w:p w:rsidR="00BB44D2" w:rsidRPr="00213F39" w:rsidRDefault="00BB44D2" w:rsidP="00075277">
      <w:pPr>
        <w:pStyle w:val="Default"/>
        <w:rPr>
          <w:rFonts w:ascii="Arial" w:hAnsi="Arial" w:cs="Arial"/>
          <w:color w:val="FF0000"/>
          <w:sz w:val="22"/>
          <w:szCs w:val="22"/>
          <w:u w:val="single"/>
        </w:rPr>
      </w:pPr>
      <w:r w:rsidRPr="00213F39">
        <w:rPr>
          <w:rFonts w:ascii="Arial" w:hAnsi="Arial" w:cs="Arial"/>
          <w:color w:val="FF0000"/>
          <w:sz w:val="22"/>
          <w:szCs w:val="22"/>
          <w:u w:val="single"/>
        </w:rPr>
        <w:t>CCC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0.80/FT/FPH/RATIO </w:t>
      </w:r>
    </w:p>
    <w:p w:rsidR="00BB44D2" w:rsidRPr="00213F39" w:rsidRDefault="00BB44D2" w:rsidP="00075277">
      <w:pPr>
        <w:pStyle w:val="Default"/>
        <w:rPr>
          <w:rFonts w:ascii="Arial" w:hAnsi="Arial" w:cs="Arial"/>
          <w:color w:val="FF0000"/>
          <w:sz w:val="22"/>
          <w:szCs w:val="22"/>
          <w:u w:val="single"/>
        </w:rPr>
      </w:pPr>
    </w:p>
    <w:p w:rsidR="00BB44D2" w:rsidRPr="00213F39" w:rsidRDefault="00BB44D2" w:rsidP="00075277">
      <w:pPr>
        <w:pStyle w:val="Default"/>
        <w:rPr>
          <w:rFonts w:ascii="Arial" w:hAnsi="Arial" w:cs="Arial"/>
          <w:color w:val="FF0000"/>
          <w:sz w:val="22"/>
          <w:szCs w:val="22"/>
          <w:u w:val="single"/>
        </w:rPr>
      </w:pPr>
      <w:proofErr w:type="gramStart"/>
      <w:r w:rsidRPr="00213F39">
        <w:rPr>
          <w:rFonts w:ascii="Arial" w:hAnsi="Arial" w:cs="Arial"/>
          <w:color w:val="FF0000"/>
          <w:sz w:val="22"/>
          <w:szCs w:val="22"/>
          <w:u w:val="single"/>
        </w:rPr>
        <w:t>where</w:t>
      </w:r>
      <w:proofErr w:type="gramEnd"/>
      <w:r w:rsidRPr="00213F39">
        <w:rPr>
          <w:rFonts w:ascii="Arial" w:hAnsi="Arial" w:cs="Arial"/>
          <w:color w:val="FF0000"/>
          <w:sz w:val="22"/>
          <w:szCs w:val="22"/>
          <w:u w:val="single"/>
        </w:rPr>
        <w:t xml:space="preserve"> FT and FPH are as above for acute criterion and: </w:t>
      </w:r>
    </w:p>
    <w:p w:rsidR="00BB44D2" w:rsidRPr="00213F39" w:rsidRDefault="00BB44D2" w:rsidP="00075277">
      <w:pPr>
        <w:pStyle w:val="Default"/>
        <w:rPr>
          <w:rFonts w:ascii="Arial" w:hAnsi="Arial" w:cs="Arial"/>
          <w:color w:val="FF0000"/>
          <w:sz w:val="22"/>
          <w:szCs w:val="22"/>
          <w:u w:val="single"/>
        </w:rPr>
      </w:pPr>
    </w:p>
    <w:p w:rsidR="00BB44D2" w:rsidRPr="00213F39" w:rsidRDefault="00BB44D2" w:rsidP="00075277">
      <w:pPr>
        <w:pStyle w:val="Default"/>
        <w:rPr>
          <w:rFonts w:ascii="Arial" w:hAnsi="Arial" w:cs="Arial"/>
          <w:color w:val="FF0000"/>
          <w:sz w:val="22"/>
          <w:szCs w:val="22"/>
          <w:u w:val="single"/>
        </w:rPr>
      </w:pPr>
    </w:p>
    <w:p w:rsidR="00F972CE" w:rsidRPr="002E55E9" w:rsidRDefault="00F972CE" w:rsidP="00075277">
      <w:pPr>
        <w:pStyle w:val="Default"/>
        <w:rPr>
          <w:rFonts w:ascii="Arial" w:hAnsi="Arial" w:cs="Arial"/>
          <w:color w:val="FF0000"/>
          <w:sz w:val="22"/>
          <w:szCs w:val="22"/>
        </w:rPr>
      </w:pPr>
      <w:r w:rsidRPr="002E55E9">
        <w:rPr>
          <w:rFonts w:ascii="Arial" w:hAnsi="Arial" w:cs="Arial"/>
          <w:color w:val="FF0000"/>
          <w:sz w:val="22"/>
          <w:szCs w:val="22"/>
        </w:rPr>
        <w:t xml:space="preserve">RATIO = 16 </w:t>
      </w:r>
      <w:r w:rsidRPr="002E55E9">
        <w:rPr>
          <w:rFonts w:ascii="Arial" w:hAnsi="Arial" w:cs="Arial"/>
          <w:color w:val="FF0000"/>
          <w:sz w:val="22"/>
          <w:szCs w:val="22"/>
        </w:rPr>
        <w:tab/>
      </w:r>
      <w:r w:rsidRPr="002E55E9">
        <w:rPr>
          <w:rFonts w:ascii="Arial" w:hAnsi="Arial" w:cs="Arial"/>
          <w:color w:val="FF0000"/>
          <w:sz w:val="22"/>
          <w:szCs w:val="22"/>
        </w:rPr>
        <w:tab/>
      </w:r>
      <w:r>
        <w:rPr>
          <w:rFonts w:ascii="Arial" w:hAnsi="Arial" w:cs="Arial"/>
          <w:color w:val="FF0000"/>
          <w:sz w:val="22"/>
          <w:szCs w:val="22"/>
        </w:rPr>
        <w:tab/>
        <w:t xml:space="preserve">   </w:t>
      </w:r>
      <w:r w:rsidRPr="00A14B21">
        <w:rPr>
          <w:rFonts w:ascii="Arial" w:hAnsi="Arial" w:cs="Arial"/>
          <w:i/>
          <w:color w:val="FF0000"/>
          <w:sz w:val="20"/>
          <w:szCs w:val="20"/>
        </w:rPr>
        <w:t>whe</w:t>
      </w:r>
      <w:r>
        <w:rPr>
          <w:rFonts w:ascii="Arial" w:hAnsi="Arial" w:cs="Arial"/>
          <w:i/>
          <w:color w:val="FF0000"/>
          <w:sz w:val="20"/>
          <w:szCs w:val="20"/>
        </w:rPr>
        <w:t>re</w:t>
      </w:r>
      <w:r>
        <w:rPr>
          <w:rFonts w:ascii="Arial" w:hAnsi="Arial" w:cs="Arial"/>
          <w:color w:val="FF0000"/>
          <w:sz w:val="22"/>
          <w:szCs w:val="22"/>
        </w:rPr>
        <w:t xml:space="preserve">   </w:t>
      </w:r>
      <w:r w:rsidRPr="002E55E9">
        <w:rPr>
          <w:rFonts w:ascii="Arial" w:hAnsi="Arial" w:cs="Arial"/>
          <w:color w:val="FF0000"/>
          <w:sz w:val="22"/>
          <w:szCs w:val="22"/>
        </w:rPr>
        <w:t xml:space="preserve">7.7 ≤ pH ≤ 9 </w:t>
      </w:r>
    </w:p>
    <w:p w:rsidR="00F972CE" w:rsidRDefault="00F05677" w:rsidP="00075277">
      <w:pPr>
        <w:pStyle w:val="Default"/>
        <w:rPr>
          <w:rFonts w:ascii="Arial" w:hAnsi="Arial" w:cs="Arial"/>
          <w:color w:val="FF0000"/>
          <w:sz w:val="22"/>
          <w:szCs w:val="22"/>
        </w:rPr>
      </w:pPr>
      <w:r>
        <w:rPr>
          <w:rFonts w:ascii="Arial" w:hAnsi="Arial" w:cs="Arial"/>
          <w:noProof/>
          <w:color w:val="FF0000"/>
          <w:sz w:val="22"/>
          <w:szCs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49" type="#_x0000_t86" style="position:absolute;margin-left:134.95pt;margin-top:10.65pt;width:6pt;height:25.65pt;z-index:251665408" strokecolor="red"/>
        </w:pict>
      </w:r>
      <w:r>
        <w:rPr>
          <w:rFonts w:ascii="Arial" w:hAnsi="Arial" w:cs="Arial"/>
          <w:noProof/>
          <w:color w:val="FF0000"/>
          <w:sz w:val="22"/>
          <w:szCs w:val="2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8" type="#_x0000_t85" style="position:absolute;margin-left:1in;margin-top:10.65pt;width:6pt;height:25.65pt;z-index:251664384" strokecolor="red"/>
        </w:pict>
      </w:r>
    </w:p>
    <w:p w:rsidR="00F972CE" w:rsidRDefault="00F972CE" w:rsidP="00075277">
      <w:pPr>
        <w:pStyle w:val="Default"/>
        <w:rPr>
          <w:rFonts w:ascii="Arial" w:hAnsi="Arial" w:cs="Arial"/>
          <w:color w:val="FF0000"/>
          <w:sz w:val="22"/>
          <w:szCs w:val="22"/>
        </w:rPr>
      </w:pPr>
      <w:r>
        <w:rPr>
          <w:rFonts w:ascii="Arial" w:hAnsi="Arial" w:cs="Arial"/>
          <w:color w:val="FF0000"/>
          <w:sz w:val="22"/>
          <w:szCs w:val="22"/>
        </w:rPr>
        <w:t xml:space="preserve">RATIO = 24 x     </w:t>
      </w:r>
      <w:r w:rsidRPr="004B3098">
        <w:rPr>
          <w:rFonts w:ascii="Arial" w:hAnsi="Arial" w:cs="Arial"/>
          <w:color w:val="FF0000"/>
          <w:sz w:val="22"/>
          <w:szCs w:val="22"/>
        </w:rPr>
        <w:t>10</w:t>
      </w:r>
      <w:r w:rsidRPr="004B3098">
        <w:rPr>
          <w:rFonts w:ascii="Arial" w:hAnsi="Arial" w:cs="Arial"/>
          <w:color w:val="FF0000"/>
          <w:sz w:val="22"/>
          <w:szCs w:val="22"/>
          <w:vertAlign w:val="superscript"/>
        </w:rPr>
        <w:t>7.7 – pH</w:t>
      </w:r>
      <w:r>
        <w:rPr>
          <w:rFonts w:ascii="Arial" w:hAnsi="Arial" w:cs="Arial"/>
          <w:color w:val="FF0000"/>
          <w:sz w:val="22"/>
          <w:szCs w:val="22"/>
          <w:vertAlign w:val="superscript"/>
        </w:rPr>
        <w:t xml:space="preserve">                 </w:t>
      </w:r>
      <w:r w:rsidRPr="00A14B21">
        <w:rPr>
          <w:rFonts w:ascii="Arial" w:hAnsi="Arial" w:cs="Arial"/>
          <w:i/>
          <w:color w:val="FF0000"/>
          <w:sz w:val="20"/>
          <w:szCs w:val="20"/>
        </w:rPr>
        <w:t>whe</w:t>
      </w:r>
      <w:r>
        <w:rPr>
          <w:rFonts w:ascii="Arial" w:hAnsi="Arial" w:cs="Arial"/>
          <w:i/>
          <w:color w:val="FF0000"/>
          <w:sz w:val="20"/>
          <w:szCs w:val="20"/>
        </w:rPr>
        <w:t>re</w:t>
      </w:r>
      <w:r>
        <w:rPr>
          <w:rFonts w:ascii="Arial" w:hAnsi="Arial" w:cs="Arial"/>
          <w:color w:val="FF0000"/>
          <w:sz w:val="22"/>
          <w:szCs w:val="22"/>
        </w:rPr>
        <w:t xml:space="preserve">   </w:t>
      </w:r>
      <w:r w:rsidRPr="002E55E9">
        <w:rPr>
          <w:rFonts w:ascii="Arial" w:hAnsi="Arial" w:cs="Arial"/>
          <w:color w:val="FF0000"/>
          <w:sz w:val="22"/>
          <w:szCs w:val="22"/>
        </w:rPr>
        <w:t>6.5≤ pH ≤ 7.7</w:t>
      </w:r>
    </w:p>
    <w:p w:rsidR="00F972CE" w:rsidRPr="002E55E9" w:rsidRDefault="00F05677" w:rsidP="00075277">
      <w:pPr>
        <w:pStyle w:val="Default"/>
        <w:rPr>
          <w:rFonts w:ascii="Arial" w:hAnsi="Arial" w:cs="Arial"/>
          <w:color w:val="FF0000"/>
          <w:sz w:val="22"/>
          <w:szCs w:val="22"/>
        </w:rPr>
      </w:pPr>
      <w:r>
        <w:rPr>
          <w:rFonts w:ascii="Arial" w:hAnsi="Arial" w:cs="Arial"/>
          <w:noProof/>
          <w:color w:val="FF0000"/>
          <w:sz w:val="22"/>
          <w:szCs w:val="22"/>
        </w:rPr>
        <w:pict>
          <v:shapetype id="_x0000_t32" coordsize="21600,21600" o:spt="32" o:oned="t" path="m,l21600,21600e" filled="f">
            <v:path arrowok="t" fillok="f" o:connecttype="none"/>
            <o:lock v:ext="edit" shapetype="t"/>
          </v:shapetype>
          <v:shape id="_x0000_s1047" type="#_x0000_t32" style="position:absolute;margin-left:78pt;margin-top:-.1pt;width:56.95pt;height:0;z-index:251662336" o:connectortype="straight" strokecolor="red" strokeweight="1pt"/>
        </w:pict>
      </w:r>
      <w:r w:rsidR="00F972CE">
        <w:rPr>
          <w:rFonts w:ascii="Arial" w:hAnsi="Arial" w:cs="Arial"/>
          <w:color w:val="FF0000"/>
          <w:sz w:val="22"/>
          <w:szCs w:val="22"/>
        </w:rPr>
        <w:t xml:space="preserve">                          </w:t>
      </w:r>
      <w:r w:rsidR="00F972CE" w:rsidRPr="004B3098">
        <w:rPr>
          <w:rFonts w:ascii="Arial" w:hAnsi="Arial" w:cs="Arial"/>
          <w:color w:val="FF0000"/>
          <w:sz w:val="22"/>
          <w:szCs w:val="22"/>
        </w:rPr>
        <w:t xml:space="preserve">1 + 10 </w:t>
      </w:r>
      <w:r w:rsidR="00F972CE" w:rsidRPr="004B3098">
        <w:rPr>
          <w:rFonts w:ascii="Arial" w:hAnsi="Arial" w:cs="Arial"/>
          <w:color w:val="FF0000"/>
          <w:sz w:val="22"/>
          <w:szCs w:val="22"/>
          <w:vertAlign w:val="superscript"/>
        </w:rPr>
        <w:t>7.4</w:t>
      </w:r>
      <w:r w:rsidR="00F972CE">
        <w:rPr>
          <w:rFonts w:ascii="Arial" w:hAnsi="Arial" w:cs="Arial"/>
          <w:color w:val="FF0000"/>
          <w:sz w:val="22"/>
          <w:szCs w:val="22"/>
          <w:vertAlign w:val="superscript"/>
        </w:rPr>
        <w:t xml:space="preserve"> </w:t>
      </w:r>
      <w:r w:rsidR="00F972CE" w:rsidRPr="004B3098">
        <w:rPr>
          <w:rFonts w:ascii="Arial" w:hAnsi="Arial" w:cs="Arial"/>
          <w:color w:val="FF0000"/>
          <w:sz w:val="22"/>
          <w:szCs w:val="22"/>
          <w:vertAlign w:val="superscript"/>
        </w:rPr>
        <w:t>-</w:t>
      </w:r>
      <w:r w:rsidR="00F972CE">
        <w:rPr>
          <w:rFonts w:ascii="Arial" w:hAnsi="Arial" w:cs="Arial"/>
          <w:color w:val="FF0000"/>
          <w:sz w:val="22"/>
          <w:szCs w:val="22"/>
          <w:vertAlign w:val="superscript"/>
        </w:rPr>
        <w:t xml:space="preserve"> </w:t>
      </w:r>
      <w:r w:rsidR="00F972CE" w:rsidRPr="004B3098">
        <w:rPr>
          <w:rFonts w:ascii="Arial" w:hAnsi="Arial" w:cs="Arial"/>
          <w:color w:val="FF0000"/>
          <w:sz w:val="22"/>
          <w:szCs w:val="22"/>
          <w:vertAlign w:val="superscript"/>
        </w:rPr>
        <w:t>pH</w:t>
      </w:r>
      <w:r w:rsidR="00F972CE" w:rsidRPr="004B3098">
        <w:rPr>
          <w:rFonts w:ascii="Arial" w:hAnsi="Arial" w:cs="Arial"/>
          <w:color w:val="FF0000"/>
          <w:sz w:val="22"/>
          <w:szCs w:val="22"/>
        </w:rPr>
        <w:t xml:space="preserve"> </w:t>
      </w:r>
      <w:r w:rsidR="00F972CE" w:rsidRPr="002E55E9">
        <w:rPr>
          <w:rFonts w:ascii="Arial" w:hAnsi="Arial" w:cs="Arial"/>
          <w:color w:val="FF0000"/>
          <w:sz w:val="22"/>
          <w:szCs w:val="22"/>
        </w:rPr>
        <w:tab/>
        <w:t xml:space="preserve"> </w:t>
      </w:r>
    </w:p>
    <w:p w:rsidR="00F972CE" w:rsidRDefault="00F972CE" w:rsidP="00075277">
      <w:pPr>
        <w:pStyle w:val="Default"/>
        <w:rPr>
          <w:rFonts w:ascii="Arial" w:hAnsi="Arial" w:cs="Arial"/>
          <w:color w:val="FF0000"/>
          <w:sz w:val="22"/>
          <w:szCs w:val="22"/>
          <w:u w:val="single"/>
        </w:rPr>
      </w:pPr>
    </w:p>
    <w:p w:rsidR="00BB44D2" w:rsidRPr="00213F39" w:rsidRDefault="00BB44D2" w:rsidP="00075277">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15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075277">
      <w:pPr>
        <w:spacing w:after="0" w:line="240" w:lineRule="auto"/>
        <w:ind w:left="360" w:hanging="360"/>
        <w:rPr>
          <w:rFonts w:ascii="Arial" w:hAnsi="Arial" w:cs="Arial"/>
          <w:color w:val="FF0000"/>
          <w:u w:val="single"/>
        </w:rPr>
      </w:pPr>
      <w:r w:rsidRPr="00213F39">
        <w:rPr>
          <w:rFonts w:ascii="Arial" w:hAnsi="Arial" w:cs="Arial"/>
          <w:color w:val="FF0000"/>
          <w:u w:val="single"/>
        </w:rPr>
        <w:t xml:space="preserve">TCAP = 20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075277">
      <w:pPr>
        <w:spacing w:after="0" w:line="240" w:lineRule="auto"/>
        <w:rPr>
          <w:rFonts w:ascii="Arial" w:hAnsi="Arial" w:cs="Arial"/>
          <w:b/>
          <w:color w:val="FF0000"/>
          <w:u w:val="single"/>
        </w:rPr>
      </w:pPr>
    </w:p>
    <w:p w:rsidR="00BB44D2" w:rsidRPr="00213F39" w:rsidRDefault="00BB44D2" w:rsidP="00075277">
      <w:pPr>
        <w:spacing w:after="0" w:line="240" w:lineRule="auto"/>
        <w:rPr>
          <w:rFonts w:ascii="Arial" w:hAnsi="Arial" w:cs="Arial"/>
          <w:b/>
          <w:color w:val="FF0000"/>
          <w:u w:val="single"/>
        </w:rPr>
      </w:pPr>
    </w:p>
    <w:p w:rsidR="00BB44D2" w:rsidRPr="00213F39" w:rsidRDefault="00BB44D2" w:rsidP="00075277">
      <w:pPr>
        <w:spacing w:after="0" w:line="240" w:lineRule="auto"/>
        <w:rPr>
          <w:rFonts w:ascii="Arial" w:hAnsi="Arial" w:cs="Arial"/>
          <w:b/>
          <w:color w:val="FF0000"/>
          <w:u w:val="single"/>
        </w:rPr>
      </w:pPr>
    </w:p>
    <w:p w:rsidR="001178B8" w:rsidRPr="006B4972" w:rsidRDefault="00685BBF" w:rsidP="00075277">
      <w:pPr>
        <w:spacing w:after="0" w:line="240" w:lineRule="auto"/>
        <w:rPr>
          <w:rFonts w:ascii="Arial" w:hAnsi="Arial" w:cs="Arial"/>
          <w:b/>
          <w:u w:val="single"/>
        </w:rPr>
      </w:pPr>
      <w:r>
        <w:rPr>
          <w:rFonts w:ascii="Arial" w:hAnsi="Arial" w:cs="Arial"/>
          <w:b/>
          <w:u w:val="single"/>
        </w:rPr>
        <w:br w:type="page"/>
      </w:r>
    </w:p>
    <w:p w:rsidR="001178B8" w:rsidRPr="00D05237" w:rsidRDefault="001178B8" w:rsidP="00075277">
      <w:pPr>
        <w:tabs>
          <w:tab w:val="left" w:pos="3168"/>
          <w:tab w:val="left" w:pos="4220"/>
          <w:tab w:val="left" w:pos="5272"/>
          <w:tab w:val="left" w:pos="9476"/>
        </w:tabs>
        <w:spacing w:after="0" w:line="240" w:lineRule="auto"/>
        <w:jc w:val="center"/>
        <w:rPr>
          <w:rFonts w:ascii="Arial" w:hAnsi="Arial" w:cs="Arial"/>
          <w:b/>
          <w:i/>
          <w:snapToGrid w:val="0"/>
          <w:sz w:val="32"/>
          <w:szCs w:val="32"/>
        </w:rPr>
      </w:pPr>
      <w:r w:rsidRPr="00E12CBA">
        <w:rPr>
          <w:rFonts w:ascii="Arial" w:hAnsi="Arial" w:cs="Arial"/>
          <w:b/>
          <w:color w:val="FF0000"/>
          <w:sz w:val="32"/>
          <w:szCs w:val="32"/>
          <w:u w:val="single"/>
        </w:rPr>
        <w:t>TABLE</w:t>
      </w:r>
      <w:r w:rsidRPr="009F28BD">
        <w:rPr>
          <w:rFonts w:ascii="Arial" w:hAnsi="Arial" w:cs="Arial"/>
          <w:b/>
          <w:sz w:val="32"/>
          <w:szCs w:val="32"/>
        </w:rPr>
        <w:t xml:space="preserve"> </w:t>
      </w:r>
      <w:proofErr w:type="spellStart"/>
      <w:r w:rsidR="00E12CBA" w:rsidRPr="00E12CBA">
        <w:rPr>
          <w:rFonts w:ascii="Arial" w:hAnsi="Arial" w:cs="Arial"/>
          <w:b/>
          <w:strike/>
          <w:color w:val="FF0000"/>
          <w:sz w:val="32"/>
          <w:szCs w:val="32"/>
        </w:rPr>
        <w:t>Table</w:t>
      </w:r>
      <w:proofErr w:type="spellEnd"/>
      <w:r w:rsidR="00E12CBA">
        <w:rPr>
          <w:rFonts w:ascii="Arial" w:hAnsi="Arial" w:cs="Arial"/>
          <w:b/>
          <w:sz w:val="32"/>
          <w:szCs w:val="32"/>
        </w:rPr>
        <w:t xml:space="preserve"> </w:t>
      </w:r>
      <w:ins w:id="93" w:author="amatzke" w:date="2013-12-19T08:37:00Z">
        <w:r w:rsidR="006B4972">
          <w:rPr>
            <w:rFonts w:ascii="Arial" w:hAnsi="Arial" w:cs="Arial"/>
            <w:b/>
            <w:sz w:val="32"/>
            <w:szCs w:val="32"/>
          </w:rPr>
          <w:t>31</w:t>
        </w:r>
      </w:ins>
      <w:r w:rsidR="00E12CBA" w:rsidRPr="00E12CBA">
        <w:rPr>
          <w:rFonts w:ascii="Arial" w:hAnsi="Arial" w:cs="Arial"/>
          <w:b/>
          <w:strike/>
          <w:color w:val="FF0000"/>
          <w:sz w:val="32"/>
          <w:szCs w:val="32"/>
        </w:rPr>
        <w:t>3C</w:t>
      </w:r>
      <w:r w:rsidRPr="00D05237">
        <w:rPr>
          <w:rFonts w:ascii="Arial" w:hAnsi="Arial" w:cs="Arial"/>
          <w:b/>
          <w:sz w:val="32"/>
          <w:szCs w:val="32"/>
        </w:rPr>
        <w:t>:</w:t>
      </w:r>
      <w:r w:rsidRPr="009F28BD">
        <w:rPr>
          <w:rFonts w:ascii="Arial" w:hAnsi="Arial" w:cs="Arial"/>
          <w:b/>
          <w:i/>
          <w:snapToGrid w:val="0"/>
          <w:sz w:val="32"/>
          <w:szCs w:val="32"/>
        </w:rPr>
        <w:t xml:space="preserve"> </w:t>
      </w:r>
      <w:r w:rsidRPr="00E12CBA">
        <w:rPr>
          <w:rFonts w:ascii="Arial" w:hAnsi="Arial" w:cs="Arial"/>
          <w:b/>
          <w:snapToGrid w:val="0"/>
          <w:color w:val="FF0000"/>
          <w:sz w:val="32"/>
          <w:szCs w:val="32"/>
          <w:u w:val="single"/>
        </w:rPr>
        <w:t>Aquatic Life Water Quality Guidance Values for Toxic Pollutants</w:t>
      </w:r>
      <w:r>
        <w:rPr>
          <w:rFonts w:ascii="Arial" w:hAnsi="Arial" w:cs="Arial"/>
          <w:b/>
          <w:i/>
          <w:snapToGrid w:val="0"/>
          <w:sz w:val="32"/>
          <w:szCs w:val="32"/>
        </w:rPr>
        <w:t xml:space="preserve"> </w:t>
      </w:r>
    </w:p>
    <w:p w:rsidR="00E12CBA" w:rsidRPr="00E12CBA" w:rsidRDefault="001178B8" w:rsidP="00075277">
      <w:pPr>
        <w:tabs>
          <w:tab w:val="left" w:pos="3168"/>
          <w:tab w:val="left" w:pos="4220"/>
          <w:tab w:val="left" w:pos="5272"/>
          <w:tab w:val="left" w:pos="9476"/>
        </w:tabs>
        <w:spacing w:after="0" w:line="240" w:lineRule="auto"/>
        <w:jc w:val="center"/>
        <w:rPr>
          <w:rFonts w:ascii="Arial" w:hAnsi="Arial" w:cs="Arial"/>
          <w:i/>
          <w:color w:val="FF0000"/>
          <w:sz w:val="28"/>
          <w:szCs w:val="28"/>
          <w:u w:val="single"/>
        </w:rPr>
      </w:pPr>
      <w:r w:rsidRPr="00E12CBA">
        <w:rPr>
          <w:rFonts w:ascii="Arial" w:hAnsi="Arial" w:cs="Arial"/>
          <w:i/>
          <w:color w:val="FF0000"/>
          <w:sz w:val="28"/>
          <w:szCs w:val="28"/>
          <w:u w:val="single"/>
        </w:rPr>
        <w:t>Effective April 18, 2014</w:t>
      </w:r>
    </w:p>
    <w:p w:rsidR="001178B8" w:rsidRPr="00756286" w:rsidRDefault="00F910CD" w:rsidP="00075277">
      <w:pPr>
        <w:tabs>
          <w:tab w:val="left" w:pos="3168"/>
          <w:tab w:val="left" w:pos="4220"/>
          <w:tab w:val="left" w:pos="5272"/>
          <w:tab w:val="left" w:pos="9476"/>
        </w:tabs>
        <w:spacing w:after="0" w:line="240" w:lineRule="auto"/>
        <w:jc w:val="center"/>
        <w:rPr>
          <w:rFonts w:ascii="Arial" w:hAnsi="Arial" w:cs="Arial"/>
          <w:b/>
          <w:snapToGrid w:val="0"/>
          <w:sz w:val="28"/>
          <w:szCs w:val="28"/>
        </w:rPr>
      </w:pPr>
      <w:r w:rsidRPr="00F910CD">
        <w:rPr>
          <w:rFonts w:ascii="Arial" w:hAnsi="Arial" w:cs="Arial"/>
          <w:b/>
          <w:strike/>
          <w:snapToGrid w:val="0"/>
          <w:color w:val="FF0000"/>
          <w:sz w:val="28"/>
          <w:szCs w:val="28"/>
        </w:rPr>
        <w:t>WATER QUALITY GUIDANCE VALUES SUMMARY</w:t>
      </w:r>
      <w:r>
        <w:rPr>
          <w:rFonts w:ascii="Arial" w:hAnsi="Arial" w:cs="Arial"/>
          <w:b/>
          <w:snapToGrid w:val="0"/>
          <w:sz w:val="28"/>
          <w:szCs w:val="28"/>
        </w:rPr>
        <w:t xml:space="preserve"> </w:t>
      </w:r>
      <w:r w:rsidR="001178B8" w:rsidRPr="00F910CD">
        <w:rPr>
          <w:rFonts w:ascii="Arial" w:hAnsi="Arial" w:cs="Arial"/>
          <w:b/>
          <w:snapToGrid w:val="0"/>
          <w:color w:val="FF0000"/>
          <w:sz w:val="28"/>
          <w:szCs w:val="28"/>
          <w:u w:val="single"/>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rsidR="001178B8" w:rsidRPr="00B451D0" w:rsidRDefault="001178B8" w:rsidP="00075277">
      <w:pPr>
        <w:tabs>
          <w:tab w:val="left" w:pos="3168"/>
          <w:tab w:val="left" w:pos="4220"/>
          <w:tab w:val="left" w:pos="5272"/>
          <w:tab w:val="left" w:pos="9476"/>
        </w:tabs>
        <w:spacing w:after="0" w:line="240" w:lineRule="auto"/>
        <w:rPr>
          <w:b/>
          <w:snapToGrid w:val="0"/>
        </w:rPr>
      </w:pPr>
    </w:p>
    <w:p w:rsidR="001178B8" w:rsidRPr="00D05237" w:rsidRDefault="001178B8" w:rsidP="00075277">
      <w:pPr>
        <w:pStyle w:val="Caption"/>
        <w:rPr>
          <w:rFonts w:ascii="Arial" w:hAnsi="Arial" w:cs="Arial"/>
          <w:b w:val="0"/>
          <w:sz w:val="22"/>
          <w:szCs w:val="22"/>
        </w:rPr>
      </w:pPr>
      <w:r w:rsidRPr="009F28BD">
        <w:rPr>
          <w:rFonts w:ascii="Arial" w:hAnsi="Arial" w:cs="Arial"/>
          <w:b w:val="0"/>
          <w:sz w:val="22"/>
          <w:szCs w:val="22"/>
        </w:rPr>
        <w:t>The concentration for each compound listed in Table 3</w:t>
      </w:r>
      <w:r w:rsidRPr="00F910CD">
        <w:rPr>
          <w:rFonts w:ascii="Arial" w:hAnsi="Arial" w:cs="Arial"/>
          <w:b w:val="0"/>
          <w:color w:val="FF0000"/>
          <w:sz w:val="22"/>
          <w:szCs w:val="22"/>
          <w:u w:val="single"/>
        </w:rPr>
        <w:t>1</w:t>
      </w:r>
      <w:r w:rsidR="00F910CD" w:rsidRPr="00F910CD">
        <w:rPr>
          <w:rFonts w:ascii="Arial" w:hAnsi="Arial" w:cs="Arial"/>
          <w:b w:val="0"/>
          <w:strike/>
          <w:color w:val="FF0000"/>
          <w:sz w:val="22"/>
          <w:szCs w:val="22"/>
        </w:rPr>
        <w:t>3</w:t>
      </w:r>
      <w:r w:rsidR="00F910CD">
        <w:rPr>
          <w:rFonts w:ascii="Arial" w:hAnsi="Arial" w:cs="Arial"/>
          <w:b w:val="0"/>
          <w:strike/>
          <w:color w:val="FF0000"/>
          <w:sz w:val="22"/>
          <w:szCs w:val="22"/>
        </w:rPr>
        <w:t>c</w:t>
      </w:r>
      <w:r w:rsidRPr="009F28BD">
        <w:rPr>
          <w:rFonts w:ascii="Arial" w:hAnsi="Arial" w:cs="Arial"/>
          <w:b w:val="0"/>
          <w:sz w:val="22"/>
          <w:szCs w:val="22"/>
        </w:rPr>
        <w:t xml:space="preserve"> is a guidance value that can be used in application of Oregon’s </w:t>
      </w:r>
      <w:r w:rsidR="00E12CBA" w:rsidRPr="00E12CBA">
        <w:rPr>
          <w:rFonts w:ascii="Arial" w:hAnsi="Arial" w:cs="Arial"/>
          <w:b w:val="0"/>
          <w:strike/>
          <w:color w:val="FF0000"/>
          <w:sz w:val="22"/>
          <w:szCs w:val="22"/>
        </w:rPr>
        <w:t>Narrative</w:t>
      </w:r>
      <w:r w:rsidR="00E12CBA">
        <w:rPr>
          <w:rFonts w:ascii="Arial" w:hAnsi="Arial" w:cs="Arial"/>
          <w:b w:val="0"/>
          <w:sz w:val="22"/>
          <w:szCs w:val="22"/>
        </w:rPr>
        <w:t xml:space="preserve"> </w:t>
      </w:r>
      <w:r w:rsidRPr="009F28BD">
        <w:rPr>
          <w:rFonts w:ascii="Arial" w:hAnsi="Arial" w:cs="Arial"/>
          <w:b w:val="0"/>
          <w:sz w:val="22"/>
          <w:szCs w:val="22"/>
        </w:rPr>
        <w:t>Toxic</w:t>
      </w:r>
      <w:r w:rsidR="00F910CD" w:rsidRPr="00F910CD">
        <w:rPr>
          <w:rFonts w:ascii="Arial" w:hAnsi="Arial" w:cs="Arial"/>
          <w:b w:val="0"/>
          <w:strike/>
          <w:color w:val="FF0000"/>
          <w:sz w:val="22"/>
          <w:szCs w:val="22"/>
        </w:rPr>
        <w:t>s</w:t>
      </w:r>
      <w:r>
        <w:rPr>
          <w:rFonts w:ascii="Arial" w:hAnsi="Arial" w:cs="Arial"/>
          <w:b w:val="0"/>
          <w:sz w:val="22"/>
          <w:szCs w:val="22"/>
        </w:rPr>
        <w:t xml:space="preserve"> Substances </w:t>
      </w:r>
      <w:r w:rsidRPr="00E12CBA">
        <w:rPr>
          <w:rFonts w:ascii="Arial" w:hAnsi="Arial" w:cs="Arial"/>
          <w:b w:val="0"/>
          <w:color w:val="FF0000"/>
          <w:sz w:val="22"/>
          <w:szCs w:val="22"/>
          <w:u w:val="single"/>
        </w:rPr>
        <w:t>Narrative</w:t>
      </w:r>
      <w:r w:rsidR="00E12CBA" w:rsidRPr="00E12CBA">
        <w:rPr>
          <w:rFonts w:ascii="Arial" w:hAnsi="Arial" w:cs="Arial"/>
          <w:b w:val="0"/>
          <w:color w:val="FF0000"/>
          <w:sz w:val="22"/>
          <w:szCs w:val="22"/>
        </w:rPr>
        <w:t xml:space="preserve"> </w:t>
      </w:r>
      <w:r w:rsidR="00E12CBA" w:rsidRPr="00E12CBA">
        <w:rPr>
          <w:rFonts w:ascii="Arial" w:hAnsi="Arial" w:cs="Arial"/>
          <w:b w:val="0"/>
          <w:strike/>
          <w:color w:val="FF0000"/>
          <w:sz w:val="22"/>
          <w:szCs w:val="22"/>
        </w:rPr>
        <w:t>Criteria</w:t>
      </w:r>
      <w:r w:rsidRPr="009F28BD">
        <w:rPr>
          <w:rFonts w:ascii="Arial" w:hAnsi="Arial" w:cs="Arial"/>
          <w:b w:val="0"/>
          <w:sz w:val="22"/>
          <w:szCs w:val="22"/>
        </w:rPr>
        <w:t xml:space="preserve"> (340-041-0033(</w:t>
      </w:r>
      <w:r w:rsidRPr="00F910CD">
        <w:rPr>
          <w:rFonts w:ascii="Arial" w:hAnsi="Arial" w:cs="Arial"/>
          <w:b w:val="0"/>
          <w:color w:val="FF0000"/>
          <w:sz w:val="22"/>
          <w:szCs w:val="22"/>
          <w:u w:val="single"/>
        </w:rPr>
        <w:t>2</w:t>
      </w:r>
      <w:r w:rsidR="00E12CBA" w:rsidRPr="00E12CBA">
        <w:rPr>
          <w:rFonts w:ascii="Arial" w:hAnsi="Arial" w:cs="Arial"/>
          <w:b w:val="0"/>
          <w:strike/>
          <w:color w:val="FF0000"/>
          <w:sz w:val="22"/>
          <w:szCs w:val="22"/>
        </w:rPr>
        <w:t>1</w:t>
      </w:r>
      <w:r w:rsidRPr="009F28BD">
        <w:rPr>
          <w:rFonts w:ascii="Arial" w:hAnsi="Arial" w:cs="Arial"/>
          <w:b w:val="0"/>
          <w:sz w:val="22"/>
          <w:szCs w:val="22"/>
        </w:rPr>
        <w:t xml:space="preserve">)) to waters of the state in order to protect aquatic life.  </w:t>
      </w:r>
      <w:r w:rsidRPr="009F28BD">
        <w:rPr>
          <w:rFonts w:ascii="Arial" w:hAnsi="Arial" w:cs="Arial"/>
          <w:b w:val="0"/>
          <w:caps/>
          <w:sz w:val="22"/>
          <w:szCs w:val="22"/>
        </w:rPr>
        <w:t>A</w:t>
      </w:r>
      <w:r w:rsidRPr="009F28BD">
        <w:rPr>
          <w:rFonts w:ascii="Arial" w:hAnsi="Arial" w:cs="Arial"/>
          <w:b w:val="0"/>
          <w:sz w:val="22"/>
          <w:szCs w:val="22"/>
        </w:rPr>
        <w:t>ll values are expressed as micrograms per liter (µg/L) except where noted.  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rsidR="00F33EEF" w:rsidRPr="00B451D0" w:rsidRDefault="00F33EEF" w:rsidP="00075277">
      <w:pPr>
        <w:spacing w:after="0" w:line="240" w:lineRule="auto"/>
      </w:pPr>
    </w:p>
    <w:tbl>
      <w:tblPr>
        <w:tblW w:w="0" w:type="auto"/>
        <w:jc w:val="center"/>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tblPr>
      <w:tblGrid>
        <w:gridCol w:w="1031"/>
        <w:gridCol w:w="2520"/>
        <w:gridCol w:w="1170"/>
        <w:gridCol w:w="1093"/>
        <w:gridCol w:w="1157"/>
        <w:gridCol w:w="1080"/>
        <w:gridCol w:w="1030"/>
      </w:tblGrid>
      <w:tr w:rsidR="001178B8" w:rsidRPr="0073426A" w:rsidTr="001178B8">
        <w:trPr>
          <w:cantSplit/>
          <w:trHeight w:val="494"/>
          <w:tblHeader/>
          <w:jc w:val="center"/>
        </w:trPr>
        <w:tc>
          <w:tcPr>
            <w:tcW w:w="9081" w:type="dxa"/>
            <w:gridSpan w:val="7"/>
            <w:tcBorders>
              <w:top w:val="double" w:sz="4" w:space="0" w:color="auto"/>
              <w:bottom w:val="single" w:sz="12" w:space="0" w:color="auto"/>
            </w:tcBorders>
            <w:shd w:val="clear" w:color="auto" w:fill="008272"/>
            <w:vAlign w:val="bottom"/>
          </w:tcPr>
          <w:p w:rsidR="00775063" w:rsidRDefault="00775063" w:rsidP="00075277">
            <w:pPr>
              <w:spacing w:after="0" w:line="240" w:lineRule="auto"/>
              <w:jc w:val="center"/>
              <w:rPr>
                <w:rFonts w:ascii="Arial" w:hAnsi="Arial" w:cs="Arial"/>
                <w:color w:val="FFFFFF" w:themeColor="background1"/>
                <w:sz w:val="26"/>
                <w:szCs w:val="26"/>
              </w:rPr>
            </w:pPr>
          </w:p>
          <w:p w:rsidR="001178B8" w:rsidRDefault="001178B8" w:rsidP="00075277">
            <w:pPr>
              <w:spacing w:after="0" w:line="240" w:lineRule="auto"/>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rsidR="00775063" w:rsidRPr="00775063" w:rsidRDefault="00775063" w:rsidP="00075277">
            <w:pPr>
              <w:spacing w:after="0" w:line="240" w:lineRule="auto"/>
              <w:jc w:val="center"/>
              <w:rPr>
                <w:rFonts w:ascii="Arial" w:hAnsi="Arial" w:cs="Arial"/>
                <w:color w:val="FFFFFF" w:themeColor="background1"/>
                <w:sz w:val="26"/>
                <w:szCs w:val="26"/>
              </w:rPr>
            </w:pPr>
          </w:p>
          <w:p w:rsidR="001178B8" w:rsidRPr="00E12CBA" w:rsidRDefault="00E12CBA" w:rsidP="00075277">
            <w:pPr>
              <w:spacing w:after="0" w:line="240" w:lineRule="auto"/>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 xml:space="preserve">Aquatic Life </w:t>
            </w:r>
            <w:r w:rsidR="001178B8" w:rsidRPr="00775063">
              <w:rPr>
                <w:rFonts w:ascii="Arial" w:hAnsi="Arial" w:cs="Arial"/>
                <w:b/>
                <w:color w:val="FFFFFF" w:themeColor="background1"/>
                <w:sz w:val="26"/>
                <w:szCs w:val="26"/>
              </w:rPr>
              <w:t xml:space="preserve">Water Quality Guidance Values </w:t>
            </w:r>
            <w:r w:rsidRPr="00775063">
              <w:rPr>
                <w:rFonts w:ascii="Arial" w:hAnsi="Arial" w:cs="Arial"/>
                <w:b/>
                <w:color w:val="FFFFFF" w:themeColor="background1"/>
                <w:sz w:val="26"/>
                <w:szCs w:val="26"/>
              </w:rPr>
              <w:t>for Toxic Pollutants</w:t>
            </w:r>
          </w:p>
        </w:tc>
      </w:tr>
      <w:tr w:rsidR="00BD4AD5" w:rsidRPr="00B451D0" w:rsidTr="001746D9">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rsidR="00BD4AD5" w:rsidRPr="0073426A" w:rsidRDefault="00BD4AD5" w:rsidP="00075277">
            <w:pPr>
              <w:spacing w:after="0" w:line="240" w:lineRule="auto"/>
              <w:rPr>
                <w:rFonts w:ascii="Arial" w:hAnsi="Arial" w:cs="Arial"/>
                <w:sz w:val="20"/>
                <w:szCs w:val="20"/>
              </w:rPr>
            </w:pPr>
            <w:r w:rsidRPr="009F28BD">
              <w:rPr>
                <w:rFonts w:ascii="Arial" w:hAnsi="Arial" w:cs="Arial"/>
                <w:b/>
                <w:sz w:val="20"/>
                <w:szCs w:val="20"/>
              </w:rPr>
              <w:t>EPA No.</w:t>
            </w:r>
          </w:p>
        </w:tc>
        <w:tc>
          <w:tcPr>
            <w:tcW w:w="2520" w:type="dxa"/>
            <w:vMerge w:val="restart"/>
            <w:tcBorders>
              <w:top w:val="single" w:sz="12" w:space="0" w:color="auto"/>
              <w:bottom w:val="triple" w:sz="4" w:space="0" w:color="auto"/>
            </w:tcBorders>
            <w:shd w:val="clear" w:color="auto" w:fill="B1DDCD"/>
            <w:vAlign w:val="bottom"/>
          </w:tcPr>
          <w:p w:rsidR="00BD4AD5" w:rsidRPr="0073426A" w:rsidRDefault="00EC117E" w:rsidP="00075277">
            <w:pPr>
              <w:spacing w:after="0" w:line="240" w:lineRule="auto"/>
              <w:rPr>
                <w:rFonts w:ascii="Arial" w:hAnsi="Arial" w:cs="Arial"/>
                <w:sz w:val="20"/>
                <w:szCs w:val="20"/>
              </w:rPr>
            </w:pPr>
            <w:ins w:id="94" w:author="amatzke" w:date="2013-08-09T12:03:00Z">
              <w:r>
                <w:rPr>
                  <w:rFonts w:ascii="Arial" w:hAnsi="Arial" w:cs="Arial"/>
                  <w:b/>
                  <w:sz w:val="20"/>
                  <w:szCs w:val="20"/>
                </w:rPr>
                <w:t>Pollutant</w:t>
              </w:r>
            </w:ins>
            <w:del w:id="95" w:author="amatzke" w:date="2013-08-09T12:03:00Z">
              <w:r w:rsidR="00BD4AD5" w:rsidRPr="009F28BD" w:rsidDel="00EC117E">
                <w:rPr>
                  <w:rFonts w:ascii="Arial" w:hAnsi="Arial" w:cs="Arial"/>
                  <w:b/>
                  <w:sz w:val="20"/>
                  <w:szCs w:val="20"/>
                </w:rPr>
                <w:delText>Compound</w:delText>
              </w:r>
            </w:del>
          </w:p>
        </w:tc>
        <w:tc>
          <w:tcPr>
            <w:tcW w:w="1170" w:type="dxa"/>
            <w:vMerge w:val="restart"/>
            <w:tcBorders>
              <w:top w:val="single" w:sz="12" w:space="0" w:color="auto"/>
              <w:bottom w:val="triple" w:sz="4" w:space="0" w:color="auto"/>
            </w:tcBorders>
            <w:shd w:val="clear" w:color="auto" w:fill="B1DDCD"/>
            <w:vAlign w:val="bottom"/>
          </w:tcPr>
          <w:p w:rsidR="00BD4AD5" w:rsidRPr="0073426A" w:rsidRDefault="00BD4AD5" w:rsidP="00075277">
            <w:pPr>
              <w:spacing w:after="0" w:line="240" w:lineRule="auto"/>
              <w:rPr>
                <w:rFonts w:ascii="Arial" w:hAnsi="Arial" w:cs="Arial"/>
                <w:sz w:val="20"/>
                <w:szCs w:val="20"/>
              </w:rPr>
            </w:pPr>
            <w:r w:rsidRPr="009F28BD">
              <w:rPr>
                <w:rFonts w:ascii="Arial" w:hAnsi="Arial" w:cs="Arial"/>
                <w:b/>
                <w:sz w:val="20"/>
                <w:szCs w:val="20"/>
              </w:rPr>
              <w:t>CAS Number</w:t>
            </w:r>
          </w:p>
        </w:tc>
        <w:tc>
          <w:tcPr>
            <w:tcW w:w="2250" w:type="dxa"/>
            <w:gridSpan w:val="2"/>
            <w:tcBorders>
              <w:top w:val="single" w:sz="12" w:space="0" w:color="auto"/>
            </w:tcBorders>
            <w:shd w:val="clear" w:color="auto" w:fill="B1DDCD"/>
          </w:tcPr>
          <w:p w:rsidR="00BD4AD5" w:rsidRPr="00BD4AD5" w:rsidRDefault="00BD4AD5" w:rsidP="00075277">
            <w:pPr>
              <w:spacing w:after="0" w:line="240" w:lineRule="auto"/>
              <w:jc w:val="center"/>
              <w:rPr>
                <w:rFonts w:ascii="Arial" w:hAnsi="Arial" w:cs="Arial"/>
                <w:b/>
                <w:sz w:val="20"/>
                <w:szCs w:val="20"/>
              </w:rPr>
            </w:pPr>
            <w:r w:rsidRPr="00BD4AD5">
              <w:rPr>
                <w:rFonts w:ascii="Arial" w:hAnsi="Arial" w:cs="Arial"/>
                <w:b/>
                <w:sz w:val="20"/>
                <w:szCs w:val="20"/>
              </w:rPr>
              <w:t>Freshwater</w:t>
            </w:r>
          </w:p>
        </w:tc>
        <w:tc>
          <w:tcPr>
            <w:tcW w:w="2110" w:type="dxa"/>
            <w:gridSpan w:val="2"/>
            <w:tcBorders>
              <w:top w:val="single" w:sz="12" w:space="0" w:color="auto"/>
            </w:tcBorders>
            <w:shd w:val="clear" w:color="auto" w:fill="B1DDCD"/>
          </w:tcPr>
          <w:p w:rsidR="00BD4AD5" w:rsidRPr="00BD4AD5" w:rsidRDefault="00BD4AD5" w:rsidP="00075277">
            <w:pPr>
              <w:spacing w:after="0" w:line="240" w:lineRule="auto"/>
              <w:jc w:val="center"/>
              <w:rPr>
                <w:rFonts w:ascii="Arial" w:hAnsi="Arial" w:cs="Arial"/>
                <w:b/>
                <w:sz w:val="20"/>
                <w:szCs w:val="20"/>
              </w:rPr>
            </w:pPr>
            <w:r w:rsidRPr="00BD4AD5">
              <w:rPr>
                <w:rFonts w:ascii="Arial" w:hAnsi="Arial" w:cs="Arial"/>
                <w:b/>
                <w:sz w:val="20"/>
                <w:szCs w:val="20"/>
              </w:rPr>
              <w:t>Saltwater</w:t>
            </w:r>
          </w:p>
        </w:tc>
      </w:tr>
      <w:tr w:rsidR="001178B8" w:rsidRPr="00B451D0" w:rsidTr="001178B8">
        <w:trPr>
          <w:cantSplit/>
          <w:tblHeader/>
          <w:jc w:val="center"/>
        </w:trPr>
        <w:tc>
          <w:tcPr>
            <w:tcW w:w="1031" w:type="dxa"/>
            <w:vMerge/>
            <w:tcBorders>
              <w:top w:val="single" w:sz="4" w:space="0" w:color="auto"/>
              <w:bottom w:val="triple" w:sz="4" w:space="0" w:color="auto"/>
            </w:tcBorders>
            <w:vAlign w:val="bottom"/>
          </w:tcPr>
          <w:p w:rsidR="001178B8" w:rsidRPr="0073426A" w:rsidRDefault="001178B8" w:rsidP="00075277">
            <w:pPr>
              <w:spacing w:after="0" w:line="240" w:lineRule="auto"/>
              <w:rPr>
                <w:rFonts w:ascii="Arial" w:hAnsi="Arial" w:cs="Arial"/>
                <w:b/>
                <w:sz w:val="20"/>
                <w:szCs w:val="20"/>
              </w:rPr>
            </w:pPr>
          </w:p>
        </w:tc>
        <w:tc>
          <w:tcPr>
            <w:tcW w:w="2520" w:type="dxa"/>
            <w:vMerge/>
            <w:tcBorders>
              <w:top w:val="single" w:sz="4" w:space="0" w:color="auto"/>
              <w:bottom w:val="triple" w:sz="4" w:space="0" w:color="auto"/>
            </w:tcBorders>
            <w:vAlign w:val="bottom"/>
          </w:tcPr>
          <w:p w:rsidR="001178B8" w:rsidRPr="0073426A" w:rsidRDefault="001178B8" w:rsidP="00075277">
            <w:pPr>
              <w:spacing w:after="0" w:line="240" w:lineRule="auto"/>
              <w:rPr>
                <w:rFonts w:ascii="Arial" w:hAnsi="Arial" w:cs="Arial"/>
                <w:b/>
                <w:sz w:val="20"/>
                <w:szCs w:val="20"/>
              </w:rPr>
            </w:pPr>
          </w:p>
        </w:tc>
        <w:tc>
          <w:tcPr>
            <w:tcW w:w="1170" w:type="dxa"/>
            <w:vMerge/>
            <w:tcBorders>
              <w:top w:val="single" w:sz="4" w:space="0" w:color="auto"/>
              <w:bottom w:val="triple" w:sz="4" w:space="0" w:color="auto"/>
            </w:tcBorders>
            <w:vAlign w:val="bottom"/>
          </w:tcPr>
          <w:p w:rsidR="001178B8" w:rsidRPr="0073426A" w:rsidRDefault="001178B8" w:rsidP="00075277">
            <w:pPr>
              <w:spacing w:after="0" w:line="240" w:lineRule="auto"/>
              <w:rPr>
                <w:rFonts w:ascii="Arial" w:hAnsi="Arial" w:cs="Arial"/>
                <w:b/>
                <w:sz w:val="20"/>
                <w:szCs w:val="20"/>
              </w:rPr>
            </w:pPr>
          </w:p>
        </w:tc>
        <w:tc>
          <w:tcPr>
            <w:tcW w:w="1093" w:type="dxa"/>
            <w:tcBorders>
              <w:top w:val="single" w:sz="4" w:space="0" w:color="auto"/>
              <w:bottom w:val="triple" w:sz="4" w:space="0" w:color="auto"/>
            </w:tcBorders>
            <w:shd w:val="clear" w:color="auto" w:fill="B1DDCD"/>
            <w:vAlign w:val="bottom"/>
          </w:tcPr>
          <w:p w:rsidR="001178B8" w:rsidRPr="0073426A" w:rsidRDefault="001178B8" w:rsidP="00075277">
            <w:pPr>
              <w:spacing w:after="0" w:line="240" w:lineRule="auto"/>
              <w:jc w:val="center"/>
              <w:rPr>
                <w:rFonts w:ascii="Arial" w:hAnsi="Arial" w:cs="Arial"/>
                <w:b/>
                <w:sz w:val="20"/>
                <w:szCs w:val="20"/>
              </w:rPr>
            </w:pPr>
            <w:r w:rsidRPr="009F28BD">
              <w:rPr>
                <w:rFonts w:ascii="Arial" w:hAnsi="Arial" w:cs="Arial"/>
                <w:b/>
                <w:sz w:val="20"/>
                <w:szCs w:val="20"/>
              </w:rPr>
              <w:t xml:space="preserve">Acute </w:t>
            </w:r>
          </w:p>
        </w:tc>
        <w:tc>
          <w:tcPr>
            <w:tcW w:w="1157" w:type="dxa"/>
            <w:tcBorders>
              <w:top w:val="single" w:sz="4" w:space="0" w:color="auto"/>
              <w:bottom w:val="triple" w:sz="4" w:space="0" w:color="auto"/>
            </w:tcBorders>
            <w:shd w:val="clear" w:color="auto" w:fill="B1DDCD"/>
            <w:vAlign w:val="bottom"/>
          </w:tcPr>
          <w:p w:rsidR="001178B8" w:rsidRPr="0073426A" w:rsidRDefault="001178B8" w:rsidP="00075277">
            <w:pPr>
              <w:spacing w:after="0" w:line="240" w:lineRule="auto"/>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rsidR="001178B8" w:rsidRPr="0073426A" w:rsidRDefault="001178B8" w:rsidP="00075277">
            <w:pPr>
              <w:spacing w:after="0" w:line="240" w:lineRule="auto"/>
              <w:jc w:val="center"/>
              <w:rPr>
                <w:rFonts w:ascii="Arial" w:hAnsi="Arial" w:cs="Arial"/>
                <w:b/>
                <w:sz w:val="20"/>
                <w:szCs w:val="20"/>
              </w:rPr>
            </w:pPr>
            <w:r w:rsidRPr="009F28BD">
              <w:rPr>
                <w:rFonts w:ascii="Arial" w:hAnsi="Arial" w:cs="Arial"/>
                <w:b/>
                <w:sz w:val="20"/>
                <w:szCs w:val="20"/>
              </w:rPr>
              <w:t xml:space="preserve">Acute </w:t>
            </w:r>
          </w:p>
        </w:tc>
        <w:tc>
          <w:tcPr>
            <w:tcW w:w="1030" w:type="dxa"/>
            <w:tcBorders>
              <w:top w:val="single" w:sz="4" w:space="0" w:color="auto"/>
              <w:bottom w:val="triple" w:sz="4" w:space="0" w:color="auto"/>
            </w:tcBorders>
            <w:shd w:val="clear" w:color="auto" w:fill="B1DDCD"/>
            <w:vAlign w:val="bottom"/>
          </w:tcPr>
          <w:p w:rsidR="001178B8" w:rsidRPr="0073426A" w:rsidRDefault="001178B8" w:rsidP="00075277">
            <w:pPr>
              <w:spacing w:after="0" w:line="240" w:lineRule="auto"/>
              <w:jc w:val="center"/>
              <w:rPr>
                <w:rFonts w:ascii="Arial" w:hAnsi="Arial" w:cs="Arial"/>
                <w:b/>
                <w:sz w:val="20"/>
                <w:szCs w:val="20"/>
              </w:rPr>
            </w:pPr>
            <w:r w:rsidRPr="009F28BD">
              <w:rPr>
                <w:rFonts w:ascii="Arial" w:hAnsi="Arial" w:cs="Arial"/>
                <w:b/>
                <w:sz w:val="20"/>
                <w:szCs w:val="20"/>
              </w:rPr>
              <w:t xml:space="preserve">Chronic </w:t>
            </w:r>
          </w:p>
        </w:tc>
      </w:tr>
      <w:tr w:rsidR="001178B8" w:rsidRPr="00B451D0" w:rsidTr="001178B8">
        <w:trPr>
          <w:cantSplit/>
          <w:jc w:val="center"/>
        </w:trPr>
        <w:tc>
          <w:tcPr>
            <w:tcW w:w="1031" w:type="dxa"/>
            <w:tcBorders>
              <w:top w:val="triple" w:sz="4" w:space="0" w:color="auto"/>
            </w:tcBorders>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56</w:t>
            </w:r>
          </w:p>
        </w:tc>
        <w:tc>
          <w:tcPr>
            <w:tcW w:w="2520" w:type="dxa"/>
            <w:tcBorders>
              <w:top w:val="triple" w:sz="4" w:space="0" w:color="auto"/>
            </w:tcBorders>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Acenaphthene</w:t>
            </w:r>
            <w:proofErr w:type="spellEnd"/>
          </w:p>
        </w:tc>
        <w:tc>
          <w:tcPr>
            <w:tcW w:w="1170" w:type="dxa"/>
            <w:tcBorders>
              <w:top w:val="triple" w:sz="4" w:space="0" w:color="auto"/>
            </w:tcBorders>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83329</w:t>
            </w:r>
          </w:p>
        </w:tc>
        <w:tc>
          <w:tcPr>
            <w:tcW w:w="1093" w:type="dxa"/>
            <w:tcBorders>
              <w:top w:val="triple" w:sz="4" w:space="0" w:color="auto"/>
            </w:tcBorders>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1,700</w:t>
            </w:r>
          </w:p>
        </w:tc>
        <w:tc>
          <w:tcPr>
            <w:tcW w:w="1157" w:type="dxa"/>
            <w:tcBorders>
              <w:top w:val="triple" w:sz="4" w:space="0" w:color="auto"/>
            </w:tcBorders>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970</w:t>
            </w:r>
          </w:p>
        </w:tc>
        <w:tc>
          <w:tcPr>
            <w:tcW w:w="1030" w:type="dxa"/>
            <w:tcBorders>
              <w:top w:val="triple" w:sz="4" w:space="0" w:color="auto"/>
            </w:tcBorders>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710</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17</w:t>
            </w: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Acrolein</w:t>
            </w:r>
            <w:proofErr w:type="spellEnd"/>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107028</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68</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55</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18</w:t>
            </w:r>
          </w:p>
        </w:tc>
        <w:tc>
          <w:tcPr>
            <w:tcW w:w="2520" w:type="dx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Acrylonitrile</w:t>
            </w:r>
            <w:proofErr w:type="spellEnd"/>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107131</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7,550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2,600</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1</w:t>
            </w: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7440360</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9,000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E12CBA" w:rsidRPr="00B451D0" w:rsidTr="00E12CBA">
        <w:trPr>
          <w:cantSplit/>
          <w:jc w:val="center"/>
        </w:trPr>
        <w:tc>
          <w:tcPr>
            <w:tcW w:w="1031" w:type="dxa"/>
            <w:shd w:val="clear" w:color="auto" w:fill="FFFFFF" w:themeFill="background1"/>
            <w:vAlign w:val="bottom"/>
          </w:tcPr>
          <w:p w:rsidR="00E12CBA" w:rsidRPr="00E12CBA" w:rsidRDefault="00E12CBA" w:rsidP="00075277">
            <w:pPr>
              <w:spacing w:after="0" w:line="240" w:lineRule="auto"/>
              <w:jc w:val="center"/>
              <w:rPr>
                <w:rFonts w:ascii="Arial" w:hAnsi="Arial" w:cs="Arial"/>
                <w:strike/>
                <w:color w:val="FF0000"/>
                <w:sz w:val="20"/>
                <w:szCs w:val="20"/>
              </w:rPr>
            </w:pPr>
            <w:r w:rsidRPr="00E12CBA">
              <w:rPr>
                <w:rFonts w:ascii="Arial" w:hAnsi="Arial" w:cs="Arial"/>
                <w:strike/>
                <w:color w:val="FF0000"/>
                <w:sz w:val="20"/>
                <w:szCs w:val="20"/>
              </w:rPr>
              <w:t>2</w:t>
            </w:r>
          </w:p>
        </w:tc>
        <w:tc>
          <w:tcPr>
            <w:tcW w:w="2520" w:type="dxa"/>
            <w:shd w:val="clear" w:color="auto" w:fill="FFFFFF" w:themeFill="background1"/>
            <w:vAlign w:val="bottom"/>
          </w:tcPr>
          <w:p w:rsidR="00E12CBA" w:rsidRPr="00E12CBA" w:rsidRDefault="00E12CBA" w:rsidP="00075277">
            <w:pPr>
              <w:spacing w:after="0" w:line="240" w:lineRule="auto"/>
              <w:rPr>
                <w:rFonts w:ascii="Arial" w:hAnsi="Arial" w:cs="Arial"/>
                <w:strike/>
                <w:color w:val="FF0000"/>
                <w:sz w:val="20"/>
                <w:szCs w:val="20"/>
              </w:rPr>
            </w:pPr>
            <w:r w:rsidRPr="00E12CBA">
              <w:rPr>
                <w:rFonts w:ascii="Arial" w:hAnsi="Arial" w:cs="Arial"/>
                <w:strike/>
                <w:color w:val="FF0000"/>
                <w:sz w:val="20"/>
                <w:szCs w:val="20"/>
              </w:rPr>
              <w:t>Arsenic</w:t>
            </w:r>
          </w:p>
        </w:tc>
        <w:tc>
          <w:tcPr>
            <w:tcW w:w="1170" w:type="dxa"/>
            <w:shd w:val="clear" w:color="auto" w:fill="FFFFFF" w:themeFill="background1"/>
            <w:vAlign w:val="bottom"/>
          </w:tcPr>
          <w:p w:rsidR="00E12CBA" w:rsidRPr="00E12CBA" w:rsidRDefault="00E12CBA" w:rsidP="00075277">
            <w:pPr>
              <w:spacing w:after="0" w:line="240" w:lineRule="auto"/>
              <w:rPr>
                <w:rFonts w:ascii="Arial" w:hAnsi="Arial" w:cs="Arial"/>
                <w:strike/>
                <w:color w:val="FF0000"/>
                <w:sz w:val="20"/>
                <w:szCs w:val="20"/>
              </w:rPr>
            </w:pPr>
            <w:r w:rsidRPr="00E12CBA">
              <w:rPr>
                <w:rFonts w:ascii="Arial" w:hAnsi="Arial" w:cs="Arial"/>
                <w:strike/>
                <w:color w:val="FF0000"/>
                <w:sz w:val="20"/>
                <w:szCs w:val="20"/>
              </w:rPr>
              <w:t>7440382</w:t>
            </w:r>
          </w:p>
        </w:tc>
        <w:tc>
          <w:tcPr>
            <w:tcW w:w="1093" w:type="dxa"/>
            <w:shd w:val="clear" w:color="auto" w:fill="FFFFFF" w:themeFill="background1"/>
            <w:vAlign w:val="bottom"/>
          </w:tcPr>
          <w:p w:rsidR="00E12CBA" w:rsidRPr="00E12CBA" w:rsidRDefault="00E12CBA" w:rsidP="00075277">
            <w:pPr>
              <w:spacing w:after="0" w:line="240" w:lineRule="auto"/>
              <w:jc w:val="center"/>
              <w:rPr>
                <w:rFonts w:ascii="Arial" w:hAnsi="Arial" w:cs="Arial"/>
                <w:strike/>
                <w:color w:val="FF0000"/>
                <w:sz w:val="20"/>
                <w:szCs w:val="20"/>
              </w:rPr>
            </w:pPr>
            <w:r w:rsidRPr="00E12CBA">
              <w:rPr>
                <w:rFonts w:ascii="Arial" w:hAnsi="Arial" w:cs="Arial"/>
                <w:strike/>
                <w:color w:val="FF0000"/>
                <w:sz w:val="20"/>
                <w:szCs w:val="20"/>
              </w:rPr>
              <w:t>850</w:t>
            </w:r>
          </w:p>
        </w:tc>
        <w:tc>
          <w:tcPr>
            <w:tcW w:w="1157" w:type="dxa"/>
            <w:shd w:val="clear" w:color="auto" w:fill="FFFFFF" w:themeFill="background1"/>
            <w:vAlign w:val="bottom"/>
          </w:tcPr>
          <w:p w:rsidR="00E12CBA" w:rsidRPr="00E12CBA" w:rsidRDefault="00E12CBA" w:rsidP="00075277">
            <w:pPr>
              <w:spacing w:after="0" w:line="240" w:lineRule="auto"/>
              <w:jc w:val="center"/>
              <w:rPr>
                <w:rFonts w:ascii="Arial" w:hAnsi="Arial" w:cs="Arial"/>
                <w:strike/>
                <w:color w:val="FF0000"/>
                <w:sz w:val="20"/>
                <w:szCs w:val="20"/>
              </w:rPr>
            </w:pPr>
            <w:r w:rsidRPr="00E12CBA">
              <w:rPr>
                <w:rFonts w:ascii="Arial" w:hAnsi="Arial" w:cs="Arial"/>
                <w:strike/>
                <w:color w:val="FF0000"/>
                <w:sz w:val="20"/>
                <w:szCs w:val="20"/>
              </w:rPr>
              <w:t>48</w:t>
            </w:r>
          </w:p>
        </w:tc>
        <w:tc>
          <w:tcPr>
            <w:tcW w:w="1080" w:type="dxa"/>
            <w:shd w:val="clear" w:color="auto" w:fill="FFFFFF" w:themeFill="background1"/>
            <w:vAlign w:val="bottom"/>
          </w:tcPr>
          <w:p w:rsidR="00E12CBA" w:rsidRPr="00E12CBA" w:rsidRDefault="00E12CBA" w:rsidP="00075277">
            <w:pPr>
              <w:spacing w:after="0" w:line="240" w:lineRule="auto"/>
              <w:jc w:val="center"/>
              <w:rPr>
                <w:rFonts w:ascii="Arial" w:hAnsi="Arial" w:cs="Arial"/>
                <w:strike/>
                <w:color w:val="FF0000"/>
                <w:sz w:val="20"/>
                <w:szCs w:val="20"/>
              </w:rPr>
            </w:pPr>
            <w:r w:rsidRPr="00E12CBA">
              <w:rPr>
                <w:rFonts w:ascii="Arial" w:hAnsi="Arial" w:cs="Arial"/>
                <w:strike/>
                <w:color w:val="FF0000"/>
                <w:sz w:val="20"/>
                <w:szCs w:val="20"/>
              </w:rPr>
              <w:t>2,310</w:t>
            </w:r>
          </w:p>
        </w:tc>
        <w:tc>
          <w:tcPr>
            <w:tcW w:w="1030" w:type="dxa"/>
            <w:shd w:val="clear" w:color="auto" w:fill="FFFFFF" w:themeFill="background1"/>
            <w:vAlign w:val="bottom"/>
          </w:tcPr>
          <w:p w:rsidR="00E12CBA" w:rsidRPr="00E12CBA" w:rsidRDefault="00E12CBA" w:rsidP="00075277">
            <w:pPr>
              <w:spacing w:after="0" w:line="240" w:lineRule="auto"/>
              <w:jc w:val="center"/>
              <w:rPr>
                <w:rFonts w:ascii="Arial" w:hAnsi="Arial" w:cs="Arial"/>
                <w:strike/>
                <w:color w:val="FF0000"/>
                <w:sz w:val="20"/>
                <w:szCs w:val="20"/>
              </w:rPr>
            </w:pPr>
            <w:r w:rsidRPr="00E12CBA">
              <w:rPr>
                <w:rFonts w:ascii="Arial" w:hAnsi="Arial" w:cs="Arial"/>
                <w:strike/>
                <w:color w:val="FF0000"/>
                <w:sz w:val="20"/>
                <w:szCs w:val="20"/>
              </w:rPr>
              <w:t>13</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19</w:t>
            </w: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Benzene</w:t>
            </w:r>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71432</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5,300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5,100</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700</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59</w:t>
            </w:r>
          </w:p>
        </w:tc>
        <w:tc>
          <w:tcPr>
            <w:tcW w:w="2520" w:type="dx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Benzidine</w:t>
            </w:r>
            <w:proofErr w:type="spellEnd"/>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92875</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2,500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3</w:t>
            </w: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Beryllium</w:t>
            </w:r>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7440417</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130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5.3</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19 B</w:t>
            </w:r>
          </w:p>
        </w:tc>
        <w:tc>
          <w:tcPr>
            <w:tcW w:w="252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BHC (</w:t>
            </w:r>
            <w:proofErr w:type="spellStart"/>
            <w:r w:rsidRPr="009F28BD">
              <w:rPr>
                <w:rFonts w:ascii="Arial" w:hAnsi="Arial" w:cs="Arial"/>
                <w:sz w:val="20"/>
                <w:szCs w:val="20"/>
              </w:rPr>
              <w:t>Hexachlorocyclohexane</w:t>
            </w:r>
            <w:proofErr w:type="spellEnd"/>
            <w:r w:rsidRPr="009F28BD">
              <w:rPr>
                <w:rFonts w:ascii="Arial" w:hAnsi="Arial" w:cs="Arial"/>
                <w:sz w:val="20"/>
                <w:szCs w:val="20"/>
              </w:rPr>
              <w:t>-Technical)</w:t>
            </w:r>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319868</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100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0.34</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21</w:t>
            </w: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Carbon Tetrachloride</w:t>
            </w:r>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56235</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35,200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50,000</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p>
        </w:tc>
        <w:tc>
          <w:tcPr>
            <w:tcW w:w="252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Chlorinated Benzenes</w:t>
            </w:r>
          </w:p>
        </w:tc>
        <w:tc>
          <w:tcPr>
            <w:tcW w:w="1170" w:type="dxa"/>
            <w:vAlign w:val="bottom"/>
          </w:tcPr>
          <w:p w:rsidR="001178B8" w:rsidRPr="0073426A" w:rsidRDefault="001178B8" w:rsidP="00075277">
            <w:pPr>
              <w:spacing w:after="0" w:line="240" w:lineRule="auto"/>
              <w:rPr>
                <w:rFonts w:ascii="Arial" w:hAnsi="Arial" w:cs="Arial"/>
                <w:sz w:val="20"/>
                <w:szCs w:val="20"/>
              </w:rPr>
            </w:pP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250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50</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160</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129</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 xml:space="preserve">Chlorinated </w:t>
            </w:r>
            <w:proofErr w:type="spellStart"/>
            <w:r w:rsidRPr="009F28BD">
              <w:rPr>
                <w:rFonts w:ascii="Arial" w:hAnsi="Arial" w:cs="Arial"/>
                <w:sz w:val="20"/>
                <w:szCs w:val="20"/>
              </w:rPr>
              <w:t>naphthalenes</w:t>
            </w:r>
            <w:proofErr w:type="spellEnd"/>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1,600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7.5</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p>
        </w:tc>
        <w:tc>
          <w:tcPr>
            <w:tcW w:w="2520" w:type="dx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Chloroalkyl</w:t>
            </w:r>
            <w:proofErr w:type="spellEnd"/>
            <w:r w:rsidRPr="009F28BD">
              <w:rPr>
                <w:rFonts w:ascii="Arial" w:hAnsi="Arial" w:cs="Arial"/>
                <w:sz w:val="20"/>
                <w:szCs w:val="20"/>
              </w:rPr>
              <w:t xml:space="preserve"> Ethers</w:t>
            </w:r>
          </w:p>
        </w:tc>
        <w:tc>
          <w:tcPr>
            <w:tcW w:w="1170" w:type="dxa"/>
            <w:vAlign w:val="bottom"/>
          </w:tcPr>
          <w:p w:rsidR="001178B8" w:rsidRPr="0073426A" w:rsidRDefault="001178B8" w:rsidP="00075277">
            <w:pPr>
              <w:spacing w:after="0" w:line="240" w:lineRule="auto"/>
              <w:rPr>
                <w:rFonts w:ascii="Arial" w:hAnsi="Arial" w:cs="Arial"/>
                <w:sz w:val="20"/>
                <w:szCs w:val="20"/>
              </w:rPr>
            </w:pP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238,000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26</w:t>
            </w: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Chloroform</w:t>
            </w:r>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67663</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28,900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1,240</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45</w:t>
            </w:r>
          </w:p>
        </w:tc>
        <w:tc>
          <w:tcPr>
            <w:tcW w:w="2520" w:type="dx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2-</w:t>
            </w:r>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95578</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4,380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2,000</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4-</w:t>
            </w:r>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106489</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29,700</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52</w:t>
            </w:r>
          </w:p>
        </w:tc>
        <w:tc>
          <w:tcPr>
            <w:tcW w:w="252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Methyl-4-chlorophenol 3-</w:t>
            </w:r>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59507</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30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5a</w:t>
            </w: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Chromium (III)</w:t>
            </w:r>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16065831</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109</w:t>
            </w:r>
          </w:p>
        </w:tc>
        <w:tc>
          <w:tcPr>
            <w:tcW w:w="252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DDE 4,4'-</w:t>
            </w:r>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72559</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1,050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14</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110</w:t>
            </w: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DDD 4,4'-</w:t>
            </w:r>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72548</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0.06</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3.6</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p>
        </w:tc>
        <w:tc>
          <w:tcPr>
            <w:tcW w:w="2520" w:type="dxa"/>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napToGrid w:val="0"/>
                <w:sz w:val="20"/>
                <w:szCs w:val="20"/>
              </w:rPr>
              <w:t>Diazinon</w:t>
            </w:r>
            <w:proofErr w:type="spellEnd"/>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333415</w:t>
            </w:r>
          </w:p>
        </w:tc>
        <w:tc>
          <w:tcPr>
            <w:tcW w:w="1093" w:type="dxa"/>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napToGrid w:val="0"/>
                <w:sz w:val="20"/>
                <w:szCs w:val="20"/>
              </w:rPr>
              <w:t>0.08</w:t>
            </w:r>
          </w:p>
        </w:tc>
        <w:tc>
          <w:tcPr>
            <w:tcW w:w="1157" w:type="dxa"/>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napToGrid w:val="0"/>
                <w:sz w:val="20"/>
                <w:szCs w:val="20"/>
              </w:rPr>
              <w:t>0.05</w:t>
            </w:r>
          </w:p>
        </w:tc>
        <w:tc>
          <w:tcPr>
            <w:tcW w:w="1080" w:type="dxa"/>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napToGrid w:val="0"/>
                <w:sz w:val="20"/>
                <w:szCs w:val="20"/>
              </w:rPr>
              <w:t> </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Dichlorobenzenes</w:t>
            </w:r>
            <w:proofErr w:type="spellEnd"/>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1,120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763</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1,970</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29</w:t>
            </w:r>
          </w:p>
        </w:tc>
        <w:tc>
          <w:tcPr>
            <w:tcW w:w="2520" w:type="dx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Dichloroethane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107062</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118,000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20,000</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113,000</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Dichloroethylenes</w:t>
            </w:r>
            <w:proofErr w:type="spellEnd"/>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11,600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224.000</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46</w:t>
            </w:r>
          </w:p>
        </w:tc>
        <w:tc>
          <w:tcPr>
            <w:tcW w:w="2520" w:type="dx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Dichlorophenol</w:t>
            </w:r>
            <w:proofErr w:type="spellEnd"/>
            <w:r w:rsidRPr="009F28BD">
              <w:rPr>
                <w:rFonts w:ascii="Arial" w:hAnsi="Arial" w:cs="Arial"/>
                <w:sz w:val="20"/>
                <w:szCs w:val="20"/>
              </w:rPr>
              <w:t xml:space="preserve"> 2,4-</w:t>
            </w:r>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120832</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2,020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365</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31</w:t>
            </w: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Dichloropropane</w:t>
            </w:r>
            <w:proofErr w:type="spellEnd"/>
            <w:r w:rsidRPr="009F28BD">
              <w:rPr>
                <w:rFonts w:ascii="Arial" w:hAnsi="Arial" w:cs="Arial"/>
                <w:sz w:val="20"/>
                <w:szCs w:val="20"/>
              </w:rPr>
              <w:t xml:space="preserve"> 1,2-</w:t>
            </w:r>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78875</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23,000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5,700</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3,040</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32</w:t>
            </w:r>
          </w:p>
        </w:tc>
        <w:tc>
          <w:tcPr>
            <w:tcW w:w="2520" w:type="dx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Dichloropropene</w:t>
            </w:r>
            <w:proofErr w:type="spellEnd"/>
            <w:r w:rsidRPr="009F28BD">
              <w:rPr>
                <w:rFonts w:ascii="Arial" w:hAnsi="Arial" w:cs="Arial"/>
                <w:sz w:val="20"/>
                <w:szCs w:val="20"/>
              </w:rPr>
              <w:t xml:space="preserve"> 1,3-</w:t>
            </w:r>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542756</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6,060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244</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790</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47</w:t>
            </w: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Dimethylphenol</w:t>
            </w:r>
            <w:proofErr w:type="spellEnd"/>
            <w:r w:rsidRPr="009F28BD">
              <w:rPr>
                <w:rFonts w:ascii="Arial" w:hAnsi="Arial" w:cs="Arial"/>
                <w:sz w:val="20"/>
                <w:szCs w:val="20"/>
              </w:rPr>
              <w:t xml:space="preserve"> 2,4-</w:t>
            </w:r>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105679</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2,120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p>
        </w:tc>
        <w:tc>
          <w:tcPr>
            <w:tcW w:w="2520" w:type="dx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Dinitrotoluene</w:t>
            </w:r>
            <w:proofErr w:type="spellEnd"/>
          </w:p>
        </w:tc>
        <w:tc>
          <w:tcPr>
            <w:tcW w:w="1170" w:type="dxa"/>
            <w:vAlign w:val="bottom"/>
          </w:tcPr>
          <w:p w:rsidR="001178B8" w:rsidRPr="0073426A" w:rsidRDefault="001178B8" w:rsidP="00075277">
            <w:pPr>
              <w:spacing w:after="0" w:line="240" w:lineRule="auto"/>
              <w:rPr>
                <w:rFonts w:ascii="Arial" w:hAnsi="Arial" w:cs="Arial"/>
                <w:sz w:val="20"/>
                <w:szCs w:val="20"/>
              </w:rPr>
            </w:pP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330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230</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590</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370</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16</w:t>
            </w: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1746016</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0.01</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38pg/L</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85</w:t>
            </w:r>
          </w:p>
        </w:tc>
        <w:tc>
          <w:tcPr>
            <w:tcW w:w="2520" w:type="dx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Diphenylhydrazine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122667</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270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33</w:t>
            </w: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Ethylbenzene</w:t>
            </w:r>
            <w:proofErr w:type="spellEnd"/>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100414</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32,000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430</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86</w:t>
            </w:r>
          </w:p>
        </w:tc>
        <w:tc>
          <w:tcPr>
            <w:tcW w:w="2520" w:type="dx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Fluoranthene</w:t>
            </w:r>
            <w:proofErr w:type="spellEnd"/>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206440</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3,980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40</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16</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Haloethers</w:t>
            </w:r>
            <w:proofErr w:type="spellEnd"/>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360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122</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p>
        </w:tc>
        <w:tc>
          <w:tcPr>
            <w:tcW w:w="2520" w:type="dx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Halomethanes</w:t>
            </w:r>
            <w:proofErr w:type="spellEnd"/>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11,000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12,000</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6,400</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89</w:t>
            </w: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Hexachlorobutadiene</w:t>
            </w:r>
            <w:proofErr w:type="spellEnd"/>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87683</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90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9.3</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32</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90</w:t>
            </w:r>
          </w:p>
        </w:tc>
        <w:tc>
          <w:tcPr>
            <w:tcW w:w="2520" w:type="dx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Hexachlorocyclopentadiene</w:t>
            </w:r>
            <w:proofErr w:type="spellEnd"/>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77474</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7</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5.2</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7</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91</w:t>
            </w: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Hexachloroethane</w:t>
            </w:r>
            <w:proofErr w:type="spellEnd"/>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67721</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980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540</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940</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93</w:t>
            </w:r>
          </w:p>
        </w:tc>
        <w:tc>
          <w:tcPr>
            <w:tcW w:w="2520" w:type="dx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Isophorone</w:t>
            </w:r>
            <w:proofErr w:type="spellEnd"/>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78591</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117,000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12,900</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94</w:t>
            </w: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Naphthalene</w:t>
            </w:r>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91203</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2,300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620</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2,350</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95</w:t>
            </w:r>
          </w:p>
        </w:tc>
        <w:tc>
          <w:tcPr>
            <w:tcW w:w="252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Nitrobenzene</w:t>
            </w:r>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98953</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27,000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6,680</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Nitrophenols</w:t>
            </w:r>
            <w:proofErr w:type="spellEnd"/>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230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150</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4,850</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26 B</w:t>
            </w:r>
          </w:p>
        </w:tc>
        <w:tc>
          <w:tcPr>
            <w:tcW w:w="252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Nitrosamines</w:t>
            </w:r>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35576911</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5,850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034CE0" w:rsidRDefault="001178B8" w:rsidP="00075277">
            <w:pPr>
              <w:spacing w:after="0" w:line="240" w:lineRule="auto"/>
              <w:jc w:val="center"/>
              <w:rPr>
                <w:rFonts w:ascii="Arial" w:hAnsi="Arial" w:cs="Arial"/>
                <w:sz w:val="18"/>
                <w:szCs w:val="18"/>
              </w:rPr>
            </w:pPr>
            <w:r w:rsidRPr="009F28BD">
              <w:rPr>
                <w:rFonts w:ascii="Arial" w:hAnsi="Arial" w:cs="Arial"/>
                <w:sz w:val="18"/>
                <w:szCs w:val="18"/>
              </w:rPr>
              <w:t>3,300,000</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Pentachlorinated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7,240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1,100</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390</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281</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54</w:t>
            </w:r>
          </w:p>
        </w:tc>
        <w:tc>
          <w:tcPr>
            <w:tcW w:w="252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Phenol</w:t>
            </w:r>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108952</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10,200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2,560</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5,800</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Phthalate esters</w:t>
            </w:r>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940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3</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2,944</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3.4</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p>
        </w:tc>
        <w:tc>
          <w:tcPr>
            <w:tcW w:w="2520" w:type="dx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Polynuclear</w:t>
            </w:r>
            <w:proofErr w:type="spellEnd"/>
            <w:r w:rsidRPr="009F28BD">
              <w:rPr>
                <w:rFonts w:ascii="Arial" w:hAnsi="Arial" w:cs="Arial"/>
                <w:sz w:val="20"/>
                <w:szCs w:val="20"/>
              </w:rPr>
              <w:t xml:space="preserve"> Aromatic Hydrocarbons</w:t>
            </w:r>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300</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Tetrachlorinated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37</w:t>
            </w:r>
          </w:p>
        </w:tc>
        <w:tc>
          <w:tcPr>
            <w:tcW w:w="2520" w:type="dx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Tetrachloroethane</w:t>
            </w:r>
            <w:proofErr w:type="spellEnd"/>
            <w:r w:rsidRPr="009F28BD">
              <w:rPr>
                <w:rFonts w:ascii="Arial" w:hAnsi="Arial" w:cs="Arial"/>
                <w:sz w:val="20"/>
                <w:szCs w:val="20"/>
              </w:rPr>
              <w:t xml:space="preserve"> 1,1,2,2-</w:t>
            </w:r>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79345</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2,400</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9,020</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Tetrachloroethanes</w:t>
            </w:r>
            <w:proofErr w:type="spellEnd"/>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38</w:t>
            </w:r>
          </w:p>
        </w:tc>
        <w:tc>
          <w:tcPr>
            <w:tcW w:w="2520" w:type="dx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Tetrachloroethylene</w:t>
            </w:r>
            <w:proofErr w:type="spellEnd"/>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127184</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5,280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840</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10,200</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450</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Tetrachlorophenol</w:t>
            </w:r>
            <w:proofErr w:type="spellEnd"/>
            <w:r w:rsidRPr="009F28BD">
              <w:rPr>
                <w:rFonts w:ascii="Arial" w:hAnsi="Arial" w:cs="Arial"/>
                <w:sz w:val="20"/>
                <w:szCs w:val="20"/>
              </w:rPr>
              <w:t xml:space="preserve"> 2,3,5,6</w:t>
            </w:r>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440</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12</w:t>
            </w:r>
          </w:p>
        </w:tc>
        <w:tc>
          <w:tcPr>
            <w:tcW w:w="252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Thallium</w:t>
            </w:r>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7440280</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1,400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40</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2,130</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39</w:t>
            </w: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Toluene</w:t>
            </w:r>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108883</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17,500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6,300</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5,000</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p>
        </w:tc>
        <w:tc>
          <w:tcPr>
            <w:tcW w:w="2520" w:type="dx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Trichlorinated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18,000</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41</w:t>
            </w: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1,1,1-</w:t>
            </w:r>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71556</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31,200</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42</w:t>
            </w:r>
          </w:p>
        </w:tc>
        <w:tc>
          <w:tcPr>
            <w:tcW w:w="2520" w:type="dx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1,1,2-</w:t>
            </w:r>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79005</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9,400</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43</w:t>
            </w:r>
          </w:p>
        </w:tc>
        <w:tc>
          <w:tcPr>
            <w:tcW w:w="252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Trichloroethylene</w:t>
            </w:r>
          </w:p>
        </w:tc>
        <w:tc>
          <w:tcPr>
            <w:tcW w:w="1170" w:type="dxa"/>
            <w:shd w:val="clear" w:color="auto" w:fill="EAEAE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79016</w:t>
            </w:r>
          </w:p>
        </w:tc>
        <w:tc>
          <w:tcPr>
            <w:tcW w:w="1093"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45,000</w:t>
            </w:r>
          </w:p>
        </w:tc>
        <w:tc>
          <w:tcPr>
            <w:tcW w:w="1157"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21,900</w:t>
            </w:r>
          </w:p>
        </w:tc>
        <w:tc>
          <w:tcPr>
            <w:tcW w:w="108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2,000</w:t>
            </w:r>
          </w:p>
        </w:tc>
        <w:tc>
          <w:tcPr>
            <w:tcW w:w="1030" w:type="dxa"/>
            <w:shd w:val="clear" w:color="auto" w:fill="EAEAE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075277">
            <w:pPr>
              <w:spacing w:after="0" w:line="240" w:lineRule="auto"/>
              <w:jc w:val="center"/>
              <w:rPr>
                <w:rFonts w:ascii="Arial" w:hAnsi="Arial" w:cs="Arial"/>
                <w:sz w:val="20"/>
                <w:szCs w:val="20"/>
              </w:rPr>
            </w:pPr>
            <w:r w:rsidRPr="009F28BD">
              <w:rPr>
                <w:rFonts w:ascii="Arial" w:hAnsi="Arial" w:cs="Arial"/>
                <w:sz w:val="20"/>
                <w:szCs w:val="20"/>
              </w:rPr>
              <w:t>55</w:t>
            </w:r>
          </w:p>
        </w:tc>
        <w:tc>
          <w:tcPr>
            <w:tcW w:w="2520" w:type="dxa"/>
            <w:vAlign w:val="bottom"/>
          </w:tcPr>
          <w:p w:rsidR="001178B8" w:rsidRPr="0073426A" w:rsidRDefault="001178B8" w:rsidP="00075277">
            <w:pPr>
              <w:spacing w:after="0" w:line="240" w:lineRule="auto"/>
              <w:rPr>
                <w:rFonts w:ascii="Arial" w:hAnsi="Arial" w:cs="Arial"/>
                <w:sz w:val="20"/>
                <w:szCs w:val="20"/>
              </w:rPr>
            </w:pPr>
            <w:proofErr w:type="spellStart"/>
            <w:r w:rsidRPr="009F28BD">
              <w:rPr>
                <w:rFonts w:ascii="Arial" w:hAnsi="Arial" w:cs="Arial"/>
                <w:sz w:val="20"/>
                <w:szCs w:val="20"/>
              </w:rPr>
              <w:t>Trichlorophenol</w:t>
            </w:r>
            <w:proofErr w:type="spellEnd"/>
            <w:r w:rsidRPr="009F28BD">
              <w:rPr>
                <w:rFonts w:ascii="Arial" w:hAnsi="Arial" w:cs="Arial"/>
                <w:sz w:val="20"/>
                <w:szCs w:val="20"/>
              </w:rPr>
              <w:t xml:space="preserve"> 2,4,6-</w:t>
            </w:r>
          </w:p>
        </w:tc>
        <w:tc>
          <w:tcPr>
            <w:tcW w:w="1170" w:type="dxa"/>
            <w:vAlign w:val="bottom"/>
          </w:tcPr>
          <w:p w:rsidR="001178B8" w:rsidRPr="0073426A" w:rsidRDefault="001178B8" w:rsidP="00075277">
            <w:pPr>
              <w:spacing w:after="0" w:line="240" w:lineRule="auto"/>
              <w:rPr>
                <w:rFonts w:ascii="Arial" w:hAnsi="Arial" w:cs="Arial"/>
                <w:sz w:val="20"/>
                <w:szCs w:val="20"/>
              </w:rPr>
            </w:pPr>
            <w:r w:rsidRPr="009F28BD">
              <w:rPr>
                <w:rFonts w:ascii="Arial" w:hAnsi="Arial" w:cs="Arial"/>
                <w:sz w:val="20"/>
                <w:szCs w:val="20"/>
              </w:rPr>
              <w:t>88062</w:t>
            </w:r>
          </w:p>
        </w:tc>
        <w:tc>
          <w:tcPr>
            <w:tcW w:w="1093"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970</w:t>
            </w:r>
          </w:p>
        </w:tc>
        <w:tc>
          <w:tcPr>
            <w:tcW w:w="108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075277">
            <w:pPr>
              <w:spacing w:after="0" w:line="240" w:lineRule="auto"/>
              <w:jc w:val="center"/>
              <w:rPr>
                <w:rFonts w:ascii="Arial" w:hAnsi="Arial" w:cs="Arial"/>
                <w:sz w:val="20"/>
                <w:szCs w:val="20"/>
              </w:rPr>
            </w:pPr>
            <w:r w:rsidRPr="009F28BD">
              <w:rPr>
                <w:rFonts w:ascii="Arial" w:hAnsi="Arial" w:cs="Arial"/>
                <w:sz w:val="20"/>
                <w:szCs w:val="20"/>
              </w:rPr>
              <w:t> </w:t>
            </w:r>
          </w:p>
        </w:tc>
      </w:tr>
    </w:tbl>
    <w:p w:rsidR="001178B8" w:rsidRPr="00B451D0" w:rsidRDefault="001178B8" w:rsidP="00075277">
      <w:pPr>
        <w:spacing w:after="0" w:line="240" w:lineRule="auto"/>
      </w:pPr>
    </w:p>
    <w:p w:rsidR="001178B8" w:rsidRDefault="001178B8" w:rsidP="00075277">
      <w:pPr>
        <w:tabs>
          <w:tab w:val="left" w:pos="574"/>
          <w:tab w:val="left" w:pos="3304"/>
          <w:tab w:val="left" w:pos="4260"/>
          <w:tab w:val="left" w:pos="5256"/>
          <w:tab w:val="left" w:pos="6252"/>
          <w:tab w:val="left" w:pos="7248"/>
        </w:tabs>
        <w:spacing w:after="0" w:line="240" w:lineRule="auto"/>
        <w:rPr>
          <w:rFonts w:ascii="Arial" w:hAnsi="Arial" w:cs="Arial"/>
        </w:rPr>
      </w:pPr>
      <w:r w:rsidRPr="00942AA3">
        <w:rPr>
          <w:rFonts w:ascii="Arial" w:hAnsi="Arial" w:cs="Arial"/>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rsidR="006646D0" w:rsidRDefault="001178B8" w:rsidP="00075277">
      <w:pPr>
        <w:pStyle w:val="ListParagraph"/>
        <w:numPr>
          <w:ilvl w:val="0"/>
          <w:numId w:val="34"/>
        </w:numPr>
        <w:tabs>
          <w:tab w:val="left" w:pos="574"/>
          <w:tab w:val="left" w:pos="3304"/>
          <w:tab w:val="left" w:pos="4260"/>
          <w:tab w:val="left" w:pos="5256"/>
          <w:tab w:val="left" w:pos="6252"/>
          <w:tab w:val="left" w:pos="7248"/>
        </w:tabs>
        <w:spacing w:after="0" w:line="240" w:lineRule="auto"/>
        <w:rPr>
          <w:rFonts w:ascii="Arial" w:hAnsi="Arial" w:cs="Arial"/>
        </w:rPr>
      </w:pPr>
      <w:proofErr w:type="spellStart"/>
      <w:r w:rsidRPr="006646D0">
        <w:rPr>
          <w:rFonts w:ascii="Arial" w:hAnsi="Arial" w:cs="Arial"/>
        </w:rPr>
        <w:t>Polybrominated</w:t>
      </w:r>
      <w:proofErr w:type="spellEnd"/>
      <w:r w:rsidRPr="006646D0">
        <w:rPr>
          <w:rFonts w:ascii="Arial" w:hAnsi="Arial" w:cs="Arial"/>
        </w:rPr>
        <w:t xml:space="preserve"> </w:t>
      </w:r>
      <w:proofErr w:type="spellStart"/>
      <w:r w:rsidRPr="006646D0">
        <w:rPr>
          <w:rFonts w:ascii="Arial" w:hAnsi="Arial" w:cs="Arial"/>
        </w:rPr>
        <w:t>diphenyl</w:t>
      </w:r>
      <w:proofErr w:type="spellEnd"/>
      <w:r w:rsidRPr="006646D0">
        <w:rPr>
          <w:rFonts w:ascii="Arial" w:hAnsi="Arial" w:cs="Arial"/>
        </w:rPr>
        <w:t xml:space="preserve"> ethers (PBDE)</w:t>
      </w:r>
    </w:p>
    <w:p w:rsidR="006646D0" w:rsidRDefault="001178B8" w:rsidP="00075277">
      <w:pPr>
        <w:pStyle w:val="ListParagraph"/>
        <w:numPr>
          <w:ilvl w:val="0"/>
          <w:numId w:val="34"/>
        </w:numPr>
        <w:tabs>
          <w:tab w:val="left" w:pos="574"/>
          <w:tab w:val="left" w:pos="3304"/>
          <w:tab w:val="left" w:pos="4260"/>
          <w:tab w:val="left" w:pos="5256"/>
          <w:tab w:val="left" w:pos="6252"/>
          <w:tab w:val="left" w:pos="7248"/>
        </w:tabs>
        <w:spacing w:after="0" w:line="240" w:lineRule="auto"/>
        <w:rPr>
          <w:rFonts w:ascii="Arial" w:hAnsi="Arial" w:cs="Arial"/>
        </w:rPr>
      </w:pPr>
      <w:proofErr w:type="spellStart"/>
      <w:r w:rsidRPr="006646D0">
        <w:rPr>
          <w:rFonts w:ascii="Arial" w:hAnsi="Arial" w:cs="Arial"/>
        </w:rPr>
        <w:t>Polybrominated</w:t>
      </w:r>
      <w:proofErr w:type="spellEnd"/>
      <w:r w:rsidRPr="006646D0">
        <w:rPr>
          <w:rFonts w:ascii="Arial" w:hAnsi="Arial" w:cs="Arial"/>
        </w:rPr>
        <w:t xml:space="preserve"> biphenyls (PBB)</w:t>
      </w:r>
    </w:p>
    <w:p w:rsidR="006646D0" w:rsidRDefault="001178B8" w:rsidP="00075277">
      <w:pPr>
        <w:pStyle w:val="ListParagraph"/>
        <w:numPr>
          <w:ilvl w:val="0"/>
          <w:numId w:val="34"/>
        </w:numPr>
        <w:tabs>
          <w:tab w:val="left" w:pos="574"/>
          <w:tab w:val="left" w:pos="3304"/>
          <w:tab w:val="left" w:pos="4260"/>
          <w:tab w:val="left" w:pos="5256"/>
          <w:tab w:val="left" w:pos="6252"/>
          <w:tab w:val="left" w:pos="7248"/>
        </w:tabs>
        <w:spacing w:after="0" w:line="240" w:lineRule="auto"/>
        <w:rPr>
          <w:rFonts w:ascii="Arial" w:hAnsi="Arial" w:cs="Arial"/>
        </w:rPr>
      </w:pPr>
      <w:r w:rsidRPr="006646D0">
        <w:rPr>
          <w:rFonts w:ascii="Arial" w:hAnsi="Arial" w:cs="Arial"/>
        </w:rPr>
        <w:t>Pharmaceuticals</w:t>
      </w:r>
    </w:p>
    <w:p w:rsidR="006646D0" w:rsidRDefault="001178B8" w:rsidP="00075277">
      <w:pPr>
        <w:pStyle w:val="ListParagraph"/>
        <w:numPr>
          <w:ilvl w:val="0"/>
          <w:numId w:val="34"/>
        </w:numPr>
        <w:tabs>
          <w:tab w:val="left" w:pos="574"/>
          <w:tab w:val="left" w:pos="3304"/>
          <w:tab w:val="left" w:pos="4260"/>
          <w:tab w:val="left" w:pos="5256"/>
          <w:tab w:val="left" w:pos="6252"/>
          <w:tab w:val="left" w:pos="7248"/>
        </w:tabs>
        <w:spacing w:after="0" w:line="240" w:lineRule="auto"/>
        <w:rPr>
          <w:rFonts w:ascii="Arial" w:hAnsi="Arial" w:cs="Arial"/>
        </w:rPr>
      </w:pPr>
      <w:r w:rsidRPr="006646D0">
        <w:rPr>
          <w:rFonts w:ascii="Arial" w:hAnsi="Arial" w:cs="Arial"/>
        </w:rPr>
        <w:t>Personal care products</w:t>
      </w:r>
    </w:p>
    <w:p w:rsidR="006646D0" w:rsidRDefault="001178B8" w:rsidP="00075277">
      <w:pPr>
        <w:pStyle w:val="ListParagraph"/>
        <w:numPr>
          <w:ilvl w:val="0"/>
          <w:numId w:val="34"/>
        </w:numPr>
        <w:tabs>
          <w:tab w:val="left" w:pos="574"/>
          <w:tab w:val="left" w:pos="3304"/>
          <w:tab w:val="left" w:pos="4260"/>
          <w:tab w:val="left" w:pos="5256"/>
          <w:tab w:val="left" w:pos="6252"/>
          <w:tab w:val="left" w:pos="7248"/>
        </w:tabs>
        <w:spacing w:after="0" w:line="240" w:lineRule="auto"/>
        <w:rPr>
          <w:rFonts w:ascii="Arial" w:hAnsi="Arial" w:cs="Arial"/>
        </w:rPr>
      </w:pPr>
      <w:r w:rsidRPr="006646D0">
        <w:rPr>
          <w:rFonts w:ascii="Arial" w:hAnsi="Arial" w:cs="Arial"/>
        </w:rPr>
        <w:t xml:space="preserve">Alkyl Phenols </w:t>
      </w:r>
    </w:p>
    <w:p w:rsidR="001178B8" w:rsidRPr="006646D0" w:rsidRDefault="001178B8" w:rsidP="00075277">
      <w:pPr>
        <w:pStyle w:val="ListParagraph"/>
        <w:numPr>
          <w:ilvl w:val="0"/>
          <w:numId w:val="34"/>
        </w:numPr>
        <w:tabs>
          <w:tab w:val="left" w:pos="574"/>
          <w:tab w:val="left" w:pos="3304"/>
          <w:tab w:val="left" w:pos="4260"/>
          <w:tab w:val="left" w:pos="5256"/>
          <w:tab w:val="left" w:pos="6252"/>
          <w:tab w:val="left" w:pos="7248"/>
        </w:tabs>
        <w:spacing w:after="0" w:line="240" w:lineRule="auto"/>
        <w:rPr>
          <w:rFonts w:ascii="Arial" w:hAnsi="Arial" w:cs="Arial"/>
        </w:rPr>
      </w:pPr>
      <w:r w:rsidRPr="006646D0">
        <w:rPr>
          <w:rFonts w:ascii="Arial" w:hAnsi="Arial" w:cs="Arial"/>
        </w:rPr>
        <w:t>Other chemicals with Toxic effects</w:t>
      </w:r>
    </w:p>
    <w:p w:rsidR="001178B8" w:rsidRPr="00942AA3" w:rsidRDefault="001178B8" w:rsidP="00075277">
      <w:pPr>
        <w:spacing w:after="0" w:line="240" w:lineRule="auto"/>
        <w:rPr>
          <w:rFonts w:ascii="Arial" w:hAnsi="Arial" w:cs="Arial"/>
        </w:rPr>
      </w:pPr>
    </w:p>
    <w:p w:rsidR="001178B8" w:rsidRPr="00942AA3" w:rsidRDefault="001178B8" w:rsidP="00075277">
      <w:pPr>
        <w:tabs>
          <w:tab w:val="right" w:pos="720"/>
          <w:tab w:val="left" w:pos="1080"/>
          <w:tab w:val="left" w:pos="1440"/>
          <w:tab w:val="right" w:pos="3960"/>
          <w:tab w:val="left" w:pos="4320"/>
          <w:tab w:val="left" w:pos="4680"/>
        </w:tabs>
        <w:spacing w:after="0" w:line="240" w:lineRule="auto"/>
        <w:rPr>
          <w:rFonts w:ascii="Arial" w:hAnsi="Arial" w:cs="Arial"/>
          <w:b/>
        </w:rPr>
      </w:pPr>
      <w:r w:rsidRPr="00942AA3">
        <w:rPr>
          <w:rFonts w:ascii="Arial" w:hAnsi="Arial" w:cs="Arial"/>
          <w:b/>
        </w:rPr>
        <w:t>Footnotes:</w:t>
      </w:r>
    </w:p>
    <w:p w:rsidR="001178B8" w:rsidRPr="00942AA3" w:rsidRDefault="001178B8" w:rsidP="00075277">
      <w:pPr>
        <w:spacing w:after="0" w:line="240" w:lineRule="auto"/>
        <w:ind w:left="360" w:hanging="360"/>
        <w:rPr>
          <w:rFonts w:ascii="Arial" w:hAnsi="Arial" w:cs="Arial"/>
        </w:rPr>
      </w:pPr>
      <w:r w:rsidRPr="00942AA3">
        <w:rPr>
          <w:rFonts w:ascii="Arial" w:hAnsi="Arial" w:cs="Arial"/>
        </w:rPr>
        <w:t>A</w:t>
      </w:r>
      <w:r w:rsidRPr="00942AA3">
        <w:rPr>
          <w:rFonts w:ascii="Arial" w:hAnsi="Arial" w:cs="Arial"/>
        </w:rPr>
        <w:tab/>
        <w:t>Values in Table 3</w:t>
      </w:r>
      <w:r w:rsidRPr="00E12CBA">
        <w:rPr>
          <w:rFonts w:ascii="Arial" w:hAnsi="Arial" w:cs="Arial"/>
          <w:color w:val="FF0000"/>
          <w:u w:val="single"/>
        </w:rPr>
        <w:t>1</w:t>
      </w:r>
      <w:r w:rsidR="00E12CBA" w:rsidRPr="00E12CBA">
        <w:rPr>
          <w:rFonts w:ascii="Arial" w:hAnsi="Arial" w:cs="Arial"/>
          <w:strike/>
          <w:color w:val="FF0000"/>
        </w:rPr>
        <w:t>3c</w:t>
      </w:r>
      <w:r w:rsidRPr="00942AA3">
        <w:rPr>
          <w:rFonts w:ascii="Arial" w:hAnsi="Arial" w:cs="Arial"/>
        </w:rPr>
        <w:t xml:space="preserve"> are applicable to all basins.</w:t>
      </w:r>
    </w:p>
    <w:p w:rsidR="001178B8" w:rsidRPr="00942AA3" w:rsidRDefault="001178B8" w:rsidP="00075277">
      <w:pPr>
        <w:spacing w:after="0" w:line="240" w:lineRule="auto"/>
        <w:ind w:left="360" w:hanging="360"/>
        <w:rPr>
          <w:rFonts w:ascii="Arial" w:hAnsi="Arial" w:cs="Arial"/>
        </w:rPr>
      </w:pPr>
      <w:r w:rsidRPr="00942AA3">
        <w:rPr>
          <w:rFonts w:ascii="Arial" w:hAnsi="Arial" w:cs="Arial"/>
        </w:rPr>
        <w:t>B</w:t>
      </w:r>
      <w:r w:rsidRPr="00942AA3">
        <w:rPr>
          <w:rFonts w:ascii="Arial" w:hAnsi="Arial" w:cs="Arial"/>
        </w:rPr>
        <w:tab/>
        <w:t>This number was assigned to the list of non-priority pollutants in National Recommended Water Quality Criteria: 2002 (EPA-822-R-02-047).</w:t>
      </w:r>
    </w:p>
    <w:p w:rsidR="008F7D6E" w:rsidRDefault="008F7D6E" w:rsidP="00075277">
      <w:pPr>
        <w:spacing w:after="0" w:line="240" w:lineRule="auto"/>
        <w:rPr>
          <w:rFonts w:ascii="Arial" w:hAnsi="Arial" w:cs="Arial"/>
          <w:b/>
          <w:u w:val="single"/>
        </w:rPr>
      </w:pPr>
    </w:p>
    <w:p w:rsidR="0099613F" w:rsidRPr="00F076A8" w:rsidRDefault="00685BBF" w:rsidP="00075277">
      <w:pPr>
        <w:spacing w:after="0" w:line="240" w:lineRule="auto"/>
        <w:rPr>
          <w:rFonts w:ascii="Arial" w:hAnsi="Arial" w:cs="Arial"/>
          <w:b/>
          <w:u w:val="single"/>
        </w:rPr>
      </w:pPr>
      <w:r>
        <w:rPr>
          <w:rFonts w:ascii="Arial" w:hAnsi="Arial" w:cs="Arial"/>
          <w:b/>
          <w:u w:val="single"/>
        </w:rPr>
        <w:br w:type="page"/>
      </w:r>
    </w:p>
    <w:p w:rsidR="0099613F" w:rsidRDefault="0099613F" w:rsidP="00075277">
      <w:pPr>
        <w:spacing w:after="0" w:line="240" w:lineRule="auto"/>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99613F" w:rsidRPr="001B54E4" w:rsidRDefault="0099613F" w:rsidP="00075277">
      <w:pPr>
        <w:spacing w:after="0" w:line="240" w:lineRule="auto"/>
        <w:jc w:val="center"/>
        <w:rPr>
          <w:rFonts w:ascii="Arial" w:hAnsi="Arial" w:cs="Arial"/>
          <w:i/>
          <w:sz w:val="28"/>
          <w:szCs w:val="28"/>
        </w:rPr>
      </w:pPr>
      <w:r>
        <w:rPr>
          <w:rFonts w:ascii="Arial" w:hAnsi="Arial" w:cs="Arial"/>
          <w:i/>
          <w:sz w:val="28"/>
          <w:szCs w:val="28"/>
        </w:rPr>
        <w:t xml:space="preserve">Effective </w:t>
      </w:r>
      <w:ins w:id="96" w:author="amatzke" w:date="2013-07-31T12:54:00Z">
        <w:r>
          <w:rPr>
            <w:rFonts w:ascii="Arial" w:hAnsi="Arial" w:cs="Arial"/>
            <w:i/>
            <w:sz w:val="28"/>
            <w:szCs w:val="28"/>
          </w:rPr>
          <w:t>April 1</w:t>
        </w:r>
      </w:ins>
      <w:ins w:id="97" w:author="amatzke" w:date="2013-07-31T12:55:00Z">
        <w:r>
          <w:rPr>
            <w:rFonts w:ascii="Arial" w:hAnsi="Arial" w:cs="Arial"/>
            <w:i/>
            <w:sz w:val="28"/>
            <w:szCs w:val="28"/>
          </w:rPr>
          <w:t>8</w:t>
        </w:r>
      </w:ins>
      <w:ins w:id="98" w:author="amatzke" w:date="2013-07-31T12:54:00Z">
        <w:r>
          <w:rPr>
            <w:rFonts w:ascii="Arial" w:hAnsi="Arial" w:cs="Arial"/>
            <w:i/>
            <w:sz w:val="28"/>
            <w:szCs w:val="28"/>
          </w:rPr>
          <w:t>, 2014</w:t>
        </w:r>
      </w:ins>
      <w:del w:id="99" w:author="amatzke" w:date="2013-06-12T18:36:00Z">
        <w:r w:rsidDel="00BE64FF">
          <w:rPr>
            <w:rFonts w:ascii="Arial" w:hAnsi="Arial" w:cs="Arial"/>
            <w:i/>
            <w:sz w:val="28"/>
            <w:szCs w:val="28"/>
          </w:rPr>
          <w:delText>October 17, 2011</w:delText>
        </w:r>
      </w:del>
    </w:p>
    <w:p w:rsidR="0099613F" w:rsidRDefault="0099613F" w:rsidP="00075277">
      <w:pPr>
        <w:spacing w:after="0" w:line="240" w:lineRule="auto"/>
        <w:rPr>
          <w:rFonts w:ascii="Arial" w:hAnsi="Arial" w:cs="Arial"/>
        </w:rPr>
      </w:pPr>
    </w:p>
    <w:p w:rsidR="0099613F" w:rsidRPr="00300148" w:rsidRDefault="0099613F" w:rsidP="00075277">
      <w:pPr>
        <w:spacing w:after="0" w:line="240" w:lineRule="auto"/>
        <w:jc w:val="center"/>
        <w:rPr>
          <w:rFonts w:ascii="Arial" w:hAnsi="Arial" w:cs="Arial"/>
          <w:b/>
          <w:sz w:val="28"/>
          <w:szCs w:val="28"/>
        </w:rPr>
      </w:pPr>
      <w:r w:rsidRPr="00300148">
        <w:rPr>
          <w:rFonts w:ascii="Arial" w:hAnsi="Arial" w:cs="Arial"/>
          <w:b/>
          <w:sz w:val="28"/>
          <w:szCs w:val="28"/>
        </w:rPr>
        <w:t>Human Health Criteria Summary</w:t>
      </w:r>
    </w:p>
    <w:p w:rsidR="0099613F" w:rsidRDefault="0099613F" w:rsidP="00075277">
      <w:pPr>
        <w:spacing w:after="0" w:line="240" w:lineRule="auto"/>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p w:rsidR="0099613F" w:rsidRPr="001B54E4" w:rsidRDefault="0099613F" w:rsidP="00075277">
      <w:pPr>
        <w:spacing w:after="0" w:line="240" w:lineRule="auto"/>
        <w:rPr>
          <w:rFonts w:ascii="Arial" w:hAnsi="Arial" w:cs="Arial"/>
          <w:color w:val="000000"/>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50"/>
        <w:gridCol w:w="1360"/>
        <w:gridCol w:w="1050"/>
        <w:gridCol w:w="2024"/>
        <w:gridCol w:w="1656"/>
      </w:tblGrid>
      <w:tr w:rsidR="0099613F" w:rsidRPr="00300148" w:rsidTr="002521A4">
        <w:trPr>
          <w:trHeight w:val="546"/>
          <w:tblHeader/>
          <w:jc w:val="center"/>
        </w:trPr>
        <w:tc>
          <w:tcPr>
            <w:tcW w:w="10976" w:type="dxa"/>
            <w:gridSpan w:val="7"/>
            <w:tcBorders>
              <w:top w:val="double" w:sz="4" w:space="0" w:color="auto"/>
              <w:bottom w:val="single" w:sz="12" w:space="0" w:color="auto"/>
            </w:tcBorders>
            <w:shd w:val="clear" w:color="auto" w:fill="008272"/>
            <w:vAlign w:val="bottom"/>
          </w:tcPr>
          <w:p w:rsidR="0099613F" w:rsidRDefault="0099613F" w:rsidP="00075277">
            <w:pPr>
              <w:spacing w:after="0" w:line="240" w:lineRule="auto"/>
              <w:jc w:val="center"/>
              <w:rPr>
                <w:rFonts w:ascii="Arial" w:eastAsia="Times New Roman" w:hAnsi="Arial" w:cs="Arial"/>
                <w:bCs/>
                <w:iCs/>
                <w:color w:val="FFFFFF" w:themeColor="background1"/>
                <w:sz w:val="20"/>
                <w:szCs w:val="20"/>
              </w:rPr>
            </w:pPr>
          </w:p>
          <w:p w:rsidR="0099613F" w:rsidRDefault="0099613F" w:rsidP="00075277">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99613F" w:rsidRPr="0068196E" w:rsidRDefault="0099613F" w:rsidP="00075277">
            <w:pPr>
              <w:spacing w:after="0" w:line="240" w:lineRule="auto"/>
              <w:jc w:val="center"/>
              <w:rPr>
                <w:rFonts w:ascii="Arial" w:eastAsia="Times New Roman" w:hAnsi="Arial" w:cs="Arial"/>
                <w:bCs/>
                <w:iCs/>
                <w:color w:val="FFFFFF" w:themeColor="background1"/>
                <w:sz w:val="26"/>
                <w:szCs w:val="26"/>
              </w:rPr>
            </w:pPr>
          </w:p>
          <w:p w:rsidR="0099613F" w:rsidRPr="0068196E" w:rsidRDefault="0099613F" w:rsidP="00075277">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99613F" w:rsidRPr="0068196E" w:rsidRDefault="0099613F" w:rsidP="00075277">
            <w:pPr>
              <w:spacing w:after="0" w:line="240" w:lineRule="auto"/>
              <w:jc w:val="center"/>
              <w:rPr>
                <w:rFonts w:ascii="Arial" w:eastAsia="Times New Roman" w:hAnsi="Arial" w:cs="Arial"/>
                <w:bCs/>
                <w:iCs/>
                <w:color w:val="FFFFFF" w:themeColor="background1"/>
                <w:sz w:val="20"/>
                <w:szCs w:val="20"/>
              </w:rPr>
            </w:pPr>
          </w:p>
        </w:tc>
      </w:tr>
      <w:tr w:rsidR="0099613F" w:rsidRPr="00300148" w:rsidTr="002521A4">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rsidR="0099613F" w:rsidRPr="0068196E" w:rsidRDefault="0099613F" w:rsidP="00075277">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99613F" w:rsidRPr="0068196E" w:rsidRDefault="0099613F" w:rsidP="00075277">
            <w:pPr>
              <w:spacing w:after="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99613F" w:rsidRPr="0068196E" w:rsidRDefault="0099613F" w:rsidP="00075277">
            <w:pPr>
              <w:spacing w:after="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ins w:id="100" w:author="amatzke" w:date="2013-10-09T10:44:00Z">
              <w:r w:rsidR="005F4194">
                <w:rPr>
                  <w:rFonts w:ascii="Arial" w:eastAsia="Times New Roman" w:hAnsi="Arial" w:cs="Arial"/>
                  <w:b/>
                  <w:bCs/>
                  <w:sz w:val="20"/>
                  <w:szCs w:val="20"/>
                </w:rPr>
                <w:t>umber</w:t>
              </w:r>
            </w:ins>
            <w:del w:id="101" w:author="amatzke" w:date="2013-10-09T10:44:00Z">
              <w:r w:rsidRPr="0068196E" w:rsidDel="005F4194">
                <w:rPr>
                  <w:rFonts w:ascii="Arial" w:eastAsia="Times New Roman" w:hAnsi="Arial" w:cs="Arial"/>
                  <w:b/>
                  <w:bCs/>
                  <w:sz w:val="20"/>
                  <w:szCs w:val="20"/>
                </w:rPr>
                <w:delText>o.</w:delText>
              </w:r>
            </w:del>
          </w:p>
        </w:tc>
        <w:tc>
          <w:tcPr>
            <w:tcW w:w="1360" w:type="dxa"/>
            <w:vMerge w:val="restart"/>
            <w:tcBorders>
              <w:top w:val="single" w:sz="12" w:space="0" w:color="auto"/>
              <w:bottom w:val="triple" w:sz="4" w:space="0" w:color="auto"/>
            </w:tcBorders>
            <w:shd w:val="clear" w:color="auto" w:fill="B1DDCD"/>
            <w:vAlign w:val="bottom"/>
            <w:hideMark/>
          </w:tcPr>
          <w:p w:rsidR="0099613F" w:rsidRPr="0068196E" w:rsidRDefault="0099613F" w:rsidP="00075277">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99613F" w:rsidRPr="0068196E" w:rsidRDefault="0099613F" w:rsidP="00075277">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99613F" w:rsidRPr="0068196E" w:rsidRDefault="0099613F" w:rsidP="00075277">
            <w:pPr>
              <w:spacing w:after="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99613F" w:rsidRPr="00300148" w:rsidTr="002521A4">
        <w:trPr>
          <w:trHeight w:val="519"/>
          <w:tblHeader/>
          <w:jc w:val="center"/>
        </w:trPr>
        <w:tc>
          <w:tcPr>
            <w:tcW w:w="550" w:type="dxa"/>
            <w:vMerge/>
            <w:tcBorders>
              <w:top w:val="single" w:sz="4" w:space="0" w:color="auto"/>
              <w:bottom w:val="triple" w:sz="4" w:space="0" w:color="auto"/>
            </w:tcBorders>
            <w:shd w:val="clear" w:color="auto" w:fill="B1DDCD"/>
          </w:tcPr>
          <w:p w:rsidR="0099613F" w:rsidRPr="0068196E" w:rsidRDefault="0099613F" w:rsidP="00075277">
            <w:pPr>
              <w:spacing w:after="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99613F" w:rsidRPr="0068196E" w:rsidRDefault="0099613F" w:rsidP="00075277">
            <w:pPr>
              <w:spacing w:after="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99613F" w:rsidRPr="0068196E" w:rsidRDefault="0099613F" w:rsidP="00075277">
            <w:pPr>
              <w:spacing w:after="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99613F" w:rsidRPr="0068196E" w:rsidRDefault="0099613F" w:rsidP="00075277">
            <w:pPr>
              <w:spacing w:after="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99613F" w:rsidRPr="0068196E" w:rsidRDefault="0099613F" w:rsidP="00075277">
            <w:pPr>
              <w:spacing w:after="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99613F" w:rsidRPr="0068196E" w:rsidRDefault="0099613F" w:rsidP="00075277">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99613F" w:rsidRPr="0068196E" w:rsidRDefault="0099613F" w:rsidP="00075277">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99613F" w:rsidRPr="00300148" w:rsidTr="002521A4">
        <w:trPr>
          <w:trHeight w:val="255"/>
          <w:jc w:val="center"/>
        </w:trPr>
        <w:tc>
          <w:tcPr>
            <w:tcW w:w="550" w:type="dxa"/>
            <w:tcBorders>
              <w:top w:val="triple" w:sz="4" w:space="0" w:color="auto"/>
            </w:tcBorders>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99613F" w:rsidRPr="00300148" w:rsidTr="00874C1C">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rsidR="0099613F" w:rsidRPr="00417D51" w:rsidRDefault="0099613F" w:rsidP="00075277">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0258C4">
              <w:rPr>
                <w:rFonts w:ascii="Arial" w:eastAsia="Times New Roman" w:hAnsi="Arial" w:cs="Arial"/>
                <w:b/>
                <w:bCs/>
                <w:color w:val="FF0000"/>
                <w:sz w:val="24"/>
                <w:szCs w:val="24"/>
                <w:vertAlign w:val="superscript"/>
              </w:rPr>
              <w:t>A</w:t>
            </w:r>
          </w:p>
        </w:tc>
        <w:tc>
          <w:tcPr>
            <w:tcW w:w="1106" w:type="dxa"/>
            <w:shd w:val="clear" w:color="auto" w:fill="auto"/>
            <w:noWrap/>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rsidR="0099613F" w:rsidRPr="00983400" w:rsidRDefault="0099613F" w:rsidP="00075277">
            <w:pPr>
              <w:spacing w:after="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shd w:val="clear" w:color="auto" w:fill="auto"/>
            <w:noWrap/>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99613F"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99613F" w:rsidRPr="00983400" w:rsidRDefault="0099613F" w:rsidP="00075277">
            <w:pPr>
              <w:spacing w:after="0" w:line="240" w:lineRule="auto"/>
              <w:jc w:val="center"/>
              <w:rPr>
                <w:rFonts w:ascii="Arial" w:eastAsia="Times New Roman" w:hAnsi="Arial" w:cs="Arial"/>
                <w:color w:val="000000"/>
                <w:sz w:val="20"/>
                <w:szCs w:val="20"/>
              </w:rPr>
            </w:pPr>
            <w:proofErr w:type="gramStart"/>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 xml:space="preserve">The “organism only” </w:t>
            </w:r>
            <w:ins w:id="102" w:author="amatzke" w:date="2013-08-07T10:58:00Z">
              <w:r w:rsidR="00F33EEF">
                <w:rPr>
                  <w:rFonts w:ascii="Arial" w:hAnsi="Arial" w:cs="Arial"/>
                  <w:bCs/>
                  <w:i/>
                  <w:sz w:val="18"/>
                  <w:szCs w:val="18"/>
                </w:rPr>
                <w:t xml:space="preserve">freshwater </w:t>
              </w:r>
            </w:ins>
            <w:r w:rsidRPr="000A6934">
              <w:rPr>
                <w:rFonts w:ascii="Arial" w:hAnsi="Arial" w:cs="Arial"/>
                <w:bCs/>
                <w:i/>
                <w:sz w:val="18"/>
                <w:szCs w:val="18"/>
              </w:rPr>
              <w:t>criteri</w:t>
            </w:r>
            <w:ins w:id="103" w:author="amatzke" w:date="2013-08-07T10:58:00Z">
              <w:r w:rsidR="00F33EEF">
                <w:rPr>
                  <w:rFonts w:ascii="Arial" w:hAnsi="Arial" w:cs="Arial"/>
                  <w:bCs/>
                  <w:i/>
                  <w:sz w:val="18"/>
                  <w:szCs w:val="18"/>
                </w:rPr>
                <w:t>on</w:t>
              </w:r>
            </w:ins>
            <w:del w:id="104" w:author="amatzke" w:date="2013-08-07T10:58:00Z">
              <w:r w:rsidDel="00F33EEF">
                <w:rPr>
                  <w:rFonts w:ascii="Arial" w:hAnsi="Arial" w:cs="Arial"/>
                  <w:bCs/>
                  <w:i/>
                  <w:sz w:val="18"/>
                  <w:szCs w:val="18"/>
                </w:rPr>
                <w:delText>a</w:delText>
              </w:r>
            </w:del>
            <w:r w:rsidRPr="000A6934">
              <w:rPr>
                <w:rFonts w:ascii="Arial" w:hAnsi="Arial" w:cs="Arial"/>
                <w:bCs/>
                <w:i/>
                <w:sz w:val="18"/>
                <w:szCs w:val="18"/>
              </w:rPr>
              <w:t xml:space="preserve"> </w:t>
            </w:r>
            <w:ins w:id="105" w:author="amatzke" w:date="2013-08-07T10:59:00Z">
              <w:r w:rsidR="00F33EEF">
                <w:rPr>
                  <w:rFonts w:ascii="Arial" w:hAnsi="Arial" w:cs="Arial"/>
                  <w:bCs/>
                  <w:i/>
                  <w:sz w:val="18"/>
                  <w:szCs w:val="18"/>
                </w:rPr>
                <w:t>is</w:t>
              </w:r>
            </w:ins>
            <w:del w:id="106" w:author="amatzke" w:date="2013-08-07T10:59:00Z">
              <w:r w:rsidDel="00F33EEF">
                <w:rPr>
                  <w:rFonts w:ascii="Arial" w:hAnsi="Arial" w:cs="Arial"/>
                  <w:bCs/>
                  <w:i/>
                  <w:sz w:val="18"/>
                  <w:szCs w:val="18"/>
                </w:rPr>
                <w:delText>are</w:delText>
              </w:r>
            </w:del>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1</w:t>
            </w:r>
            <w:del w:id="107" w:author="amatzke" w:date="2013-07-31T10:32:00Z">
              <w:r w:rsidDel="00CE495A">
                <w:rPr>
                  <w:rFonts w:ascii="Arial" w:hAnsi="Arial" w:cs="Arial"/>
                  <w:bCs/>
                  <w:i/>
                  <w:sz w:val="18"/>
                  <w:szCs w:val="18"/>
                </w:rPr>
                <w:delText>.1</w:delText>
              </w:r>
            </w:del>
            <w:r>
              <w:rPr>
                <w:rFonts w:ascii="Arial" w:hAnsi="Arial" w:cs="Arial"/>
                <w:bCs/>
                <w:i/>
                <w:sz w:val="18"/>
                <w:szCs w:val="18"/>
              </w:rPr>
              <w:t xml:space="preserve">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983400">
              <w:rPr>
                <w:rFonts w:ascii="Arial" w:eastAsia="Times New Roman" w:hAnsi="Arial" w:cs="Arial"/>
                <w:i/>
                <w:color w:val="FF0000"/>
                <w:sz w:val="18"/>
                <w:szCs w:val="18"/>
                <w:u w:val="single"/>
              </w:rPr>
              <w:t>.</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0258C4">
              <w:rPr>
                <w:rFonts w:ascii="Arial" w:hAnsi="Arial" w:cs="Arial"/>
                <w:b/>
                <w:color w:val="FF0000"/>
                <w:sz w:val="24"/>
                <w:szCs w:val="24"/>
                <w:vertAlign w:val="superscript"/>
              </w:rPr>
              <w:t>B</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332"/>
          <w:jc w:val="center"/>
        </w:trPr>
        <w:tc>
          <w:tcPr>
            <w:tcW w:w="550" w:type="dxa"/>
            <w:shd w:val="clear" w:color="auto" w:fill="FFFFFF" w:themeFill="background1"/>
          </w:tcPr>
          <w:p w:rsidR="0099613F" w:rsidRPr="001C3DC5" w:rsidRDefault="0099613F" w:rsidP="00075277">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075277">
            <w:pPr>
              <w:autoSpaceDE w:val="0"/>
              <w:autoSpaceDN w:val="0"/>
              <w:adjustRightInd w:val="0"/>
              <w:spacing w:after="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99613F" w:rsidRPr="00465654" w:rsidRDefault="0099613F" w:rsidP="00075277">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shd w:val="clear" w:color="auto" w:fill="auto"/>
            <w:noWrap/>
            <w:vAlign w:val="bottom"/>
            <w:hideMark/>
          </w:tcPr>
          <w:p w:rsidR="0099613F" w:rsidRPr="003C2505" w:rsidRDefault="0099613F" w:rsidP="00075277">
            <w:pPr>
              <w:spacing w:after="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1097"/>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99613F" w:rsidRPr="00DE3AC2" w:rsidRDefault="0099613F" w:rsidP="00075277">
            <w:pPr>
              <w:pStyle w:val="CommentText"/>
              <w:spacing w:after="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99613F" w:rsidRPr="00300148" w:rsidTr="004007FF">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99613F" w:rsidRDefault="0099613F" w:rsidP="00075277">
            <w:pPr>
              <w:spacing w:after="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Pr>
                <w:rFonts w:ascii="Arial" w:eastAsia="Times New Roman" w:hAnsi="Arial" w:cs="Arial"/>
                <w:color w:val="FF0000"/>
                <w:sz w:val="20"/>
                <w:szCs w:val="20"/>
                <w:u w:val="single"/>
              </w:rPr>
              <w:t>3</w:t>
            </w:r>
          </w:p>
          <w:p w:rsidR="0099613F" w:rsidRPr="00983400" w:rsidRDefault="0099613F" w:rsidP="00075277">
            <w:pPr>
              <w:spacing w:after="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465654" w:rsidRDefault="0099613F" w:rsidP="0007527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99613F" w:rsidRPr="00465654" w:rsidRDefault="0099613F" w:rsidP="0007527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shd w:val="clear" w:color="auto" w:fill="FFFFFF" w:themeFill="background1"/>
            <w:noWrap/>
            <w:vAlign w:val="center"/>
            <w:hideMark/>
          </w:tcPr>
          <w:p w:rsidR="0099613F" w:rsidRPr="00300148" w:rsidRDefault="0099613F" w:rsidP="00075277">
            <w:pPr>
              <w:spacing w:after="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21"/>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49642C" w:rsidRDefault="0099613F" w:rsidP="00075277">
            <w:pPr>
              <w:spacing w:after="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99613F" w:rsidRPr="00465654" w:rsidRDefault="0099613F" w:rsidP="0007527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shd w:val="clear" w:color="auto" w:fill="EAEAEA"/>
            <w:noWrap/>
            <w:vAlign w:val="center"/>
            <w:hideMark/>
          </w:tcPr>
          <w:p w:rsidR="0099613F" w:rsidRPr="00300148" w:rsidRDefault="0099613F" w:rsidP="00075277">
            <w:pPr>
              <w:spacing w:after="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30"/>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D5609B" w:rsidRDefault="0099613F" w:rsidP="00075277">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99613F" w:rsidRPr="00796F1B" w:rsidRDefault="0099613F" w:rsidP="00075277">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99613F" w:rsidRPr="00CC164F" w:rsidRDefault="0099613F" w:rsidP="00075277">
            <w:pPr>
              <w:spacing w:after="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99613F" w:rsidRPr="00465654" w:rsidRDefault="0099613F" w:rsidP="0007527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99613F" w:rsidRPr="00300148" w:rsidTr="002521A4">
        <w:trPr>
          <w:trHeight w:val="255"/>
          <w:jc w:val="center"/>
        </w:trPr>
        <w:tc>
          <w:tcPr>
            <w:tcW w:w="550" w:type="dxa"/>
            <w:shd w:val="clear" w:color="auto" w:fill="EAEAEA"/>
          </w:tcPr>
          <w:p w:rsidR="0099613F"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99613F" w:rsidRPr="00465654" w:rsidRDefault="0099613F" w:rsidP="00075277">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99613F" w:rsidRPr="00300148" w:rsidTr="002521A4">
        <w:trPr>
          <w:trHeight w:val="440"/>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99613F" w:rsidRPr="00181624" w:rsidRDefault="0099613F" w:rsidP="00075277">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99613F" w:rsidRPr="00465654" w:rsidRDefault="0099613F" w:rsidP="0007527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99613F" w:rsidRPr="00300148" w:rsidTr="002521A4">
        <w:trPr>
          <w:trHeight w:val="458"/>
          <w:jc w:val="center"/>
        </w:trPr>
        <w:tc>
          <w:tcPr>
            <w:tcW w:w="550" w:type="dxa"/>
            <w:shd w:val="clear" w:color="auto" w:fill="FFFFFF" w:themeFill="background1"/>
          </w:tcPr>
          <w:p w:rsidR="0099613F" w:rsidRPr="001C3DC5" w:rsidRDefault="0099613F" w:rsidP="00075277">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075277">
            <w:pPr>
              <w:autoSpaceDE w:val="0"/>
              <w:autoSpaceDN w:val="0"/>
              <w:adjustRightInd w:val="0"/>
              <w:spacing w:after="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99613F" w:rsidRPr="00465654" w:rsidRDefault="0099613F" w:rsidP="00075277">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890"/>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proofErr w:type="spellStart"/>
            <w:r w:rsidRPr="000258C4">
              <w:rPr>
                <w:rFonts w:ascii="Arial" w:eastAsia="Times New Roman" w:hAnsi="Arial" w:cs="Arial"/>
                <w:b/>
                <w:color w:val="FF0000"/>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99613F" w:rsidRPr="00300148" w:rsidTr="002521A4">
        <w:trPr>
          <w:trHeight w:val="255"/>
          <w:jc w:val="center"/>
        </w:trPr>
        <w:tc>
          <w:tcPr>
            <w:tcW w:w="550" w:type="dxa"/>
            <w:shd w:val="clear" w:color="auto" w:fill="EAEAEA"/>
          </w:tcPr>
          <w:p w:rsidR="0099613F"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99613F" w:rsidRPr="00CF0476" w:rsidRDefault="0099613F" w:rsidP="00075277">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99613F" w:rsidRPr="00465654" w:rsidRDefault="0099613F" w:rsidP="0007527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99613F" w:rsidRPr="00300148" w:rsidTr="002521A4">
        <w:trPr>
          <w:trHeight w:val="255"/>
          <w:jc w:val="center"/>
        </w:trPr>
        <w:tc>
          <w:tcPr>
            <w:tcW w:w="550" w:type="dxa"/>
            <w:shd w:val="clear" w:color="auto" w:fill="EAEAEA"/>
          </w:tcPr>
          <w:p w:rsidR="0099613F"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rsidR="0099613F" w:rsidRPr="00465654" w:rsidRDefault="0099613F" w:rsidP="00075277">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99613F" w:rsidRPr="00465654" w:rsidRDefault="0099613F" w:rsidP="0007527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99613F" w:rsidRPr="00465654" w:rsidRDefault="0099613F" w:rsidP="0007527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99613F" w:rsidRPr="00300148" w:rsidTr="00874C1C">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shd w:val="clear" w:color="auto" w:fill="EAEAEA"/>
            <w:noWrap/>
            <w:hideMark/>
          </w:tcPr>
          <w:p w:rsidR="0099613F" w:rsidRPr="00300148" w:rsidRDefault="0099613F" w:rsidP="00075277">
            <w:pPr>
              <w:spacing w:after="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99613F" w:rsidRPr="00300148" w:rsidTr="002521A4">
        <w:trPr>
          <w:trHeight w:val="287"/>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181624" w:rsidRDefault="0099613F" w:rsidP="00075277">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99613F" w:rsidRPr="00465654" w:rsidRDefault="0099613F" w:rsidP="0007527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55"/>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99613F" w:rsidRPr="00465654" w:rsidRDefault="0099613F" w:rsidP="0007527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99613F" w:rsidRPr="00300148" w:rsidTr="002521A4">
        <w:trPr>
          <w:trHeight w:val="255"/>
          <w:jc w:val="center"/>
        </w:trPr>
        <w:tc>
          <w:tcPr>
            <w:tcW w:w="550" w:type="dxa"/>
            <w:shd w:val="clear" w:color="auto" w:fill="EAEAEA"/>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70"/>
          <w:jc w:val="center"/>
        </w:trPr>
        <w:tc>
          <w:tcPr>
            <w:tcW w:w="550" w:type="dxa"/>
            <w:shd w:val="clear" w:color="auto" w:fill="FFFFFF" w:themeFill="background1"/>
          </w:tcPr>
          <w:p w:rsidR="0099613F" w:rsidRPr="001C3DC5" w:rsidRDefault="0099613F" w:rsidP="0007527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99613F" w:rsidRPr="00300148" w:rsidRDefault="0099613F" w:rsidP="00075277">
            <w:pPr>
              <w:spacing w:after="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99613F" w:rsidRPr="00300148" w:rsidRDefault="0099613F" w:rsidP="0007527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99613F" w:rsidRDefault="0099613F" w:rsidP="00075277">
      <w:pPr>
        <w:spacing w:after="0" w:line="240" w:lineRule="auto"/>
      </w:pPr>
    </w:p>
    <w:p w:rsidR="001178B8" w:rsidRDefault="001178B8" w:rsidP="00075277">
      <w:pPr>
        <w:spacing w:after="0" w:line="240" w:lineRule="auto"/>
      </w:pPr>
    </w:p>
    <w:p w:rsidR="00C6274C" w:rsidRDefault="00C6274C" w:rsidP="00075277">
      <w:pPr>
        <w:spacing w:after="0" w:line="240" w:lineRule="auto"/>
      </w:pPr>
    </w:p>
    <w:p w:rsidR="00C6274C" w:rsidRDefault="00C6274C" w:rsidP="00075277">
      <w:pPr>
        <w:spacing w:after="0" w:line="240" w:lineRule="auto"/>
      </w:pPr>
    </w:p>
    <w:p w:rsidR="00E37446" w:rsidRDefault="00E37446" w:rsidP="00075277">
      <w:pPr>
        <w:spacing w:after="0" w:line="240" w:lineRule="auto"/>
        <w:rPr>
          <w:rFonts w:ascii="Arial" w:hAnsi="Arial" w:cs="Arial"/>
          <w:b/>
        </w:rPr>
      </w:pPr>
    </w:p>
    <w:p w:rsidR="00976D9A" w:rsidRPr="007A58A5" w:rsidRDefault="00976D9A" w:rsidP="00075277">
      <w:pPr>
        <w:spacing w:after="0" w:line="240" w:lineRule="auto"/>
        <w:rPr>
          <w:rFonts w:ascii="Times New Roman" w:hAnsi="Times New Roman" w:cs="Times New Roman"/>
        </w:rPr>
      </w:pPr>
    </w:p>
    <w:p w:rsidR="00AA0B43" w:rsidRPr="00E37446" w:rsidRDefault="00AA0B43" w:rsidP="00075277">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20</w:t>
      </w:r>
    </w:p>
    <w:p w:rsidR="00AA0B43" w:rsidRPr="00E37446" w:rsidRDefault="00AA0B43" w:rsidP="00075277">
      <w:pPr>
        <w:pStyle w:val="Header"/>
        <w:rPr>
          <w:rFonts w:ascii="Arial" w:hAnsi="Arial" w:cs="Arial"/>
          <w:strike/>
          <w:color w:val="FF0000"/>
        </w:rPr>
      </w:pPr>
    </w:p>
    <w:p w:rsidR="00AA0B43" w:rsidRPr="00E37446" w:rsidRDefault="00AA0B43" w:rsidP="00075277">
      <w:pPr>
        <w:pStyle w:val="Header"/>
        <w:rPr>
          <w:rFonts w:ascii="Arial" w:hAnsi="Arial" w:cs="Arial"/>
          <w:strike/>
          <w:color w:val="FF0000"/>
        </w:rPr>
      </w:pPr>
    </w:p>
    <w:p w:rsidR="00AA0B43" w:rsidRPr="00E37446" w:rsidRDefault="00AA0B43" w:rsidP="00075277">
      <w:pPr>
        <w:pStyle w:val="Header"/>
        <w:rPr>
          <w:rFonts w:ascii="Arial" w:hAnsi="Arial" w:cs="Arial"/>
          <w:strike/>
          <w:color w:val="FF0000"/>
        </w:rPr>
      </w:pPr>
    </w:p>
    <w:p w:rsidR="00AA0B43" w:rsidRPr="00E37446" w:rsidRDefault="00AA0B43" w:rsidP="00075277">
      <w:pPr>
        <w:tabs>
          <w:tab w:val="left" w:pos="3168"/>
          <w:tab w:val="left" w:pos="4220"/>
          <w:tab w:val="left" w:pos="5272"/>
          <w:tab w:val="left" w:pos="9476"/>
        </w:tabs>
        <w:spacing w:after="0" w:line="240" w:lineRule="auto"/>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1</w:t>
      </w:r>
    </w:p>
    <w:p w:rsidR="00AA0B43" w:rsidRPr="00E37446" w:rsidRDefault="00AA0B43" w:rsidP="00075277">
      <w:pPr>
        <w:tabs>
          <w:tab w:val="left" w:pos="3168"/>
          <w:tab w:val="left" w:pos="4220"/>
          <w:tab w:val="left" w:pos="5272"/>
          <w:tab w:val="left" w:pos="9476"/>
        </w:tabs>
        <w:spacing w:after="0" w:line="240" w:lineRule="auto"/>
        <w:jc w:val="center"/>
        <w:rPr>
          <w:rFonts w:ascii="Arial" w:hAnsi="Arial" w:cs="Arial"/>
          <w:b/>
          <w:i/>
          <w:strike/>
          <w:snapToGrid w:val="0"/>
          <w:color w:val="FF0000"/>
        </w:rPr>
      </w:pPr>
    </w:p>
    <w:p w:rsidR="00AA0B43" w:rsidRPr="00E37446" w:rsidRDefault="00AA0B43" w:rsidP="00075277">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20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designations as to whether EPA has identified it as a priority pollutant and a carcinogen, aquatic life freshwater acute and chronic criteria, aquatic life marine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075277">
      <w:pPr>
        <w:spacing w:after="0" w:line="240" w:lineRule="auto"/>
        <w:rPr>
          <w:b/>
          <w:strike/>
          <w:color w:val="FF0000"/>
          <w:sz w:val="28"/>
          <w:szCs w:val="28"/>
        </w:rPr>
      </w:pPr>
    </w:p>
    <w:tbl>
      <w:tblPr>
        <w:tblW w:w="10530" w:type="dxa"/>
        <w:jc w:val="center"/>
        <w:tblBorders>
          <w:top w:val="single" w:sz="2" w:space="0" w:color="auto"/>
          <w:left w:val="single" w:sz="18" w:space="0" w:color="auto"/>
          <w:bottom w:val="single" w:sz="18" w:space="0" w:color="auto"/>
          <w:right w:val="single" w:sz="18" w:space="0" w:color="auto"/>
          <w:insideH w:val="single" w:sz="2" w:space="0" w:color="auto"/>
          <w:insideV w:val="single" w:sz="18" w:space="0" w:color="auto"/>
        </w:tblBorders>
        <w:tblLayout w:type="fixed"/>
        <w:tblCellMar>
          <w:left w:w="115" w:type="dxa"/>
          <w:right w:w="115" w:type="dxa"/>
        </w:tblCellMar>
        <w:tblLook w:val="01E0"/>
      </w:tblPr>
      <w:tblGrid>
        <w:gridCol w:w="3690"/>
        <w:gridCol w:w="1170"/>
        <w:gridCol w:w="1350"/>
        <w:gridCol w:w="1440"/>
        <w:gridCol w:w="1440"/>
        <w:gridCol w:w="1440"/>
      </w:tblGrid>
      <w:tr w:rsidR="00AA0B43" w:rsidRPr="00E37446" w:rsidTr="00AA0B43">
        <w:trPr>
          <w:cantSplit/>
          <w:tblHeader/>
          <w:jc w:val="center"/>
        </w:trPr>
        <w:tc>
          <w:tcPr>
            <w:tcW w:w="3690" w:type="dxa"/>
            <w:vMerge w:val="restart"/>
            <w:tcBorders>
              <w:top w:val="single" w:sz="18" w:space="0" w:color="auto"/>
              <w:bottom w:val="triple" w:sz="4" w:space="0" w:color="auto"/>
            </w:tcBorders>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Compound Name (or Class)</w:t>
            </w:r>
          </w:p>
        </w:tc>
        <w:tc>
          <w:tcPr>
            <w:tcW w:w="1170" w:type="dxa"/>
            <w:vMerge w:val="restart"/>
            <w:tcBorders>
              <w:top w:val="single" w:sz="18" w:space="0" w:color="auto"/>
              <w:bottom w:val="triple" w:sz="4" w:space="0" w:color="auto"/>
            </w:tcBorders>
            <w:vAlign w:val="bottom"/>
          </w:tcPr>
          <w:p w:rsidR="00AA0B43" w:rsidRPr="00E37446" w:rsidRDefault="00AA0B43" w:rsidP="00075277">
            <w:pPr>
              <w:spacing w:after="0" w:line="240" w:lineRule="auto"/>
              <w:jc w:val="center"/>
              <w:rPr>
                <w:rFonts w:ascii="Arial" w:hAnsi="Arial" w:cs="Arial"/>
                <w:b/>
                <w:strike/>
                <w:color w:val="FF0000"/>
                <w:sz w:val="20"/>
                <w:szCs w:val="20"/>
              </w:rPr>
            </w:pPr>
            <w:r w:rsidRPr="00E37446">
              <w:rPr>
                <w:rFonts w:ascii="Arial" w:hAnsi="Arial" w:cs="Arial"/>
                <w:b/>
                <w:strike/>
                <w:color w:val="FF0000"/>
                <w:sz w:val="20"/>
                <w:szCs w:val="20"/>
              </w:rPr>
              <w:t>Priority Pollutant</w:t>
            </w:r>
          </w:p>
        </w:tc>
        <w:tc>
          <w:tcPr>
            <w:tcW w:w="5670" w:type="dxa"/>
            <w:gridSpan w:val="4"/>
            <w:tcBorders>
              <w:top w:val="single" w:sz="18" w:space="0" w:color="auto"/>
              <w:bottom w:val="single" w:sz="18" w:space="0" w:color="auto"/>
            </w:tcBorders>
            <w:vAlign w:val="bottom"/>
          </w:tcPr>
          <w:p w:rsidR="00AA0B43" w:rsidRPr="00E37446" w:rsidRDefault="00AA0B43" w:rsidP="00075277">
            <w:pPr>
              <w:spacing w:after="0" w:line="240" w:lineRule="auto"/>
              <w:jc w:val="center"/>
              <w:rPr>
                <w:rFonts w:ascii="Arial" w:hAnsi="Arial" w:cs="Arial"/>
                <w:b/>
                <w:strike/>
                <w:color w:val="FF0000"/>
                <w:sz w:val="20"/>
                <w:szCs w:val="20"/>
              </w:rPr>
            </w:pPr>
            <w:r w:rsidRPr="00E37446">
              <w:rPr>
                <w:rFonts w:ascii="Arial" w:hAnsi="Arial" w:cs="Arial"/>
                <w:b/>
                <w:strike/>
                <w:color w:val="FF0000"/>
                <w:sz w:val="20"/>
                <w:szCs w:val="20"/>
              </w:rPr>
              <w:t>Concentration in Micrograms Per Liter</w:t>
            </w:r>
          </w:p>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b/>
                <w:strike/>
                <w:color w:val="FF0000"/>
                <w:sz w:val="20"/>
                <w:szCs w:val="20"/>
              </w:rPr>
              <w:t>for Protection of Aquatic Life</w:t>
            </w:r>
          </w:p>
        </w:tc>
      </w:tr>
      <w:tr w:rsidR="00AA0B43" w:rsidRPr="00E37446" w:rsidTr="00AA0B43">
        <w:trPr>
          <w:cantSplit/>
          <w:tblHeader/>
          <w:jc w:val="center"/>
        </w:trPr>
        <w:tc>
          <w:tcPr>
            <w:tcW w:w="3690" w:type="dxa"/>
            <w:vMerge/>
            <w:tcBorders>
              <w:bottom w:val="triple" w:sz="4" w:space="0" w:color="auto"/>
            </w:tcBorders>
            <w:vAlign w:val="bottom"/>
          </w:tcPr>
          <w:p w:rsidR="00AA0B43" w:rsidRPr="00E37446" w:rsidRDefault="00AA0B43" w:rsidP="00075277">
            <w:pPr>
              <w:spacing w:after="0" w:line="240" w:lineRule="auto"/>
              <w:rPr>
                <w:rFonts w:ascii="Arial" w:hAnsi="Arial" w:cs="Arial"/>
                <w:strike/>
                <w:color w:val="FF0000"/>
                <w:sz w:val="20"/>
                <w:szCs w:val="20"/>
              </w:rPr>
            </w:pPr>
          </w:p>
        </w:tc>
        <w:tc>
          <w:tcPr>
            <w:tcW w:w="1170" w:type="dxa"/>
            <w:vMerge/>
            <w:tcBorders>
              <w:bottom w:val="triple" w:sz="4" w:space="0" w:color="auto"/>
            </w:tcBorders>
            <w:vAlign w:val="bottom"/>
          </w:tcPr>
          <w:p w:rsidR="00AA0B43" w:rsidRPr="00E37446" w:rsidRDefault="00AA0B43" w:rsidP="00075277">
            <w:pPr>
              <w:spacing w:after="0" w:line="240" w:lineRule="auto"/>
              <w:jc w:val="center"/>
              <w:rPr>
                <w:rFonts w:ascii="Arial" w:hAnsi="Arial" w:cs="Arial"/>
                <w:b/>
                <w:strike/>
                <w:color w:val="FF0000"/>
                <w:sz w:val="20"/>
                <w:szCs w:val="20"/>
              </w:rPr>
            </w:pPr>
          </w:p>
        </w:tc>
        <w:tc>
          <w:tcPr>
            <w:tcW w:w="2790" w:type="dxa"/>
            <w:gridSpan w:val="2"/>
            <w:tcBorders>
              <w:top w:val="single" w:sz="18" w:space="0" w:color="auto"/>
            </w:tcBorders>
            <w:vAlign w:val="bottom"/>
          </w:tcPr>
          <w:p w:rsidR="00AA0B43" w:rsidRPr="00E37446" w:rsidRDefault="00AA0B43" w:rsidP="00075277">
            <w:pPr>
              <w:spacing w:after="0" w:line="240" w:lineRule="auto"/>
              <w:jc w:val="center"/>
              <w:rPr>
                <w:rFonts w:ascii="Arial" w:hAnsi="Arial" w:cs="Arial"/>
                <w:b/>
                <w:strike/>
                <w:color w:val="FF0000"/>
                <w:sz w:val="20"/>
                <w:szCs w:val="20"/>
                <w:u w:val="single"/>
              </w:rPr>
            </w:pPr>
          </w:p>
        </w:tc>
        <w:tc>
          <w:tcPr>
            <w:tcW w:w="2880" w:type="dxa"/>
            <w:gridSpan w:val="2"/>
            <w:tcBorders>
              <w:top w:val="single" w:sz="18" w:space="0" w:color="auto"/>
              <w:bottom w:val="single" w:sz="18" w:space="0" w:color="auto"/>
            </w:tcBorders>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trHeight w:val="845"/>
          <w:tblHeader/>
          <w:jc w:val="center"/>
        </w:trPr>
        <w:tc>
          <w:tcPr>
            <w:tcW w:w="3690" w:type="dxa"/>
            <w:vMerge/>
            <w:tcBorders>
              <w:bottom w:val="triple" w:sz="4" w:space="0" w:color="auto"/>
            </w:tcBorders>
            <w:vAlign w:val="bottom"/>
          </w:tcPr>
          <w:p w:rsidR="00AA0B43" w:rsidRPr="00E37446" w:rsidRDefault="00AA0B43" w:rsidP="00075277">
            <w:pPr>
              <w:spacing w:after="0" w:line="240" w:lineRule="auto"/>
              <w:rPr>
                <w:rFonts w:ascii="Arial" w:hAnsi="Arial" w:cs="Arial"/>
                <w:strike/>
                <w:color w:val="FF0000"/>
                <w:sz w:val="20"/>
                <w:szCs w:val="20"/>
                <w:u w:val="single"/>
              </w:rPr>
            </w:pPr>
          </w:p>
        </w:tc>
        <w:tc>
          <w:tcPr>
            <w:tcW w:w="1170" w:type="dxa"/>
            <w:vMerge/>
            <w:tcBorders>
              <w:bottom w:val="triple" w:sz="4" w:space="0" w:color="auto"/>
            </w:tcBorders>
            <w:vAlign w:val="bottom"/>
          </w:tcPr>
          <w:p w:rsidR="00AA0B43" w:rsidRPr="00E37446" w:rsidRDefault="00AA0B43" w:rsidP="00075277">
            <w:pPr>
              <w:spacing w:after="0" w:line="240" w:lineRule="auto"/>
              <w:jc w:val="center"/>
              <w:rPr>
                <w:rFonts w:ascii="Arial" w:hAnsi="Arial" w:cs="Arial"/>
                <w:b/>
                <w:strike/>
                <w:color w:val="FF0000"/>
                <w:sz w:val="20"/>
                <w:szCs w:val="20"/>
              </w:rPr>
            </w:pPr>
          </w:p>
        </w:tc>
        <w:tc>
          <w:tcPr>
            <w:tcW w:w="1350" w:type="dxa"/>
            <w:tcBorders>
              <w:top w:val="single" w:sz="18" w:space="0" w:color="auto"/>
              <w:bottom w:val="triple" w:sz="4" w:space="0" w:color="auto"/>
            </w:tcBorders>
            <w:vAlign w:val="center"/>
          </w:tcPr>
          <w:p w:rsidR="00AA0B43" w:rsidRPr="00E37446" w:rsidRDefault="00AA0B43" w:rsidP="00075277">
            <w:pPr>
              <w:spacing w:after="0" w:line="240" w:lineRule="auto"/>
              <w:jc w:val="center"/>
              <w:rPr>
                <w:rFonts w:ascii="Arial" w:hAnsi="Arial" w:cs="Arial"/>
                <w:b/>
                <w:strike/>
                <w:color w:val="FF0000"/>
                <w:sz w:val="20"/>
                <w:szCs w:val="20"/>
                <w:u w:val="single"/>
              </w:rPr>
            </w:pPr>
            <w:r w:rsidRPr="00E37446">
              <w:rPr>
                <w:rFonts w:ascii="Arial" w:hAnsi="Arial" w:cs="Arial"/>
                <w:b/>
                <w:strike/>
                <w:color w:val="FF0000"/>
                <w:sz w:val="20"/>
                <w:szCs w:val="20"/>
              </w:rPr>
              <w:t>Fresh Acute Criteria</w:t>
            </w:r>
          </w:p>
        </w:tc>
        <w:tc>
          <w:tcPr>
            <w:tcW w:w="1440" w:type="dxa"/>
            <w:tcBorders>
              <w:top w:val="single" w:sz="18" w:space="0" w:color="auto"/>
              <w:bottom w:val="triple" w:sz="4" w:space="0" w:color="auto"/>
            </w:tcBorders>
            <w:vAlign w:val="center"/>
          </w:tcPr>
          <w:p w:rsidR="00AA0B43" w:rsidRPr="00E37446" w:rsidRDefault="00AA0B43" w:rsidP="00075277">
            <w:pPr>
              <w:spacing w:after="0" w:line="240" w:lineRule="auto"/>
              <w:jc w:val="center"/>
              <w:rPr>
                <w:rFonts w:ascii="Arial" w:hAnsi="Arial" w:cs="Arial"/>
                <w:b/>
                <w:strike/>
                <w:color w:val="FF0000"/>
                <w:sz w:val="20"/>
                <w:szCs w:val="20"/>
                <w:u w:val="single"/>
              </w:rPr>
            </w:pPr>
            <w:r w:rsidRPr="00E37446">
              <w:rPr>
                <w:rFonts w:ascii="Arial" w:hAnsi="Arial" w:cs="Arial"/>
                <w:b/>
                <w:strike/>
                <w:color w:val="FF0000"/>
                <w:sz w:val="20"/>
                <w:szCs w:val="20"/>
              </w:rPr>
              <w:t>Fresh Chronic Criteria</w:t>
            </w:r>
          </w:p>
        </w:tc>
        <w:tc>
          <w:tcPr>
            <w:tcW w:w="1440" w:type="dxa"/>
            <w:tcBorders>
              <w:top w:val="single" w:sz="18" w:space="0" w:color="auto"/>
              <w:bottom w:val="triple" w:sz="4" w:space="0" w:color="auto"/>
            </w:tcBorders>
            <w:vAlign w:val="bottom"/>
          </w:tcPr>
          <w:p w:rsidR="00AA0B43" w:rsidRPr="00E37446" w:rsidRDefault="00AA0B43" w:rsidP="00075277">
            <w:pPr>
              <w:spacing w:after="0" w:line="240" w:lineRule="auto"/>
              <w:jc w:val="center"/>
              <w:rPr>
                <w:rFonts w:ascii="Arial" w:hAnsi="Arial" w:cs="Arial"/>
                <w:b/>
                <w:strike/>
                <w:color w:val="FF0000"/>
                <w:sz w:val="20"/>
                <w:szCs w:val="20"/>
                <w:u w:val="single"/>
              </w:rPr>
            </w:pPr>
            <w:r w:rsidRPr="00E37446">
              <w:rPr>
                <w:rFonts w:ascii="Arial" w:hAnsi="Arial" w:cs="Arial"/>
                <w:b/>
                <w:strike/>
                <w:color w:val="FF0000"/>
                <w:sz w:val="20"/>
                <w:szCs w:val="20"/>
              </w:rPr>
              <w:t>Marine Acute Criteria</w:t>
            </w:r>
          </w:p>
        </w:tc>
        <w:tc>
          <w:tcPr>
            <w:tcW w:w="1440" w:type="dxa"/>
            <w:tcBorders>
              <w:top w:val="single" w:sz="18" w:space="0" w:color="auto"/>
              <w:bottom w:val="triple" w:sz="4" w:space="0" w:color="auto"/>
            </w:tcBorders>
            <w:vAlign w:val="bottom"/>
          </w:tcPr>
          <w:p w:rsidR="00AA0B43" w:rsidRPr="00E37446" w:rsidRDefault="00AA0B43" w:rsidP="00075277">
            <w:pPr>
              <w:spacing w:after="0" w:line="240" w:lineRule="auto"/>
              <w:jc w:val="center"/>
              <w:rPr>
                <w:rFonts w:ascii="Arial" w:hAnsi="Arial" w:cs="Arial"/>
                <w:b/>
                <w:strike/>
                <w:color w:val="FF0000"/>
                <w:sz w:val="20"/>
                <w:szCs w:val="20"/>
                <w:u w:val="single"/>
              </w:rPr>
            </w:pPr>
            <w:r w:rsidRPr="00E37446">
              <w:rPr>
                <w:rFonts w:ascii="Arial" w:hAnsi="Arial" w:cs="Arial"/>
                <w:b/>
                <w:strike/>
                <w:color w:val="FF0000"/>
                <w:sz w:val="20"/>
                <w:szCs w:val="20"/>
              </w:rPr>
              <w:t>Marine Chronic Criteria</w:t>
            </w:r>
          </w:p>
        </w:tc>
      </w:tr>
      <w:tr w:rsidR="00AA0B43" w:rsidRPr="00E37446" w:rsidTr="00AA0B43">
        <w:trPr>
          <w:cantSplit/>
          <w:jc w:val="center"/>
        </w:trPr>
        <w:tc>
          <w:tcPr>
            <w:tcW w:w="3690" w:type="dxa"/>
            <w:tcBorders>
              <w:top w:val="triple" w:sz="4" w:space="0" w:color="auto"/>
            </w:tcBorders>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Acenapthene</w:t>
            </w:r>
            <w:proofErr w:type="spellEnd"/>
          </w:p>
        </w:tc>
        <w:tc>
          <w:tcPr>
            <w:tcW w:w="1170" w:type="dxa"/>
            <w:tcBorders>
              <w:top w:val="triple" w:sz="4" w:space="0" w:color="auto"/>
            </w:tcBorders>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tcBorders>
              <w:top w:val="triple" w:sz="4" w:space="0" w:color="auto"/>
            </w:tcBorders>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Acrolein</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Acrylonitrile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Aldrin</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3</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Alkalinity</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20,000</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center"/>
          </w:tcPr>
          <w:p w:rsidR="00AA0B43" w:rsidRPr="00E37446" w:rsidRDefault="00AA0B43" w:rsidP="00075277">
            <w:pPr>
              <w:spacing w:after="0" w:line="240" w:lineRule="auto"/>
              <w:rPr>
                <w:rFonts w:ascii="Arial" w:hAnsi="Arial" w:cs="Arial"/>
                <w:strike/>
                <w:color w:val="FF0000"/>
                <w:sz w:val="20"/>
                <w:szCs w:val="20"/>
              </w:rPr>
            </w:pPr>
            <w:r w:rsidRPr="00E37446">
              <w:rPr>
                <w:rFonts w:ascii="Arial" w:hAnsi="Arial" w:cs="Arial"/>
                <w:strike/>
                <w:color w:val="FF0000"/>
                <w:sz w:val="20"/>
                <w:szCs w:val="20"/>
              </w:rPr>
              <w:t>Ammonia</w:t>
            </w:r>
          </w:p>
        </w:tc>
        <w:tc>
          <w:tcPr>
            <w:tcW w:w="1170" w:type="dxa"/>
            <w:vAlign w:val="center"/>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5670" w:type="dxa"/>
            <w:gridSpan w:val="4"/>
            <w:vAlign w:val="center"/>
          </w:tcPr>
          <w:p w:rsidR="00AA0B43" w:rsidRPr="00E37446" w:rsidRDefault="00AA0B43" w:rsidP="00075277">
            <w:pPr>
              <w:spacing w:after="0" w:line="240" w:lineRule="auto"/>
              <w:jc w:val="center"/>
              <w:rPr>
                <w:rFonts w:ascii="Arial" w:hAnsi="Arial" w:cs="Arial"/>
                <w:strike/>
                <w:color w:val="FF0000"/>
                <w:sz w:val="16"/>
                <w:szCs w:val="16"/>
              </w:rPr>
            </w:pPr>
            <w:r w:rsidRPr="00E37446">
              <w:rPr>
                <w:rFonts w:ascii="Arial" w:hAnsi="Arial" w:cs="Arial"/>
                <w:strike/>
                <w:color w:val="FF0000"/>
                <w:sz w:val="16"/>
                <w:szCs w:val="16"/>
              </w:rPr>
              <w:t>CRITERIA ARE pH AND TEMPERATURE DEPENDENT—SEE DOCUMENT USEPA JANUARY 1985 (Fresh Water)</w:t>
            </w:r>
          </w:p>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16"/>
                <w:szCs w:val="16"/>
              </w:rPr>
              <w:t>CRITERIA ARE pH AND TEMPERATURE DEPENDENT—SEE DOCUMENT USEPA APRIL 1989 (Marine Water)</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Antimony</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Arsenic</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Arsenic (Pent)</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Arsenic (Tri)</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360</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190</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69</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36</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Asbestos</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Barium</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Benzene</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Benzidine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Beryllium</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BHC</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Cadmium</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3.9+</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 xml:space="preserve">43 </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9.3</w:t>
            </w:r>
          </w:p>
        </w:tc>
      </w:tr>
      <w:tr w:rsidR="00AA0B43" w:rsidRPr="00E37446" w:rsidTr="00AA0B43">
        <w:trPr>
          <w:cantSplit/>
          <w:trHeight w:val="400"/>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Carbon Tetrachloride</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Chlordane</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0.0043</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0.09</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0.004</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Chloride</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860 mg/L</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230 mg/L</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Chlorinated Benzenes</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 xml:space="preserve">Chlorinated </w:t>
            </w:r>
            <w:proofErr w:type="spellStart"/>
            <w:r w:rsidRPr="00E37446">
              <w:rPr>
                <w:rFonts w:ascii="Arial" w:hAnsi="Arial" w:cs="Arial"/>
                <w:strike/>
                <w:color w:val="FF0000"/>
                <w:sz w:val="20"/>
                <w:szCs w:val="20"/>
              </w:rPr>
              <w:t>Naphthalenes</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Chlorine</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19</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7.5</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Chloroalkyl</w:t>
            </w:r>
            <w:proofErr w:type="spellEnd"/>
            <w:r w:rsidRPr="00E37446">
              <w:rPr>
                <w:rFonts w:ascii="Arial" w:hAnsi="Arial" w:cs="Arial"/>
                <w:strike/>
                <w:color w:val="FF0000"/>
                <w:sz w:val="20"/>
                <w:szCs w:val="20"/>
              </w:rPr>
              <w:t xml:space="preserve"> Ethers</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Chloroethyl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Chloroform</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Chloroisopropyl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Chloromethyl</w:t>
            </w:r>
            <w:proofErr w:type="spellEnd"/>
            <w:r w:rsidRPr="00E37446">
              <w:rPr>
                <w:rFonts w:ascii="Arial" w:hAnsi="Arial" w:cs="Arial"/>
                <w:strike/>
                <w:color w:val="FF0000"/>
                <w:sz w:val="20"/>
                <w:szCs w:val="20"/>
              </w:rPr>
              <w:t xml:space="preserve"> Ether (</w:t>
            </w:r>
            <w:proofErr w:type="spellStart"/>
            <w:r w:rsidRPr="00E37446">
              <w:rPr>
                <w:rFonts w:ascii="Arial" w:hAnsi="Arial" w:cs="Arial"/>
                <w:strike/>
                <w:color w:val="FF0000"/>
                <w:sz w:val="20"/>
                <w:szCs w:val="20"/>
              </w:rPr>
              <w:t>Bis</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2</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4</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(2,4,5,-Tp)</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(2,4-D)</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Chlorpyrifos</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0.083</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0.041</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0.011</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0.0056</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Chloro-4 Methyl-3 Phenol</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rPr>
            </w:pPr>
            <w:r w:rsidRPr="00E37446">
              <w:rPr>
                <w:rFonts w:ascii="Arial" w:hAnsi="Arial" w:cs="Arial"/>
                <w:strike/>
                <w:color w:val="FF0000"/>
                <w:sz w:val="20"/>
                <w:szCs w:val="20"/>
              </w:rPr>
              <w:t>Chromium (Hex)</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16</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1,100</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50</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Chromium (Tri)</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1,700.+</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210.+</w:t>
            </w:r>
          </w:p>
        </w:tc>
        <w:tc>
          <w:tcPr>
            <w:tcW w:w="1440" w:type="dxa"/>
            <w:vAlign w:val="bottom"/>
          </w:tcPr>
          <w:p w:rsidR="00AA0B43" w:rsidRPr="00E37446" w:rsidRDefault="00AA0B43" w:rsidP="00075277">
            <w:pPr>
              <w:spacing w:after="0" w:line="240" w:lineRule="auto"/>
              <w:jc w:val="center"/>
              <w:rPr>
                <w:rFonts w:ascii="Arial" w:hAnsi="Arial" w:cs="Arial"/>
                <w:strike/>
                <w:snapToGrid w:val="0"/>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Copper</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18.+</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12.+</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 xml:space="preserve">2.9 </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2.9</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Cyanide</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22</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5.2</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DDT</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0.13</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(TDE) DDT Metabolite</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(DDE) DDT Metabolite</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Demeton</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Dibutylphthalate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Dichlorobenzenes</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Dichlorobenzidine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Dichloroethane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Dichloroethylenes</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Dichlorophenol</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Dichloropropane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Dichloropropene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Dieldrin</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2.5</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0.0019</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0.71</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0.0019</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Diethylphthalate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Phenol 2,4</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Phthalate</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Dinitro</w:t>
            </w:r>
            <w:proofErr w:type="spellEnd"/>
            <w:r w:rsidRPr="00E37446">
              <w:rPr>
                <w:rFonts w:ascii="Arial" w:hAnsi="Arial" w:cs="Arial"/>
                <w:strike/>
                <w:color w:val="FF0000"/>
                <w:sz w:val="20"/>
                <w:szCs w:val="20"/>
              </w:rPr>
              <w:t>-o-Cresol 2,4</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Dioxin (2,3,7,8-Tcdd)</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Di-2-Ethylhexyl Phthalate</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Endosulfan</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0.22</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0.056</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0.034</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0.0087</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Endrin</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0.18</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0.0023</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0.037</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0.0023</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Ethylbenzene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Fluoranthene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Guthion</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0.01</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0.01</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Haloethers</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Halomethanes</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Heptachlor</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0.52</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0.0038</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0.053</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0.0036</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Hexachloroethane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Hexachlorobenzene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Hexachlorobutadiene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Lindane</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0.08</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0.16</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-Alpha</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-Beta</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-Gama</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-Technical</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Hexachlorocyclopentadiene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Iron</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1,000</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Isophorone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Lead</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82+</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3.2+</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140</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5.6</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Malathion</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Manganese</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Mercury</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0.012</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2.1</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0.025</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Methoxychlor</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0.03</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Mirex</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Monochlorobenzene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Naphthalene</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Nickel</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1,400+</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160+</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75</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8.3</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Nitrates</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Nitrobenzene</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Nitrophenols</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Nitrosamines</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Nitrosodibutylamine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Nitrosodiethylamine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Nitrosodimethylamine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Nitrosodiphenylamine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Nitrosopyrrolidine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Parathion</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0.065</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0.013</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PCB's</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0.014</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10</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Pentachlorobenzene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Pentachlorophenol</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***20</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Phenol</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Phosphorus Elemental</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Phthalate Esters</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Polynuclear</w:t>
            </w:r>
            <w:proofErr w:type="spellEnd"/>
            <w:r w:rsidRPr="00E37446">
              <w:rPr>
                <w:rFonts w:ascii="Arial" w:hAnsi="Arial" w:cs="Arial"/>
                <w:strike/>
                <w:color w:val="FF0000"/>
                <w:sz w:val="20"/>
                <w:szCs w:val="20"/>
              </w:rPr>
              <w:t xml:space="preserve"> Aromatic Hydrocarbons</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Selenium</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260</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35</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410</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54</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Silver</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4.1+</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0.12</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2.3</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Sulfide Hydrogen Sulfide</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2</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Tetrachlorobenzene</w:t>
            </w:r>
            <w:proofErr w:type="spellEnd"/>
            <w:r w:rsidRPr="00E37446">
              <w:rPr>
                <w:rFonts w:ascii="Arial" w:hAnsi="Arial" w:cs="Arial"/>
                <w:strike/>
                <w:color w:val="FF0000"/>
                <w:sz w:val="20"/>
                <w:szCs w:val="20"/>
              </w:rPr>
              <w:t xml:space="preserve"> 1,2,4,5</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w:t>
            </w:r>
            <w:proofErr w:type="spellEnd"/>
            <w:r w:rsidRPr="00E37446">
              <w:rPr>
                <w:rFonts w:ascii="Arial" w:hAnsi="Arial" w:cs="Arial"/>
                <w:strike/>
                <w:color w:val="FF0000"/>
                <w:sz w:val="20"/>
                <w:szCs w:val="20"/>
              </w:rPr>
              <w:t xml:space="preserve"> 1,1,2,2</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Tetrachloroethanes</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Tetrachloroethylene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Tetrachlorophenol</w:t>
            </w:r>
            <w:proofErr w:type="spellEnd"/>
            <w:r w:rsidRPr="00E37446">
              <w:rPr>
                <w:rFonts w:ascii="Arial" w:hAnsi="Arial" w:cs="Arial"/>
                <w:strike/>
                <w:color w:val="FF0000"/>
                <w:sz w:val="20"/>
                <w:szCs w:val="20"/>
              </w:rPr>
              <w:t xml:space="preserve"> 2,3,5,6</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Thallium</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Toluene</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Toxaphene</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0.73</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0.0002</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0.21</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0.0002</w:t>
            </w: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Trichlorinated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1,1,1</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1,1,2</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Trichloroethylene</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2,4,5</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2,4,6</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Vinyl Chloride</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075277">
            <w:pPr>
              <w:spacing w:after="0" w:line="240" w:lineRule="auto"/>
              <w:rPr>
                <w:rFonts w:ascii="Arial" w:hAnsi="Arial" w:cs="Arial"/>
                <w:strike/>
                <w:color w:val="FF0000"/>
                <w:sz w:val="20"/>
                <w:szCs w:val="20"/>
                <w:u w:val="single"/>
              </w:rPr>
            </w:pPr>
            <w:r w:rsidRPr="00E37446">
              <w:rPr>
                <w:rFonts w:ascii="Arial" w:hAnsi="Arial" w:cs="Arial"/>
                <w:strike/>
                <w:color w:val="FF0000"/>
                <w:sz w:val="20"/>
                <w:szCs w:val="20"/>
              </w:rPr>
              <w:t>Zinc</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120+</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110+</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95</w:t>
            </w:r>
          </w:p>
        </w:tc>
        <w:tc>
          <w:tcPr>
            <w:tcW w:w="1440" w:type="dxa"/>
            <w:vAlign w:val="bottom"/>
          </w:tcPr>
          <w:p w:rsidR="00AA0B43" w:rsidRPr="00E37446" w:rsidRDefault="00AA0B43" w:rsidP="00075277">
            <w:pPr>
              <w:spacing w:after="0" w:line="240" w:lineRule="auto"/>
              <w:jc w:val="center"/>
              <w:rPr>
                <w:rFonts w:ascii="Arial" w:hAnsi="Arial" w:cs="Arial"/>
                <w:strike/>
                <w:color w:val="FF0000"/>
                <w:sz w:val="20"/>
                <w:szCs w:val="20"/>
                <w:u w:val="single"/>
              </w:rPr>
            </w:pPr>
            <w:r w:rsidRPr="00E37446">
              <w:rPr>
                <w:rFonts w:ascii="Arial" w:hAnsi="Arial" w:cs="Arial"/>
                <w:strike/>
                <w:color w:val="FF0000"/>
                <w:sz w:val="20"/>
                <w:szCs w:val="20"/>
              </w:rPr>
              <w:t>86</w:t>
            </w:r>
          </w:p>
        </w:tc>
      </w:tr>
    </w:tbl>
    <w:p w:rsidR="00AA0B43" w:rsidRPr="00E37446" w:rsidRDefault="00AA0B43" w:rsidP="00075277">
      <w:pPr>
        <w:spacing w:after="0" w:line="240" w:lineRule="auto"/>
        <w:rPr>
          <w:strike/>
          <w:color w:val="FF0000"/>
        </w:rPr>
      </w:pPr>
    </w:p>
    <w:p w:rsidR="00AA0B43" w:rsidRPr="00E37446" w:rsidRDefault="00AA0B43" w:rsidP="00075277">
      <w:pPr>
        <w:spacing w:after="0" w:line="240" w:lineRule="auto"/>
        <w:jc w:val="center"/>
        <w:rPr>
          <w:rFonts w:ascii="Arial" w:hAnsi="Arial" w:cs="Arial"/>
          <w:b/>
          <w:strike/>
          <w:color w:val="FF0000"/>
        </w:rPr>
      </w:pPr>
    </w:p>
    <w:p w:rsidR="00AA0B43" w:rsidRPr="00E37446" w:rsidRDefault="00AA0B43" w:rsidP="00075277">
      <w:pPr>
        <w:spacing w:after="0" w:line="240" w:lineRule="auto"/>
        <w:jc w:val="center"/>
        <w:rPr>
          <w:rFonts w:ascii="Arial" w:hAnsi="Arial" w:cs="Arial"/>
          <w:b/>
          <w:strike/>
          <w:color w:val="FF0000"/>
        </w:rPr>
      </w:pPr>
      <w:r w:rsidRPr="00E37446">
        <w:rPr>
          <w:rFonts w:ascii="Arial" w:hAnsi="Arial" w:cs="Arial"/>
          <w:b/>
          <w:strike/>
          <w:color w:val="FF0000"/>
        </w:rPr>
        <w:t>MEANING OF SYMBOLS:</w:t>
      </w:r>
    </w:p>
    <w:p w:rsidR="00AA0B43" w:rsidRPr="00E37446" w:rsidRDefault="00AA0B43" w:rsidP="00075277">
      <w:pPr>
        <w:spacing w:after="0" w:line="240" w:lineRule="auto"/>
        <w:rPr>
          <w:strike/>
          <w:color w:val="FF0000"/>
        </w:rPr>
      </w:pPr>
    </w:p>
    <w:p w:rsidR="00AA0B43" w:rsidRPr="00E37446" w:rsidRDefault="00AA0B43" w:rsidP="00075277">
      <w:pPr>
        <w:tabs>
          <w:tab w:val="right" w:pos="720"/>
          <w:tab w:val="left" w:pos="1080"/>
          <w:tab w:val="left" w:pos="1440"/>
          <w:tab w:val="right" w:pos="3960"/>
          <w:tab w:val="left" w:pos="4320"/>
          <w:tab w:val="left" w:pos="4680"/>
        </w:tabs>
        <w:spacing w:after="0" w:line="240" w:lineRule="auto"/>
        <w:rPr>
          <w:rFonts w:ascii="Arial" w:hAnsi="Arial" w:cs="Arial"/>
          <w:strike/>
          <w:color w:val="FF0000"/>
        </w:rPr>
      </w:pPr>
      <w:r w:rsidRPr="00E37446">
        <w:rPr>
          <w:rFonts w:ascii="Arial" w:hAnsi="Arial" w:cs="Arial"/>
          <w:strike/>
          <w:color w:val="FF0000"/>
        </w:rPr>
        <w:t>g</w:t>
      </w:r>
      <w:r w:rsidRPr="00E37446">
        <w:rPr>
          <w:rFonts w:ascii="Arial" w:hAnsi="Arial" w:cs="Arial"/>
          <w:strike/>
          <w:color w:val="FF0000"/>
        </w:rPr>
        <w:tab/>
        <w:t>=</w:t>
      </w:r>
      <w:r w:rsidRPr="00E37446">
        <w:rPr>
          <w:rFonts w:ascii="Arial" w:hAnsi="Arial" w:cs="Arial"/>
          <w:strike/>
          <w:color w:val="FF0000"/>
        </w:rPr>
        <w:tab/>
        <w:t>grams</w:t>
      </w:r>
      <w:r w:rsidRPr="00E37446">
        <w:rPr>
          <w:rFonts w:ascii="Arial" w:hAnsi="Arial" w:cs="Arial"/>
          <w:strike/>
          <w:color w:val="FF0000"/>
        </w:rPr>
        <w:tab/>
      </w:r>
    </w:p>
    <w:p w:rsidR="00AA0B43" w:rsidRPr="00E37446" w:rsidRDefault="00AA0B43" w:rsidP="00075277">
      <w:pPr>
        <w:tabs>
          <w:tab w:val="right" w:pos="720"/>
          <w:tab w:val="left" w:pos="1080"/>
          <w:tab w:val="left" w:pos="1440"/>
          <w:tab w:val="right" w:pos="3960"/>
          <w:tab w:val="left" w:pos="4320"/>
          <w:tab w:val="left" w:pos="4680"/>
        </w:tabs>
        <w:spacing w:after="0" w:line="240" w:lineRule="auto"/>
        <w:rPr>
          <w:rFonts w:ascii="Arial" w:hAnsi="Arial" w:cs="Arial"/>
          <w:strike/>
          <w:color w:val="FF0000"/>
        </w:rPr>
      </w:pPr>
      <w:proofErr w:type="gramStart"/>
      <w:r w:rsidRPr="00E37446">
        <w:rPr>
          <w:rFonts w:ascii="Arial" w:hAnsi="Arial" w:cs="Arial"/>
          <w:strike/>
          <w:color w:val="FF0000"/>
        </w:rPr>
        <w:t>mg</w:t>
      </w:r>
      <w:proofErr w:type="gramEnd"/>
      <w:r w:rsidRPr="00E37446">
        <w:rPr>
          <w:rFonts w:ascii="Arial" w:hAnsi="Arial" w:cs="Arial"/>
          <w:strike/>
          <w:color w:val="FF0000"/>
        </w:rPr>
        <w:tab/>
        <w:t>=</w:t>
      </w:r>
      <w:r w:rsidRPr="00E37446">
        <w:rPr>
          <w:rFonts w:ascii="Arial" w:hAnsi="Arial" w:cs="Arial"/>
          <w:strike/>
          <w:color w:val="FF0000"/>
        </w:rPr>
        <w:tab/>
        <w:t>milligrams</w:t>
      </w:r>
      <w:r w:rsidRPr="00E37446">
        <w:rPr>
          <w:rFonts w:ascii="Arial" w:hAnsi="Arial" w:cs="Arial"/>
          <w:strike/>
          <w:color w:val="FF0000"/>
        </w:rPr>
        <w:tab/>
      </w:r>
    </w:p>
    <w:p w:rsidR="00AA0B43" w:rsidRPr="00E37446" w:rsidRDefault="00AA0B43" w:rsidP="00075277">
      <w:pPr>
        <w:tabs>
          <w:tab w:val="right" w:pos="720"/>
          <w:tab w:val="left" w:pos="1080"/>
          <w:tab w:val="left" w:pos="1440"/>
          <w:tab w:val="right" w:pos="3960"/>
          <w:tab w:val="left" w:pos="4320"/>
          <w:tab w:val="left" w:pos="4680"/>
        </w:tabs>
        <w:spacing w:after="0" w:line="240" w:lineRule="auto"/>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Hardness Dependent Criteria (100 mg/L used).</w:t>
      </w:r>
    </w:p>
    <w:p w:rsidR="00AA0B43" w:rsidRPr="00E37446" w:rsidRDefault="00AA0B43" w:rsidP="00075277">
      <w:pPr>
        <w:spacing w:after="0" w:line="240" w:lineRule="auto"/>
        <w:rPr>
          <w:rFonts w:ascii="Arial" w:hAnsi="Arial" w:cs="Arial"/>
          <w:strike/>
          <w:color w:val="FF0000"/>
          <w:u w:val="single"/>
        </w:rPr>
      </w:pPr>
    </w:p>
    <w:p w:rsidR="00AA0B43" w:rsidRPr="00E37446" w:rsidRDefault="00AA0B43" w:rsidP="00075277">
      <w:pPr>
        <w:spacing w:after="0" w:line="240" w:lineRule="auto"/>
        <w:rPr>
          <w:rFonts w:ascii="Arial" w:hAnsi="Arial" w:cs="Arial"/>
          <w:strike/>
          <w:color w:val="FF0000"/>
          <w:u w:val="single"/>
        </w:rPr>
      </w:pPr>
    </w:p>
    <w:p w:rsidR="00AA0B43" w:rsidRPr="00E37446" w:rsidRDefault="00AA0B43" w:rsidP="00075277">
      <w:pPr>
        <w:spacing w:after="0" w:line="240" w:lineRule="auto"/>
        <w:rPr>
          <w:rFonts w:ascii="Arial" w:hAnsi="Arial" w:cs="Arial"/>
          <w:strike/>
          <w:color w:val="FF0000"/>
          <w:u w:val="single"/>
        </w:rPr>
      </w:pPr>
      <w:r w:rsidRPr="00E37446">
        <w:rPr>
          <w:rFonts w:ascii="Arial" w:hAnsi="Arial" w:cs="Arial"/>
          <w:strike/>
          <w:color w:val="FF0000"/>
          <w:u w:val="single"/>
        </w:rPr>
        <w:t>The freshwater criterion for this metal is expressed as a function of hardness (mg/L) in the water column.  Criteria values for hardness may be calculated from the following formulae (CMC refers to Acute Criteria; CCC refers to Chronic Criteria):</w:t>
      </w:r>
    </w:p>
    <w:tbl>
      <w:tblPr>
        <w:tblpPr w:leftFromText="180" w:rightFromText="180" w:vertAnchor="text" w:horzAnchor="page" w:tblpX="5177" w:tblpY="76"/>
        <w:tblW w:w="5580" w:type="dxa"/>
        <w:tblLook w:val="0000"/>
      </w:tblPr>
      <w:tblGrid>
        <w:gridCol w:w="1740"/>
        <w:gridCol w:w="960"/>
        <w:gridCol w:w="960"/>
        <w:gridCol w:w="960"/>
        <w:gridCol w:w="960"/>
      </w:tblGrid>
      <w:tr w:rsidR="00AA0B43" w:rsidRPr="00E37446" w:rsidTr="00AA0B43">
        <w:trPr>
          <w:trHeight w:val="360"/>
        </w:trPr>
        <w:tc>
          <w:tcPr>
            <w:tcW w:w="1740" w:type="dxa"/>
            <w:tcBorders>
              <w:top w:val="single" w:sz="8" w:space="0" w:color="auto"/>
              <w:left w:val="single" w:sz="8" w:space="0" w:color="auto"/>
              <w:bottom w:val="single" w:sz="8" w:space="0" w:color="auto"/>
              <w:right w:val="nil"/>
            </w:tcBorders>
            <w:shd w:val="clear" w:color="auto" w:fill="C0C0C0"/>
          </w:tcPr>
          <w:p w:rsidR="00AA0B43" w:rsidRPr="00E37446" w:rsidRDefault="00AA0B43" w:rsidP="00075277">
            <w:pPr>
              <w:spacing w:after="0" w:line="240" w:lineRule="auto"/>
              <w:rPr>
                <w:rFonts w:ascii="Arial" w:hAnsi="Arial" w:cs="Arial"/>
                <w:b/>
                <w:bCs/>
                <w:strike/>
                <w:color w:val="FF0000"/>
                <w:u w:val="single"/>
              </w:rPr>
            </w:pPr>
            <w:r w:rsidRPr="00E37446">
              <w:rPr>
                <w:rFonts w:ascii="Arial" w:hAnsi="Arial" w:cs="Arial"/>
                <w:b/>
                <w:bCs/>
                <w:strike/>
                <w:color w:val="FF0000"/>
                <w:u w:val="single"/>
              </w:rPr>
              <w:t>Chemical</w:t>
            </w:r>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075277">
            <w:pPr>
              <w:spacing w:after="0" w:line="240" w:lineRule="auto"/>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075277">
            <w:pPr>
              <w:spacing w:after="0" w:line="240" w:lineRule="auto"/>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075277">
            <w:pPr>
              <w:spacing w:after="0" w:line="240" w:lineRule="auto"/>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AA0B43" w:rsidRPr="00E37446" w:rsidRDefault="00AA0B43" w:rsidP="00075277">
            <w:pPr>
              <w:spacing w:after="0" w:line="240" w:lineRule="auto"/>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C</w:t>
            </w:r>
            <w:proofErr w:type="spellEnd"/>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075277">
            <w:pPr>
              <w:spacing w:after="0" w:line="240" w:lineRule="auto"/>
              <w:rPr>
                <w:rFonts w:ascii="Arial" w:hAnsi="Arial" w:cs="Arial"/>
                <w:strike/>
                <w:color w:val="FF0000"/>
                <w:u w:val="single"/>
              </w:rPr>
            </w:pPr>
            <w:r w:rsidRPr="00E37446">
              <w:rPr>
                <w:rFonts w:ascii="Arial" w:hAnsi="Arial" w:cs="Arial"/>
                <w:strike/>
                <w:color w:val="FF0000"/>
                <w:u w:val="single"/>
              </w:rPr>
              <w:t>Cadmium</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1.128</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-3.828</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0.7852</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-3.49</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075277">
            <w:pPr>
              <w:spacing w:after="0" w:line="240" w:lineRule="auto"/>
              <w:rPr>
                <w:rFonts w:ascii="Arial" w:hAnsi="Arial" w:cs="Arial"/>
                <w:strike/>
                <w:color w:val="FF0000"/>
                <w:u w:val="single"/>
              </w:rPr>
            </w:pPr>
            <w:r w:rsidRPr="00E37446">
              <w:rPr>
                <w:rFonts w:ascii="Arial" w:hAnsi="Arial" w:cs="Arial"/>
                <w:strike/>
                <w:color w:val="FF0000"/>
                <w:u w:val="single"/>
              </w:rPr>
              <w:t>Chromium III</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3.688</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1.561</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075277">
            <w:pPr>
              <w:spacing w:after="0" w:line="240" w:lineRule="auto"/>
              <w:rPr>
                <w:rFonts w:ascii="Arial" w:hAnsi="Arial" w:cs="Arial"/>
                <w:strike/>
                <w:color w:val="FF0000"/>
                <w:u w:val="single"/>
              </w:rPr>
            </w:pPr>
            <w:r w:rsidRPr="00E37446">
              <w:rPr>
                <w:rFonts w:ascii="Arial" w:hAnsi="Arial" w:cs="Arial"/>
                <w:strike/>
                <w:color w:val="FF0000"/>
                <w:u w:val="single"/>
              </w:rPr>
              <w:t>Copper</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0.9422</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-1.464</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0.8545</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-1.465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075277">
            <w:pPr>
              <w:spacing w:after="0" w:line="240" w:lineRule="auto"/>
              <w:rPr>
                <w:rFonts w:ascii="Arial" w:hAnsi="Arial" w:cs="Arial"/>
                <w:strike/>
                <w:color w:val="FF0000"/>
                <w:u w:val="single"/>
              </w:rPr>
            </w:pPr>
            <w:r w:rsidRPr="00E37446">
              <w:rPr>
                <w:rFonts w:ascii="Arial" w:hAnsi="Arial" w:cs="Arial"/>
                <w:strike/>
                <w:color w:val="FF0000"/>
                <w:u w:val="single"/>
              </w:rPr>
              <w:t>Lead</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-1.46</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-4.705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075277">
            <w:pPr>
              <w:spacing w:after="0" w:line="240" w:lineRule="auto"/>
              <w:rPr>
                <w:rFonts w:ascii="Arial" w:hAnsi="Arial" w:cs="Arial"/>
                <w:strike/>
                <w:color w:val="FF0000"/>
                <w:u w:val="single"/>
              </w:rPr>
            </w:pPr>
            <w:r w:rsidRPr="00E37446">
              <w:rPr>
                <w:rFonts w:ascii="Arial" w:hAnsi="Arial" w:cs="Arial"/>
                <w:strike/>
                <w:color w:val="FF0000"/>
                <w:u w:val="single"/>
              </w:rPr>
              <w:t>Nickel</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3.3612</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1.1645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075277">
            <w:pPr>
              <w:spacing w:after="0" w:line="240" w:lineRule="auto"/>
              <w:rPr>
                <w:rFonts w:ascii="Arial" w:hAnsi="Arial" w:cs="Arial"/>
                <w:strike/>
                <w:color w:val="FF0000"/>
                <w:u w:val="single"/>
              </w:rPr>
            </w:pPr>
            <w:r w:rsidRPr="00E37446">
              <w:rPr>
                <w:rFonts w:ascii="Arial" w:hAnsi="Arial" w:cs="Arial"/>
                <w:strike/>
                <w:color w:val="FF0000"/>
                <w:u w:val="single"/>
              </w:rPr>
              <w:t>Silver</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1.72</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-6.52</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rPr>
                <w:rFonts w:ascii="Arial" w:hAnsi="Arial" w:cs="Arial"/>
                <w:strike/>
                <w:color w:val="FF0000"/>
              </w:rPr>
            </w:pPr>
            <w:r w:rsidRPr="00E37446">
              <w:rPr>
                <w:rFonts w:ascii="Arial" w:hAnsi="Arial" w:cs="Arial"/>
                <w:strike/>
                <w:color w:val="FF0000"/>
              </w:rPr>
              <w:t> </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rPr>
                <w:rFonts w:ascii="Arial" w:hAnsi="Arial" w:cs="Arial"/>
                <w:strike/>
                <w:color w:val="FF0000"/>
              </w:rPr>
            </w:pPr>
            <w:r w:rsidRPr="00E37446">
              <w:rPr>
                <w:rFonts w:ascii="Arial" w:hAnsi="Arial" w:cs="Arial"/>
                <w:strike/>
                <w:color w:val="FF0000"/>
              </w:rPr>
              <w:t> </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075277">
            <w:pPr>
              <w:spacing w:after="0" w:line="240" w:lineRule="auto"/>
              <w:rPr>
                <w:rFonts w:ascii="Arial" w:hAnsi="Arial" w:cs="Arial"/>
                <w:strike/>
                <w:color w:val="FF0000"/>
                <w:u w:val="single"/>
              </w:rPr>
            </w:pPr>
            <w:r w:rsidRPr="00E37446">
              <w:rPr>
                <w:rFonts w:ascii="Arial" w:hAnsi="Arial" w:cs="Arial"/>
                <w:strike/>
                <w:color w:val="FF0000"/>
                <w:u w:val="single"/>
              </w:rPr>
              <w:t>Zinc</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0.8604</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075277">
            <w:pPr>
              <w:spacing w:after="0" w:line="240" w:lineRule="auto"/>
              <w:jc w:val="right"/>
              <w:rPr>
                <w:rFonts w:ascii="Arial" w:hAnsi="Arial" w:cs="Arial"/>
                <w:strike/>
                <w:color w:val="FF0000"/>
              </w:rPr>
            </w:pPr>
            <w:r w:rsidRPr="00E37446">
              <w:rPr>
                <w:rFonts w:ascii="Arial" w:hAnsi="Arial" w:cs="Arial"/>
                <w:strike/>
                <w:color w:val="FF0000"/>
              </w:rPr>
              <w:t>0.7614</w:t>
            </w:r>
          </w:p>
        </w:tc>
      </w:tr>
    </w:tbl>
    <w:p w:rsidR="00AA0B43" w:rsidRPr="00E37446" w:rsidRDefault="00AA0B43" w:rsidP="00075277">
      <w:pPr>
        <w:spacing w:after="0" w:line="240" w:lineRule="auto"/>
        <w:rPr>
          <w:rFonts w:ascii="Arial" w:hAnsi="Arial" w:cs="Arial"/>
          <w:strike/>
          <w:color w:val="FF0000"/>
          <w:u w:val="single"/>
        </w:rPr>
      </w:pPr>
    </w:p>
    <w:p w:rsidR="00AA0B43" w:rsidRPr="00E37446" w:rsidRDefault="00AA0B43" w:rsidP="00075277">
      <w:pPr>
        <w:spacing w:after="0" w:line="240" w:lineRule="auto"/>
        <w:rPr>
          <w:rFonts w:ascii="Arial" w:hAnsi="Arial" w:cs="Arial"/>
          <w:strike/>
          <w:color w:val="FF0000"/>
          <w:u w:val="single"/>
        </w:rPr>
      </w:pPr>
      <w:r w:rsidRPr="00E37446">
        <w:rPr>
          <w:rFonts w:ascii="Arial" w:hAnsi="Arial" w:cs="Arial"/>
          <w:strike/>
          <w:color w:val="FF0000"/>
          <w:u w:val="single"/>
        </w:rPr>
        <w:t xml:space="preserve">CMC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 xml:space="preserve">))*CF </w:t>
      </w:r>
    </w:p>
    <w:p w:rsidR="00AA0B43" w:rsidRPr="00E37446" w:rsidRDefault="00AA0B43" w:rsidP="00075277">
      <w:pPr>
        <w:spacing w:after="0" w:line="240" w:lineRule="auto"/>
        <w:rPr>
          <w:strike/>
          <w:color w:val="FF0000"/>
          <w:u w:val="single"/>
        </w:rPr>
      </w:pPr>
      <w:r w:rsidRPr="00E37446">
        <w:rPr>
          <w:rFonts w:ascii="Arial" w:hAnsi="Arial" w:cs="Arial"/>
          <w:strike/>
          <w:color w:val="FF0000"/>
          <w:u w:val="single"/>
        </w:rPr>
        <w:t xml:space="preserve">CCC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))*CF</w:t>
      </w:r>
    </w:p>
    <w:p w:rsidR="00AA0B43" w:rsidRPr="00E37446" w:rsidRDefault="00AA0B43" w:rsidP="00075277">
      <w:pPr>
        <w:spacing w:after="0" w:line="240" w:lineRule="auto"/>
        <w:ind w:left="4680" w:hanging="4680"/>
        <w:rPr>
          <w:strike/>
          <w:color w:val="FF0000"/>
          <w:u w:val="single"/>
        </w:rPr>
      </w:pPr>
    </w:p>
    <w:p w:rsidR="00AA0B43" w:rsidRPr="00E37446" w:rsidRDefault="00AA0B43" w:rsidP="00075277">
      <w:pPr>
        <w:spacing w:after="0" w:line="240" w:lineRule="auto"/>
        <w:ind w:left="4680" w:hanging="4680"/>
        <w:rPr>
          <w:strike/>
          <w:color w:val="FF0000"/>
          <w:u w:val="single"/>
        </w:rPr>
      </w:pPr>
    </w:p>
    <w:p w:rsidR="00AA0B43" w:rsidRPr="00E37446" w:rsidRDefault="00AA0B43" w:rsidP="00075277">
      <w:pPr>
        <w:tabs>
          <w:tab w:val="right" w:pos="720"/>
          <w:tab w:val="left" w:pos="1080"/>
          <w:tab w:val="left" w:pos="1440"/>
          <w:tab w:val="right" w:pos="3960"/>
          <w:tab w:val="left" w:pos="4320"/>
          <w:tab w:val="left" w:pos="4680"/>
        </w:tabs>
        <w:spacing w:after="0" w:line="240" w:lineRule="auto"/>
        <w:rPr>
          <w:strike/>
          <w:color w:val="FF0000"/>
        </w:rPr>
      </w:pPr>
    </w:p>
    <w:p w:rsidR="00AA0B43" w:rsidRPr="00E37446" w:rsidRDefault="00AA0B43" w:rsidP="00075277">
      <w:pPr>
        <w:tabs>
          <w:tab w:val="right" w:pos="720"/>
          <w:tab w:val="left" w:pos="1080"/>
          <w:tab w:val="left" w:pos="1440"/>
          <w:tab w:val="right" w:pos="3960"/>
          <w:tab w:val="left" w:pos="4320"/>
          <w:tab w:val="left" w:pos="4680"/>
        </w:tabs>
        <w:spacing w:after="0" w:line="240" w:lineRule="auto"/>
        <w:ind w:left="4680" w:hanging="4680"/>
        <w:rPr>
          <w:strike/>
          <w:color w:val="FF0000"/>
        </w:rPr>
      </w:pPr>
      <w:r w:rsidRPr="00E37446">
        <w:rPr>
          <w:strike/>
          <w:color w:val="FF0000"/>
        </w:rPr>
        <w:tab/>
      </w:r>
    </w:p>
    <w:p w:rsidR="00AA0B43" w:rsidRPr="00E37446" w:rsidRDefault="00AA0B43" w:rsidP="00075277">
      <w:pPr>
        <w:tabs>
          <w:tab w:val="right" w:pos="720"/>
          <w:tab w:val="left" w:pos="1080"/>
          <w:tab w:val="left" w:pos="1440"/>
          <w:tab w:val="right" w:pos="3960"/>
          <w:tab w:val="left" w:pos="4320"/>
          <w:tab w:val="left" w:pos="4680"/>
        </w:tabs>
        <w:spacing w:after="0" w:line="240" w:lineRule="auto"/>
        <w:ind w:left="4680" w:hanging="4680"/>
        <w:rPr>
          <w:strike/>
          <w:color w:val="FF0000"/>
        </w:rPr>
      </w:pPr>
    </w:p>
    <w:p w:rsidR="00AA0B43" w:rsidRPr="00E37446" w:rsidRDefault="00AA0B43" w:rsidP="00075277">
      <w:pPr>
        <w:tabs>
          <w:tab w:val="right" w:pos="720"/>
          <w:tab w:val="left" w:pos="1080"/>
          <w:tab w:val="left" w:pos="1440"/>
          <w:tab w:val="right" w:pos="3960"/>
          <w:tab w:val="left" w:pos="4320"/>
          <w:tab w:val="left" w:pos="4680"/>
        </w:tabs>
        <w:spacing w:after="0" w:line="240" w:lineRule="auto"/>
        <w:ind w:left="4680" w:hanging="4680"/>
        <w:rPr>
          <w:strike/>
          <w:color w:val="FF0000"/>
        </w:rPr>
      </w:pPr>
    </w:p>
    <w:p w:rsidR="00AA0B43" w:rsidRPr="00E37446" w:rsidRDefault="00AA0B43" w:rsidP="00075277">
      <w:pPr>
        <w:tabs>
          <w:tab w:val="right" w:pos="720"/>
          <w:tab w:val="left" w:pos="1080"/>
          <w:tab w:val="left" w:pos="1440"/>
          <w:tab w:val="right" w:pos="3960"/>
          <w:tab w:val="left" w:pos="4320"/>
          <w:tab w:val="left" w:pos="4680"/>
        </w:tabs>
        <w:spacing w:after="0" w:line="240" w:lineRule="auto"/>
        <w:rPr>
          <w:rFonts w:ascii="Arial" w:hAnsi="Arial" w:cs="Arial"/>
          <w:strike/>
          <w:color w:val="FF0000"/>
        </w:rPr>
      </w:pPr>
      <w:proofErr w:type="spellStart"/>
      <w:proofErr w:type="gramStart"/>
      <w:r w:rsidRPr="00E37446">
        <w:rPr>
          <w:rFonts w:ascii="Arial" w:hAnsi="Arial" w:cs="Arial"/>
          <w:strike/>
          <w:color w:val="FF0000"/>
        </w:rPr>
        <w:t>ug</w:t>
      </w:r>
      <w:proofErr w:type="spellEnd"/>
      <w:proofErr w:type="gramEnd"/>
      <w:r w:rsidRPr="00E37446">
        <w:rPr>
          <w:rFonts w:ascii="Arial" w:hAnsi="Arial" w:cs="Arial"/>
          <w:strike/>
          <w:color w:val="FF0000"/>
        </w:rPr>
        <w:tab/>
        <w:t>=</w:t>
      </w:r>
      <w:r w:rsidRPr="00E37446">
        <w:rPr>
          <w:rFonts w:ascii="Arial" w:hAnsi="Arial" w:cs="Arial"/>
          <w:strike/>
          <w:color w:val="FF0000"/>
        </w:rPr>
        <w:tab/>
        <w:t>micrograms</w:t>
      </w:r>
      <w:r w:rsidRPr="00E37446">
        <w:rPr>
          <w:rFonts w:ascii="Arial" w:hAnsi="Arial" w:cs="Arial"/>
          <w:strike/>
          <w:color w:val="FF0000"/>
        </w:rPr>
        <w:tab/>
      </w:r>
    </w:p>
    <w:p w:rsidR="00AA0B43" w:rsidRPr="00E37446" w:rsidRDefault="00AA0B43" w:rsidP="00075277">
      <w:pPr>
        <w:tabs>
          <w:tab w:val="right" w:pos="720"/>
          <w:tab w:val="left" w:pos="1080"/>
          <w:tab w:val="left" w:pos="1440"/>
          <w:tab w:val="right" w:pos="3960"/>
          <w:tab w:val="left" w:pos="4320"/>
          <w:tab w:val="left" w:pos="4680"/>
        </w:tabs>
        <w:spacing w:after="0" w:line="240" w:lineRule="auto"/>
        <w:ind w:left="4680" w:hanging="4680"/>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Insufficient data to develop criteria; value presented is the L.O.E.L – Lower Observed Effect Level.</w:t>
      </w:r>
    </w:p>
    <w:p w:rsidR="00AA0B43" w:rsidRPr="00E37446" w:rsidRDefault="00AA0B43" w:rsidP="00075277">
      <w:pPr>
        <w:tabs>
          <w:tab w:val="right" w:pos="720"/>
          <w:tab w:val="left" w:pos="1080"/>
          <w:tab w:val="left" w:pos="1440"/>
          <w:tab w:val="right" w:pos="3960"/>
          <w:tab w:val="left" w:pos="4320"/>
          <w:tab w:val="left" w:pos="4680"/>
        </w:tabs>
        <w:spacing w:after="0" w:line="240" w:lineRule="auto"/>
        <w:rPr>
          <w:rFonts w:ascii="Arial" w:hAnsi="Arial" w:cs="Arial"/>
          <w:strike/>
          <w:color w:val="FF0000"/>
        </w:rPr>
      </w:pPr>
      <w:proofErr w:type="spellStart"/>
      <w:proofErr w:type="gramStart"/>
      <w:r w:rsidRPr="00E37446">
        <w:rPr>
          <w:rFonts w:ascii="Arial" w:hAnsi="Arial" w:cs="Arial"/>
          <w:strike/>
          <w:color w:val="FF0000"/>
        </w:rPr>
        <w:t>ng</w:t>
      </w:r>
      <w:proofErr w:type="spellEnd"/>
      <w:proofErr w:type="gramEnd"/>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nanograms</w:t>
      </w:r>
      <w:proofErr w:type="spellEnd"/>
      <w:r w:rsidRPr="00E37446">
        <w:rPr>
          <w:rFonts w:ascii="Arial" w:hAnsi="Arial" w:cs="Arial"/>
          <w:strike/>
          <w:color w:val="FF0000"/>
        </w:rPr>
        <w:tab/>
      </w:r>
    </w:p>
    <w:p w:rsidR="00AA0B43" w:rsidRPr="00E37446" w:rsidRDefault="00AA0B43" w:rsidP="00075277">
      <w:pPr>
        <w:tabs>
          <w:tab w:val="right" w:pos="720"/>
          <w:tab w:val="left" w:pos="1080"/>
          <w:tab w:val="left" w:pos="1440"/>
          <w:tab w:val="right" w:pos="3960"/>
          <w:tab w:val="left" w:pos="4320"/>
          <w:tab w:val="left" w:pos="4680"/>
        </w:tabs>
        <w:spacing w:after="0" w:line="240" w:lineRule="auto"/>
        <w:rPr>
          <w:rFonts w:ascii="Arial" w:hAnsi="Arial" w:cs="Arial"/>
          <w:strike/>
          <w:color w:val="FF0000"/>
        </w:rPr>
      </w:pPr>
      <w:r w:rsidRPr="00E37446">
        <w:rPr>
          <w:rFonts w:ascii="Arial" w:hAnsi="Arial" w:cs="Arial"/>
          <w:strike/>
          <w:color w:val="FF0000"/>
        </w:rPr>
        <w:t>pg</w:t>
      </w:r>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picograms</w:t>
      </w:r>
      <w:proofErr w:type="spellEnd"/>
      <w:r w:rsidRPr="00E37446">
        <w:rPr>
          <w:rFonts w:ascii="Arial" w:hAnsi="Arial" w:cs="Arial"/>
          <w:strike/>
          <w:color w:val="FF0000"/>
        </w:rPr>
        <w:tab/>
      </w:r>
    </w:p>
    <w:p w:rsidR="00AA0B43" w:rsidRPr="00E37446" w:rsidRDefault="00AA0B43" w:rsidP="00075277">
      <w:pPr>
        <w:tabs>
          <w:tab w:val="right" w:pos="720"/>
          <w:tab w:val="left" w:pos="1080"/>
          <w:tab w:val="left" w:pos="1440"/>
          <w:tab w:val="right" w:pos="3960"/>
          <w:tab w:val="left" w:pos="4320"/>
          <w:tab w:val="left" w:pos="4680"/>
        </w:tabs>
        <w:spacing w:after="0" w:line="240" w:lineRule="auto"/>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pH Dependent Criteria (7.8 pH used).</w:t>
      </w:r>
    </w:p>
    <w:p w:rsidR="00AA0B43" w:rsidRPr="00E37446" w:rsidRDefault="00AA0B43" w:rsidP="00075277">
      <w:pPr>
        <w:tabs>
          <w:tab w:val="right" w:pos="720"/>
          <w:tab w:val="left" w:pos="1080"/>
          <w:tab w:val="left" w:pos="1440"/>
          <w:tab w:val="right" w:pos="3960"/>
          <w:tab w:val="left" w:pos="4320"/>
          <w:tab w:val="left" w:pos="4680"/>
        </w:tabs>
        <w:spacing w:after="0" w:line="240" w:lineRule="auto"/>
        <w:rPr>
          <w:rFonts w:ascii="Arial" w:hAnsi="Arial" w:cs="Arial"/>
          <w:strike/>
          <w:color w:val="FF0000"/>
        </w:rPr>
      </w:pPr>
      <w:r w:rsidRPr="00E37446">
        <w:rPr>
          <w:rFonts w:ascii="Arial" w:hAnsi="Arial" w:cs="Arial"/>
          <w:strike/>
          <w:color w:val="FF0000"/>
        </w:rPr>
        <w:t>Y</w:t>
      </w:r>
      <w:r w:rsidRPr="00E37446">
        <w:rPr>
          <w:rFonts w:ascii="Arial" w:hAnsi="Arial" w:cs="Arial"/>
          <w:strike/>
          <w:color w:val="FF0000"/>
        </w:rPr>
        <w:tab/>
        <w:t>=</w:t>
      </w:r>
      <w:r w:rsidRPr="00E37446">
        <w:rPr>
          <w:rFonts w:ascii="Arial" w:hAnsi="Arial" w:cs="Arial"/>
          <w:strike/>
          <w:color w:val="FF0000"/>
        </w:rPr>
        <w:tab/>
        <w:t>Yes</w:t>
      </w:r>
      <w:r w:rsidRPr="00E37446">
        <w:rPr>
          <w:rFonts w:ascii="Arial" w:hAnsi="Arial" w:cs="Arial"/>
          <w:strike/>
          <w:color w:val="FF0000"/>
        </w:rPr>
        <w:tab/>
      </w:r>
    </w:p>
    <w:p w:rsidR="00AA0B43" w:rsidRPr="00E37446" w:rsidRDefault="00AA0B43" w:rsidP="00075277">
      <w:pPr>
        <w:tabs>
          <w:tab w:val="right" w:pos="720"/>
          <w:tab w:val="left" w:pos="1080"/>
          <w:tab w:val="left" w:pos="1440"/>
          <w:tab w:val="right" w:pos="3960"/>
          <w:tab w:val="left" w:pos="4320"/>
          <w:tab w:val="left" w:pos="4680"/>
        </w:tabs>
        <w:spacing w:after="0" w:line="240" w:lineRule="auto"/>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w:t>
      </w:r>
      <w:r w:rsidRPr="00E37446">
        <w:rPr>
          <w:rFonts w:ascii="Arial" w:hAnsi="Arial" w:cs="Arial"/>
          <w:strike/>
          <w:color w:val="FF0000"/>
        </w:rPr>
        <w:tab/>
        <w:t>No</w:t>
      </w:r>
    </w:p>
    <w:p w:rsidR="00AA0B43" w:rsidRPr="00E37446" w:rsidRDefault="00AA0B43" w:rsidP="00075277">
      <w:pPr>
        <w:tabs>
          <w:tab w:val="right" w:pos="720"/>
          <w:tab w:val="left" w:pos="1080"/>
          <w:tab w:val="left" w:pos="1440"/>
          <w:tab w:val="right" w:pos="3960"/>
          <w:tab w:val="left" w:pos="4320"/>
          <w:tab w:val="left" w:pos="4680"/>
        </w:tabs>
        <w:spacing w:after="0" w:line="240" w:lineRule="auto"/>
        <w:rPr>
          <w:rFonts w:ascii="Arial" w:hAnsi="Arial" w:cs="Arial"/>
          <w:strike/>
          <w:color w:val="FF0000"/>
        </w:rPr>
      </w:pPr>
      <w:r w:rsidRPr="00E37446">
        <w:rPr>
          <w:rFonts w:ascii="Arial" w:hAnsi="Arial" w:cs="Arial"/>
          <w:strike/>
          <w:color w:val="FF0000"/>
        </w:rPr>
        <w:t>1 = Values in Table 20 are applicable to all basin</w:t>
      </w:r>
    </w:p>
    <w:p w:rsidR="00AA0B43" w:rsidRDefault="00AA0B43" w:rsidP="00075277">
      <w:pPr>
        <w:tabs>
          <w:tab w:val="right" w:pos="720"/>
          <w:tab w:val="left" w:pos="1080"/>
          <w:tab w:val="left" w:pos="1440"/>
          <w:tab w:val="right" w:pos="3960"/>
          <w:tab w:val="left" w:pos="4320"/>
          <w:tab w:val="left" w:pos="4680"/>
        </w:tabs>
        <w:spacing w:after="0" w:line="240" w:lineRule="auto"/>
        <w:rPr>
          <w:rFonts w:ascii="Arial" w:hAnsi="Arial" w:cs="Arial"/>
          <w:strike/>
          <w:color w:val="FF0000"/>
        </w:rPr>
      </w:pPr>
    </w:p>
    <w:p w:rsidR="00976D9A" w:rsidRPr="00E37446" w:rsidRDefault="00976D9A" w:rsidP="00075277">
      <w:pPr>
        <w:tabs>
          <w:tab w:val="right" w:pos="720"/>
          <w:tab w:val="left" w:pos="1080"/>
          <w:tab w:val="left" w:pos="1440"/>
          <w:tab w:val="right" w:pos="3960"/>
          <w:tab w:val="left" w:pos="4320"/>
          <w:tab w:val="left" w:pos="4680"/>
        </w:tabs>
        <w:spacing w:after="0" w:line="240" w:lineRule="auto"/>
        <w:rPr>
          <w:rFonts w:ascii="Arial" w:hAnsi="Arial" w:cs="Arial"/>
          <w:strike/>
          <w:color w:val="FF0000"/>
        </w:rPr>
      </w:pPr>
    </w:p>
    <w:p w:rsidR="00AA0B43" w:rsidRPr="00E37446" w:rsidRDefault="00AA0B43" w:rsidP="00075277">
      <w:pPr>
        <w:pStyle w:val="Header"/>
        <w:rPr>
          <w:rFonts w:ascii="Arial" w:hAnsi="Arial" w:cs="Arial"/>
          <w:b/>
          <w:strike/>
          <w:color w:val="FF0000"/>
          <w:sz w:val="32"/>
          <w:szCs w:val="32"/>
        </w:rPr>
      </w:pPr>
    </w:p>
    <w:p w:rsidR="00AA0B43" w:rsidRPr="00E37446" w:rsidRDefault="00AA0B43" w:rsidP="00075277">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33A</w:t>
      </w:r>
    </w:p>
    <w:p w:rsidR="00AA0B43" w:rsidRPr="00E37446" w:rsidRDefault="00AA0B43" w:rsidP="00075277">
      <w:pPr>
        <w:pStyle w:val="Header"/>
        <w:jc w:val="center"/>
        <w:rPr>
          <w:rFonts w:ascii="Arial" w:hAnsi="Arial" w:cs="Arial"/>
          <w:b/>
          <w:strike/>
          <w:color w:val="FF0000"/>
          <w:sz w:val="32"/>
          <w:szCs w:val="32"/>
        </w:rPr>
      </w:pPr>
    </w:p>
    <w:p w:rsidR="00AA0B43" w:rsidRPr="00E37446" w:rsidRDefault="00AA0B43" w:rsidP="00075277">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February 15, 2005.  However, EPA has not yet (as of June 2006) approved the criteria. Thus, Table 33A criteria may be used in NPDES permits, but not for the section 303(d) list of impaired waters.</w:t>
      </w:r>
    </w:p>
    <w:p w:rsidR="00AA0B43" w:rsidRPr="00E37446" w:rsidRDefault="00AA0B43" w:rsidP="00075277">
      <w:pPr>
        <w:pStyle w:val="Header"/>
        <w:rPr>
          <w:rFonts w:ascii="Arial" w:hAnsi="Arial" w:cs="Arial"/>
          <w:strike/>
          <w:color w:val="FF0000"/>
          <w:u w:val="single"/>
        </w:rPr>
      </w:pPr>
    </w:p>
    <w:p w:rsidR="00AA0B43" w:rsidRPr="00E37446" w:rsidRDefault="00AA0B43" w:rsidP="00075277">
      <w:pPr>
        <w:pStyle w:val="Header"/>
        <w:rPr>
          <w:rFonts w:ascii="Arial" w:hAnsi="Arial" w:cs="Arial"/>
          <w:strike/>
          <w:color w:val="FF0000"/>
        </w:rPr>
      </w:pPr>
    </w:p>
    <w:p w:rsidR="00AA0B43" w:rsidRPr="00E37446" w:rsidRDefault="00AA0B43" w:rsidP="00075277">
      <w:pPr>
        <w:tabs>
          <w:tab w:val="left" w:pos="3168"/>
          <w:tab w:val="left" w:pos="4220"/>
          <w:tab w:val="left" w:pos="5272"/>
          <w:tab w:val="left" w:pos="9476"/>
        </w:tabs>
        <w:spacing w:after="0" w:line="240" w:lineRule="auto"/>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075277">
      <w:pPr>
        <w:tabs>
          <w:tab w:val="left" w:pos="3168"/>
          <w:tab w:val="left" w:pos="4220"/>
          <w:tab w:val="left" w:pos="5272"/>
          <w:tab w:val="left" w:pos="9476"/>
        </w:tabs>
        <w:spacing w:after="0" w:line="240" w:lineRule="auto"/>
        <w:rPr>
          <w:rFonts w:ascii="Arial" w:hAnsi="Arial" w:cs="Arial"/>
          <w:b/>
          <w:strike/>
          <w:snapToGrid w:val="0"/>
          <w:color w:val="FF0000"/>
        </w:rPr>
      </w:pPr>
    </w:p>
    <w:p w:rsidR="00AA0B43" w:rsidRPr="00E37446" w:rsidRDefault="00AA0B43" w:rsidP="00075277">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075277">
      <w:pPr>
        <w:spacing w:after="0" w:line="240" w:lineRule="auto"/>
        <w:rPr>
          <w:strike/>
          <w:color w:val="FF0000"/>
        </w:rPr>
      </w:pPr>
    </w:p>
    <w:p w:rsidR="00AA0B43" w:rsidRPr="00E37446" w:rsidRDefault="00AA0B43" w:rsidP="00075277">
      <w:pPr>
        <w:spacing w:after="0" w:line="240" w:lineRule="auto"/>
        <w:rPr>
          <w:strike/>
          <w:color w:val="FF0000"/>
        </w:rPr>
      </w:pP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55"/>
        <w:gridCol w:w="2520"/>
        <w:gridCol w:w="1080"/>
        <w:gridCol w:w="990"/>
        <w:gridCol w:w="540"/>
        <w:gridCol w:w="1080"/>
        <w:gridCol w:w="540"/>
        <w:gridCol w:w="1170"/>
        <w:gridCol w:w="540"/>
        <w:gridCol w:w="1080"/>
        <w:gridCol w:w="630"/>
      </w:tblGrid>
      <w:tr w:rsidR="00AA0B43" w:rsidRPr="00E37446" w:rsidTr="00AA0B43">
        <w:trPr>
          <w:cantSplit/>
          <w:tblHeader/>
          <w:jc w:val="center"/>
        </w:trPr>
        <w:tc>
          <w:tcPr>
            <w:tcW w:w="655" w:type="dxa"/>
            <w:vMerge w:val="restart"/>
            <w:textDirection w:val="btLr"/>
            <w:vAlign w:val="bottom"/>
          </w:tcPr>
          <w:p w:rsidR="00AA0B43" w:rsidRPr="00E37446" w:rsidRDefault="00AA0B43" w:rsidP="00075277">
            <w:pPr>
              <w:spacing w:after="0" w:line="240" w:lineRule="auto"/>
              <w:ind w:left="113" w:right="113"/>
              <w:rPr>
                <w:rFonts w:ascii="Arial" w:hAnsi="Arial" w:cs="Arial"/>
                <w:strike/>
                <w:color w:val="FF0000"/>
                <w:sz w:val="18"/>
                <w:szCs w:val="18"/>
              </w:rPr>
            </w:pPr>
            <w:r w:rsidRPr="00E37446">
              <w:rPr>
                <w:rFonts w:ascii="Arial" w:hAnsi="Arial" w:cs="Arial"/>
                <w:strike/>
                <w:color w:val="FF0000"/>
                <w:sz w:val="18"/>
                <w:szCs w:val="18"/>
              </w:rPr>
              <w:t>EPA No.</w:t>
            </w:r>
          </w:p>
        </w:tc>
        <w:tc>
          <w:tcPr>
            <w:tcW w:w="2520" w:type="dxa"/>
            <w:vMerge w:val="restart"/>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Compound</w:t>
            </w:r>
          </w:p>
        </w:tc>
        <w:tc>
          <w:tcPr>
            <w:tcW w:w="1080" w:type="dxa"/>
            <w:vMerge w:val="restart"/>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CAS Number</w:t>
            </w:r>
          </w:p>
        </w:tc>
        <w:tc>
          <w:tcPr>
            <w:tcW w:w="6570" w:type="dxa"/>
            <w:gridSpan w:val="8"/>
            <w:vAlign w:val="bottom"/>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tblHeader/>
          <w:jc w:val="center"/>
        </w:trPr>
        <w:tc>
          <w:tcPr>
            <w:tcW w:w="655" w:type="dxa"/>
            <w:vMerge/>
            <w:vAlign w:val="bottom"/>
          </w:tcPr>
          <w:p w:rsidR="00AA0B43" w:rsidRPr="00E37446" w:rsidRDefault="00AA0B43" w:rsidP="00075277">
            <w:pPr>
              <w:spacing w:after="0" w:line="240" w:lineRule="auto"/>
              <w:rPr>
                <w:rFonts w:ascii="Arial" w:hAnsi="Arial" w:cs="Arial"/>
                <w:strike/>
                <w:color w:val="FF0000"/>
                <w:sz w:val="18"/>
                <w:szCs w:val="18"/>
              </w:rPr>
            </w:pPr>
          </w:p>
        </w:tc>
        <w:tc>
          <w:tcPr>
            <w:tcW w:w="2520" w:type="dxa"/>
            <w:vMerge/>
            <w:vAlign w:val="bottom"/>
          </w:tcPr>
          <w:p w:rsidR="00AA0B43" w:rsidRPr="00E37446" w:rsidRDefault="00AA0B43" w:rsidP="00075277">
            <w:pPr>
              <w:spacing w:after="0" w:line="240" w:lineRule="auto"/>
              <w:rPr>
                <w:rFonts w:ascii="Arial" w:hAnsi="Arial" w:cs="Arial"/>
                <w:strike/>
                <w:color w:val="FF0000"/>
                <w:sz w:val="18"/>
                <w:szCs w:val="18"/>
              </w:rPr>
            </w:pPr>
          </w:p>
        </w:tc>
        <w:tc>
          <w:tcPr>
            <w:tcW w:w="1080" w:type="dxa"/>
            <w:vMerge/>
            <w:vAlign w:val="bottom"/>
          </w:tcPr>
          <w:p w:rsidR="00AA0B43" w:rsidRPr="00E37446" w:rsidRDefault="00AA0B43" w:rsidP="00075277">
            <w:pPr>
              <w:spacing w:after="0" w:line="240" w:lineRule="auto"/>
              <w:rPr>
                <w:rFonts w:ascii="Arial" w:hAnsi="Arial" w:cs="Arial"/>
                <w:strike/>
                <w:color w:val="FF0000"/>
                <w:sz w:val="18"/>
                <w:szCs w:val="18"/>
              </w:rPr>
            </w:pPr>
          </w:p>
        </w:tc>
        <w:tc>
          <w:tcPr>
            <w:tcW w:w="3150" w:type="dxa"/>
            <w:gridSpan w:val="4"/>
            <w:vAlign w:val="bottom"/>
          </w:tcPr>
          <w:p w:rsidR="00AA0B43" w:rsidRPr="00E37446" w:rsidRDefault="00AA0B43" w:rsidP="00075277">
            <w:pPr>
              <w:spacing w:after="0" w:line="240" w:lineRule="auto"/>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Freshwater</w:t>
            </w:r>
          </w:p>
        </w:tc>
        <w:tc>
          <w:tcPr>
            <w:tcW w:w="3420" w:type="dxa"/>
            <w:gridSpan w:val="4"/>
            <w:vAlign w:val="bottom"/>
          </w:tcPr>
          <w:p w:rsidR="00AA0B43" w:rsidRPr="00E37446" w:rsidRDefault="00AA0B43" w:rsidP="00075277">
            <w:pPr>
              <w:spacing w:after="0" w:line="240" w:lineRule="auto"/>
              <w:jc w:val="center"/>
              <w:rPr>
                <w:rFonts w:ascii="Arial" w:eastAsia="Batang" w:hAnsi="Arial" w:cs="Arial"/>
                <w:strike/>
                <w:color w:val="FF0000"/>
                <w:sz w:val="18"/>
                <w:szCs w:val="18"/>
              </w:rPr>
            </w:pPr>
            <w:r w:rsidRPr="00E37446">
              <w:rPr>
                <w:rFonts w:ascii="Arial" w:hAnsi="Arial" w:cs="Arial"/>
                <w:strike/>
                <w:snapToGrid w:val="0"/>
                <w:color w:val="FF0000"/>
                <w:sz w:val="18"/>
                <w:szCs w:val="18"/>
              </w:rPr>
              <w:t>Saltwater</w:t>
            </w:r>
          </w:p>
        </w:tc>
      </w:tr>
      <w:tr w:rsidR="00AA0B43" w:rsidRPr="00E37446" w:rsidTr="00AA0B43">
        <w:trPr>
          <w:cantSplit/>
          <w:trHeight w:val="1134"/>
          <w:tblHeader/>
          <w:jc w:val="center"/>
        </w:trPr>
        <w:tc>
          <w:tcPr>
            <w:tcW w:w="655" w:type="dxa"/>
            <w:vMerge/>
            <w:vAlign w:val="bottom"/>
          </w:tcPr>
          <w:p w:rsidR="00AA0B43" w:rsidRPr="00E37446" w:rsidRDefault="00AA0B43" w:rsidP="00075277">
            <w:pPr>
              <w:spacing w:after="0" w:line="240" w:lineRule="auto"/>
              <w:rPr>
                <w:rFonts w:ascii="Arial" w:hAnsi="Arial" w:cs="Arial"/>
                <w:strike/>
                <w:color w:val="FF0000"/>
                <w:sz w:val="18"/>
                <w:szCs w:val="18"/>
              </w:rPr>
            </w:pPr>
          </w:p>
        </w:tc>
        <w:tc>
          <w:tcPr>
            <w:tcW w:w="2520" w:type="dxa"/>
            <w:vMerge/>
            <w:vAlign w:val="bottom"/>
          </w:tcPr>
          <w:p w:rsidR="00AA0B43" w:rsidRPr="00E37446" w:rsidRDefault="00AA0B43" w:rsidP="00075277">
            <w:pPr>
              <w:spacing w:after="0" w:line="240" w:lineRule="auto"/>
              <w:rPr>
                <w:rFonts w:ascii="Arial" w:hAnsi="Arial" w:cs="Arial"/>
                <w:strike/>
                <w:color w:val="FF0000"/>
                <w:sz w:val="18"/>
                <w:szCs w:val="18"/>
              </w:rPr>
            </w:pPr>
          </w:p>
        </w:tc>
        <w:tc>
          <w:tcPr>
            <w:tcW w:w="1080" w:type="dxa"/>
            <w:vMerge/>
            <w:vAlign w:val="bottom"/>
          </w:tcPr>
          <w:p w:rsidR="00AA0B43" w:rsidRPr="00E37446" w:rsidRDefault="00AA0B43" w:rsidP="00075277">
            <w:pPr>
              <w:spacing w:after="0" w:line="240" w:lineRule="auto"/>
              <w:rPr>
                <w:rFonts w:ascii="Arial" w:hAnsi="Arial" w:cs="Arial"/>
                <w:strike/>
                <w:color w:val="FF0000"/>
                <w:sz w:val="18"/>
                <w:szCs w:val="18"/>
              </w:rPr>
            </w:pPr>
          </w:p>
        </w:tc>
        <w:tc>
          <w:tcPr>
            <w:tcW w:w="990" w:type="dxa"/>
            <w:vAlign w:val="bottom"/>
          </w:tcPr>
          <w:p w:rsidR="00AA0B43" w:rsidRPr="00E37446" w:rsidRDefault="00AA0B43" w:rsidP="00075277">
            <w:pPr>
              <w:spacing w:after="0" w:line="240" w:lineRule="auto"/>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075277">
            <w:pPr>
              <w:spacing w:after="0" w:line="240" w:lineRule="auto"/>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075277">
            <w:pPr>
              <w:spacing w:after="0" w:line="240" w:lineRule="auto"/>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540" w:type="dxa"/>
            <w:textDirection w:val="btLr"/>
          </w:tcPr>
          <w:p w:rsidR="00AA0B43" w:rsidRPr="00E37446" w:rsidRDefault="00AA0B43" w:rsidP="00075277">
            <w:pPr>
              <w:spacing w:after="0" w:line="240" w:lineRule="auto"/>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170" w:type="dxa"/>
            <w:vAlign w:val="bottom"/>
          </w:tcPr>
          <w:p w:rsidR="00AA0B43" w:rsidRPr="00E37446" w:rsidRDefault="00AA0B43" w:rsidP="00075277">
            <w:pPr>
              <w:spacing w:after="0" w:line="240" w:lineRule="auto"/>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075277">
            <w:pPr>
              <w:spacing w:after="0" w:line="240" w:lineRule="auto"/>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075277">
            <w:pPr>
              <w:spacing w:after="0" w:line="240" w:lineRule="auto"/>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630" w:type="dxa"/>
            <w:textDirection w:val="btLr"/>
          </w:tcPr>
          <w:p w:rsidR="00AA0B43" w:rsidRPr="00E37446" w:rsidRDefault="00AA0B43" w:rsidP="00075277">
            <w:pPr>
              <w:spacing w:after="0" w:line="240" w:lineRule="auto"/>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56</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Acenaphthene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83329</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57</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Acenaphthylene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208968</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17</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Acrolein</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107028</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18</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Acrylonitrile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107131</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102</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Aldrin</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309002</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3  O</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1.3  O</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Alkalinity</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20,000  P</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Aluminum (pH 6.5 - 9.0)</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7429905</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Ammonia</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7664417</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D</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D</w:t>
            </w: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58</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120127</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Antimony</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7440360</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Arsenic</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7440382</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15</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Asbestos</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1332214</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u w:val="single"/>
              </w:rPr>
            </w:pPr>
            <w:r w:rsidRPr="00E37446">
              <w:rPr>
                <w:rFonts w:ascii="Arial" w:hAnsi="Arial" w:cs="Arial"/>
                <w:strike/>
                <w:color w:val="FF0000"/>
                <w:sz w:val="18"/>
                <w:szCs w:val="18"/>
                <w:u w:val="single"/>
              </w:rPr>
              <w:t>6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u w:val="single"/>
              </w:rPr>
            </w:pPr>
            <w:r w:rsidRPr="00E37446">
              <w:rPr>
                <w:rFonts w:ascii="Arial" w:hAnsi="Arial" w:cs="Arial"/>
                <w:strike/>
                <w:color w:val="FF0000"/>
                <w:sz w:val="18"/>
                <w:szCs w:val="18"/>
                <w:u w:val="single"/>
              </w:rPr>
              <w:t>Barium</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u w:val="single"/>
              </w:rPr>
            </w:pPr>
            <w:r w:rsidRPr="00E37446">
              <w:rPr>
                <w:rFonts w:ascii="Arial" w:hAnsi="Arial" w:cs="Arial"/>
                <w:strike/>
                <w:color w:val="FF0000"/>
                <w:sz w:val="18"/>
                <w:szCs w:val="18"/>
                <w:u w:val="single"/>
              </w:rPr>
              <w:t>7440393</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u w:val="single"/>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u w:val="single"/>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u w:val="single"/>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u w:val="single"/>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19</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Benzene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71432</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59</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Benzidine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92875</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60</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56553</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61</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50328</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62</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(b)</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205992</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63</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g,h,i</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Perylene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191242</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64</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(k)</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207089</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Beryllium</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7440417</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103</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BHC alpha-</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319846</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104</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BHC beta-</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319857</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106</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BHC delta-</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105</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BHC gamma- (</w:t>
            </w:r>
            <w:proofErr w:type="spellStart"/>
            <w:r w:rsidRPr="00E37446">
              <w:rPr>
                <w:rFonts w:ascii="Arial" w:hAnsi="Arial" w:cs="Arial"/>
                <w:strike/>
                <w:color w:val="FF0000"/>
                <w:sz w:val="18"/>
                <w:szCs w:val="18"/>
              </w:rPr>
              <w:t>Lindane</w:t>
            </w:r>
            <w:proofErr w:type="spellEnd"/>
            <w:r w:rsidRPr="00E37446">
              <w:rPr>
                <w:rFonts w:ascii="Arial" w:hAnsi="Arial" w:cs="Arial"/>
                <w:strike/>
                <w:color w:val="FF0000"/>
                <w:sz w:val="18"/>
                <w:szCs w:val="18"/>
              </w:rPr>
              <w:t>)</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58899</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0.95</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0.08</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0.16  O</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u w:val="single"/>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Boron</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7440428</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20</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Bromoform</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75252</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69</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Bromophenyl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70</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Butylbenzyl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85687</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4</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Cadmium</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7440439</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21</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Carbon Tetrachloride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56235</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107</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Chlordane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57749</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2.4  O</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0.0043  O</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0.09  O</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0.004  O</w:t>
            </w:r>
          </w:p>
        </w:tc>
        <w:tc>
          <w:tcPr>
            <w:tcW w:w="630" w:type="dxa"/>
            <w:vAlign w:val="bottom"/>
          </w:tcPr>
          <w:p w:rsidR="00AA0B43" w:rsidRPr="00E37446" w:rsidRDefault="00AA0B43" w:rsidP="00075277">
            <w:pPr>
              <w:spacing w:after="0" w:line="240" w:lineRule="auto"/>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Chloride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16887006</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860000</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230000</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Chlorine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7782505</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19</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11</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7.5</w:t>
            </w: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22</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Chlorobenzene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108907</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23</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Chlorodibromomethane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124481</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24</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Chloroethane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75003</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65</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ChloroethoxyMethane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111911</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66</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ChloroethylEther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111444</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25</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Chloroethylvinyl</w:t>
            </w:r>
            <w:proofErr w:type="spellEnd"/>
            <w:r w:rsidRPr="00E37446">
              <w:rPr>
                <w:rFonts w:ascii="Arial" w:hAnsi="Arial" w:cs="Arial"/>
                <w:strike/>
                <w:color w:val="FF0000"/>
                <w:sz w:val="18"/>
                <w:szCs w:val="18"/>
              </w:rPr>
              <w:t xml:space="preserve"> Ether 2-</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110758</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26</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Chloroform</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67663</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67</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ChloroisopropylEther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108601</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15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ChloromethylEther</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Bis</w:t>
            </w:r>
            <w:proofErr w:type="spellEnd"/>
            <w:r w:rsidRPr="00E37446">
              <w:rPr>
                <w:rFonts w:ascii="Arial" w:hAnsi="Arial" w:cs="Arial"/>
                <w:strike/>
                <w:color w:val="FF0000"/>
                <w:sz w:val="18"/>
                <w:szCs w:val="18"/>
              </w:rPr>
              <w:t xml:space="preserve"> </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542881</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71</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Chloronaphthalene</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91587</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45</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Chlorophenol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95578</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(2,4,5,-TP)</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93721</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11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(2,4-D)</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94757</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72</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Chlorophenyl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7005723</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12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Chloropyrifos</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2921882</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0.083</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0.041</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0.011</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0.0056</w:t>
            </w:r>
          </w:p>
        </w:tc>
        <w:tc>
          <w:tcPr>
            <w:tcW w:w="630" w:type="dxa"/>
            <w:vAlign w:val="bottom"/>
          </w:tcPr>
          <w:p w:rsidR="00AA0B43" w:rsidRPr="00E37446" w:rsidRDefault="00AA0B43" w:rsidP="00075277">
            <w:pPr>
              <w:spacing w:after="0" w:line="240" w:lineRule="auto"/>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5a</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Chromium (III)</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5b</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Chromium (VI)</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18540299</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73</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Chrysene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218019</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6</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Copper</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7440508</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14</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Cyanide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57125</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22  S</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5.2  S</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1  S</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1  S</w:t>
            </w:r>
          </w:p>
        </w:tc>
        <w:tc>
          <w:tcPr>
            <w:tcW w:w="630" w:type="dxa"/>
            <w:vAlign w:val="bottom"/>
          </w:tcPr>
          <w:p w:rsidR="00AA0B43" w:rsidRPr="00E37446" w:rsidRDefault="00AA0B43" w:rsidP="00075277">
            <w:pPr>
              <w:spacing w:after="0" w:line="240" w:lineRule="auto"/>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108</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DDT 4,4'-</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50293</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1.1  O,T</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0.13  O,T</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630" w:type="dxa"/>
            <w:vAlign w:val="bottom"/>
          </w:tcPr>
          <w:p w:rsidR="00AA0B43" w:rsidRPr="00E37446" w:rsidRDefault="00AA0B43" w:rsidP="00075277">
            <w:pPr>
              <w:spacing w:after="0" w:line="240" w:lineRule="auto"/>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109</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DDE 4,4'-</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72559</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110</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DDD 4,4'-</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72548</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14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Demeton</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8065483</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075277">
            <w:pPr>
              <w:spacing w:after="0" w:line="240" w:lineRule="auto"/>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74</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Dibenzo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a,h</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53703</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75</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Dichlorobenzene 1,2-</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95501</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76</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Dichlorobenzene 1,3-</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541731</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77</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Dichlorobenzene 1,4-</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106467</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78</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Dichlorobenzidine</w:t>
            </w:r>
            <w:proofErr w:type="spellEnd"/>
            <w:r w:rsidRPr="00E37446">
              <w:rPr>
                <w:rFonts w:ascii="Arial" w:hAnsi="Arial" w:cs="Arial"/>
                <w:strike/>
                <w:color w:val="FF0000"/>
                <w:sz w:val="18"/>
                <w:szCs w:val="18"/>
              </w:rPr>
              <w:t xml:space="preserve"> 3,3'-</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91941</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27</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Dichlorobromomethane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75274</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28</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75343</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29</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107062</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30</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75354</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46</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Dichlorophenol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120832</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31</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Dichloropropane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78875</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32</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Dichloropropene</w:t>
            </w:r>
            <w:proofErr w:type="spellEnd"/>
            <w:r w:rsidRPr="00E37446">
              <w:rPr>
                <w:rFonts w:ascii="Arial" w:hAnsi="Arial" w:cs="Arial"/>
                <w:strike/>
                <w:color w:val="FF0000"/>
                <w:sz w:val="18"/>
                <w:szCs w:val="18"/>
              </w:rPr>
              <w:t xml:space="preserve"> 1,3-</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542756</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111</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Dieldrin</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60571</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0.24</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0.71  O</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0.0019  O</w:t>
            </w:r>
          </w:p>
        </w:tc>
        <w:tc>
          <w:tcPr>
            <w:tcW w:w="630" w:type="dxa"/>
            <w:vAlign w:val="bottom"/>
          </w:tcPr>
          <w:p w:rsidR="00AA0B43" w:rsidRPr="00E37446" w:rsidRDefault="00AA0B43" w:rsidP="00075277">
            <w:pPr>
              <w:spacing w:after="0" w:line="240" w:lineRule="auto"/>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79</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DiethylPhthalate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84662</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47</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Dimethylphenol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105679</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80</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DimethylPhthalate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131113</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81</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Di-n-Butyl Phthalate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84742</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49</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Dinitrophenol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51285</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27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Dinitrophenols</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25550587</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82</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121142</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83</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2,6-</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606202</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84</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Di-n-</w:t>
            </w:r>
            <w:proofErr w:type="spellStart"/>
            <w:r w:rsidRPr="00E37446">
              <w:rPr>
                <w:rFonts w:ascii="Arial" w:hAnsi="Arial" w:cs="Arial"/>
                <w:strike/>
                <w:color w:val="FF0000"/>
                <w:sz w:val="18"/>
                <w:szCs w:val="18"/>
              </w:rPr>
              <w:t>Octyl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117840</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16</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Dioxin (2,3,7,8-TCDD)</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1746016</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85</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Diphenylhydrazine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122667</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68</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EthylhexylPhthalate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117817</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0.22  I,P</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0.056  I,P</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0.034  I,P</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0.0087  I,P</w:t>
            </w:r>
          </w:p>
        </w:tc>
        <w:tc>
          <w:tcPr>
            <w:tcW w:w="630" w:type="dxa"/>
            <w:vAlign w:val="bottom"/>
          </w:tcPr>
          <w:p w:rsidR="00AA0B43" w:rsidRPr="00E37446" w:rsidRDefault="00AA0B43" w:rsidP="00075277">
            <w:pPr>
              <w:spacing w:after="0" w:line="240" w:lineRule="auto"/>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112</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alpha-</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959988</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113</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beta-</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33213659</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114</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Sulfate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1031078</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115</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72208</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0.086</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0.037  O</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0.0023  O</w:t>
            </w: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116</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Aldehyde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7421934</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33</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Ethylbenzene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100414</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86</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206440</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87</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Fluorene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86737</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17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Guthion</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86500</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0.01</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0.01</w:t>
            </w:r>
          </w:p>
        </w:tc>
        <w:tc>
          <w:tcPr>
            <w:tcW w:w="630" w:type="dxa"/>
            <w:vAlign w:val="bottom"/>
          </w:tcPr>
          <w:p w:rsidR="00AA0B43" w:rsidRPr="00E37446" w:rsidRDefault="00AA0B43" w:rsidP="00075277">
            <w:pPr>
              <w:spacing w:after="0" w:line="240" w:lineRule="auto"/>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117</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Heptachlor</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76448</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vAlign w:val="bottom"/>
          </w:tcPr>
          <w:p w:rsidR="00AA0B43" w:rsidRPr="00E37446" w:rsidRDefault="00AA0B43" w:rsidP="00075277">
            <w:pPr>
              <w:spacing w:after="0" w:line="240" w:lineRule="auto"/>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118</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 xml:space="preserve">Heptachlor </w:t>
            </w:r>
            <w:proofErr w:type="spellStart"/>
            <w:r w:rsidRPr="00E37446">
              <w:rPr>
                <w:rFonts w:ascii="Arial" w:hAnsi="Arial" w:cs="Arial"/>
                <w:strike/>
                <w:color w:val="FF0000"/>
                <w:sz w:val="18"/>
                <w:szCs w:val="18"/>
              </w:rPr>
              <w:t>Epoxide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1024573</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88</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Hexachlorobenzene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118741</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89</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Hexachlorobutadiene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87683</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91</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Hexachloroethane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67721</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19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Hexachlorocyclo</w:t>
            </w:r>
            <w:proofErr w:type="spellEnd"/>
            <w:r w:rsidRPr="00E37446">
              <w:rPr>
                <w:rFonts w:ascii="Arial" w:hAnsi="Arial" w:cs="Arial"/>
                <w:strike/>
                <w:color w:val="FF0000"/>
                <w:sz w:val="18"/>
                <w:szCs w:val="18"/>
              </w:rPr>
              <w:t>-hexane-Technical</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90</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Hexachlorocyclopentadiene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77474</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92</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Ideno1,2,3-(</w:t>
            </w:r>
            <w:proofErr w:type="spellStart"/>
            <w:r w:rsidRPr="00E37446">
              <w:rPr>
                <w:rFonts w:ascii="Arial" w:hAnsi="Arial" w:cs="Arial"/>
                <w:strike/>
                <w:color w:val="FF0000"/>
                <w:sz w:val="18"/>
                <w:szCs w:val="18"/>
              </w:rPr>
              <w:t>cd</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193395</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20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Iron</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7439896</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1,000</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vAlign w:val="bottom"/>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93</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Isophorone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78591</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Lead</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7439921</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21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Malathion</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121755</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075277">
            <w:pPr>
              <w:spacing w:after="0" w:line="240" w:lineRule="auto"/>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22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Manganese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7439965</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8a</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Mercury</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7439976</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2.4</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0.012</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2.1</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0.025</w:t>
            </w: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23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Methoxychlor</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72435</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0.03</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0.03</w:t>
            </w:r>
          </w:p>
        </w:tc>
        <w:tc>
          <w:tcPr>
            <w:tcW w:w="630" w:type="dxa"/>
            <w:vAlign w:val="bottom"/>
          </w:tcPr>
          <w:p w:rsidR="00AA0B43" w:rsidRPr="00E37446" w:rsidRDefault="00AA0B43" w:rsidP="00075277">
            <w:pPr>
              <w:spacing w:after="0" w:line="240" w:lineRule="auto"/>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34</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Methyl Bromide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74839</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35</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Methyl Chloride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74873</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48</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Methyl-4,6-Dinitrophenol 2-</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534521</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52</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Methyl-4-Chlorophenol 3-</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59507</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36</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Methylene</w:t>
            </w:r>
            <w:proofErr w:type="spellEnd"/>
            <w:r w:rsidRPr="00E37446">
              <w:rPr>
                <w:rFonts w:ascii="Arial" w:hAnsi="Arial" w:cs="Arial"/>
                <w:strike/>
                <w:color w:val="FF0000"/>
                <w:sz w:val="18"/>
                <w:szCs w:val="18"/>
              </w:rPr>
              <w:t xml:space="preserve"> Chloride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75092</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8b</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Methylmercury</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22967926</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24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Mirex</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2385855</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0.001</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0.001</w:t>
            </w:r>
          </w:p>
        </w:tc>
        <w:tc>
          <w:tcPr>
            <w:tcW w:w="630" w:type="dxa"/>
            <w:vAlign w:val="bottom"/>
          </w:tcPr>
          <w:p w:rsidR="00AA0B43" w:rsidRPr="00E37446" w:rsidRDefault="00AA0B43" w:rsidP="00075277">
            <w:pPr>
              <w:spacing w:after="0" w:line="240" w:lineRule="auto"/>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94</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Naphthalene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91203</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Nickel</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7440020</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25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Nitrates</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14797558</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95</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Nitrobenzene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98953</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50</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88755</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51</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4-</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100027</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26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Nitrosamines</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35576911</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28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Nitrosodibutylamine,N</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924163</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29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Nitrosodiethylamine,N</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55185</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96</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Nitrosodimethylamine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62759</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98</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Nitrosodiphenylamine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86306</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30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Nitrosopyrrolidine,N</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930552</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97</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w:t>
            </w:r>
            <w:proofErr w:type="spellEnd"/>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Propylamine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621647</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32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Oxygen, Dissolved</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7782447</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33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Parathion</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56382</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0.065</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0.013</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vAlign w:val="bottom"/>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119</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Polychlorinated Biphenyls PCBs:</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1336363</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2  U</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0.014  U</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10  U</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0.03  U</w:t>
            </w:r>
          </w:p>
        </w:tc>
        <w:tc>
          <w:tcPr>
            <w:tcW w:w="630" w:type="dxa"/>
            <w:vAlign w:val="bottom"/>
          </w:tcPr>
          <w:p w:rsidR="00AA0B43" w:rsidRPr="00E37446" w:rsidRDefault="00AA0B43" w:rsidP="00075277">
            <w:pPr>
              <w:spacing w:after="0" w:line="240" w:lineRule="auto"/>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34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Pentachlorobenzene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608935</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53</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Pentachlorophenol</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87865</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 xml:space="preserve">  M</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7.9</w:t>
            </w: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99</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Phenanthrene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85018</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54</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Phenol</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108952</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36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Phosphorus Elemental</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7723140</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100</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129000</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Selenium</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7782492</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11</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Silver</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7440224</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40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Sulfide-Hydrogen Sulfide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7783064</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2</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2</w:t>
            </w:r>
          </w:p>
        </w:tc>
        <w:tc>
          <w:tcPr>
            <w:tcW w:w="630" w:type="dxa"/>
            <w:vAlign w:val="bottom"/>
          </w:tcPr>
          <w:p w:rsidR="00AA0B43" w:rsidRPr="00E37446" w:rsidRDefault="00AA0B43" w:rsidP="00075277">
            <w:pPr>
              <w:spacing w:after="0" w:line="240" w:lineRule="auto"/>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43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Tetrachlorobenzene,1,2,4,5</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95943</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37</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Tetrachloroethane</w:t>
            </w:r>
            <w:proofErr w:type="spellEnd"/>
            <w:r w:rsidRPr="00E37446">
              <w:rPr>
                <w:rFonts w:ascii="Arial" w:hAnsi="Arial" w:cs="Arial"/>
                <w:strike/>
                <w:color w:val="FF0000"/>
                <w:sz w:val="18"/>
                <w:szCs w:val="18"/>
              </w:rPr>
              <w:t xml:space="preserve"> 1,1,2,2-</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79345</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38</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Tetrachloroethylene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127184</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12</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Thallium</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7440280</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39</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Toluene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108883</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120</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Toxaphene</w:t>
            </w:r>
            <w:proofErr w:type="spellEnd"/>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8001352</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0.73</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0.21</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630" w:type="dxa"/>
            <w:vAlign w:val="bottom"/>
          </w:tcPr>
          <w:p w:rsidR="00AA0B43" w:rsidRPr="00E37446" w:rsidRDefault="00AA0B43" w:rsidP="00075277">
            <w:pPr>
              <w:spacing w:after="0" w:line="240" w:lineRule="auto"/>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40</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Trans-</w:t>
            </w: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156605</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44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Tributyltin</w:t>
            </w:r>
            <w:proofErr w:type="spellEnd"/>
            <w:r w:rsidRPr="00E37446">
              <w:rPr>
                <w:rFonts w:ascii="Arial" w:hAnsi="Arial" w:cs="Arial"/>
                <w:strike/>
                <w:color w:val="FF0000"/>
                <w:sz w:val="18"/>
                <w:szCs w:val="18"/>
              </w:rPr>
              <w:t xml:space="preserve"> (TBT)</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688733</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101</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Trichlorobenzene</w:t>
            </w:r>
            <w:proofErr w:type="spellEnd"/>
            <w:r w:rsidRPr="00E37446">
              <w:rPr>
                <w:rFonts w:ascii="Arial" w:hAnsi="Arial" w:cs="Arial"/>
                <w:strike/>
                <w:color w:val="FF0000"/>
                <w:sz w:val="18"/>
                <w:szCs w:val="18"/>
              </w:rPr>
              <w:t xml:space="preserve"> 1,2,4-</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120821</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41</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1,1,1-</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71556</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42</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1,1,2-</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79005</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43</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Trichloroethylene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79016</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45 N</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2,4,5</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95954</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55</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2,4,6-</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88062</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44</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Vinyl Chloride</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75014</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13</w:t>
            </w:r>
          </w:p>
        </w:tc>
        <w:tc>
          <w:tcPr>
            <w:tcW w:w="252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Zinc</w:t>
            </w:r>
          </w:p>
        </w:tc>
        <w:tc>
          <w:tcPr>
            <w:tcW w:w="1080" w:type="dxa"/>
            <w:vAlign w:val="bottom"/>
          </w:tcPr>
          <w:p w:rsidR="00AA0B43" w:rsidRPr="00E37446" w:rsidRDefault="00AA0B43" w:rsidP="00075277">
            <w:pPr>
              <w:spacing w:after="0" w:line="240" w:lineRule="auto"/>
              <w:rPr>
                <w:rFonts w:ascii="Arial" w:hAnsi="Arial" w:cs="Arial"/>
                <w:strike/>
                <w:color w:val="FF0000"/>
                <w:sz w:val="18"/>
                <w:szCs w:val="18"/>
              </w:rPr>
            </w:pPr>
            <w:r w:rsidRPr="00E37446">
              <w:rPr>
                <w:rFonts w:ascii="Arial" w:hAnsi="Arial" w:cs="Arial"/>
                <w:strike/>
                <w:color w:val="FF0000"/>
                <w:sz w:val="18"/>
                <w:szCs w:val="18"/>
              </w:rPr>
              <w:t>7440666</w:t>
            </w:r>
          </w:p>
        </w:tc>
        <w:tc>
          <w:tcPr>
            <w:tcW w:w="99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17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540" w:type="dxa"/>
          </w:tcPr>
          <w:p w:rsidR="00AA0B43" w:rsidRPr="00E37446" w:rsidRDefault="00AA0B43" w:rsidP="00075277">
            <w:pPr>
              <w:spacing w:after="0" w:line="240" w:lineRule="auto"/>
              <w:jc w:val="center"/>
              <w:rPr>
                <w:rFonts w:ascii="Arial" w:hAnsi="Arial" w:cs="Arial"/>
                <w:strike/>
                <w:color w:val="FF0000"/>
                <w:sz w:val="18"/>
                <w:szCs w:val="18"/>
              </w:rPr>
            </w:pPr>
          </w:p>
        </w:tc>
        <w:tc>
          <w:tcPr>
            <w:tcW w:w="1080" w:type="dxa"/>
            <w:vAlign w:val="bottom"/>
          </w:tcPr>
          <w:p w:rsidR="00AA0B43" w:rsidRPr="00E37446" w:rsidRDefault="00AA0B43" w:rsidP="00075277">
            <w:pPr>
              <w:spacing w:after="0" w:line="240" w:lineRule="auto"/>
              <w:jc w:val="center"/>
              <w:rPr>
                <w:rFonts w:ascii="Arial" w:hAnsi="Arial" w:cs="Arial"/>
                <w:strike/>
                <w:color w:val="FF0000"/>
                <w:sz w:val="18"/>
                <w:szCs w:val="18"/>
              </w:rPr>
            </w:pPr>
          </w:p>
        </w:tc>
        <w:tc>
          <w:tcPr>
            <w:tcW w:w="630" w:type="dxa"/>
          </w:tcPr>
          <w:p w:rsidR="00AA0B43" w:rsidRPr="00E37446" w:rsidRDefault="00AA0B43" w:rsidP="00075277">
            <w:pPr>
              <w:spacing w:after="0" w:line="240" w:lineRule="auto"/>
              <w:jc w:val="center"/>
              <w:rPr>
                <w:rFonts w:ascii="Arial" w:eastAsia="Batang" w:hAnsi="Arial" w:cs="Arial"/>
                <w:strike/>
                <w:color w:val="FF0000"/>
                <w:sz w:val="18"/>
                <w:szCs w:val="18"/>
              </w:rPr>
            </w:pPr>
          </w:p>
        </w:tc>
      </w:tr>
    </w:tbl>
    <w:p w:rsidR="00AA0B43" w:rsidRPr="00E37446" w:rsidRDefault="00AA0B43" w:rsidP="00075277">
      <w:pPr>
        <w:spacing w:after="0" w:line="240" w:lineRule="auto"/>
        <w:rPr>
          <w:strike/>
          <w:color w:val="FF0000"/>
        </w:rPr>
      </w:pPr>
    </w:p>
    <w:p w:rsidR="00AA0B43" w:rsidRPr="00E37446" w:rsidRDefault="00AA0B43" w:rsidP="00075277">
      <w:pPr>
        <w:tabs>
          <w:tab w:val="right" w:pos="720"/>
          <w:tab w:val="left" w:pos="1080"/>
          <w:tab w:val="left" w:pos="1440"/>
          <w:tab w:val="right" w:pos="3960"/>
          <w:tab w:val="left" w:pos="4320"/>
          <w:tab w:val="left" w:pos="4680"/>
        </w:tabs>
        <w:spacing w:after="0" w:line="240" w:lineRule="auto"/>
        <w:ind w:left="4680" w:hanging="4680"/>
        <w:rPr>
          <w:b/>
          <w:strike/>
          <w:color w:val="FF0000"/>
        </w:rPr>
      </w:pPr>
    </w:p>
    <w:p w:rsidR="00AA0B43" w:rsidRPr="00E37446" w:rsidRDefault="00AA0B43" w:rsidP="00075277">
      <w:pPr>
        <w:tabs>
          <w:tab w:val="right" w:pos="720"/>
          <w:tab w:val="left" w:pos="1080"/>
          <w:tab w:val="left" w:pos="1440"/>
          <w:tab w:val="right" w:pos="3960"/>
          <w:tab w:val="left" w:pos="4320"/>
          <w:tab w:val="left" w:pos="4680"/>
        </w:tabs>
        <w:spacing w:after="0" w:line="240" w:lineRule="auto"/>
        <w:ind w:left="4680" w:hanging="4680"/>
        <w:rPr>
          <w:b/>
          <w:strike/>
          <w:color w:val="FF0000"/>
        </w:rPr>
      </w:pPr>
      <w:r w:rsidRPr="00E37446">
        <w:rPr>
          <w:b/>
          <w:strike/>
          <w:color w:val="FF0000"/>
        </w:rPr>
        <w:t>Footnotes for Tables 33A and 33B:</w:t>
      </w:r>
    </w:p>
    <w:p w:rsidR="00AA0B43" w:rsidRPr="00E37446" w:rsidRDefault="00AA0B43" w:rsidP="00075277">
      <w:pPr>
        <w:spacing w:after="0" w:line="240" w:lineRule="auto"/>
        <w:ind w:left="360" w:hanging="360"/>
        <w:rPr>
          <w:strike/>
          <w:color w:val="FF0000"/>
        </w:rPr>
      </w:pPr>
      <w:r w:rsidRPr="00E37446">
        <w:rPr>
          <w:strike/>
          <w:color w:val="FF0000"/>
        </w:rPr>
        <w:t>A</w:t>
      </w:r>
      <w:r w:rsidRPr="00E37446">
        <w:rPr>
          <w:strike/>
          <w:color w:val="FF0000"/>
        </w:rPr>
        <w:tab/>
        <w:t xml:space="preserve">Values in Table 20 are applicable to all basins. </w:t>
      </w:r>
    </w:p>
    <w:p w:rsidR="00AA0B43" w:rsidRPr="00E37446" w:rsidRDefault="00AA0B43" w:rsidP="00075277">
      <w:pPr>
        <w:spacing w:after="0" w:line="240" w:lineRule="auto"/>
        <w:ind w:left="360" w:hanging="360"/>
        <w:rPr>
          <w:strike/>
          <w:color w:val="FF0000"/>
        </w:rPr>
      </w:pPr>
      <w:r w:rsidRPr="00E37446">
        <w:rPr>
          <w:strike/>
          <w:color w:val="FF0000"/>
        </w:rPr>
        <w:t>C</w:t>
      </w:r>
      <w:r w:rsidRPr="00E37446">
        <w:rPr>
          <w:strike/>
          <w:color w:val="FF0000"/>
        </w:rPr>
        <w:tab/>
        <w:t xml:space="preserve">Ammonia criteria for freshwater may depend on pH, temperature, and </w:t>
      </w:r>
      <w:r w:rsidRPr="00E37446">
        <w:rPr>
          <w:strike/>
          <w:snapToGrid w:val="0"/>
          <w:color w:val="FF0000"/>
        </w:rPr>
        <w:t xml:space="preserve">the presence of </w:t>
      </w:r>
      <w:proofErr w:type="spellStart"/>
      <w:r w:rsidRPr="00E37446">
        <w:rPr>
          <w:strike/>
          <w:snapToGrid w:val="0"/>
          <w:color w:val="FF0000"/>
        </w:rPr>
        <w:t>salmonids</w:t>
      </w:r>
      <w:proofErr w:type="spellEnd"/>
      <w:r w:rsidRPr="00E37446">
        <w:rPr>
          <w:strike/>
          <w:snapToGrid w:val="0"/>
          <w:color w:val="FF0000"/>
        </w:rPr>
        <w:t xml:space="preserve"> or other fish with ammonia-sensitive early life stages.  Values for freshwater criteria (of total ammonia nitrogen in mg N/L) can be calculated using the formulae specified in </w:t>
      </w:r>
      <w:r w:rsidRPr="00E37446">
        <w:rPr>
          <w:i/>
          <w:strike/>
          <w:snapToGrid w:val="0"/>
          <w:color w:val="FF0000"/>
        </w:rPr>
        <w:t>1999 Update of Ambient Water Quality Criteria for Ammonia</w:t>
      </w:r>
      <w:r w:rsidRPr="00E37446">
        <w:rPr>
          <w:strike/>
          <w:snapToGrid w:val="0"/>
          <w:color w:val="FF0000"/>
        </w:rPr>
        <w:t xml:space="preserve"> (EPA-822-R-99-014; http://www.epa.gov/ost/standards/ammonia/99update.pdf)</w:t>
      </w:r>
      <w:r w:rsidRPr="00E37446">
        <w:rPr>
          <w:strike/>
          <w:color w:val="FF0000"/>
        </w:rPr>
        <w:t>:</w:t>
      </w:r>
    </w:p>
    <w:p w:rsidR="00AA0B43" w:rsidRPr="00E37446" w:rsidRDefault="00AA0B43" w:rsidP="00075277">
      <w:pPr>
        <w:tabs>
          <w:tab w:val="left" w:pos="2520"/>
        </w:tabs>
        <w:spacing w:after="0" w:line="240" w:lineRule="auto"/>
        <w:ind w:left="360"/>
        <w:rPr>
          <w:strike/>
          <w:color w:val="FF0000"/>
        </w:rPr>
      </w:pPr>
      <w:r w:rsidRPr="00E37446">
        <w:rPr>
          <w:strike/>
          <w:color w:val="FF0000"/>
        </w:rPr>
        <w:t>Freshwater Acute:</w:t>
      </w:r>
    </w:p>
    <w:p w:rsidR="00AA0B43" w:rsidRPr="00E37446" w:rsidRDefault="00AA0B43" w:rsidP="00075277">
      <w:pPr>
        <w:tabs>
          <w:tab w:val="left" w:pos="2520"/>
        </w:tabs>
        <w:spacing w:after="0" w:line="240" w:lineRule="auto"/>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present….CMC = </w:t>
      </w:r>
      <w:r w:rsidRPr="00E37446">
        <w:rPr>
          <w:strike/>
          <w:color w:val="FF0000"/>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30.05pt" o:ole="" fillcolor="window">
            <v:imagedata r:id="rId14" o:title=""/>
          </v:shape>
          <o:OLEObject Type="Embed" ProgID="Equation.3" ShapeID="_x0000_i1025" DrawAspect="Content" ObjectID="_1449293351" r:id="rId15"/>
        </w:object>
      </w:r>
    </w:p>
    <w:p w:rsidR="00AA0B43" w:rsidRPr="00E37446" w:rsidRDefault="00AA0B43" w:rsidP="00075277">
      <w:pPr>
        <w:tabs>
          <w:tab w:val="left" w:pos="2520"/>
        </w:tabs>
        <w:spacing w:after="0" w:line="240" w:lineRule="auto"/>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not present…CMC=</w:t>
      </w:r>
      <w:r w:rsidRPr="00E37446">
        <w:rPr>
          <w:strike/>
          <w:color w:val="FF0000"/>
          <w:position w:val="-24"/>
        </w:rPr>
        <w:object w:dxaOrig="2740" w:dyaOrig="580">
          <v:shape id="_x0000_i1026" type="#_x0000_t75" style="width:137.1pt;height:30.05pt" o:ole="" fillcolor="window">
            <v:imagedata r:id="rId16" o:title=""/>
          </v:shape>
          <o:OLEObject Type="Embed" ProgID="Equation.3" ShapeID="_x0000_i1026" DrawAspect="Content" ObjectID="_1449293352" r:id="rId17"/>
        </w:object>
      </w:r>
    </w:p>
    <w:p w:rsidR="00AA0B43" w:rsidRPr="00E37446" w:rsidRDefault="00AA0B43" w:rsidP="00075277">
      <w:pPr>
        <w:tabs>
          <w:tab w:val="left" w:pos="2520"/>
        </w:tabs>
        <w:spacing w:after="0" w:line="240" w:lineRule="auto"/>
        <w:ind w:left="360"/>
        <w:rPr>
          <w:strike/>
          <w:color w:val="FF0000"/>
        </w:rPr>
      </w:pPr>
      <w:r w:rsidRPr="00E37446">
        <w:rPr>
          <w:strike/>
          <w:color w:val="FF0000"/>
        </w:rPr>
        <w:t>Freshwater Chronic:</w:t>
      </w:r>
    </w:p>
    <w:p w:rsidR="00AA0B43" w:rsidRPr="00E37446" w:rsidRDefault="00AA0B43" w:rsidP="00075277">
      <w:pPr>
        <w:tabs>
          <w:tab w:val="left" w:pos="2160"/>
        </w:tabs>
        <w:spacing w:after="0" w:line="240" w:lineRule="auto"/>
        <w:ind w:left="720"/>
        <w:rPr>
          <w:strike/>
          <w:color w:val="FF0000"/>
        </w:rPr>
      </w:pPr>
      <w:proofErr w:type="gramStart"/>
      <w:r w:rsidRPr="00E37446">
        <w:rPr>
          <w:strike/>
          <w:color w:val="FF0000"/>
        </w:rPr>
        <w:t>fish</w:t>
      </w:r>
      <w:proofErr w:type="gramEnd"/>
      <w:r w:rsidRPr="00E37446">
        <w:rPr>
          <w:strike/>
          <w:color w:val="FF0000"/>
        </w:rPr>
        <w:t xml:space="preserve"> early life stages present</w:t>
      </w:r>
    </w:p>
    <w:p w:rsidR="00AA0B43" w:rsidRPr="00E37446" w:rsidRDefault="00AA0B43" w:rsidP="00075277">
      <w:pPr>
        <w:tabs>
          <w:tab w:val="left" w:pos="1440"/>
        </w:tabs>
        <w:spacing w:after="0" w:line="240" w:lineRule="auto"/>
        <w:ind w:left="720"/>
        <w:rPr>
          <w:strike/>
          <w:color w:val="FF0000"/>
        </w:rPr>
      </w:pPr>
      <w:r w:rsidRPr="00E37446">
        <w:rPr>
          <w:strike/>
          <w:color w:val="FF0000"/>
        </w:rPr>
        <w:tab/>
        <w:t>CCC =</w:t>
      </w:r>
      <w:r w:rsidRPr="00E37446">
        <w:rPr>
          <w:strike/>
          <w:color w:val="FF0000"/>
          <w:position w:val="-28"/>
        </w:rPr>
        <w:object w:dxaOrig="5760" w:dyaOrig="680">
          <v:shape id="_x0000_i1027" type="#_x0000_t75" style="width:4in;height:33.8pt" o:ole="" fillcolor="window">
            <v:imagedata r:id="rId18" o:title=""/>
          </v:shape>
          <o:OLEObject Type="Embed" ProgID="Equation.3" ShapeID="_x0000_i1027" DrawAspect="Content" ObjectID="_1449293353" r:id="rId19"/>
        </w:object>
      </w:r>
      <w:r w:rsidRPr="00E37446">
        <w:rPr>
          <w:strike/>
          <w:color w:val="FF0000"/>
        </w:rPr>
        <w:t>)</w:t>
      </w:r>
    </w:p>
    <w:p w:rsidR="00AA0B43" w:rsidRPr="00E37446" w:rsidRDefault="00AA0B43" w:rsidP="00075277">
      <w:pPr>
        <w:tabs>
          <w:tab w:val="left" w:pos="2160"/>
        </w:tabs>
        <w:spacing w:after="0" w:line="240" w:lineRule="auto"/>
        <w:ind w:left="720"/>
        <w:rPr>
          <w:strike/>
          <w:color w:val="FF0000"/>
        </w:rPr>
      </w:pPr>
      <w:proofErr w:type="gramStart"/>
      <w:r w:rsidRPr="00E37446">
        <w:rPr>
          <w:strike/>
          <w:color w:val="FF0000"/>
        </w:rPr>
        <w:t>fish</w:t>
      </w:r>
      <w:proofErr w:type="gramEnd"/>
      <w:r w:rsidRPr="00E37446">
        <w:rPr>
          <w:strike/>
          <w:color w:val="FF0000"/>
        </w:rPr>
        <w:t xml:space="preserve"> early life stages not present</w:t>
      </w:r>
    </w:p>
    <w:p w:rsidR="00AA0B43" w:rsidRPr="00E37446" w:rsidRDefault="00AA0B43" w:rsidP="00075277">
      <w:pPr>
        <w:tabs>
          <w:tab w:val="left" w:pos="1440"/>
        </w:tabs>
        <w:spacing w:after="0" w:line="240" w:lineRule="auto"/>
        <w:rPr>
          <w:strike/>
          <w:color w:val="FF0000"/>
        </w:rPr>
      </w:pPr>
      <w:r w:rsidRPr="00E37446">
        <w:rPr>
          <w:strike/>
          <w:color w:val="FF0000"/>
        </w:rPr>
        <w:tab/>
        <w:t>CCC=</w:t>
      </w:r>
      <w:r w:rsidRPr="00E37446">
        <w:rPr>
          <w:strike/>
          <w:color w:val="FF0000"/>
          <w:position w:val="-28"/>
        </w:rPr>
        <w:object w:dxaOrig="5220" w:dyaOrig="680">
          <v:shape id="_x0000_i1028" type="#_x0000_t75" style="width:260.45pt;height:33.8pt" o:ole="" fillcolor="window">
            <v:imagedata r:id="rId20" o:title=""/>
          </v:shape>
          <o:OLEObject Type="Embed" ProgID="Equation.3" ShapeID="_x0000_i1028" DrawAspect="Content" ObjectID="_1449293354" r:id="rId21"/>
        </w:object>
      </w:r>
      <w:r w:rsidRPr="00E37446">
        <w:rPr>
          <w:strike/>
          <w:color w:val="FF0000"/>
        </w:rPr>
        <w:tab/>
      </w:r>
    </w:p>
    <w:p w:rsidR="00AA0B43" w:rsidRPr="00E37446" w:rsidRDefault="00AA0B43" w:rsidP="00075277">
      <w:pPr>
        <w:spacing w:after="0" w:line="240" w:lineRule="auto"/>
        <w:ind w:left="360"/>
        <w:rPr>
          <w:strike/>
          <w:color w:val="FF0000"/>
        </w:rPr>
      </w:pPr>
      <w:r w:rsidRPr="00E37446">
        <w:rPr>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075277">
      <w:pPr>
        <w:spacing w:after="0" w:line="240" w:lineRule="auto"/>
        <w:ind w:left="360" w:hanging="360"/>
        <w:rPr>
          <w:strike/>
          <w:color w:val="FF0000"/>
        </w:rPr>
      </w:pPr>
      <w:r w:rsidRPr="00E37446">
        <w:rPr>
          <w:strike/>
          <w:color w:val="FF0000"/>
        </w:rPr>
        <w:t>D</w:t>
      </w:r>
      <w:r w:rsidRPr="00E37446">
        <w:rPr>
          <w:strike/>
          <w:color w:val="FF0000"/>
        </w:rPr>
        <w:tab/>
        <w:t xml:space="preserve">Ammonia criteria for saltwater may depend on pH and temperature.  Values for saltwater criteria (total ammonia) can be calculated from the tables specified in </w:t>
      </w:r>
      <w:r w:rsidRPr="00E37446">
        <w:rPr>
          <w:i/>
          <w:strike/>
          <w:color w:val="FF0000"/>
        </w:rPr>
        <w:t>Ambient Water Quality Criteria for Ammonia (Saltwater)--1989</w:t>
      </w:r>
      <w:r w:rsidRPr="00E37446">
        <w:rPr>
          <w:strike/>
          <w:color w:val="FF0000"/>
        </w:rPr>
        <w:t xml:space="preserve"> (EPA 440/5-88-004; </w:t>
      </w:r>
      <w:hyperlink r:id="rId22" w:history="1">
        <w:r w:rsidRPr="00E37446">
          <w:rPr>
            <w:rStyle w:val="Hyperlink"/>
            <w:strike/>
            <w:color w:val="FF0000"/>
          </w:rPr>
          <w:t>http://www.epa.gov/ost/pc/ambientwqc/ammoniasalt1989.pdf</w:t>
        </w:r>
      </w:hyperlink>
      <w:r w:rsidRPr="00E37446">
        <w:rPr>
          <w:strike/>
          <w:color w:val="FF0000"/>
        </w:rPr>
        <w:t>).</w:t>
      </w:r>
    </w:p>
    <w:p w:rsidR="00AA0B43" w:rsidRPr="00E37446" w:rsidRDefault="00AA0B43" w:rsidP="00075277">
      <w:pPr>
        <w:spacing w:after="0" w:line="240" w:lineRule="auto"/>
        <w:ind w:left="360" w:hanging="360"/>
        <w:rPr>
          <w:strike/>
          <w:color w:val="FF0000"/>
        </w:rPr>
      </w:pPr>
      <w:r w:rsidRPr="00E37446">
        <w:rPr>
          <w:strike/>
          <w:color w:val="FF0000"/>
        </w:rPr>
        <w:t>E</w:t>
      </w:r>
      <w:r w:rsidRPr="00E37446">
        <w:rPr>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075277">
      <w:pPr>
        <w:spacing w:after="0" w:line="240" w:lineRule="auto"/>
        <w:ind w:left="360" w:hanging="360"/>
        <w:rPr>
          <w:strike/>
          <w:color w:val="FF0000"/>
        </w:rPr>
      </w:pPr>
      <w:r w:rsidRPr="00E37446">
        <w:rPr>
          <w:strike/>
          <w:color w:val="FF0000"/>
        </w:rPr>
        <w:t>F</w:t>
      </w:r>
      <w:r w:rsidRPr="00E37446">
        <w:rPr>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075277">
      <w:pPr>
        <w:spacing w:after="0" w:line="240" w:lineRule="auto"/>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CMC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A</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A</w:t>
      </w:r>
      <w:proofErr w:type="spellEnd"/>
      <w:r w:rsidRPr="00E37446">
        <w:rPr>
          <w:strike/>
          <w:color w:val="FF0000"/>
        </w:rPr>
        <w:t xml:space="preserve">))*CF </w:t>
      </w:r>
    </w:p>
    <w:p w:rsidR="00AA0B43" w:rsidRPr="00E37446" w:rsidRDefault="00AA0B43" w:rsidP="00075277">
      <w:pPr>
        <w:spacing w:after="0" w:line="240" w:lineRule="auto"/>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CCC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C</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C</w:t>
      </w:r>
      <w:proofErr w:type="spellEnd"/>
      <w:r w:rsidRPr="00E37446">
        <w:rPr>
          <w:strike/>
          <w:color w:val="FF0000"/>
        </w:rPr>
        <w:t>))*CF</w:t>
      </w:r>
    </w:p>
    <w:p w:rsidR="00AA0B43" w:rsidRPr="00E37446" w:rsidRDefault="00AA0B43" w:rsidP="00075277">
      <w:pPr>
        <w:spacing w:after="0" w:line="240" w:lineRule="auto"/>
        <w:ind w:left="360"/>
        <w:rPr>
          <w:strike/>
          <w:color w:val="FF0000"/>
        </w:rPr>
      </w:pPr>
      <w:proofErr w:type="gramStart"/>
      <w:r w:rsidRPr="00E37446">
        <w:rPr>
          <w:strike/>
          <w:color w:val="FF0000"/>
        </w:rPr>
        <w:t>where</w:t>
      </w:r>
      <w:proofErr w:type="gramEnd"/>
      <w:r w:rsidRPr="00E37446">
        <w:rPr>
          <w:strike/>
          <w:color w:val="FF0000"/>
        </w:rPr>
        <w:t xml:space="preserve"> CF is the conversion factor used for converting a metal criterion expressed as the total recoverable fraction in the water column to a criterion expressed as the dissolved fraction in the water column.</w:t>
      </w:r>
    </w:p>
    <w:p w:rsidR="00AA0B43" w:rsidRPr="00E37446" w:rsidRDefault="00AA0B43" w:rsidP="00075277">
      <w:pPr>
        <w:spacing w:after="0" w:line="240" w:lineRule="auto"/>
        <w:ind w:left="360"/>
        <w:rPr>
          <w:strike/>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075277">
            <w:pPr>
              <w:keepNext/>
              <w:spacing w:after="0" w:line="240" w:lineRule="auto"/>
              <w:rPr>
                <w:b/>
                <w:strike/>
                <w:color w:val="FF0000"/>
              </w:rPr>
            </w:pPr>
            <w:r w:rsidRPr="00E37446">
              <w:rPr>
                <w:b/>
                <w:strike/>
                <w:color w:val="FF0000"/>
              </w:rPr>
              <w:t>Chemical</w:t>
            </w:r>
          </w:p>
        </w:tc>
        <w:tc>
          <w:tcPr>
            <w:tcW w:w="1195" w:type="dxa"/>
            <w:tcBorders>
              <w:left w:val="nil"/>
              <w:right w:val="nil"/>
            </w:tcBorders>
            <w:shd w:val="clear" w:color="auto" w:fill="C0C0C0"/>
          </w:tcPr>
          <w:p w:rsidR="00AA0B43" w:rsidRPr="00E37446" w:rsidRDefault="00AA0B43" w:rsidP="00075277">
            <w:pPr>
              <w:keepNext/>
              <w:spacing w:after="0" w:line="240" w:lineRule="auto"/>
              <w:rPr>
                <w:b/>
                <w:strike/>
                <w:color w:val="FF0000"/>
              </w:rPr>
            </w:pPr>
            <w:proofErr w:type="spellStart"/>
            <w:r w:rsidRPr="00E37446">
              <w:rPr>
                <w:b/>
                <w:strike/>
                <w:color w:val="FF0000"/>
              </w:rPr>
              <w:t>m</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075277">
            <w:pPr>
              <w:keepNext/>
              <w:spacing w:after="0" w:line="240" w:lineRule="auto"/>
              <w:rPr>
                <w:b/>
                <w:strike/>
                <w:color w:val="FF0000"/>
              </w:rPr>
            </w:pPr>
            <w:proofErr w:type="spellStart"/>
            <w:r w:rsidRPr="00E37446">
              <w:rPr>
                <w:b/>
                <w:strike/>
                <w:color w:val="FF0000"/>
              </w:rPr>
              <w:t>b</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075277">
            <w:pPr>
              <w:keepNext/>
              <w:spacing w:after="0" w:line="240" w:lineRule="auto"/>
              <w:rPr>
                <w:b/>
                <w:strike/>
                <w:color w:val="FF0000"/>
              </w:rPr>
            </w:pPr>
            <w:proofErr w:type="spellStart"/>
            <w:r w:rsidRPr="00E37446">
              <w:rPr>
                <w:b/>
                <w:strike/>
                <w:color w:val="FF0000"/>
              </w:rPr>
              <w:t>m</w:t>
            </w:r>
            <w:r w:rsidRPr="00E37446">
              <w:rPr>
                <w:b/>
                <w:strike/>
                <w:color w:val="FF0000"/>
                <w:vertAlign w:val="subscript"/>
              </w:rPr>
              <w:t>C</w:t>
            </w:r>
            <w:proofErr w:type="spellEnd"/>
          </w:p>
        </w:tc>
        <w:tc>
          <w:tcPr>
            <w:tcW w:w="1195" w:type="dxa"/>
            <w:tcBorders>
              <w:left w:val="nil"/>
            </w:tcBorders>
            <w:shd w:val="clear" w:color="auto" w:fill="C0C0C0"/>
          </w:tcPr>
          <w:p w:rsidR="00AA0B43" w:rsidRPr="00E37446" w:rsidRDefault="00AA0B43" w:rsidP="00075277">
            <w:pPr>
              <w:keepNext/>
              <w:spacing w:after="0" w:line="240" w:lineRule="auto"/>
              <w:rPr>
                <w:b/>
                <w:strike/>
                <w:color w:val="FF0000"/>
              </w:rPr>
            </w:pPr>
            <w:proofErr w:type="spellStart"/>
            <w:r w:rsidRPr="00E37446">
              <w:rPr>
                <w:b/>
                <w:strike/>
                <w:color w:val="FF0000"/>
              </w:rPr>
              <w:t>b</w:t>
            </w:r>
            <w:r w:rsidRPr="00E37446">
              <w:rPr>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075277">
            <w:pPr>
              <w:keepNext/>
              <w:spacing w:after="0" w:line="240" w:lineRule="auto"/>
              <w:rPr>
                <w:strike/>
                <w:color w:val="FF0000"/>
              </w:rPr>
            </w:pPr>
            <w:r w:rsidRPr="00E37446">
              <w:rPr>
                <w:strike/>
                <w:color w:val="FF0000"/>
              </w:rPr>
              <w:t>Cadmium</w:t>
            </w:r>
          </w:p>
        </w:tc>
        <w:tc>
          <w:tcPr>
            <w:tcW w:w="1195" w:type="dxa"/>
          </w:tcPr>
          <w:p w:rsidR="00AA0B43" w:rsidRPr="00E37446" w:rsidRDefault="00AA0B43" w:rsidP="00075277">
            <w:pPr>
              <w:keepNext/>
              <w:spacing w:after="0" w:line="240" w:lineRule="auto"/>
              <w:rPr>
                <w:strike/>
                <w:color w:val="FF0000"/>
              </w:rPr>
            </w:pPr>
            <w:r w:rsidRPr="00E37446">
              <w:rPr>
                <w:strike/>
                <w:color w:val="FF0000"/>
              </w:rPr>
              <w:t>1.0166</w:t>
            </w:r>
          </w:p>
        </w:tc>
        <w:tc>
          <w:tcPr>
            <w:tcW w:w="1195" w:type="dxa"/>
          </w:tcPr>
          <w:p w:rsidR="00AA0B43" w:rsidRPr="00E37446" w:rsidRDefault="00AA0B43" w:rsidP="00075277">
            <w:pPr>
              <w:keepNext/>
              <w:spacing w:after="0" w:line="240" w:lineRule="auto"/>
              <w:rPr>
                <w:strike/>
                <w:color w:val="FF0000"/>
              </w:rPr>
            </w:pPr>
            <w:r w:rsidRPr="00E37446">
              <w:rPr>
                <w:strike/>
                <w:color w:val="FF0000"/>
              </w:rPr>
              <w:t>-3.924</w:t>
            </w:r>
          </w:p>
        </w:tc>
        <w:tc>
          <w:tcPr>
            <w:tcW w:w="1195" w:type="dxa"/>
          </w:tcPr>
          <w:p w:rsidR="00AA0B43" w:rsidRPr="00E37446" w:rsidRDefault="00AA0B43" w:rsidP="00075277">
            <w:pPr>
              <w:keepNext/>
              <w:spacing w:after="0" w:line="240" w:lineRule="auto"/>
              <w:rPr>
                <w:strike/>
                <w:color w:val="FF0000"/>
              </w:rPr>
            </w:pPr>
            <w:r w:rsidRPr="00E37446">
              <w:rPr>
                <w:strike/>
                <w:color w:val="FF0000"/>
              </w:rPr>
              <w:t>0.7409</w:t>
            </w:r>
          </w:p>
        </w:tc>
        <w:tc>
          <w:tcPr>
            <w:tcW w:w="1195" w:type="dxa"/>
          </w:tcPr>
          <w:p w:rsidR="00AA0B43" w:rsidRPr="00E37446" w:rsidRDefault="00AA0B43" w:rsidP="00075277">
            <w:pPr>
              <w:keepNext/>
              <w:spacing w:after="0" w:line="240" w:lineRule="auto"/>
              <w:rPr>
                <w:strike/>
                <w:color w:val="FF0000"/>
              </w:rPr>
            </w:pPr>
            <w:r w:rsidRPr="00E37446">
              <w:rPr>
                <w:strike/>
                <w:color w:val="FF0000"/>
              </w:rPr>
              <w:t>-4.719</w:t>
            </w:r>
          </w:p>
        </w:tc>
      </w:tr>
      <w:tr w:rsidR="00AA0B43" w:rsidRPr="00E37446" w:rsidTr="00AA0B43">
        <w:trPr>
          <w:jc w:val="center"/>
        </w:trPr>
        <w:tc>
          <w:tcPr>
            <w:tcW w:w="2635" w:type="dxa"/>
          </w:tcPr>
          <w:p w:rsidR="00AA0B43" w:rsidRPr="00E37446" w:rsidRDefault="00AA0B43" w:rsidP="00075277">
            <w:pPr>
              <w:keepNext/>
              <w:spacing w:after="0" w:line="240" w:lineRule="auto"/>
              <w:rPr>
                <w:strike/>
                <w:color w:val="FF0000"/>
              </w:rPr>
            </w:pPr>
            <w:r w:rsidRPr="00E37446">
              <w:rPr>
                <w:strike/>
                <w:color w:val="FF0000"/>
              </w:rPr>
              <w:t>Chromium III</w:t>
            </w:r>
          </w:p>
        </w:tc>
        <w:tc>
          <w:tcPr>
            <w:tcW w:w="1195" w:type="dxa"/>
          </w:tcPr>
          <w:p w:rsidR="00AA0B43" w:rsidRPr="00E37446" w:rsidRDefault="00AA0B43" w:rsidP="00075277">
            <w:pPr>
              <w:keepNext/>
              <w:spacing w:after="0" w:line="240" w:lineRule="auto"/>
              <w:rPr>
                <w:strike/>
                <w:color w:val="FF0000"/>
              </w:rPr>
            </w:pPr>
            <w:r w:rsidRPr="00E37446">
              <w:rPr>
                <w:strike/>
                <w:color w:val="FF0000"/>
              </w:rPr>
              <w:t>0.8190</w:t>
            </w:r>
          </w:p>
        </w:tc>
        <w:tc>
          <w:tcPr>
            <w:tcW w:w="1195" w:type="dxa"/>
          </w:tcPr>
          <w:p w:rsidR="00AA0B43" w:rsidRPr="00E37446" w:rsidRDefault="00AA0B43" w:rsidP="00075277">
            <w:pPr>
              <w:keepNext/>
              <w:spacing w:after="0" w:line="240" w:lineRule="auto"/>
              <w:rPr>
                <w:strike/>
                <w:color w:val="FF0000"/>
              </w:rPr>
            </w:pPr>
            <w:r w:rsidRPr="00E37446">
              <w:rPr>
                <w:strike/>
                <w:color w:val="FF0000"/>
              </w:rPr>
              <w:t>3.7256</w:t>
            </w:r>
          </w:p>
        </w:tc>
        <w:tc>
          <w:tcPr>
            <w:tcW w:w="1195" w:type="dxa"/>
          </w:tcPr>
          <w:p w:rsidR="00AA0B43" w:rsidRPr="00E37446" w:rsidRDefault="00AA0B43" w:rsidP="00075277">
            <w:pPr>
              <w:keepNext/>
              <w:spacing w:after="0" w:line="240" w:lineRule="auto"/>
              <w:rPr>
                <w:strike/>
                <w:color w:val="FF0000"/>
              </w:rPr>
            </w:pPr>
            <w:r w:rsidRPr="00E37446">
              <w:rPr>
                <w:strike/>
                <w:color w:val="FF0000"/>
              </w:rPr>
              <w:t>0.8190</w:t>
            </w:r>
          </w:p>
        </w:tc>
        <w:tc>
          <w:tcPr>
            <w:tcW w:w="1195" w:type="dxa"/>
          </w:tcPr>
          <w:p w:rsidR="00AA0B43" w:rsidRPr="00E37446" w:rsidRDefault="00AA0B43" w:rsidP="00075277">
            <w:pPr>
              <w:keepNext/>
              <w:spacing w:after="0" w:line="240" w:lineRule="auto"/>
              <w:rPr>
                <w:strike/>
                <w:color w:val="FF0000"/>
              </w:rPr>
            </w:pPr>
            <w:r w:rsidRPr="00E37446">
              <w:rPr>
                <w:strike/>
                <w:color w:val="FF0000"/>
              </w:rPr>
              <w:t>0.6848</w:t>
            </w:r>
          </w:p>
        </w:tc>
      </w:tr>
      <w:tr w:rsidR="00AA0B43" w:rsidRPr="00E37446" w:rsidTr="00AA0B43">
        <w:trPr>
          <w:jc w:val="center"/>
        </w:trPr>
        <w:tc>
          <w:tcPr>
            <w:tcW w:w="2635" w:type="dxa"/>
          </w:tcPr>
          <w:p w:rsidR="00AA0B43" w:rsidRPr="00E37446" w:rsidRDefault="00AA0B43" w:rsidP="00075277">
            <w:pPr>
              <w:keepNext/>
              <w:spacing w:after="0" w:line="240" w:lineRule="auto"/>
              <w:rPr>
                <w:strike/>
                <w:color w:val="FF0000"/>
              </w:rPr>
            </w:pPr>
            <w:r w:rsidRPr="00E37446">
              <w:rPr>
                <w:strike/>
                <w:color w:val="FF0000"/>
              </w:rPr>
              <w:t>Copper</w:t>
            </w:r>
          </w:p>
        </w:tc>
        <w:tc>
          <w:tcPr>
            <w:tcW w:w="1195" w:type="dxa"/>
          </w:tcPr>
          <w:p w:rsidR="00AA0B43" w:rsidRPr="00E37446" w:rsidRDefault="00AA0B43" w:rsidP="00075277">
            <w:pPr>
              <w:keepNext/>
              <w:spacing w:after="0" w:line="240" w:lineRule="auto"/>
              <w:rPr>
                <w:strike/>
                <w:color w:val="FF0000"/>
              </w:rPr>
            </w:pPr>
            <w:r w:rsidRPr="00E37446">
              <w:rPr>
                <w:strike/>
                <w:color w:val="FF0000"/>
              </w:rPr>
              <w:t>0.9422</w:t>
            </w:r>
          </w:p>
        </w:tc>
        <w:tc>
          <w:tcPr>
            <w:tcW w:w="1195" w:type="dxa"/>
          </w:tcPr>
          <w:p w:rsidR="00AA0B43" w:rsidRPr="00E37446" w:rsidRDefault="00AA0B43" w:rsidP="00075277">
            <w:pPr>
              <w:keepNext/>
              <w:spacing w:after="0" w:line="240" w:lineRule="auto"/>
              <w:rPr>
                <w:strike/>
                <w:color w:val="FF0000"/>
              </w:rPr>
            </w:pPr>
            <w:r w:rsidRPr="00E37446">
              <w:rPr>
                <w:strike/>
                <w:color w:val="FF0000"/>
              </w:rPr>
              <w:t>-1.700</w:t>
            </w:r>
          </w:p>
        </w:tc>
        <w:tc>
          <w:tcPr>
            <w:tcW w:w="1195" w:type="dxa"/>
          </w:tcPr>
          <w:p w:rsidR="00AA0B43" w:rsidRPr="00E37446" w:rsidRDefault="00AA0B43" w:rsidP="00075277">
            <w:pPr>
              <w:keepNext/>
              <w:spacing w:after="0" w:line="240" w:lineRule="auto"/>
              <w:rPr>
                <w:strike/>
                <w:color w:val="FF0000"/>
              </w:rPr>
            </w:pPr>
            <w:r w:rsidRPr="00E37446">
              <w:rPr>
                <w:strike/>
                <w:color w:val="FF0000"/>
              </w:rPr>
              <w:t>0.8545</w:t>
            </w:r>
          </w:p>
        </w:tc>
        <w:tc>
          <w:tcPr>
            <w:tcW w:w="1195" w:type="dxa"/>
          </w:tcPr>
          <w:p w:rsidR="00AA0B43" w:rsidRPr="00E37446" w:rsidRDefault="00AA0B43" w:rsidP="00075277">
            <w:pPr>
              <w:keepNext/>
              <w:spacing w:after="0" w:line="240" w:lineRule="auto"/>
              <w:rPr>
                <w:strike/>
                <w:color w:val="FF0000"/>
              </w:rPr>
            </w:pPr>
            <w:r w:rsidRPr="00E37446">
              <w:rPr>
                <w:strike/>
                <w:color w:val="FF0000"/>
              </w:rPr>
              <w:t>-1.702</w:t>
            </w:r>
          </w:p>
        </w:tc>
      </w:tr>
      <w:tr w:rsidR="00AA0B43" w:rsidRPr="00E37446" w:rsidTr="00AA0B43">
        <w:trPr>
          <w:jc w:val="center"/>
        </w:trPr>
        <w:tc>
          <w:tcPr>
            <w:tcW w:w="2635" w:type="dxa"/>
          </w:tcPr>
          <w:p w:rsidR="00AA0B43" w:rsidRPr="00E37446" w:rsidRDefault="00AA0B43" w:rsidP="00075277">
            <w:pPr>
              <w:keepNext/>
              <w:spacing w:after="0" w:line="240" w:lineRule="auto"/>
              <w:rPr>
                <w:strike/>
                <w:color w:val="FF0000"/>
              </w:rPr>
            </w:pPr>
            <w:r w:rsidRPr="00E37446">
              <w:rPr>
                <w:strike/>
                <w:color w:val="FF0000"/>
              </w:rPr>
              <w:t>Lead</w:t>
            </w:r>
          </w:p>
        </w:tc>
        <w:tc>
          <w:tcPr>
            <w:tcW w:w="1195" w:type="dxa"/>
          </w:tcPr>
          <w:p w:rsidR="00AA0B43" w:rsidRPr="00E37446" w:rsidRDefault="00AA0B43" w:rsidP="00075277">
            <w:pPr>
              <w:keepNext/>
              <w:spacing w:after="0" w:line="240" w:lineRule="auto"/>
              <w:rPr>
                <w:strike/>
                <w:color w:val="FF0000"/>
              </w:rPr>
            </w:pPr>
            <w:r w:rsidRPr="00E37446">
              <w:rPr>
                <w:strike/>
                <w:color w:val="FF0000"/>
              </w:rPr>
              <w:t>1.273</w:t>
            </w:r>
          </w:p>
        </w:tc>
        <w:tc>
          <w:tcPr>
            <w:tcW w:w="1195" w:type="dxa"/>
          </w:tcPr>
          <w:p w:rsidR="00AA0B43" w:rsidRPr="00E37446" w:rsidRDefault="00AA0B43" w:rsidP="00075277">
            <w:pPr>
              <w:keepNext/>
              <w:spacing w:after="0" w:line="240" w:lineRule="auto"/>
              <w:rPr>
                <w:strike/>
                <w:color w:val="FF0000"/>
              </w:rPr>
            </w:pPr>
            <w:r w:rsidRPr="00E37446">
              <w:rPr>
                <w:strike/>
                <w:color w:val="FF0000"/>
              </w:rPr>
              <w:t>-1.460</w:t>
            </w:r>
          </w:p>
        </w:tc>
        <w:tc>
          <w:tcPr>
            <w:tcW w:w="1195" w:type="dxa"/>
          </w:tcPr>
          <w:p w:rsidR="00AA0B43" w:rsidRPr="00E37446" w:rsidRDefault="00AA0B43" w:rsidP="00075277">
            <w:pPr>
              <w:keepNext/>
              <w:spacing w:after="0" w:line="240" w:lineRule="auto"/>
              <w:rPr>
                <w:strike/>
                <w:color w:val="FF0000"/>
              </w:rPr>
            </w:pPr>
            <w:r w:rsidRPr="00E37446">
              <w:rPr>
                <w:strike/>
                <w:color w:val="FF0000"/>
              </w:rPr>
              <w:t>1.273</w:t>
            </w:r>
          </w:p>
        </w:tc>
        <w:tc>
          <w:tcPr>
            <w:tcW w:w="1195" w:type="dxa"/>
          </w:tcPr>
          <w:p w:rsidR="00AA0B43" w:rsidRPr="00E37446" w:rsidRDefault="00AA0B43" w:rsidP="00075277">
            <w:pPr>
              <w:keepNext/>
              <w:spacing w:after="0" w:line="240" w:lineRule="auto"/>
              <w:rPr>
                <w:strike/>
                <w:color w:val="FF0000"/>
              </w:rPr>
            </w:pPr>
            <w:r w:rsidRPr="00E37446">
              <w:rPr>
                <w:strike/>
                <w:color w:val="FF0000"/>
              </w:rPr>
              <w:t>-4.705</w:t>
            </w:r>
          </w:p>
        </w:tc>
      </w:tr>
      <w:tr w:rsidR="00AA0B43" w:rsidRPr="00E37446" w:rsidTr="00AA0B43">
        <w:trPr>
          <w:jc w:val="center"/>
        </w:trPr>
        <w:tc>
          <w:tcPr>
            <w:tcW w:w="2635" w:type="dxa"/>
          </w:tcPr>
          <w:p w:rsidR="00AA0B43" w:rsidRPr="00E37446" w:rsidRDefault="00AA0B43" w:rsidP="00075277">
            <w:pPr>
              <w:keepNext/>
              <w:spacing w:after="0" w:line="240" w:lineRule="auto"/>
              <w:rPr>
                <w:strike/>
                <w:color w:val="FF0000"/>
              </w:rPr>
            </w:pPr>
            <w:r w:rsidRPr="00E37446">
              <w:rPr>
                <w:strike/>
                <w:color w:val="FF0000"/>
              </w:rPr>
              <w:t>Nickel</w:t>
            </w:r>
          </w:p>
        </w:tc>
        <w:tc>
          <w:tcPr>
            <w:tcW w:w="1195" w:type="dxa"/>
          </w:tcPr>
          <w:p w:rsidR="00AA0B43" w:rsidRPr="00E37446" w:rsidRDefault="00AA0B43" w:rsidP="00075277">
            <w:pPr>
              <w:keepNext/>
              <w:spacing w:after="0" w:line="240" w:lineRule="auto"/>
              <w:rPr>
                <w:strike/>
                <w:color w:val="FF0000"/>
              </w:rPr>
            </w:pPr>
            <w:r w:rsidRPr="00E37446">
              <w:rPr>
                <w:strike/>
                <w:color w:val="FF0000"/>
              </w:rPr>
              <w:t>0.8460</w:t>
            </w:r>
          </w:p>
        </w:tc>
        <w:tc>
          <w:tcPr>
            <w:tcW w:w="1195" w:type="dxa"/>
          </w:tcPr>
          <w:p w:rsidR="00AA0B43" w:rsidRPr="00E37446" w:rsidRDefault="00AA0B43" w:rsidP="00075277">
            <w:pPr>
              <w:keepNext/>
              <w:spacing w:after="0" w:line="240" w:lineRule="auto"/>
              <w:rPr>
                <w:strike/>
                <w:color w:val="FF0000"/>
              </w:rPr>
            </w:pPr>
            <w:r w:rsidRPr="00E37446">
              <w:rPr>
                <w:strike/>
                <w:color w:val="FF0000"/>
              </w:rPr>
              <w:t>2.255</w:t>
            </w:r>
          </w:p>
        </w:tc>
        <w:tc>
          <w:tcPr>
            <w:tcW w:w="1195" w:type="dxa"/>
          </w:tcPr>
          <w:p w:rsidR="00AA0B43" w:rsidRPr="00E37446" w:rsidRDefault="00AA0B43" w:rsidP="00075277">
            <w:pPr>
              <w:keepNext/>
              <w:spacing w:after="0" w:line="240" w:lineRule="auto"/>
              <w:rPr>
                <w:strike/>
                <w:color w:val="FF0000"/>
              </w:rPr>
            </w:pPr>
            <w:r w:rsidRPr="00E37446">
              <w:rPr>
                <w:strike/>
                <w:color w:val="FF0000"/>
              </w:rPr>
              <w:t>0.8460</w:t>
            </w:r>
          </w:p>
        </w:tc>
        <w:tc>
          <w:tcPr>
            <w:tcW w:w="1195" w:type="dxa"/>
          </w:tcPr>
          <w:p w:rsidR="00AA0B43" w:rsidRPr="00E37446" w:rsidRDefault="00AA0B43" w:rsidP="00075277">
            <w:pPr>
              <w:keepNext/>
              <w:spacing w:after="0" w:line="240" w:lineRule="auto"/>
              <w:rPr>
                <w:strike/>
                <w:color w:val="FF0000"/>
              </w:rPr>
            </w:pPr>
            <w:r w:rsidRPr="00E37446">
              <w:rPr>
                <w:strike/>
                <w:color w:val="FF0000"/>
              </w:rPr>
              <w:t>0.0584</w:t>
            </w:r>
          </w:p>
        </w:tc>
      </w:tr>
      <w:tr w:rsidR="00AA0B43" w:rsidRPr="00E37446" w:rsidTr="00AA0B43">
        <w:trPr>
          <w:jc w:val="center"/>
        </w:trPr>
        <w:tc>
          <w:tcPr>
            <w:tcW w:w="2635" w:type="dxa"/>
          </w:tcPr>
          <w:p w:rsidR="00AA0B43" w:rsidRPr="00E37446" w:rsidRDefault="00AA0B43" w:rsidP="00075277">
            <w:pPr>
              <w:keepNext/>
              <w:spacing w:after="0" w:line="240" w:lineRule="auto"/>
              <w:rPr>
                <w:strike/>
                <w:color w:val="FF0000"/>
              </w:rPr>
            </w:pPr>
            <w:r w:rsidRPr="00E37446">
              <w:rPr>
                <w:strike/>
                <w:color w:val="FF0000"/>
              </w:rPr>
              <w:t>Silver</w:t>
            </w:r>
          </w:p>
        </w:tc>
        <w:tc>
          <w:tcPr>
            <w:tcW w:w="1195" w:type="dxa"/>
          </w:tcPr>
          <w:p w:rsidR="00AA0B43" w:rsidRPr="00E37446" w:rsidRDefault="00AA0B43" w:rsidP="00075277">
            <w:pPr>
              <w:keepNext/>
              <w:spacing w:after="0" w:line="240" w:lineRule="auto"/>
              <w:rPr>
                <w:strike/>
                <w:color w:val="FF0000"/>
              </w:rPr>
            </w:pPr>
            <w:r w:rsidRPr="00E37446">
              <w:rPr>
                <w:strike/>
                <w:color w:val="FF0000"/>
              </w:rPr>
              <w:t>1.72</w:t>
            </w:r>
          </w:p>
        </w:tc>
        <w:tc>
          <w:tcPr>
            <w:tcW w:w="1195" w:type="dxa"/>
          </w:tcPr>
          <w:p w:rsidR="00AA0B43" w:rsidRPr="00E37446" w:rsidRDefault="00AA0B43" w:rsidP="00075277">
            <w:pPr>
              <w:keepNext/>
              <w:spacing w:after="0" w:line="240" w:lineRule="auto"/>
              <w:rPr>
                <w:strike/>
                <w:color w:val="FF0000"/>
              </w:rPr>
            </w:pPr>
            <w:r w:rsidRPr="00E37446">
              <w:rPr>
                <w:strike/>
                <w:color w:val="FF0000"/>
              </w:rPr>
              <w:t>-6.59</w:t>
            </w:r>
          </w:p>
        </w:tc>
        <w:tc>
          <w:tcPr>
            <w:tcW w:w="1195" w:type="dxa"/>
          </w:tcPr>
          <w:p w:rsidR="00AA0B43" w:rsidRPr="00E37446" w:rsidRDefault="00AA0B43" w:rsidP="00075277">
            <w:pPr>
              <w:keepNext/>
              <w:spacing w:after="0" w:line="240" w:lineRule="auto"/>
              <w:rPr>
                <w:strike/>
                <w:color w:val="FF0000"/>
              </w:rPr>
            </w:pPr>
          </w:p>
        </w:tc>
        <w:tc>
          <w:tcPr>
            <w:tcW w:w="1195" w:type="dxa"/>
          </w:tcPr>
          <w:p w:rsidR="00AA0B43" w:rsidRPr="00E37446" w:rsidRDefault="00AA0B43" w:rsidP="00075277">
            <w:pPr>
              <w:keepNext/>
              <w:spacing w:after="0" w:line="240" w:lineRule="auto"/>
              <w:rPr>
                <w:strike/>
                <w:color w:val="FF0000"/>
              </w:rPr>
            </w:pPr>
          </w:p>
        </w:tc>
      </w:tr>
      <w:tr w:rsidR="00AA0B43" w:rsidRPr="00E37446" w:rsidTr="00AA0B43">
        <w:trPr>
          <w:jc w:val="center"/>
        </w:trPr>
        <w:tc>
          <w:tcPr>
            <w:tcW w:w="2635" w:type="dxa"/>
          </w:tcPr>
          <w:p w:rsidR="00AA0B43" w:rsidRPr="00E37446" w:rsidRDefault="00AA0B43" w:rsidP="00075277">
            <w:pPr>
              <w:keepNext/>
              <w:spacing w:after="0" w:line="240" w:lineRule="auto"/>
              <w:rPr>
                <w:strike/>
                <w:color w:val="FF0000"/>
              </w:rPr>
            </w:pPr>
            <w:r w:rsidRPr="00E37446">
              <w:rPr>
                <w:strike/>
                <w:color w:val="FF0000"/>
              </w:rPr>
              <w:t>Zinc</w:t>
            </w:r>
          </w:p>
        </w:tc>
        <w:tc>
          <w:tcPr>
            <w:tcW w:w="1195" w:type="dxa"/>
          </w:tcPr>
          <w:p w:rsidR="00AA0B43" w:rsidRPr="00E37446" w:rsidRDefault="00AA0B43" w:rsidP="00075277">
            <w:pPr>
              <w:keepNext/>
              <w:spacing w:after="0" w:line="240" w:lineRule="auto"/>
              <w:rPr>
                <w:strike/>
                <w:color w:val="FF0000"/>
              </w:rPr>
            </w:pPr>
            <w:r w:rsidRPr="00E37446">
              <w:rPr>
                <w:strike/>
                <w:color w:val="FF0000"/>
              </w:rPr>
              <w:t>0.8473</w:t>
            </w:r>
          </w:p>
        </w:tc>
        <w:tc>
          <w:tcPr>
            <w:tcW w:w="1195" w:type="dxa"/>
          </w:tcPr>
          <w:p w:rsidR="00AA0B43" w:rsidRPr="00E37446" w:rsidRDefault="00AA0B43" w:rsidP="00075277">
            <w:pPr>
              <w:keepNext/>
              <w:spacing w:after="0" w:line="240" w:lineRule="auto"/>
              <w:rPr>
                <w:strike/>
                <w:color w:val="FF0000"/>
              </w:rPr>
            </w:pPr>
            <w:r w:rsidRPr="00E37446">
              <w:rPr>
                <w:strike/>
                <w:color w:val="FF0000"/>
              </w:rPr>
              <w:t>0.884</w:t>
            </w:r>
          </w:p>
        </w:tc>
        <w:tc>
          <w:tcPr>
            <w:tcW w:w="1195" w:type="dxa"/>
          </w:tcPr>
          <w:p w:rsidR="00AA0B43" w:rsidRPr="00E37446" w:rsidRDefault="00AA0B43" w:rsidP="00075277">
            <w:pPr>
              <w:keepNext/>
              <w:spacing w:after="0" w:line="240" w:lineRule="auto"/>
              <w:rPr>
                <w:strike/>
                <w:color w:val="FF0000"/>
              </w:rPr>
            </w:pPr>
            <w:r w:rsidRPr="00E37446">
              <w:rPr>
                <w:strike/>
                <w:color w:val="FF0000"/>
              </w:rPr>
              <w:t>0.8473</w:t>
            </w:r>
          </w:p>
        </w:tc>
        <w:tc>
          <w:tcPr>
            <w:tcW w:w="1195" w:type="dxa"/>
          </w:tcPr>
          <w:p w:rsidR="00AA0B43" w:rsidRPr="00E37446" w:rsidRDefault="00AA0B43" w:rsidP="00075277">
            <w:pPr>
              <w:keepNext/>
              <w:spacing w:after="0" w:line="240" w:lineRule="auto"/>
              <w:rPr>
                <w:strike/>
                <w:color w:val="FF0000"/>
              </w:rPr>
            </w:pPr>
            <w:r w:rsidRPr="00E37446">
              <w:rPr>
                <w:strike/>
                <w:color w:val="FF0000"/>
              </w:rPr>
              <w:t>0.884</w:t>
            </w:r>
          </w:p>
        </w:tc>
      </w:tr>
    </w:tbl>
    <w:p w:rsidR="00AA0B43" w:rsidRPr="00E37446" w:rsidRDefault="00AA0B43" w:rsidP="00075277">
      <w:pPr>
        <w:spacing w:after="0" w:line="240" w:lineRule="auto"/>
        <w:rPr>
          <w:strike/>
          <w:color w:val="FF0000"/>
        </w:rPr>
      </w:pPr>
    </w:p>
    <w:p w:rsidR="00AA0B43" w:rsidRPr="00E37446" w:rsidRDefault="00AA0B43" w:rsidP="00075277">
      <w:pPr>
        <w:spacing w:after="0" w:line="240" w:lineRule="auto"/>
        <w:ind w:left="360" w:hanging="360"/>
        <w:rPr>
          <w:strike/>
          <w:color w:val="FF0000"/>
        </w:rPr>
      </w:pPr>
      <w:r w:rsidRPr="00E37446">
        <w:rPr>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075277">
            <w:pPr>
              <w:keepNext/>
              <w:spacing w:after="0" w:line="240" w:lineRule="auto"/>
              <w:rPr>
                <w:b/>
                <w:strike/>
                <w:color w:val="FF0000"/>
              </w:rPr>
            </w:pPr>
            <w:r w:rsidRPr="00E37446">
              <w:rPr>
                <w:b/>
                <w:strike/>
                <w:color w:val="FF0000"/>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075277">
            <w:pPr>
              <w:keepNext/>
              <w:spacing w:after="0" w:line="240" w:lineRule="auto"/>
              <w:jc w:val="center"/>
              <w:rPr>
                <w:b/>
                <w:strike/>
                <w:color w:val="FF0000"/>
              </w:rPr>
            </w:pPr>
            <w:r w:rsidRPr="00E37446">
              <w:rPr>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075277">
            <w:pPr>
              <w:keepNext/>
              <w:spacing w:after="0" w:line="240" w:lineRule="auto"/>
              <w:jc w:val="center"/>
              <w:rPr>
                <w:b/>
                <w:strike/>
                <w:color w:val="FF0000"/>
              </w:rPr>
            </w:pPr>
            <w:r w:rsidRPr="00E37446">
              <w:rPr>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075277">
            <w:pPr>
              <w:keepNext/>
              <w:spacing w:after="0" w:line="240" w:lineRule="auto"/>
              <w:rPr>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075277">
            <w:pPr>
              <w:keepNext/>
              <w:spacing w:after="0" w:line="240" w:lineRule="auto"/>
              <w:jc w:val="center"/>
              <w:rPr>
                <w:b/>
                <w:strike/>
                <w:color w:val="FF0000"/>
              </w:rPr>
            </w:pPr>
            <w:r w:rsidRPr="00E37446">
              <w:rPr>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075277">
            <w:pPr>
              <w:keepNext/>
              <w:spacing w:after="0" w:line="240" w:lineRule="auto"/>
              <w:jc w:val="center"/>
              <w:rPr>
                <w:b/>
                <w:strike/>
                <w:color w:val="FF0000"/>
              </w:rPr>
            </w:pPr>
            <w:r w:rsidRPr="00E37446">
              <w:rPr>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075277">
            <w:pPr>
              <w:keepNext/>
              <w:spacing w:after="0" w:line="240" w:lineRule="auto"/>
              <w:jc w:val="center"/>
              <w:rPr>
                <w:b/>
                <w:strike/>
                <w:color w:val="FF0000"/>
              </w:rPr>
            </w:pPr>
            <w:r w:rsidRPr="00E37446">
              <w:rPr>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075277">
            <w:pPr>
              <w:keepNext/>
              <w:spacing w:after="0" w:line="240" w:lineRule="auto"/>
              <w:jc w:val="center"/>
              <w:rPr>
                <w:b/>
                <w:strike/>
                <w:color w:val="FF0000"/>
              </w:rPr>
            </w:pPr>
            <w:r w:rsidRPr="00E37446">
              <w:rPr>
                <w:b/>
                <w:strike/>
                <w:color w:val="FF0000"/>
              </w:rPr>
              <w:t>Chronic</w:t>
            </w:r>
          </w:p>
        </w:tc>
      </w:tr>
      <w:tr w:rsidR="00AA0B43" w:rsidRPr="00E37446" w:rsidTr="00AA0B43">
        <w:trPr>
          <w:jc w:val="center"/>
        </w:trPr>
        <w:tc>
          <w:tcPr>
            <w:tcW w:w="2635" w:type="dxa"/>
          </w:tcPr>
          <w:p w:rsidR="00AA0B43" w:rsidRPr="00E37446" w:rsidRDefault="00AA0B43" w:rsidP="00075277">
            <w:pPr>
              <w:keepNext/>
              <w:spacing w:after="0" w:line="240" w:lineRule="auto"/>
              <w:rPr>
                <w:strike/>
                <w:color w:val="FF0000"/>
              </w:rPr>
            </w:pPr>
            <w:r w:rsidRPr="00E37446">
              <w:rPr>
                <w:strike/>
                <w:color w:val="FF0000"/>
              </w:rPr>
              <w:t>Arsenic</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1.000</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1.000</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1.000</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1.000</w:t>
            </w:r>
          </w:p>
        </w:tc>
      </w:tr>
      <w:tr w:rsidR="00AA0B43" w:rsidRPr="00E37446" w:rsidTr="00AA0B43">
        <w:trPr>
          <w:jc w:val="center"/>
        </w:trPr>
        <w:tc>
          <w:tcPr>
            <w:tcW w:w="2635" w:type="dxa"/>
          </w:tcPr>
          <w:p w:rsidR="00AA0B43" w:rsidRPr="00E37446" w:rsidRDefault="00AA0B43" w:rsidP="00075277">
            <w:pPr>
              <w:keepNext/>
              <w:spacing w:after="0" w:line="240" w:lineRule="auto"/>
              <w:rPr>
                <w:strike/>
                <w:color w:val="FF0000"/>
              </w:rPr>
            </w:pPr>
            <w:r w:rsidRPr="00E37446">
              <w:rPr>
                <w:strike/>
                <w:color w:val="FF0000"/>
              </w:rPr>
              <w:t>Cadmium</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1.136672-[(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1.101672-[(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0.994</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0.994</w:t>
            </w:r>
          </w:p>
        </w:tc>
      </w:tr>
      <w:tr w:rsidR="00AA0B43" w:rsidRPr="00E37446" w:rsidTr="00AA0B43">
        <w:trPr>
          <w:jc w:val="center"/>
        </w:trPr>
        <w:tc>
          <w:tcPr>
            <w:tcW w:w="2635" w:type="dxa"/>
          </w:tcPr>
          <w:p w:rsidR="00AA0B43" w:rsidRPr="00E37446" w:rsidRDefault="00AA0B43" w:rsidP="00075277">
            <w:pPr>
              <w:keepNext/>
              <w:spacing w:after="0" w:line="240" w:lineRule="auto"/>
              <w:rPr>
                <w:strike/>
                <w:color w:val="FF0000"/>
              </w:rPr>
            </w:pPr>
            <w:r w:rsidRPr="00E37446">
              <w:rPr>
                <w:strike/>
                <w:color w:val="FF0000"/>
              </w:rPr>
              <w:t>Chromium III</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0.316</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0.860</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075277">
            <w:pPr>
              <w:keepNext/>
              <w:spacing w:after="0" w:line="240" w:lineRule="auto"/>
              <w:rPr>
                <w:strike/>
                <w:color w:val="FF0000"/>
              </w:rPr>
            </w:pPr>
            <w:r w:rsidRPr="00E37446">
              <w:rPr>
                <w:strike/>
                <w:color w:val="FF0000"/>
              </w:rPr>
              <w:t>Chromium VI</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0.982</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0.962</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0.993</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0.993</w:t>
            </w:r>
          </w:p>
        </w:tc>
      </w:tr>
      <w:tr w:rsidR="00AA0B43" w:rsidRPr="00E37446" w:rsidTr="00AA0B43">
        <w:trPr>
          <w:jc w:val="center"/>
        </w:trPr>
        <w:tc>
          <w:tcPr>
            <w:tcW w:w="2635" w:type="dxa"/>
          </w:tcPr>
          <w:p w:rsidR="00AA0B43" w:rsidRPr="00E37446" w:rsidRDefault="00AA0B43" w:rsidP="00075277">
            <w:pPr>
              <w:keepNext/>
              <w:spacing w:after="0" w:line="240" w:lineRule="auto"/>
              <w:rPr>
                <w:strike/>
                <w:color w:val="FF0000"/>
              </w:rPr>
            </w:pPr>
            <w:r w:rsidRPr="00E37446">
              <w:rPr>
                <w:strike/>
                <w:color w:val="FF0000"/>
              </w:rPr>
              <w:t>Copper</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0.960</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0.960</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0.83</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0.83</w:t>
            </w:r>
          </w:p>
        </w:tc>
      </w:tr>
      <w:tr w:rsidR="00AA0B43" w:rsidRPr="00E37446" w:rsidTr="00AA0B43">
        <w:trPr>
          <w:jc w:val="center"/>
        </w:trPr>
        <w:tc>
          <w:tcPr>
            <w:tcW w:w="2635" w:type="dxa"/>
          </w:tcPr>
          <w:p w:rsidR="00AA0B43" w:rsidRPr="00E37446" w:rsidRDefault="00AA0B43" w:rsidP="00075277">
            <w:pPr>
              <w:keepNext/>
              <w:spacing w:after="0" w:line="240" w:lineRule="auto"/>
              <w:rPr>
                <w:strike/>
                <w:color w:val="FF0000"/>
              </w:rPr>
            </w:pPr>
            <w:r w:rsidRPr="00E37446">
              <w:rPr>
                <w:strike/>
                <w:color w:val="FF0000"/>
              </w:rPr>
              <w:t>Lead</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0.951</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0.951</w:t>
            </w:r>
          </w:p>
        </w:tc>
      </w:tr>
      <w:tr w:rsidR="00AA0B43" w:rsidRPr="00E37446" w:rsidTr="00AA0B43">
        <w:trPr>
          <w:jc w:val="center"/>
        </w:trPr>
        <w:tc>
          <w:tcPr>
            <w:tcW w:w="2635" w:type="dxa"/>
          </w:tcPr>
          <w:p w:rsidR="00AA0B43" w:rsidRPr="00E37446" w:rsidRDefault="00AA0B43" w:rsidP="00075277">
            <w:pPr>
              <w:keepNext/>
              <w:spacing w:after="0" w:line="240" w:lineRule="auto"/>
              <w:rPr>
                <w:strike/>
                <w:color w:val="FF0000"/>
              </w:rPr>
            </w:pPr>
            <w:r w:rsidRPr="00E37446">
              <w:rPr>
                <w:strike/>
                <w:color w:val="FF0000"/>
              </w:rPr>
              <w:t>Nickel</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0.998</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0.997</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0.990</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0.990</w:t>
            </w:r>
          </w:p>
        </w:tc>
      </w:tr>
      <w:tr w:rsidR="00AA0B43" w:rsidRPr="00E37446" w:rsidTr="00AA0B43">
        <w:trPr>
          <w:jc w:val="center"/>
        </w:trPr>
        <w:tc>
          <w:tcPr>
            <w:tcW w:w="2635" w:type="dxa"/>
          </w:tcPr>
          <w:p w:rsidR="00AA0B43" w:rsidRPr="00E37446" w:rsidRDefault="00AA0B43" w:rsidP="00075277">
            <w:pPr>
              <w:keepNext/>
              <w:spacing w:after="0" w:line="240" w:lineRule="auto"/>
              <w:rPr>
                <w:strike/>
                <w:color w:val="FF0000"/>
              </w:rPr>
            </w:pPr>
            <w:r w:rsidRPr="00E37446">
              <w:rPr>
                <w:strike/>
                <w:color w:val="FF0000"/>
              </w:rPr>
              <w:t>Selenium</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0.996</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0.922</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0.998</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0.998</w:t>
            </w:r>
          </w:p>
        </w:tc>
      </w:tr>
      <w:tr w:rsidR="00AA0B43" w:rsidRPr="00E37446" w:rsidTr="00AA0B43">
        <w:trPr>
          <w:jc w:val="center"/>
        </w:trPr>
        <w:tc>
          <w:tcPr>
            <w:tcW w:w="2635" w:type="dxa"/>
          </w:tcPr>
          <w:p w:rsidR="00AA0B43" w:rsidRPr="00E37446" w:rsidRDefault="00AA0B43" w:rsidP="00075277">
            <w:pPr>
              <w:keepNext/>
              <w:spacing w:after="0" w:line="240" w:lineRule="auto"/>
              <w:rPr>
                <w:strike/>
                <w:color w:val="FF0000"/>
              </w:rPr>
            </w:pPr>
            <w:r w:rsidRPr="00E37446">
              <w:rPr>
                <w:strike/>
                <w:color w:val="FF0000"/>
              </w:rPr>
              <w:t>Silver</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0.85</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0.85</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0.85</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075277">
            <w:pPr>
              <w:keepNext/>
              <w:spacing w:after="0" w:line="240" w:lineRule="auto"/>
              <w:rPr>
                <w:strike/>
                <w:color w:val="FF0000"/>
              </w:rPr>
            </w:pPr>
            <w:r w:rsidRPr="00E37446">
              <w:rPr>
                <w:strike/>
                <w:color w:val="FF0000"/>
              </w:rPr>
              <w:t>Zinc</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0.978</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0.986</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0.946</w:t>
            </w:r>
          </w:p>
        </w:tc>
        <w:tc>
          <w:tcPr>
            <w:tcW w:w="2160" w:type="dxa"/>
          </w:tcPr>
          <w:p w:rsidR="00AA0B43" w:rsidRPr="00E37446" w:rsidRDefault="00AA0B43" w:rsidP="00075277">
            <w:pPr>
              <w:keepNext/>
              <w:spacing w:after="0" w:line="240" w:lineRule="auto"/>
              <w:jc w:val="center"/>
              <w:rPr>
                <w:strike/>
                <w:color w:val="FF0000"/>
              </w:rPr>
            </w:pPr>
            <w:r w:rsidRPr="00E37446">
              <w:rPr>
                <w:strike/>
                <w:color w:val="FF0000"/>
              </w:rPr>
              <w:t>0.946</w:t>
            </w:r>
          </w:p>
        </w:tc>
      </w:tr>
    </w:tbl>
    <w:p w:rsidR="00AA0B43" w:rsidRPr="00E37446" w:rsidRDefault="00AA0B43" w:rsidP="00075277">
      <w:pPr>
        <w:spacing w:after="0" w:line="240" w:lineRule="auto"/>
        <w:ind w:left="360" w:hanging="360"/>
        <w:rPr>
          <w:strike/>
          <w:color w:val="FF0000"/>
        </w:rPr>
      </w:pPr>
    </w:p>
    <w:p w:rsidR="00AA0B43" w:rsidRPr="00E37446" w:rsidRDefault="00AA0B43" w:rsidP="00075277">
      <w:pPr>
        <w:spacing w:after="0" w:line="240" w:lineRule="auto"/>
        <w:ind w:left="360" w:hanging="360"/>
        <w:rPr>
          <w:strike/>
          <w:color w:val="FF0000"/>
        </w:rPr>
      </w:pPr>
      <w:r w:rsidRPr="00E37446">
        <w:rPr>
          <w:strike/>
          <w:color w:val="FF0000"/>
        </w:rPr>
        <w:t>I</w:t>
      </w:r>
      <w:r w:rsidRPr="00E37446">
        <w:rPr>
          <w:strike/>
          <w:color w:val="FF0000"/>
        </w:rPr>
        <w:tab/>
      </w:r>
      <w:proofErr w:type="gramStart"/>
      <w:r w:rsidRPr="00E37446">
        <w:rPr>
          <w:strike/>
          <w:color w:val="FF0000"/>
        </w:rPr>
        <w:t>This</w:t>
      </w:r>
      <w:proofErr w:type="gramEnd"/>
      <w:r w:rsidRPr="00E37446">
        <w:rPr>
          <w:strike/>
          <w:color w:val="FF0000"/>
        </w:rPr>
        <w:t xml:space="preserve"> value is based on criterion published in Ambient Water Quality Criteria for </w:t>
      </w:r>
      <w:proofErr w:type="spellStart"/>
      <w:r w:rsidRPr="00E37446">
        <w:rPr>
          <w:strike/>
          <w:color w:val="FF0000"/>
        </w:rPr>
        <w:t>Endosulfan</w:t>
      </w:r>
      <w:proofErr w:type="spellEnd"/>
      <w:r w:rsidRPr="00E37446">
        <w:rPr>
          <w:strike/>
          <w:color w:val="FF0000"/>
        </w:rPr>
        <w:t xml:space="preserve"> (EPA 440/5-80-046) and should be applied as the sum of alpha- and beta-</w:t>
      </w:r>
      <w:proofErr w:type="spellStart"/>
      <w:r w:rsidRPr="00E37446">
        <w:rPr>
          <w:strike/>
          <w:color w:val="FF0000"/>
        </w:rPr>
        <w:t>endosulfan</w:t>
      </w:r>
      <w:proofErr w:type="spellEnd"/>
      <w:r w:rsidRPr="00E37446">
        <w:rPr>
          <w:strike/>
          <w:color w:val="FF0000"/>
        </w:rPr>
        <w:t>.</w:t>
      </w:r>
    </w:p>
    <w:p w:rsidR="00AA0B43" w:rsidRPr="00E37446" w:rsidRDefault="00AA0B43" w:rsidP="00075277">
      <w:pPr>
        <w:spacing w:after="0" w:line="240" w:lineRule="auto"/>
        <w:ind w:left="360" w:hanging="360"/>
        <w:rPr>
          <w:strike/>
          <w:color w:val="FF0000"/>
        </w:rPr>
      </w:pPr>
      <w:r w:rsidRPr="00E37446">
        <w:rPr>
          <w:strike/>
          <w:color w:val="FF0000"/>
        </w:rPr>
        <w:t>M</w:t>
      </w:r>
      <w:r w:rsidRPr="00E37446">
        <w:rPr>
          <w:strike/>
          <w:color w:val="FF0000"/>
        </w:rPr>
        <w:tab/>
        <w:t>Freshwater aquatic life values for pentachlorophenol are expressed as a function of pH, and are calculated as follows: CMC</w:t>
      </w:r>
      <w:proofErr w:type="gramStart"/>
      <w:r w:rsidRPr="00E37446">
        <w:rPr>
          <w:strike/>
          <w:color w:val="FF0000"/>
        </w:rPr>
        <w:t>=(</w:t>
      </w:r>
      <w:proofErr w:type="gramEnd"/>
      <w:r w:rsidRPr="00E37446">
        <w:rPr>
          <w:strike/>
          <w:color w:val="FF0000"/>
        </w:rPr>
        <w:t>exp(1.005(pH)-4.869); CCC=exp(1.005(pH)-5.134).</w:t>
      </w:r>
    </w:p>
    <w:p w:rsidR="00AA0B43" w:rsidRPr="00E37446" w:rsidRDefault="00AA0B43" w:rsidP="00075277">
      <w:pPr>
        <w:spacing w:after="0" w:line="240" w:lineRule="auto"/>
        <w:ind w:left="360" w:hanging="360"/>
        <w:rPr>
          <w:strike/>
          <w:color w:val="FF0000"/>
        </w:rPr>
      </w:pPr>
      <w:r w:rsidRPr="00E37446">
        <w:rPr>
          <w:strike/>
          <w:color w:val="FF0000"/>
        </w:rPr>
        <w:t>N</w:t>
      </w:r>
      <w:r w:rsidRPr="00E37446">
        <w:rPr>
          <w:strike/>
          <w:color w:val="FF0000"/>
        </w:rPr>
        <w:tab/>
        <w:t>This number was assigned to the list of non-priority pollutants in National Recommended Water Quality Criteria: 2002 (EPA-822-R-02-047).</w:t>
      </w:r>
    </w:p>
    <w:p w:rsidR="00AA0B43" w:rsidRPr="00E37446" w:rsidRDefault="00AA0B43" w:rsidP="00075277">
      <w:pPr>
        <w:spacing w:after="0" w:line="240" w:lineRule="auto"/>
        <w:ind w:left="360" w:hanging="360"/>
        <w:rPr>
          <w:strike/>
          <w:color w:val="FF0000"/>
        </w:rPr>
      </w:pPr>
      <w:r w:rsidRPr="00E37446">
        <w:rPr>
          <w:strike/>
          <w:color w:val="FF0000"/>
        </w:rPr>
        <w:t>O</w:t>
      </w:r>
      <w:r w:rsidRPr="00E37446">
        <w:rPr>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strike/>
          <w:color w:val="FF0000"/>
        </w:rPr>
        <w:t>was</w:t>
      </w:r>
      <w:proofErr w:type="gramEnd"/>
      <w:r w:rsidRPr="00E37446">
        <w:rPr>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075277">
      <w:pPr>
        <w:spacing w:after="0" w:line="240" w:lineRule="auto"/>
        <w:ind w:left="360" w:hanging="360"/>
        <w:rPr>
          <w:strike/>
          <w:color w:val="FF0000"/>
        </w:rPr>
      </w:pPr>
      <w:r w:rsidRPr="00E37446">
        <w:rPr>
          <w:strike/>
          <w:color w:val="FF0000"/>
        </w:rPr>
        <w:t>P</w:t>
      </w:r>
      <w:r w:rsidRPr="00E37446">
        <w:rPr>
          <w:strike/>
          <w:color w:val="FF0000"/>
        </w:rPr>
        <w:tab/>
        <w:t>Criterion shown is the minimum (i.e. CCC in water should not be below this value in order to protect aquatic life).</w:t>
      </w:r>
    </w:p>
    <w:p w:rsidR="00AA0B43" w:rsidRPr="00E37446" w:rsidRDefault="00AA0B43" w:rsidP="00075277">
      <w:pPr>
        <w:spacing w:after="0" w:line="240" w:lineRule="auto"/>
        <w:ind w:left="360" w:hanging="360"/>
        <w:rPr>
          <w:strike/>
          <w:color w:val="FF0000"/>
        </w:rPr>
      </w:pPr>
      <w:r w:rsidRPr="00E37446">
        <w:rPr>
          <w:strike/>
          <w:color w:val="FF0000"/>
        </w:rPr>
        <w:t>Q</w:t>
      </w:r>
      <w:r w:rsidRPr="00E37446">
        <w:rPr>
          <w:strike/>
          <w:color w:val="FF0000"/>
        </w:rPr>
        <w:tab/>
        <w:t>Criterion is applied as total arsenic (i.e. arsenic (III) + arsenic (V)).</w:t>
      </w:r>
    </w:p>
    <w:p w:rsidR="00AA0B43" w:rsidRPr="00E37446" w:rsidRDefault="00AA0B43" w:rsidP="00075277">
      <w:pPr>
        <w:spacing w:after="0" w:line="240" w:lineRule="auto"/>
        <w:ind w:left="360" w:hanging="360"/>
        <w:rPr>
          <w:strike/>
          <w:color w:val="FF0000"/>
        </w:rPr>
      </w:pPr>
      <w:r w:rsidRPr="00E37446">
        <w:rPr>
          <w:strike/>
          <w:color w:val="FF0000"/>
        </w:rPr>
        <w:t>S</w:t>
      </w:r>
      <w:r w:rsidRPr="00E37446">
        <w:rPr>
          <w:strike/>
          <w:color w:val="FF0000"/>
        </w:rPr>
        <w:tab/>
        <w:t>This criterion is expressed as µg free cyanide (CN)/L.</w:t>
      </w:r>
    </w:p>
    <w:p w:rsidR="00AA0B43" w:rsidRPr="00E37446" w:rsidRDefault="00AA0B43" w:rsidP="00075277">
      <w:pPr>
        <w:spacing w:after="0" w:line="240" w:lineRule="auto"/>
        <w:ind w:left="360" w:hanging="360"/>
        <w:rPr>
          <w:strike/>
          <w:color w:val="FF0000"/>
        </w:rPr>
      </w:pPr>
      <w:r w:rsidRPr="00E37446">
        <w:rPr>
          <w:strike/>
          <w:color w:val="FF0000"/>
        </w:rPr>
        <w:t>T</w:t>
      </w:r>
      <w:r w:rsidRPr="00E37446">
        <w:rPr>
          <w:strike/>
          <w:color w:val="FF0000"/>
        </w:rPr>
        <w:tab/>
        <w:t>This criterion applies to DDT and its metabolites (i.e. the total concentration of DDT and its metabolites should not exceed this value).</w:t>
      </w:r>
    </w:p>
    <w:p w:rsidR="00AA0B43" w:rsidRPr="00E37446" w:rsidRDefault="00AA0B43" w:rsidP="00075277">
      <w:pPr>
        <w:spacing w:after="0" w:line="240" w:lineRule="auto"/>
        <w:ind w:left="360" w:hanging="360"/>
        <w:rPr>
          <w:strike/>
          <w:color w:val="FF0000"/>
        </w:rPr>
      </w:pPr>
      <w:r w:rsidRPr="00E37446">
        <w:rPr>
          <w:strike/>
          <w:color w:val="FF0000"/>
        </w:rPr>
        <w:t>U</w:t>
      </w:r>
      <w:r w:rsidRPr="00E37446">
        <w:rPr>
          <w:strike/>
          <w:color w:val="FF0000"/>
        </w:rPr>
        <w:tab/>
        <w:t xml:space="preserve">This criterion applies to total PCBs (e.g. the sum of all congener or all isomer or homolog or </w:t>
      </w:r>
      <w:proofErr w:type="spellStart"/>
      <w:r w:rsidRPr="00E37446">
        <w:rPr>
          <w:strike/>
          <w:color w:val="FF0000"/>
        </w:rPr>
        <w:t>Arochlor</w:t>
      </w:r>
      <w:proofErr w:type="spellEnd"/>
      <w:r w:rsidRPr="00E37446">
        <w:rPr>
          <w:strike/>
          <w:color w:val="FF0000"/>
        </w:rPr>
        <w:t xml:space="preserve"> analyses).</w:t>
      </w:r>
    </w:p>
    <w:p w:rsidR="00AA0B43" w:rsidRPr="00E37446" w:rsidRDefault="00AA0B43" w:rsidP="00075277">
      <w:pPr>
        <w:spacing w:after="0" w:line="240" w:lineRule="auto"/>
        <w:ind w:left="360" w:hanging="360"/>
        <w:rPr>
          <w:strike/>
          <w:color w:val="FF0000"/>
        </w:rPr>
      </w:pPr>
      <w:r w:rsidRPr="00E37446">
        <w:rPr>
          <w:strike/>
          <w:color w:val="FF0000"/>
        </w:rPr>
        <w:t>V</w:t>
      </w:r>
      <w:r w:rsidRPr="00E37446">
        <w:rPr>
          <w:strike/>
          <w:color w:val="FF0000"/>
        </w:rPr>
        <w:tab/>
        <w:t>The CMC=1</w:t>
      </w:r>
      <w:proofErr w:type="gramStart"/>
      <w:r w:rsidRPr="00E37446">
        <w:rPr>
          <w:strike/>
          <w:color w:val="FF0000"/>
        </w:rPr>
        <w:t>/[</w:t>
      </w:r>
      <w:proofErr w:type="gramEnd"/>
      <w:r w:rsidRPr="00E37446">
        <w:rPr>
          <w:strike/>
          <w:color w:val="FF0000"/>
        </w:rPr>
        <w:t xml:space="preserve">(f1/CMC1)+(f2/CMC2)] where f1 and f2 are the fractions of total selenium that are treated as </w:t>
      </w:r>
      <w:proofErr w:type="spellStart"/>
      <w:r w:rsidRPr="00E37446">
        <w:rPr>
          <w:strike/>
          <w:color w:val="FF0000"/>
        </w:rPr>
        <w:t>selenite</w:t>
      </w:r>
      <w:proofErr w:type="spellEnd"/>
      <w:r w:rsidRPr="00E37446">
        <w:rPr>
          <w:strike/>
          <w:color w:val="FF0000"/>
        </w:rPr>
        <w:t xml:space="preserve"> and </w:t>
      </w:r>
      <w:proofErr w:type="spellStart"/>
      <w:r w:rsidRPr="00E37446">
        <w:rPr>
          <w:strike/>
          <w:color w:val="FF0000"/>
        </w:rPr>
        <w:t>selenate</w:t>
      </w:r>
      <w:proofErr w:type="spellEnd"/>
      <w:r w:rsidRPr="00E37446">
        <w:rPr>
          <w:strike/>
          <w:color w:val="FF0000"/>
        </w:rPr>
        <w:t xml:space="preserve">, respectively, and CMC1 and CMC2 are 185.9 </w:t>
      </w:r>
      <w:proofErr w:type="spellStart"/>
      <w:r w:rsidRPr="00E37446">
        <w:rPr>
          <w:strike/>
          <w:color w:val="FF0000"/>
        </w:rPr>
        <w:t>μg</w:t>
      </w:r>
      <w:proofErr w:type="spellEnd"/>
      <w:r w:rsidRPr="00E37446">
        <w:rPr>
          <w:strike/>
          <w:color w:val="FF0000"/>
        </w:rPr>
        <w:t xml:space="preserve">/L and 12.82 </w:t>
      </w:r>
      <w:proofErr w:type="spellStart"/>
      <w:r w:rsidRPr="00E37446">
        <w:rPr>
          <w:strike/>
          <w:color w:val="FF0000"/>
        </w:rPr>
        <w:t>μg</w:t>
      </w:r>
      <w:proofErr w:type="spellEnd"/>
      <w:r w:rsidRPr="00E37446">
        <w:rPr>
          <w:strike/>
          <w:color w:val="FF0000"/>
        </w:rPr>
        <w:t>/L, respectively.</w:t>
      </w:r>
    </w:p>
    <w:p w:rsidR="00AA0B43" w:rsidRPr="00E37446" w:rsidRDefault="00AA0B43" w:rsidP="00075277">
      <w:pPr>
        <w:spacing w:after="0" w:line="240" w:lineRule="auto"/>
        <w:ind w:left="360" w:hanging="360"/>
        <w:rPr>
          <w:rFonts w:eastAsia="Batang"/>
          <w:strike/>
          <w:color w:val="FF0000"/>
          <w:lang w:eastAsia="ko-KR"/>
        </w:rPr>
      </w:pPr>
      <w:r w:rsidRPr="00E37446">
        <w:rPr>
          <w:strike/>
          <w:color w:val="FF0000"/>
        </w:rPr>
        <w:t>W</w:t>
      </w:r>
      <w:r w:rsidRPr="00E37446">
        <w:rPr>
          <w:strike/>
          <w:color w:val="FF0000"/>
        </w:rPr>
        <w:tab/>
        <w:t xml:space="preserve">The acute and chronic criteria for aluminum are </w:t>
      </w:r>
      <w:proofErr w:type="gramStart"/>
      <w:r w:rsidRPr="00E37446">
        <w:rPr>
          <w:strike/>
          <w:color w:val="FF0000"/>
        </w:rPr>
        <w:t xml:space="preserve">750 </w:t>
      </w:r>
      <w:proofErr w:type="spellStart"/>
      <w:r w:rsidRPr="00E37446">
        <w:rPr>
          <w:strike/>
          <w:color w:val="FF0000"/>
        </w:rPr>
        <w:t>μg</w:t>
      </w:r>
      <w:proofErr w:type="spellEnd"/>
      <w:r w:rsidRPr="00E37446">
        <w:rPr>
          <w:strike/>
          <w:color w:val="FF0000"/>
        </w:rPr>
        <w:t>/L</w:t>
      </w:r>
      <w:proofErr w:type="gramEnd"/>
      <w:r w:rsidRPr="00E37446">
        <w:rPr>
          <w:strike/>
          <w:color w:val="FF0000"/>
        </w:rPr>
        <w:t xml:space="preserve"> and 87 </w:t>
      </w:r>
      <w:proofErr w:type="spellStart"/>
      <w:r w:rsidRPr="00E37446">
        <w:rPr>
          <w:strike/>
          <w:color w:val="FF0000"/>
        </w:rPr>
        <w:t>μg</w:t>
      </w:r>
      <w:proofErr w:type="spellEnd"/>
      <w:r w:rsidRPr="00E37446">
        <w:rPr>
          <w:strike/>
          <w:color w:val="FF0000"/>
        </w:rPr>
        <w:t xml:space="preserve">/L, respectively.  These values for aluminum are expressed in terms of “total recoverable” concentration of metal in the water column.  The criterion applies </w:t>
      </w:r>
      <w:r w:rsidRPr="00E37446">
        <w:rPr>
          <w:rFonts w:eastAsia="Batang"/>
          <w:strike/>
          <w:color w:val="FF0000"/>
          <w:sz w:val="20"/>
          <w:szCs w:val="20"/>
          <w:lang w:eastAsia="ko-KR"/>
        </w:rPr>
        <w:t>at pH&lt;6.6 and hardness&lt;12 mg/L (as CaCO</w:t>
      </w:r>
      <w:r w:rsidRPr="00E37446">
        <w:rPr>
          <w:rFonts w:eastAsia="Batang"/>
          <w:strike/>
          <w:color w:val="FF0000"/>
          <w:sz w:val="20"/>
          <w:szCs w:val="20"/>
          <w:vertAlign w:val="subscript"/>
          <w:lang w:eastAsia="ko-KR"/>
        </w:rPr>
        <w:t>3</w:t>
      </w:r>
      <w:r w:rsidRPr="00E37446">
        <w:rPr>
          <w:rFonts w:eastAsia="Batang"/>
          <w:strike/>
          <w:color w:val="FF0000"/>
          <w:sz w:val="20"/>
          <w:szCs w:val="20"/>
          <w:lang w:eastAsia="ko-KR"/>
        </w:rPr>
        <w:t>)</w:t>
      </w:r>
      <w:r w:rsidRPr="00E37446">
        <w:rPr>
          <w:rFonts w:eastAsia="Batang"/>
          <w:strike/>
          <w:color w:val="FF0000"/>
          <w:lang w:eastAsia="ko-KR"/>
        </w:rPr>
        <w:t>.</w:t>
      </w:r>
    </w:p>
    <w:p w:rsidR="00AA0B43" w:rsidRPr="00E37446" w:rsidRDefault="00AA0B43" w:rsidP="00075277">
      <w:pPr>
        <w:spacing w:after="0" w:line="240" w:lineRule="auto"/>
        <w:ind w:left="360" w:hanging="360"/>
        <w:rPr>
          <w:strike/>
          <w:color w:val="FF0000"/>
        </w:rPr>
      </w:pPr>
      <w:r w:rsidRPr="00E37446">
        <w:rPr>
          <w:strike/>
          <w:color w:val="FF0000"/>
        </w:rPr>
        <w:t>X</w:t>
      </w:r>
      <w:r w:rsidRPr="00E37446">
        <w:rPr>
          <w:strike/>
          <w:color w:val="FF0000"/>
        </w:rPr>
        <w:tab/>
        <w:t>The effective date for the criterion in the column immediately to the left is 1991.</w:t>
      </w:r>
    </w:p>
    <w:p w:rsidR="00AA0B43" w:rsidRPr="00E37446" w:rsidRDefault="00AA0B43" w:rsidP="00075277">
      <w:pPr>
        <w:spacing w:after="0" w:line="240" w:lineRule="auto"/>
        <w:ind w:left="360" w:hanging="360"/>
        <w:rPr>
          <w:strike/>
          <w:color w:val="FF0000"/>
          <w:u w:val="single"/>
        </w:rPr>
      </w:pPr>
      <w:proofErr w:type="gramStart"/>
      <w:r w:rsidRPr="00E37446">
        <w:rPr>
          <w:strike/>
          <w:color w:val="FF0000"/>
          <w:u w:val="single"/>
        </w:rPr>
        <w:t>Y</w:t>
      </w:r>
      <w:r w:rsidRPr="00E37446">
        <w:rPr>
          <w:strike/>
          <w:color w:val="FF0000"/>
          <w:u w:val="single"/>
        </w:rPr>
        <w:tab/>
        <w:t>No criterion.</w:t>
      </w:r>
      <w:proofErr w:type="gramEnd"/>
    </w:p>
    <w:p w:rsidR="00AA0B43" w:rsidRPr="00E37446" w:rsidRDefault="00AA0B43" w:rsidP="00075277">
      <w:pPr>
        <w:spacing w:after="0" w:line="240" w:lineRule="auto"/>
        <w:ind w:left="360" w:hanging="360"/>
        <w:rPr>
          <w:strike/>
          <w:color w:val="FF0000"/>
          <w:u w:val="single"/>
        </w:rPr>
      </w:pPr>
    </w:p>
    <w:p w:rsidR="00AA0B43" w:rsidRPr="00E37446" w:rsidRDefault="00AA0B43" w:rsidP="00075277">
      <w:pPr>
        <w:spacing w:after="0" w:line="240" w:lineRule="auto"/>
        <w:rPr>
          <w:strike/>
          <w:color w:val="FF0000"/>
        </w:rPr>
      </w:pPr>
    </w:p>
    <w:p w:rsidR="00AA0B43" w:rsidRPr="00E37446" w:rsidRDefault="00AA0B43" w:rsidP="00075277">
      <w:pPr>
        <w:spacing w:after="0" w:line="240" w:lineRule="auto"/>
        <w:rPr>
          <w:strike/>
          <w:color w:val="FF0000"/>
        </w:rPr>
      </w:pPr>
    </w:p>
    <w:p w:rsidR="00685BBF" w:rsidRDefault="00685BBF" w:rsidP="00075277">
      <w:pPr>
        <w:spacing w:after="0" w:line="240" w:lineRule="auto"/>
        <w:rPr>
          <w:strike/>
          <w:color w:val="FF0000"/>
        </w:rPr>
      </w:pPr>
      <w:r>
        <w:rPr>
          <w:strike/>
          <w:color w:val="FF0000"/>
        </w:rPr>
        <w:br w:type="page"/>
      </w:r>
    </w:p>
    <w:p w:rsidR="00AA0B43" w:rsidRPr="00E37446" w:rsidRDefault="00AA0B43" w:rsidP="00075277">
      <w:pPr>
        <w:pStyle w:val="Header"/>
        <w:rPr>
          <w:rFonts w:ascii="Arial" w:hAnsi="Arial" w:cs="Arial"/>
          <w:b/>
          <w:strike/>
          <w:color w:val="FF0000"/>
          <w:sz w:val="32"/>
          <w:szCs w:val="32"/>
        </w:rPr>
      </w:pPr>
    </w:p>
    <w:p w:rsidR="00AA0B43" w:rsidRPr="00E37446" w:rsidRDefault="00AA0B43" w:rsidP="00075277">
      <w:pPr>
        <w:pStyle w:val="Header"/>
        <w:jc w:val="center"/>
        <w:rPr>
          <w:rFonts w:ascii="Arial" w:hAnsi="Arial" w:cs="Arial"/>
          <w:b/>
          <w:strike/>
          <w:color w:val="FF0000"/>
          <w:sz w:val="32"/>
          <w:szCs w:val="32"/>
        </w:rPr>
      </w:pPr>
    </w:p>
    <w:p w:rsidR="00AA0B43" w:rsidRPr="00E37446" w:rsidRDefault="00AA0B43" w:rsidP="00075277">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33B</w:t>
      </w:r>
    </w:p>
    <w:p w:rsidR="00AA0B43" w:rsidRPr="00E37446" w:rsidRDefault="00AA0B43" w:rsidP="00075277">
      <w:pPr>
        <w:pStyle w:val="Header"/>
        <w:jc w:val="center"/>
        <w:rPr>
          <w:rFonts w:ascii="Arial" w:hAnsi="Arial" w:cs="Arial"/>
          <w:b/>
          <w:strike/>
          <w:color w:val="FF0000"/>
          <w:sz w:val="32"/>
          <w:szCs w:val="32"/>
        </w:rPr>
      </w:pPr>
    </w:p>
    <w:p w:rsidR="00AA0B43" w:rsidRPr="00E37446" w:rsidRDefault="00AA0B43" w:rsidP="00075277">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on EPA approval.  EPA has not yet (as of June 2006) approved these criteria.  The Table 33B criteria may not be used until they are approved by EPA.</w:t>
      </w:r>
    </w:p>
    <w:p w:rsidR="00AA0B43" w:rsidRPr="00E37446" w:rsidRDefault="00AA0B43" w:rsidP="00075277">
      <w:pPr>
        <w:pStyle w:val="Header"/>
        <w:rPr>
          <w:rFonts w:ascii="Arial" w:hAnsi="Arial" w:cs="Arial"/>
          <w:strike/>
          <w:color w:val="FF0000"/>
        </w:rPr>
      </w:pPr>
    </w:p>
    <w:p w:rsidR="00AA0B43" w:rsidRPr="00E37446" w:rsidRDefault="00AA0B43" w:rsidP="00075277">
      <w:pPr>
        <w:pStyle w:val="Header"/>
        <w:rPr>
          <w:rFonts w:ascii="Arial" w:hAnsi="Arial" w:cs="Arial"/>
          <w:strike/>
          <w:color w:val="FF0000"/>
        </w:rPr>
      </w:pPr>
    </w:p>
    <w:p w:rsidR="00AA0B43" w:rsidRPr="00E37446" w:rsidRDefault="00AA0B43" w:rsidP="00075277">
      <w:pPr>
        <w:tabs>
          <w:tab w:val="left" w:pos="3168"/>
          <w:tab w:val="left" w:pos="4220"/>
          <w:tab w:val="left" w:pos="5272"/>
          <w:tab w:val="left" w:pos="9476"/>
        </w:tabs>
        <w:spacing w:after="0" w:line="240" w:lineRule="auto"/>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075277">
      <w:pPr>
        <w:tabs>
          <w:tab w:val="left" w:pos="3168"/>
          <w:tab w:val="left" w:pos="4220"/>
          <w:tab w:val="left" w:pos="5272"/>
          <w:tab w:val="left" w:pos="9476"/>
        </w:tabs>
        <w:spacing w:after="0" w:line="240" w:lineRule="auto"/>
        <w:rPr>
          <w:rFonts w:ascii="Arial" w:hAnsi="Arial" w:cs="Arial"/>
          <w:b/>
          <w:strike/>
          <w:snapToGrid w:val="0"/>
          <w:color w:val="FF0000"/>
        </w:rPr>
      </w:pPr>
    </w:p>
    <w:p w:rsidR="00AA0B43" w:rsidRPr="00E37446" w:rsidRDefault="00AA0B43" w:rsidP="00075277">
      <w:pPr>
        <w:pStyle w:val="Caption"/>
        <w:rPr>
          <w:rFonts w:ascii="Arial" w:hAnsi="Arial" w:cs="Arial"/>
          <w:i/>
          <w:strike/>
          <w:color w:val="FF0000"/>
        </w:rPr>
      </w:pPr>
      <w:r w:rsidRPr="00E37446">
        <w:rPr>
          <w:rFonts w:ascii="Arial" w:hAnsi="Arial" w:cs="Arial"/>
          <w:b w:val="0"/>
          <w:strike/>
          <w:color w:val="FF0000"/>
          <w:sz w:val="18"/>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18"/>
        </w:rPr>
        <w:t>A</w:t>
      </w:r>
      <w:r w:rsidRPr="00E37446">
        <w:rPr>
          <w:rFonts w:ascii="Arial" w:hAnsi="Arial" w:cs="Arial"/>
          <w:b w:val="0"/>
          <w:strike/>
          <w:color w:val="FF0000"/>
          <w:sz w:val="18"/>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E37446">
        <w:rPr>
          <w:rFonts w:ascii="Arial" w:hAnsi="Arial" w:cs="Arial"/>
          <w:b w:val="0"/>
          <w:strike/>
          <w:color w:val="FF0000"/>
          <w:sz w:val="18"/>
          <w:szCs w:val="18"/>
        </w:rPr>
        <w:t xml:space="preserve">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rPr>
        <w:t xml:space="preserve"> </w:t>
      </w:r>
    </w:p>
    <w:p w:rsidR="00AA0B43" w:rsidRPr="00E37446" w:rsidRDefault="00AA0B43" w:rsidP="00075277">
      <w:pPr>
        <w:pStyle w:val="Caption"/>
        <w:rPr>
          <w:rFonts w:ascii="Arial" w:hAnsi="Arial" w:cs="Arial"/>
          <w:b w:val="0"/>
          <w:strike/>
          <w:color w:val="FF0000"/>
          <w:sz w:val="18"/>
        </w:rPr>
      </w:pPr>
      <w:r w:rsidRPr="00E37446">
        <w:rPr>
          <w:rFonts w:ascii="Arial" w:hAnsi="Arial" w:cs="Arial"/>
          <w:i/>
          <w:strike/>
          <w:color w:val="FF0000"/>
        </w:rPr>
        <w:t xml:space="preserve"> </w:t>
      </w:r>
    </w:p>
    <w:tbl>
      <w:tblPr>
        <w:tblW w:w="901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334"/>
        <w:gridCol w:w="900"/>
        <w:gridCol w:w="792"/>
        <w:gridCol w:w="546"/>
        <w:gridCol w:w="810"/>
        <w:gridCol w:w="540"/>
        <w:gridCol w:w="720"/>
        <w:gridCol w:w="540"/>
        <w:gridCol w:w="810"/>
        <w:gridCol w:w="540"/>
      </w:tblGrid>
      <w:tr w:rsidR="00AA0B43" w:rsidRPr="00E37446" w:rsidTr="00AA0B43">
        <w:trPr>
          <w:cantSplit/>
          <w:tblHeader/>
        </w:trPr>
        <w:tc>
          <w:tcPr>
            <w:tcW w:w="481" w:type="dxa"/>
            <w:vMerge w:val="restart"/>
            <w:textDirection w:val="btLr"/>
            <w:vAlign w:val="center"/>
          </w:tcPr>
          <w:p w:rsidR="00AA0B43" w:rsidRPr="00E37446" w:rsidRDefault="00AA0B43" w:rsidP="00075277">
            <w:pPr>
              <w:spacing w:after="0" w:line="240" w:lineRule="auto"/>
              <w:ind w:left="113" w:right="113"/>
              <w:rPr>
                <w:rFonts w:ascii="Arial" w:hAnsi="Arial" w:cs="Arial"/>
                <w:strike/>
                <w:color w:val="FF0000"/>
                <w:sz w:val="16"/>
              </w:rPr>
            </w:pPr>
            <w:r w:rsidRPr="00E37446">
              <w:rPr>
                <w:rFonts w:ascii="Arial" w:hAnsi="Arial" w:cs="Arial"/>
                <w:strike/>
                <w:color w:val="FF0000"/>
                <w:sz w:val="16"/>
              </w:rPr>
              <w:t>EPA No.</w:t>
            </w:r>
          </w:p>
        </w:tc>
        <w:tc>
          <w:tcPr>
            <w:tcW w:w="2334" w:type="dxa"/>
            <w:vMerge w:val="restart"/>
            <w:vAlign w:val="bottom"/>
          </w:tcPr>
          <w:p w:rsidR="00AA0B43" w:rsidRPr="00E37446" w:rsidRDefault="00AA0B43" w:rsidP="00075277">
            <w:pPr>
              <w:spacing w:after="0" w:line="240" w:lineRule="auto"/>
              <w:jc w:val="center"/>
              <w:rPr>
                <w:rFonts w:ascii="Arial" w:hAnsi="Arial" w:cs="Arial"/>
                <w:strike/>
                <w:color w:val="FF0000"/>
                <w:sz w:val="16"/>
                <w:szCs w:val="16"/>
              </w:rPr>
            </w:pPr>
            <w:r w:rsidRPr="00E37446">
              <w:rPr>
                <w:rFonts w:ascii="Arial" w:hAnsi="Arial" w:cs="Arial"/>
                <w:strike/>
                <w:color w:val="FF0000"/>
                <w:sz w:val="16"/>
                <w:szCs w:val="16"/>
              </w:rPr>
              <w:t>Compound</w:t>
            </w:r>
          </w:p>
        </w:tc>
        <w:tc>
          <w:tcPr>
            <w:tcW w:w="900" w:type="dxa"/>
            <w:vMerge w:val="restart"/>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CAS Number</w:t>
            </w:r>
          </w:p>
        </w:tc>
        <w:tc>
          <w:tcPr>
            <w:tcW w:w="5298" w:type="dxa"/>
            <w:gridSpan w:val="8"/>
            <w:vAlign w:val="bottom"/>
          </w:tcPr>
          <w:p w:rsidR="00AA0B43" w:rsidRPr="00E37446" w:rsidRDefault="00AA0B43" w:rsidP="00075277">
            <w:pPr>
              <w:spacing w:after="0" w:line="240" w:lineRule="auto"/>
              <w:jc w:val="center"/>
              <w:rPr>
                <w:rFonts w:ascii="Arial" w:eastAsia="Batang" w:hAnsi="Arial" w:cs="Arial"/>
                <w:strike/>
                <w:color w:val="FF0000"/>
                <w:sz w:val="16"/>
                <w:szCs w:val="16"/>
              </w:rPr>
            </w:pPr>
          </w:p>
        </w:tc>
      </w:tr>
      <w:tr w:rsidR="00AA0B43" w:rsidRPr="00E37446" w:rsidTr="00AA0B43">
        <w:trPr>
          <w:cantSplit/>
          <w:tblHeader/>
        </w:trPr>
        <w:tc>
          <w:tcPr>
            <w:tcW w:w="481" w:type="dxa"/>
            <w:vMerge/>
            <w:vAlign w:val="bottom"/>
          </w:tcPr>
          <w:p w:rsidR="00AA0B43" w:rsidRPr="00E37446" w:rsidRDefault="00AA0B43" w:rsidP="00075277">
            <w:pPr>
              <w:spacing w:after="0" w:line="240" w:lineRule="auto"/>
              <w:rPr>
                <w:rFonts w:ascii="Arial" w:hAnsi="Arial" w:cs="Arial"/>
                <w:strike/>
                <w:color w:val="FF0000"/>
                <w:sz w:val="16"/>
              </w:rPr>
            </w:pPr>
          </w:p>
        </w:tc>
        <w:tc>
          <w:tcPr>
            <w:tcW w:w="2334" w:type="dxa"/>
            <w:vMerge/>
            <w:vAlign w:val="bottom"/>
          </w:tcPr>
          <w:p w:rsidR="00AA0B43" w:rsidRPr="00E37446" w:rsidRDefault="00AA0B43" w:rsidP="00075277">
            <w:pPr>
              <w:spacing w:after="0" w:line="240" w:lineRule="auto"/>
              <w:rPr>
                <w:rFonts w:ascii="Arial" w:hAnsi="Arial" w:cs="Arial"/>
                <w:strike/>
                <w:color w:val="FF0000"/>
                <w:sz w:val="16"/>
              </w:rPr>
            </w:pPr>
          </w:p>
        </w:tc>
        <w:tc>
          <w:tcPr>
            <w:tcW w:w="900" w:type="dxa"/>
            <w:vMerge/>
            <w:vAlign w:val="bottom"/>
          </w:tcPr>
          <w:p w:rsidR="00AA0B43" w:rsidRPr="00E37446" w:rsidRDefault="00AA0B43" w:rsidP="00075277">
            <w:pPr>
              <w:spacing w:after="0" w:line="240" w:lineRule="auto"/>
              <w:rPr>
                <w:rFonts w:ascii="Arial" w:hAnsi="Arial" w:cs="Arial"/>
                <w:strike/>
                <w:color w:val="FF0000"/>
                <w:sz w:val="16"/>
              </w:rPr>
            </w:pPr>
          </w:p>
        </w:tc>
        <w:tc>
          <w:tcPr>
            <w:tcW w:w="2688" w:type="dxa"/>
            <w:gridSpan w:val="4"/>
            <w:vAlign w:val="bottom"/>
          </w:tcPr>
          <w:p w:rsidR="00AA0B43" w:rsidRPr="00E37446" w:rsidRDefault="00AA0B43" w:rsidP="00075277">
            <w:pPr>
              <w:spacing w:after="0" w:line="240" w:lineRule="auto"/>
              <w:jc w:val="center"/>
              <w:rPr>
                <w:rFonts w:ascii="Arial" w:hAnsi="Arial" w:cs="Arial"/>
                <w:strike/>
                <w:snapToGrid w:val="0"/>
                <w:color w:val="FF0000"/>
                <w:sz w:val="16"/>
              </w:rPr>
            </w:pPr>
            <w:r w:rsidRPr="00E37446">
              <w:rPr>
                <w:rFonts w:ascii="Arial" w:hAnsi="Arial" w:cs="Arial"/>
                <w:strike/>
                <w:snapToGrid w:val="0"/>
                <w:color w:val="FF0000"/>
                <w:sz w:val="16"/>
                <w:szCs w:val="16"/>
              </w:rPr>
              <w:t>Freshwater</w:t>
            </w:r>
          </w:p>
        </w:tc>
        <w:tc>
          <w:tcPr>
            <w:tcW w:w="2610" w:type="dxa"/>
            <w:gridSpan w:val="4"/>
            <w:vAlign w:val="bottom"/>
          </w:tcPr>
          <w:p w:rsidR="00AA0B43" w:rsidRPr="00E37446" w:rsidRDefault="00AA0B43" w:rsidP="00075277">
            <w:pPr>
              <w:spacing w:after="0" w:line="240" w:lineRule="auto"/>
              <w:jc w:val="center"/>
              <w:rPr>
                <w:rFonts w:ascii="Arial" w:eastAsia="Batang" w:hAnsi="Arial" w:cs="Arial"/>
                <w:strike/>
                <w:color w:val="FF0000"/>
                <w:sz w:val="16"/>
              </w:rPr>
            </w:pPr>
            <w:r w:rsidRPr="00E37446">
              <w:rPr>
                <w:rFonts w:ascii="Arial" w:hAnsi="Arial" w:cs="Arial"/>
                <w:strike/>
                <w:snapToGrid w:val="0"/>
                <w:color w:val="FF0000"/>
                <w:sz w:val="16"/>
                <w:szCs w:val="16"/>
              </w:rPr>
              <w:t>Saltwater</w:t>
            </w:r>
          </w:p>
        </w:tc>
      </w:tr>
      <w:tr w:rsidR="00AA0B43" w:rsidRPr="00E37446" w:rsidTr="00AA0B43">
        <w:trPr>
          <w:cantSplit/>
          <w:trHeight w:val="1134"/>
          <w:tblHeader/>
        </w:trPr>
        <w:tc>
          <w:tcPr>
            <w:tcW w:w="481" w:type="dxa"/>
            <w:vMerge/>
            <w:vAlign w:val="bottom"/>
          </w:tcPr>
          <w:p w:rsidR="00AA0B43" w:rsidRPr="00E37446" w:rsidRDefault="00AA0B43" w:rsidP="00075277">
            <w:pPr>
              <w:spacing w:after="0" w:line="240" w:lineRule="auto"/>
              <w:rPr>
                <w:rFonts w:ascii="Arial" w:hAnsi="Arial" w:cs="Arial"/>
                <w:strike/>
                <w:color w:val="FF0000"/>
                <w:sz w:val="16"/>
              </w:rPr>
            </w:pPr>
          </w:p>
        </w:tc>
        <w:tc>
          <w:tcPr>
            <w:tcW w:w="2334" w:type="dxa"/>
            <w:vMerge/>
            <w:vAlign w:val="bottom"/>
          </w:tcPr>
          <w:p w:rsidR="00AA0B43" w:rsidRPr="00E37446" w:rsidRDefault="00AA0B43" w:rsidP="00075277">
            <w:pPr>
              <w:spacing w:after="0" w:line="240" w:lineRule="auto"/>
              <w:rPr>
                <w:rFonts w:ascii="Arial" w:hAnsi="Arial" w:cs="Arial"/>
                <w:strike/>
                <w:color w:val="FF0000"/>
                <w:sz w:val="16"/>
              </w:rPr>
            </w:pPr>
          </w:p>
        </w:tc>
        <w:tc>
          <w:tcPr>
            <w:tcW w:w="900" w:type="dxa"/>
            <w:vMerge/>
            <w:vAlign w:val="bottom"/>
          </w:tcPr>
          <w:p w:rsidR="00AA0B43" w:rsidRPr="00E37446" w:rsidRDefault="00AA0B43" w:rsidP="00075277">
            <w:pPr>
              <w:spacing w:after="0" w:line="240" w:lineRule="auto"/>
              <w:rPr>
                <w:rFonts w:ascii="Arial" w:hAnsi="Arial" w:cs="Arial"/>
                <w:strike/>
                <w:color w:val="FF0000"/>
                <w:sz w:val="16"/>
              </w:rPr>
            </w:pPr>
          </w:p>
        </w:tc>
        <w:tc>
          <w:tcPr>
            <w:tcW w:w="792" w:type="dxa"/>
            <w:vAlign w:val="bottom"/>
          </w:tcPr>
          <w:p w:rsidR="00AA0B43" w:rsidRPr="00E37446" w:rsidRDefault="00AA0B43" w:rsidP="00075277">
            <w:pPr>
              <w:spacing w:after="0" w:line="240" w:lineRule="auto"/>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6" w:type="dxa"/>
            <w:textDirection w:val="btLr"/>
          </w:tcPr>
          <w:p w:rsidR="00AA0B43" w:rsidRPr="00E37446" w:rsidRDefault="00AA0B43" w:rsidP="00075277">
            <w:pPr>
              <w:spacing w:after="0" w:line="240" w:lineRule="auto"/>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075277">
            <w:pPr>
              <w:spacing w:after="0" w:line="240" w:lineRule="auto"/>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075277">
            <w:pPr>
              <w:spacing w:after="0" w:line="240" w:lineRule="auto"/>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720" w:type="dxa"/>
            <w:vAlign w:val="bottom"/>
          </w:tcPr>
          <w:p w:rsidR="00AA0B43" w:rsidRPr="00E37446" w:rsidRDefault="00AA0B43" w:rsidP="00075277">
            <w:pPr>
              <w:spacing w:after="0" w:line="240" w:lineRule="auto"/>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0" w:type="dxa"/>
            <w:textDirection w:val="btLr"/>
          </w:tcPr>
          <w:p w:rsidR="00AA0B43" w:rsidRPr="00E37446" w:rsidRDefault="00AA0B43" w:rsidP="00075277">
            <w:pPr>
              <w:spacing w:after="0" w:line="240" w:lineRule="auto"/>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075277">
            <w:pPr>
              <w:spacing w:after="0" w:line="240" w:lineRule="auto"/>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075277">
            <w:pPr>
              <w:spacing w:after="0" w:line="240" w:lineRule="auto"/>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2 N</w:t>
            </w:r>
          </w:p>
        </w:tc>
        <w:tc>
          <w:tcPr>
            <w:tcW w:w="2334"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Aluminum (pH 6.5 - 9.0)</w:t>
            </w:r>
          </w:p>
        </w:tc>
        <w:tc>
          <w:tcPr>
            <w:tcW w:w="900"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7429905</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W</w:t>
            </w:r>
          </w:p>
        </w:tc>
        <w:tc>
          <w:tcPr>
            <w:tcW w:w="546"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W</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3 N</w:t>
            </w:r>
          </w:p>
        </w:tc>
        <w:tc>
          <w:tcPr>
            <w:tcW w:w="2334"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Ammonia</w:t>
            </w:r>
          </w:p>
        </w:tc>
        <w:tc>
          <w:tcPr>
            <w:tcW w:w="900"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7664417</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C</w:t>
            </w:r>
          </w:p>
        </w:tc>
        <w:tc>
          <w:tcPr>
            <w:tcW w:w="546"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C</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2</w:t>
            </w:r>
          </w:p>
        </w:tc>
        <w:tc>
          <w:tcPr>
            <w:tcW w:w="2334"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Arsenic</w:t>
            </w:r>
          </w:p>
        </w:tc>
        <w:tc>
          <w:tcPr>
            <w:tcW w:w="900"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7440382</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6"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15</w:t>
            </w: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Asbestos</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1332214</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19</w:t>
            </w: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Benzene</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71432</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3</w:t>
            </w: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Beryllium</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7440417</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105</w:t>
            </w: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BHC gamma- (</w:t>
            </w:r>
            <w:proofErr w:type="spellStart"/>
            <w:r w:rsidRPr="00E37446">
              <w:rPr>
                <w:rFonts w:ascii="Arial" w:hAnsi="Arial" w:cs="Arial"/>
                <w:strike/>
                <w:color w:val="FF0000"/>
                <w:sz w:val="16"/>
                <w:u w:val="single"/>
              </w:rPr>
              <w:t>Lindane</w:t>
            </w:r>
            <w:proofErr w:type="spellEnd"/>
            <w:r w:rsidRPr="00E37446">
              <w:rPr>
                <w:rFonts w:ascii="Arial" w:hAnsi="Arial" w:cs="Arial"/>
                <w:strike/>
                <w:color w:val="FF0000"/>
                <w:sz w:val="16"/>
                <w:u w:val="single"/>
              </w:rPr>
              <w:t>)</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58899</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4</w:t>
            </w:r>
          </w:p>
        </w:tc>
        <w:tc>
          <w:tcPr>
            <w:tcW w:w="2334"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Cadmium</w:t>
            </w:r>
          </w:p>
        </w:tc>
        <w:tc>
          <w:tcPr>
            <w:tcW w:w="900"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7440439</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40  E</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8.8  E</w:t>
            </w:r>
          </w:p>
        </w:tc>
        <w:tc>
          <w:tcPr>
            <w:tcW w:w="540" w:type="dxa"/>
          </w:tcPr>
          <w:p w:rsidR="00AA0B43" w:rsidRPr="00E37446" w:rsidRDefault="00AA0B43" w:rsidP="00075277">
            <w:pPr>
              <w:spacing w:after="0" w:line="240" w:lineRule="auto"/>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107</w:t>
            </w: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Chlordane</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57749</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vAlign w:val="bottom"/>
          </w:tcPr>
          <w:p w:rsidR="00AA0B43" w:rsidRPr="00E37446" w:rsidRDefault="00AA0B43" w:rsidP="00075277">
            <w:pPr>
              <w:spacing w:after="0" w:line="240" w:lineRule="auto"/>
              <w:jc w:val="center"/>
              <w:rPr>
                <w:rFonts w:ascii="Arial" w:eastAsia="Batang" w:hAnsi="Arial" w:cs="Arial"/>
                <w:strike/>
                <w:color w:val="FF0000"/>
                <w:sz w:val="16"/>
                <w:szCs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CHLORINATED BENZENES</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26</w:t>
            </w: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Chloroform</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67663</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67</w:t>
            </w: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proofErr w:type="spellStart"/>
            <w:r w:rsidRPr="00E37446">
              <w:rPr>
                <w:rFonts w:ascii="Arial" w:hAnsi="Arial" w:cs="Arial"/>
                <w:strike/>
                <w:color w:val="FF0000"/>
                <w:sz w:val="16"/>
                <w:u w:val="single"/>
              </w:rPr>
              <w:t>ChloroisopropylEther</w:t>
            </w:r>
            <w:proofErr w:type="spellEnd"/>
            <w:r w:rsidRPr="00E37446">
              <w:rPr>
                <w:rFonts w:ascii="Arial" w:hAnsi="Arial" w:cs="Arial"/>
                <w:strike/>
                <w:color w:val="FF0000"/>
                <w:sz w:val="16"/>
                <w:u w:val="single"/>
              </w:rPr>
              <w:t xml:space="preserve"> Bis2-</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108601</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15 N</w:t>
            </w: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proofErr w:type="spellStart"/>
            <w:r w:rsidRPr="00E37446">
              <w:rPr>
                <w:rFonts w:ascii="Arial" w:hAnsi="Arial" w:cs="Arial"/>
                <w:strike/>
                <w:color w:val="FF0000"/>
                <w:sz w:val="16"/>
                <w:u w:val="single"/>
              </w:rPr>
              <w:t>ChloromethylEther</w:t>
            </w:r>
            <w:proofErr w:type="spellEnd"/>
            <w:r w:rsidRPr="00E37446">
              <w:rPr>
                <w:rFonts w:ascii="Arial" w:hAnsi="Arial" w:cs="Arial"/>
                <w:strike/>
                <w:color w:val="FF0000"/>
                <w:sz w:val="16"/>
                <w:u w:val="single"/>
              </w:rPr>
              <w:t xml:space="preserve">, </w:t>
            </w:r>
            <w:proofErr w:type="spellStart"/>
            <w:r w:rsidRPr="00E37446">
              <w:rPr>
                <w:rFonts w:ascii="Arial" w:hAnsi="Arial" w:cs="Arial"/>
                <w:strike/>
                <w:color w:val="FF0000"/>
                <w:sz w:val="16"/>
                <w:u w:val="single"/>
              </w:rPr>
              <w:t>Bis</w:t>
            </w:r>
            <w:proofErr w:type="spellEnd"/>
            <w:r w:rsidRPr="00E37446">
              <w:rPr>
                <w:rFonts w:ascii="Arial" w:hAnsi="Arial" w:cs="Arial"/>
                <w:strike/>
                <w:color w:val="FF0000"/>
                <w:sz w:val="16"/>
                <w:u w:val="single"/>
              </w:rPr>
              <w:t xml:space="preserve"> </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542881</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5a</w:t>
            </w:r>
          </w:p>
        </w:tc>
        <w:tc>
          <w:tcPr>
            <w:tcW w:w="2334"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Chromium (III)</w:t>
            </w:r>
          </w:p>
        </w:tc>
        <w:tc>
          <w:tcPr>
            <w:tcW w:w="900" w:type="dxa"/>
            <w:vAlign w:val="bottom"/>
          </w:tcPr>
          <w:p w:rsidR="00AA0B43" w:rsidRPr="00E37446" w:rsidRDefault="00AA0B43" w:rsidP="00075277">
            <w:pPr>
              <w:spacing w:after="0" w:line="240" w:lineRule="auto"/>
              <w:rPr>
                <w:rFonts w:ascii="Arial" w:hAnsi="Arial" w:cs="Arial"/>
                <w:strike/>
                <w:color w:val="FF0000"/>
                <w:sz w:val="16"/>
              </w:rPr>
            </w:pP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5b</w:t>
            </w:r>
          </w:p>
        </w:tc>
        <w:tc>
          <w:tcPr>
            <w:tcW w:w="2334"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Chromium (VI)</w:t>
            </w:r>
          </w:p>
        </w:tc>
        <w:tc>
          <w:tcPr>
            <w:tcW w:w="900"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18540299</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16  E</w:t>
            </w:r>
          </w:p>
        </w:tc>
        <w:tc>
          <w:tcPr>
            <w:tcW w:w="546"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11  E</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6</w:t>
            </w:r>
          </w:p>
        </w:tc>
        <w:tc>
          <w:tcPr>
            <w:tcW w:w="2334"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Copper</w:t>
            </w:r>
          </w:p>
        </w:tc>
        <w:tc>
          <w:tcPr>
            <w:tcW w:w="900"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7440508</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4.8  E</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3.1  E</w:t>
            </w:r>
          </w:p>
        </w:tc>
        <w:tc>
          <w:tcPr>
            <w:tcW w:w="540" w:type="dxa"/>
          </w:tcPr>
          <w:p w:rsidR="00AA0B43" w:rsidRPr="00E37446" w:rsidRDefault="00AA0B43" w:rsidP="00075277">
            <w:pPr>
              <w:spacing w:after="0" w:line="240" w:lineRule="auto"/>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108</w:t>
            </w: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DDT 4,4’-</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50293</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DIBUTYLPHTHALATE</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DICHLOROBENZENES</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DICHLOROBENZIDINE</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DICHLOROETHYLENES</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DICHLOROPROPENE</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111</w:t>
            </w:r>
          </w:p>
        </w:tc>
        <w:tc>
          <w:tcPr>
            <w:tcW w:w="2334" w:type="dxa"/>
            <w:vAlign w:val="bottom"/>
          </w:tcPr>
          <w:p w:rsidR="00AA0B43" w:rsidRPr="00E37446" w:rsidRDefault="00AA0B43" w:rsidP="00075277">
            <w:pPr>
              <w:spacing w:after="0" w:line="240" w:lineRule="auto"/>
              <w:rPr>
                <w:rFonts w:ascii="Arial" w:hAnsi="Arial" w:cs="Arial"/>
                <w:strike/>
                <w:color w:val="FF0000"/>
                <w:sz w:val="16"/>
              </w:rPr>
            </w:pPr>
            <w:proofErr w:type="spellStart"/>
            <w:r w:rsidRPr="00E37446">
              <w:rPr>
                <w:rFonts w:ascii="Arial" w:hAnsi="Arial" w:cs="Arial"/>
                <w:strike/>
                <w:color w:val="FF0000"/>
                <w:sz w:val="16"/>
              </w:rPr>
              <w:t>Dieldrin</w:t>
            </w:r>
            <w:proofErr w:type="spellEnd"/>
          </w:p>
        </w:tc>
        <w:tc>
          <w:tcPr>
            <w:tcW w:w="900"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60571</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6"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0.056</w:t>
            </w:r>
          </w:p>
        </w:tc>
        <w:tc>
          <w:tcPr>
            <w:tcW w:w="540"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0" w:type="dxa"/>
            <w:vAlign w:val="bottom"/>
          </w:tcPr>
          <w:p w:rsidR="00AA0B43" w:rsidRPr="00E37446" w:rsidRDefault="00AA0B43" w:rsidP="00075277">
            <w:pPr>
              <w:spacing w:after="0" w:line="240" w:lineRule="auto"/>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DINITROTOLUENE</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DIPHENYLHYDRAZINE</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115</w:t>
            </w:r>
          </w:p>
        </w:tc>
        <w:tc>
          <w:tcPr>
            <w:tcW w:w="2334" w:type="dxa"/>
            <w:vAlign w:val="bottom"/>
          </w:tcPr>
          <w:p w:rsidR="00AA0B43" w:rsidRPr="00E37446" w:rsidRDefault="00AA0B43" w:rsidP="00075277">
            <w:pPr>
              <w:spacing w:after="0" w:line="240" w:lineRule="auto"/>
              <w:rPr>
                <w:rFonts w:ascii="Arial" w:hAnsi="Arial" w:cs="Arial"/>
                <w:strike/>
                <w:color w:val="FF0000"/>
                <w:sz w:val="16"/>
              </w:rPr>
            </w:pPr>
            <w:proofErr w:type="spellStart"/>
            <w:r w:rsidRPr="00E37446">
              <w:rPr>
                <w:rFonts w:ascii="Arial" w:hAnsi="Arial" w:cs="Arial"/>
                <w:strike/>
                <w:color w:val="FF0000"/>
                <w:sz w:val="16"/>
              </w:rPr>
              <w:t>Endrin</w:t>
            </w:r>
            <w:proofErr w:type="spellEnd"/>
          </w:p>
        </w:tc>
        <w:tc>
          <w:tcPr>
            <w:tcW w:w="900"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72208</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6"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0.036</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86</w:t>
            </w: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proofErr w:type="spellStart"/>
            <w:r w:rsidRPr="00E37446">
              <w:rPr>
                <w:rFonts w:ascii="Arial" w:hAnsi="Arial" w:cs="Arial"/>
                <w:strike/>
                <w:color w:val="FF0000"/>
                <w:sz w:val="16"/>
                <w:u w:val="single"/>
              </w:rPr>
              <w:t>Fluoranthene</w:t>
            </w:r>
            <w:proofErr w:type="spellEnd"/>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206440</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HALOMETHANES</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20 N</w:t>
            </w: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Iron</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7439896</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vAlign w:val="bottom"/>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7</w:t>
            </w:r>
          </w:p>
        </w:tc>
        <w:tc>
          <w:tcPr>
            <w:tcW w:w="2334"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Lead</w:t>
            </w:r>
          </w:p>
        </w:tc>
        <w:tc>
          <w:tcPr>
            <w:tcW w:w="900"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7439921</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210  E</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075277">
            <w:pPr>
              <w:spacing w:after="0" w:line="240" w:lineRule="auto"/>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22 N</w:t>
            </w: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Manganese</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7439965</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8a</w:t>
            </w: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Mercury</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7439976</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szCs w:val="16"/>
                <w:u w:val="single"/>
              </w:rPr>
            </w:pPr>
          </w:p>
        </w:tc>
        <w:tc>
          <w:tcPr>
            <w:tcW w:w="546" w:type="dxa"/>
          </w:tcPr>
          <w:p w:rsidR="00AA0B43" w:rsidRPr="00E37446" w:rsidRDefault="00AA0B43" w:rsidP="00075277">
            <w:pPr>
              <w:spacing w:after="0" w:line="240" w:lineRule="auto"/>
              <w:jc w:val="center"/>
              <w:rPr>
                <w:rFonts w:ascii="Arial" w:hAnsi="Arial" w:cs="Arial"/>
                <w:strike/>
                <w:color w:val="FF0000"/>
                <w:sz w:val="16"/>
                <w:szCs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szCs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szCs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MONOCHLOROBENZENE</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9</w:t>
            </w:r>
          </w:p>
        </w:tc>
        <w:tc>
          <w:tcPr>
            <w:tcW w:w="2334"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Nickel</w:t>
            </w:r>
          </w:p>
        </w:tc>
        <w:tc>
          <w:tcPr>
            <w:tcW w:w="900"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7440020</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74  E</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8.2  E</w:t>
            </w:r>
          </w:p>
        </w:tc>
        <w:tc>
          <w:tcPr>
            <w:tcW w:w="540" w:type="dxa"/>
          </w:tcPr>
          <w:p w:rsidR="00AA0B43" w:rsidRPr="00E37446" w:rsidRDefault="00AA0B43" w:rsidP="00075277">
            <w:pPr>
              <w:spacing w:after="0" w:line="240" w:lineRule="auto"/>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53</w:t>
            </w:r>
          </w:p>
        </w:tc>
        <w:tc>
          <w:tcPr>
            <w:tcW w:w="2334"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Pentachlorophenol</w:t>
            </w:r>
          </w:p>
        </w:tc>
        <w:tc>
          <w:tcPr>
            <w:tcW w:w="900"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87865</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6"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 xml:space="preserve">  M</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54</w:t>
            </w: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Phenol</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108952</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POLYNUCLEAR AROMATIC HYRDOCARBONS</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10</w:t>
            </w:r>
          </w:p>
        </w:tc>
        <w:tc>
          <w:tcPr>
            <w:tcW w:w="2334"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Selenium</w:t>
            </w:r>
          </w:p>
        </w:tc>
        <w:tc>
          <w:tcPr>
            <w:tcW w:w="900"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7782492</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szCs w:val="16"/>
              </w:rPr>
            </w:pPr>
            <w:r w:rsidRPr="00E37446">
              <w:rPr>
                <w:rFonts w:ascii="Arial" w:hAnsi="Arial" w:cs="Arial"/>
                <w:strike/>
                <w:color w:val="FF0000"/>
                <w:sz w:val="16"/>
                <w:szCs w:val="16"/>
              </w:rPr>
              <w:t>E,V</w:t>
            </w:r>
          </w:p>
        </w:tc>
        <w:tc>
          <w:tcPr>
            <w:tcW w:w="546"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5  E</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290  E</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71  E</w:t>
            </w:r>
          </w:p>
        </w:tc>
        <w:tc>
          <w:tcPr>
            <w:tcW w:w="540" w:type="dxa"/>
          </w:tcPr>
          <w:p w:rsidR="00AA0B43" w:rsidRPr="00E37446" w:rsidRDefault="00AA0B43" w:rsidP="00075277">
            <w:pPr>
              <w:spacing w:after="0" w:line="240" w:lineRule="auto"/>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11</w:t>
            </w:r>
          </w:p>
        </w:tc>
        <w:tc>
          <w:tcPr>
            <w:tcW w:w="2334"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Silver</w:t>
            </w:r>
          </w:p>
        </w:tc>
        <w:tc>
          <w:tcPr>
            <w:tcW w:w="900"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7440224</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E,F,P</w:t>
            </w:r>
          </w:p>
        </w:tc>
        <w:tc>
          <w:tcPr>
            <w:tcW w:w="546"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0.10  E</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1.9  E,P</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44 N</w:t>
            </w:r>
          </w:p>
        </w:tc>
        <w:tc>
          <w:tcPr>
            <w:tcW w:w="2334" w:type="dxa"/>
            <w:vAlign w:val="bottom"/>
          </w:tcPr>
          <w:p w:rsidR="00AA0B43" w:rsidRPr="00E37446" w:rsidRDefault="00AA0B43" w:rsidP="00075277">
            <w:pPr>
              <w:spacing w:after="0" w:line="240" w:lineRule="auto"/>
              <w:rPr>
                <w:rFonts w:ascii="Arial" w:hAnsi="Arial" w:cs="Arial"/>
                <w:strike/>
                <w:color w:val="FF0000"/>
                <w:sz w:val="16"/>
              </w:rPr>
            </w:pPr>
            <w:proofErr w:type="spellStart"/>
            <w:r w:rsidRPr="00E37446">
              <w:rPr>
                <w:rFonts w:ascii="Arial" w:hAnsi="Arial" w:cs="Arial"/>
                <w:strike/>
                <w:color w:val="FF0000"/>
                <w:sz w:val="16"/>
              </w:rPr>
              <w:t>Tributyltin</w:t>
            </w:r>
            <w:proofErr w:type="spellEnd"/>
            <w:r w:rsidRPr="00E37446">
              <w:rPr>
                <w:rFonts w:ascii="Arial" w:hAnsi="Arial" w:cs="Arial"/>
                <w:strike/>
                <w:color w:val="FF0000"/>
                <w:sz w:val="16"/>
              </w:rPr>
              <w:t xml:space="preserve"> (TBT)</w:t>
            </w:r>
          </w:p>
        </w:tc>
        <w:tc>
          <w:tcPr>
            <w:tcW w:w="900"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688733</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0.46</w:t>
            </w:r>
          </w:p>
        </w:tc>
        <w:tc>
          <w:tcPr>
            <w:tcW w:w="546"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0.063</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0.37</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0.01</w:t>
            </w:r>
          </w:p>
        </w:tc>
        <w:tc>
          <w:tcPr>
            <w:tcW w:w="540" w:type="dxa"/>
          </w:tcPr>
          <w:p w:rsidR="00AA0B43" w:rsidRPr="00E37446" w:rsidRDefault="00AA0B43" w:rsidP="00075277">
            <w:pPr>
              <w:spacing w:after="0" w:line="240" w:lineRule="auto"/>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41</w:t>
            </w: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proofErr w:type="spellStart"/>
            <w:r w:rsidRPr="00E37446">
              <w:rPr>
                <w:rFonts w:ascii="Arial" w:hAnsi="Arial" w:cs="Arial"/>
                <w:strike/>
                <w:color w:val="FF0000"/>
                <w:sz w:val="16"/>
                <w:u w:val="single"/>
              </w:rPr>
              <w:t>Trichloroethane</w:t>
            </w:r>
            <w:proofErr w:type="spellEnd"/>
            <w:r w:rsidRPr="00E37446">
              <w:rPr>
                <w:rFonts w:ascii="Arial" w:hAnsi="Arial" w:cs="Arial"/>
                <w:strike/>
                <w:color w:val="FF0000"/>
                <w:sz w:val="16"/>
                <w:u w:val="single"/>
              </w:rPr>
              <w:t xml:space="preserve"> 1,1,1-</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71556</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snapToGrid w:val="0"/>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55</w:t>
            </w:r>
          </w:p>
        </w:tc>
        <w:tc>
          <w:tcPr>
            <w:tcW w:w="2334" w:type="dxa"/>
            <w:vAlign w:val="bottom"/>
          </w:tcPr>
          <w:p w:rsidR="00AA0B43" w:rsidRPr="00E37446" w:rsidRDefault="00AA0B43" w:rsidP="00075277">
            <w:pPr>
              <w:spacing w:after="0" w:line="240" w:lineRule="auto"/>
              <w:rPr>
                <w:rFonts w:ascii="Arial" w:hAnsi="Arial" w:cs="Arial"/>
                <w:strike/>
                <w:color w:val="FF0000"/>
                <w:sz w:val="16"/>
                <w:u w:val="single"/>
              </w:rPr>
            </w:pPr>
            <w:proofErr w:type="spellStart"/>
            <w:r w:rsidRPr="00E37446">
              <w:rPr>
                <w:rFonts w:ascii="Arial" w:hAnsi="Arial" w:cs="Arial"/>
                <w:strike/>
                <w:color w:val="FF0000"/>
                <w:sz w:val="16"/>
                <w:u w:val="single"/>
              </w:rPr>
              <w:t>Trichlorophenol</w:t>
            </w:r>
            <w:proofErr w:type="spellEnd"/>
            <w:r w:rsidRPr="00E37446">
              <w:rPr>
                <w:rFonts w:ascii="Arial" w:hAnsi="Arial" w:cs="Arial"/>
                <w:strike/>
                <w:color w:val="FF0000"/>
                <w:sz w:val="16"/>
                <w:u w:val="single"/>
              </w:rPr>
              <w:t xml:space="preserve"> 2,4,6-</w:t>
            </w:r>
          </w:p>
        </w:tc>
        <w:tc>
          <w:tcPr>
            <w:tcW w:w="900" w:type="dxa"/>
            <w:vAlign w:val="bottom"/>
          </w:tcPr>
          <w:p w:rsidR="00AA0B43" w:rsidRPr="00E37446" w:rsidRDefault="00AA0B43" w:rsidP="00075277">
            <w:pPr>
              <w:spacing w:after="0" w:line="240" w:lineRule="auto"/>
              <w:rPr>
                <w:rFonts w:ascii="Arial" w:hAnsi="Arial" w:cs="Arial"/>
                <w:strike/>
                <w:color w:val="FF0000"/>
                <w:sz w:val="16"/>
                <w:u w:val="single"/>
              </w:rPr>
            </w:pPr>
            <w:r w:rsidRPr="00E37446">
              <w:rPr>
                <w:rFonts w:ascii="Arial" w:hAnsi="Arial" w:cs="Arial"/>
                <w:strike/>
                <w:color w:val="FF0000"/>
                <w:sz w:val="16"/>
                <w:u w:val="single"/>
              </w:rPr>
              <w:t>88062</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6"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hAnsi="Arial" w:cs="Arial"/>
                <w:strike/>
                <w:color w:val="FF0000"/>
                <w:sz w:val="16"/>
                <w:u w:val="single"/>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u w:val="single"/>
              </w:rPr>
            </w:pPr>
          </w:p>
        </w:tc>
        <w:tc>
          <w:tcPr>
            <w:tcW w:w="540" w:type="dxa"/>
          </w:tcPr>
          <w:p w:rsidR="00AA0B43" w:rsidRPr="00E37446" w:rsidRDefault="00AA0B43" w:rsidP="00075277">
            <w:pPr>
              <w:spacing w:after="0" w:line="240" w:lineRule="auto"/>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13</w:t>
            </w:r>
          </w:p>
        </w:tc>
        <w:tc>
          <w:tcPr>
            <w:tcW w:w="2334"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Zinc</w:t>
            </w:r>
          </w:p>
        </w:tc>
        <w:tc>
          <w:tcPr>
            <w:tcW w:w="900" w:type="dxa"/>
            <w:vAlign w:val="bottom"/>
          </w:tcPr>
          <w:p w:rsidR="00AA0B43" w:rsidRPr="00E37446" w:rsidRDefault="00AA0B43" w:rsidP="00075277">
            <w:pPr>
              <w:spacing w:after="0" w:line="240" w:lineRule="auto"/>
              <w:rPr>
                <w:rFonts w:ascii="Arial" w:hAnsi="Arial" w:cs="Arial"/>
                <w:strike/>
                <w:color w:val="FF0000"/>
                <w:sz w:val="16"/>
              </w:rPr>
            </w:pPr>
            <w:r w:rsidRPr="00E37446">
              <w:rPr>
                <w:rFonts w:ascii="Arial" w:hAnsi="Arial" w:cs="Arial"/>
                <w:strike/>
                <w:color w:val="FF0000"/>
                <w:sz w:val="16"/>
              </w:rPr>
              <w:t>7440666</w:t>
            </w:r>
          </w:p>
        </w:tc>
        <w:tc>
          <w:tcPr>
            <w:tcW w:w="792"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72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90  E</w:t>
            </w:r>
          </w:p>
        </w:tc>
        <w:tc>
          <w:tcPr>
            <w:tcW w:w="540" w:type="dxa"/>
          </w:tcPr>
          <w:p w:rsidR="00AA0B43" w:rsidRPr="00E37446" w:rsidRDefault="00AA0B43" w:rsidP="00075277">
            <w:pPr>
              <w:spacing w:after="0" w:line="240" w:lineRule="auto"/>
              <w:jc w:val="center"/>
              <w:rPr>
                <w:rFonts w:ascii="Arial" w:hAnsi="Arial" w:cs="Arial"/>
                <w:strike/>
                <w:color w:val="FF0000"/>
                <w:sz w:val="16"/>
              </w:rPr>
            </w:pPr>
          </w:p>
        </w:tc>
        <w:tc>
          <w:tcPr>
            <w:tcW w:w="810" w:type="dxa"/>
            <w:vAlign w:val="bottom"/>
          </w:tcPr>
          <w:p w:rsidR="00AA0B43" w:rsidRPr="00E37446" w:rsidRDefault="00AA0B43" w:rsidP="00075277">
            <w:pPr>
              <w:spacing w:after="0" w:line="240" w:lineRule="auto"/>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075277">
            <w:pPr>
              <w:spacing w:after="0" w:line="240" w:lineRule="auto"/>
              <w:jc w:val="center"/>
              <w:rPr>
                <w:rFonts w:ascii="Arial" w:eastAsia="Batang" w:hAnsi="Arial" w:cs="Arial"/>
                <w:strike/>
                <w:color w:val="FF0000"/>
                <w:sz w:val="16"/>
              </w:rPr>
            </w:pPr>
          </w:p>
        </w:tc>
      </w:tr>
    </w:tbl>
    <w:p w:rsidR="00AA0B43" w:rsidRPr="00E37446" w:rsidRDefault="00AA0B43" w:rsidP="00075277">
      <w:pPr>
        <w:spacing w:after="0" w:line="240" w:lineRule="auto"/>
        <w:rPr>
          <w:rFonts w:ascii="Arial" w:hAnsi="Arial" w:cs="Arial"/>
          <w:strike/>
          <w:color w:val="FF0000"/>
        </w:rPr>
      </w:pPr>
    </w:p>
    <w:p w:rsidR="00AA0B43" w:rsidRPr="00E37446" w:rsidRDefault="00AA0B43" w:rsidP="00075277">
      <w:pPr>
        <w:tabs>
          <w:tab w:val="right" w:pos="720"/>
          <w:tab w:val="left" w:pos="1080"/>
          <w:tab w:val="left" w:pos="1440"/>
          <w:tab w:val="right" w:pos="3960"/>
          <w:tab w:val="left" w:pos="4320"/>
          <w:tab w:val="left" w:pos="4680"/>
        </w:tabs>
        <w:spacing w:after="0" w:line="240" w:lineRule="auto"/>
        <w:ind w:left="4680" w:hanging="4680"/>
        <w:rPr>
          <w:rFonts w:ascii="Arial" w:hAnsi="Arial" w:cs="Arial"/>
          <w:b/>
          <w:strike/>
          <w:color w:val="FF0000"/>
        </w:rPr>
      </w:pPr>
      <w:r w:rsidRPr="00E37446">
        <w:rPr>
          <w:rFonts w:ascii="Arial" w:hAnsi="Arial" w:cs="Arial"/>
          <w:b/>
          <w:strike/>
          <w:color w:val="FF0000"/>
        </w:rPr>
        <w:t>Footnotes for Tables 33A and 33B:</w:t>
      </w:r>
    </w:p>
    <w:p w:rsidR="00AA0B43" w:rsidRPr="00E37446" w:rsidRDefault="00AA0B43" w:rsidP="00075277">
      <w:pPr>
        <w:spacing w:after="0" w:line="240" w:lineRule="auto"/>
        <w:ind w:left="360" w:hanging="360"/>
        <w:rPr>
          <w:rFonts w:ascii="Arial" w:hAnsi="Arial" w:cs="Arial"/>
          <w:strike/>
          <w:color w:val="FF0000"/>
        </w:rPr>
      </w:pPr>
      <w:r w:rsidRPr="00E37446">
        <w:rPr>
          <w:rFonts w:ascii="Arial" w:hAnsi="Arial" w:cs="Arial"/>
          <w:strike/>
          <w:color w:val="FF0000"/>
        </w:rPr>
        <w:t>A</w:t>
      </w:r>
      <w:r w:rsidRPr="00E37446">
        <w:rPr>
          <w:rFonts w:ascii="Arial" w:hAnsi="Arial" w:cs="Arial"/>
          <w:strike/>
          <w:color w:val="FF0000"/>
        </w:rPr>
        <w:tab/>
        <w:t xml:space="preserve">Values in Table 20 are applicable to all basins. </w:t>
      </w:r>
    </w:p>
    <w:p w:rsidR="00AA0B43" w:rsidRPr="00E37446" w:rsidRDefault="00AA0B43" w:rsidP="00075277">
      <w:pPr>
        <w:spacing w:after="0" w:line="240" w:lineRule="auto"/>
        <w:ind w:left="360" w:hanging="360"/>
        <w:rPr>
          <w:rFonts w:ascii="Arial" w:hAnsi="Arial" w:cs="Arial"/>
          <w:strike/>
          <w:color w:val="FF0000"/>
        </w:rPr>
      </w:pPr>
      <w:r w:rsidRPr="00E37446">
        <w:rPr>
          <w:rFonts w:ascii="Arial" w:hAnsi="Arial" w:cs="Arial"/>
          <w:strike/>
          <w:color w:val="FF0000"/>
        </w:rPr>
        <w:t>C</w:t>
      </w:r>
      <w:r w:rsidRPr="00E37446">
        <w:rPr>
          <w:rFonts w:ascii="Arial" w:hAnsi="Arial" w:cs="Arial"/>
          <w:strike/>
          <w:color w:val="FF0000"/>
        </w:rPr>
        <w:tab/>
        <w:t xml:space="preserve">Ammonia criteria for freshwater may depend on pH, temperature, and </w:t>
      </w:r>
      <w:r w:rsidRPr="00E37446">
        <w:rPr>
          <w:rFonts w:ascii="Arial" w:hAnsi="Arial" w:cs="Arial"/>
          <w:strike/>
          <w:snapToGrid w:val="0"/>
          <w:color w:val="FF0000"/>
        </w:rPr>
        <w:t xml:space="preserve">the presence of </w:t>
      </w:r>
      <w:proofErr w:type="spellStart"/>
      <w:r w:rsidRPr="00E37446">
        <w:rPr>
          <w:rFonts w:ascii="Arial" w:hAnsi="Arial" w:cs="Arial"/>
          <w:strike/>
          <w:snapToGrid w:val="0"/>
          <w:color w:val="FF0000"/>
        </w:rPr>
        <w:t>salmonids</w:t>
      </w:r>
      <w:proofErr w:type="spellEnd"/>
      <w:r w:rsidRPr="00E37446">
        <w:rPr>
          <w:rFonts w:ascii="Arial" w:hAnsi="Arial" w:cs="Arial"/>
          <w:strike/>
          <w:snapToGrid w:val="0"/>
          <w:color w:val="FF0000"/>
        </w:rPr>
        <w:t xml:space="preserve"> or other fish with ammonia-sensitive early life stages.  Values for freshwater criteria (of total ammonia nitrogen in mg N/L) can be calculated using the formulae specified in </w:t>
      </w:r>
      <w:r w:rsidRPr="00E37446">
        <w:rPr>
          <w:rFonts w:ascii="Arial" w:hAnsi="Arial" w:cs="Arial"/>
          <w:i/>
          <w:strike/>
          <w:snapToGrid w:val="0"/>
          <w:color w:val="FF0000"/>
        </w:rPr>
        <w:t>1999 Update of Ambient Water Quality Criteria for Ammonia</w:t>
      </w:r>
      <w:r w:rsidRPr="00E37446">
        <w:rPr>
          <w:rFonts w:ascii="Arial" w:hAnsi="Arial" w:cs="Arial"/>
          <w:strike/>
          <w:snapToGrid w:val="0"/>
          <w:color w:val="FF0000"/>
        </w:rPr>
        <w:t xml:space="preserve"> (EPA-822-R-99-014; http://www.epa.gov/ost/standards/ammonia/99update.pdf)</w:t>
      </w:r>
      <w:r w:rsidRPr="00E37446">
        <w:rPr>
          <w:rFonts w:ascii="Arial" w:hAnsi="Arial" w:cs="Arial"/>
          <w:strike/>
          <w:color w:val="FF0000"/>
        </w:rPr>
        <w:t>:</w:t>
      </w:r>
    </w:p>
    <w:p w:rsidR="00AA0B43" w:rsidRPr="00E37446" w:rsidRDefault="00AA0B43" w:rsidP="00075277">
      <w:pPr>
        <w:tabs>
          <w:tab w:val="left" w:pos="2520"/>
        </w:tabs>
        <w:spacing w:after="0" w:line="240" w:lineRule="auto"/>
        <w:ind w:left="360"/>
        <w:rPr>
          <w:rFonts w:ascii="Arial" w:hAnsi="Arial" w:cs="Arial"/>
          <w:strike/>
          <w:color w:val="FF0000"/>
        </w:rPr>
      </w:pPr>
      <w:r w:rsidRPr="00E37446">
        <w:rPr>
          <w:rFonts w:ascii="Arial" w:hAnsi="Arial" w:cs="Arial"/>
          <w:strike/>
          <w:color w:val="FF0000"/>
        </w:rPr>
        <w:t>Freshwater Acute:</w:t>
      </w:r>
    </w:p>
    <w:p w:rsidR="00AA0B43" w:rsidRPr="00E37446" w:rsidRDefault="00AA0B43" w:rsidP="00075277">
      <w:pPr>
        <w:tabs>
          <w:tab w:val="left" w:pos="2520"/>
        </w:tabs>
        <w:spacing w:after="0" w:line="240" w:lineRule="auto"/>
        <w:ind w:left="720"/>
        <w:rPr>
          <w:rFonts w:ascii="Arial" w:hAnsi="Arial" w:cs="Arial"/>
          <w:strike/>
          <w:color w:val="FF0000"/>
        </w:rPr>
      </w:pPr>
      <w:proofErr w:type="spellStart"/>
      <w:proofErr w:type="gramStart"/>
      <w:r w:rsidRPr="00E37446">
        <w:rPr>
          <w:rFonts w:ascii="Arial" w:hAnsi="Arial" w:cs="Arial"/>
          <w:strike/>
          <w:color w:val="FF0000"/>
        </w:rPr>
        <w:t>salmonids</w:t>
      </w:r>
      <w:proofErr w:type="spellEnd"/>
      <w:proofErr w:type="gramEnd"/>
      <w:r w:rsidRPr="00E37446">
        <w:rPr>
          <w:rFonts w:ascii="Arial" w:hAnsi="Arial" w:cs="Arial"/>
          <w:strike/>
          <w:color w:val="FF0000"/>
        </w:rPr>
        <w:t xml:space="preserve"> present….CMC = </w:t>
      </w:r>
      <w:r w:rsidRPr="00E37446">
        <w:rPr>
          <w:rFonts w:ascii="Arial" w:hAnsi="Arial" w:cs="Arial"/>
          <w:strike/>
          <w:color w:val="FF0000"/>
          <w:position w:val="-24"/>
        </w:rPr>
        <w:object w:dxaOrig="2740" w:dyaOrig="580">
          <v:shape id="_x0000_i1029" type="#_x0000_t75" style="width:137.1pt;height:30.05pt" o:ole="" fillcolor="window">
            <v:imagedata r:id="rId14" o:title=""/>
          </v:shape>
          <o:OLEObject Type="Embed" ProgID="Equation.3" ShapeID="_x0000_i1029" DrawAspect="Content" ObjectID="_1449293355" r:id="rId23"/>
        </w:object>
      </w:r>
    </w:p>
    <w:p w:rsidR="00AA0B43" w:rsidRPr="00E37446" w:rsidRDefault="00AA0B43" w:rsidP="00075277">
      <w:pPr>
        <w:tabs>
          <w:tab w:val="left" w:pos="2520"/>
        </w:tabs>
        <w:spacing w:after="0" w:line="240" w:lineRule="auto"/>
        <w:ind w:left="720"/>
        <w:rPr>
          <w:rFonts w:ascii="Arial" w:hAnsi="Arial" w:cs="Arial"/>
          <w:strike/>
          <w:color w:val="FF0000"/>
        </w:rPr>
      </w:pPr>
      <w:proofErr w:type="spellStart"/>
      <w:proofErr w:type="gramStart"/>
      <w:r w:rsidRPr="00E37446">
        <w:rPr>
          <w:rFonts w:ascii="Arial" w:hAnsi="Arial" w:cs="Arial"/>
          <w:strike/>
          <w:color w:val="FF0000"/>
        </w:rPr>
        <w:t>salmonids</w:t>
      </w:r>
      <w:proofErr w:type="spellEnd"/>
      <w:proofErr w:type="gramEnd"/>
      <w:r w:rsidRPr="00E37446">
        <w:rPr>
          <w:rFonts w:ascii="Arial" w:hAnsi="Arial" w:cs="Arial"/>
          <w:strike/>
          <w:color w:val="FF0000"/>
        </w:rPr>
        <w:t xml:space="preserve"> not present…CMC=</w:t>
      </w:r>
      <w:r w:rsidRPr="00E37446">
        <w:rPr>
          <w:rFonts w:ascii="Arial" w:hAnsi="Arial" w:cs="Arial"/>
          <w:strike/>
          <w:color w:val="FF0000"/>
          <w:position w:val="-24"/>
        </w:rPr>
        <w:object w:dxaOrig="2740" w:dyaOrig="580">
          <v:shape id="_x0000_i1030" type="#_x0000_t75" style="width:137.1pt;height:30.05pt" o:ole="" fillcolor="window">
            <v:imagedata r:id="rId16" o:title=""/>
          </v:shape>
          <o:OLEObject Type="Embed" ProgID="Equation.3" ShapeID="_x0000_i1030" DrawAspect="Content" ObjectID="_1449293356" r:id="rId24"/>
        </w:object>
      </w:r>
    </w:p>
    <w:p w:rsidR="00AA0B43" w:rsidRPr="00E37446" w:rsidRDefault="00AA0B43" w:rsidP="00075277">
      <w:pPr>
        <w:tabs>
          <w:tab w:val="left" w:pos="2520"/>
        </w:tabs>
        <w:spacing w:after="0" w:line="240" w:lineRule="auto"/>
        <w:ind w:left="360"/>
        <w:rPr>
          <w:rFonts w:ascii="Arial" w:hAnsi="Arial" w:cs="Arial"/>
          <w:strike/>
          <w:color w:val="FF0000"/>
        </w:rPr>
      </w:pPr>
      <w:r w:rsidRPr="00E37446">
        <w:rPr>
          <w:rFonts w:ascii="Arial" w:hAnsi="Arial" w:cs="Arial"/>
          <w:strike/>
          <w:color w:val="FF0000"/>
        </w:rPr>
        <w:t>Freshwater Chronic:</w:t>
      </w:r>
    </w:p>
    <w:p w:rsidR="00AA0B43" w:rsidRPr="00E37446" w:rsidRDefault="00AA0B43" w:rsidP="00075277">
      <w:pPr>
        <w:tabs>
          <w:tab w:val="left" w:pos="2160"/>
        </w:tabs>
        <w:spacing w:after="0" w:line="240" w:lineRule="auto"/>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present</w:t>
      </w:r>
    </w:p>
    <w:p w:rsidR="00AA0B43" w:rsidRPr="00E37446" w:rsidRDefault="00AA0B43" w:rsidP="00075277">
      <w:pPr>
        <w:tabs>
          <w:tab w:val="left" w:pos="1440"/>
        </w:tabs>
        <w:spacing w:after="0" w:line="240" w:lineRule="auto"/>
        <w:ind w:left="720"/>
        <w:rPr>
          <w:rFonts w:ascii="Arial" w:hAnsi="Arial" w:cs="Arial"/>
          <w:strike/>
          <w:color w:val="FF0000"/>
        </w:rPr>
      </w:pPr>
      <w:r w:rsidRPr="00E37446">
        <w:rPr>
          <w:rFonts w:ascii="Arial" w:hAnsi="Arial" w:cs="Arial"/>
          <w:strike/>
          <w:color w:val="FF0000"/>
        </w:rPr>
        <w:tab/>
        <w:t>CCC =</w:t>
      </w:r>
      <w:r w:rsidRPr="00E37446">
        <w:rPr>
          <w:rFonts w:ascii="Arial" w:hAnsi="Arial" w:cs="Arial"/>
          <w:strike/>
          <w:color w:val="FF0000"/>
          <w:position w:val="-28"/>
        </w:rPr>
        <w:object w:dxaOrig="5760" w:dyaOrig="680">
          <v:shape id="_x0000_i1031" type="#_x0000_t75" style="width:4in;height:33.8pt" o:ole="" fillcolor="window">
            <v:imagedata r:id="rId25" o:title=""/>
          </v:shape>
          <o:OLEObject Type="Embed" ProgID="Equation.3" ShapeID="_x0000_i1031" DrawAspect="Content" ObjectID="_1449293357" r:id="rId26"/>
        </w:object>
      </w:r>
      <w:r w:rsidRPr="00E37446">
        <w:rPr>
          <w:rFonts w:ascii="Arial" w:hAnsi="Arial" w:cs="Arial"/>
          <w:strike/>
          <w:color w:val="FF0000"/>
        </w:rPr>
        <w:t>)</w:t>
      </w:r>
    </w:p>
    <w:p w:rsidR="00AA0B43" w:rsidRPr="00E37446" w:rsidRDefault="00AA0B43" w:rsidP="00075277">
      <w:pPr>
        <w:tabs>
          <w:tab w:val="left" w:pos="2160"/>
        </w:tabs>
        <w:spacing w:after="0" w:line="240" w:lineRule="auto"/>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not present</w:t>
      </w:r>
    </w:p>
    <w:p w:rsidR="00AA0B43" w:rsidRPr="00E37446" w:rsidRDefault="00AA0B43" w:rsidP="00075277">
      <w:pPr>
        <w:tabs>
          <w:tab w:val="left" w:pos="1440"/>
        </w:tabs>
        <w:spacing w:after="0" w:line="240" w:lineRule="auto"/>
        <w:rPr>
          <w:rFonts w:ascii="Arial" w:hAnsi="Arial" w:cs="Arial"/>
          <w:strike/>
          <w:color w:val="FF0000"/>
        </w:rPr>
      </w:pPr>
      <w:r w:rsidRPr="00E37446">
        <w:rPr>
          <w:rFonts w:ascii="Arial" w:hAnsi="Arial" w:cs="Arial"/>
          <w:strike/>
          <w:color w:val="FF0000"/>
        </w:rPr>
        <w:tab/>
        <w:t>CCC=</w:t>
      </w:r>
      <w:r w:rsidRPr="00E37446">
        <w:rPr>
          <w:rFonts w:ascii="Arial" w:hAnsi="Arial" w:cs="Arial"/>
          <w:strike/>
          <w:color w:val="FF0000"/>
          <w:position w:val="-28"/>
        </w:rPr>
        <w:object w:dxaOrig="5220" w:dyaOrig="680">
          <v:shape id="_x0000_i1032" type="#_x0000_t75" style="width:260.45pt;height:33.8pt" o:ole="" fillcolor="window">
            <v:imagedata r:id="rId27" o:title=""/>
          </v:shape>
          <o:OLEObject Type="Embed" ProgID="Equation.3" ShapeID="_x0000_i1032" DrawAspect="Content" ObjectID="_1449293358" r:id="rId28"/>
        </w:object>
      </w:r>
      <w:r w:rsidRPr="00E37446">
        <w:rPr>
          <w:rFonts w:ascii="Arial" w:hAnsi="Arial" w:cs="Arial"/>
          <w:strike/>
          <w:color w:val="FF0000"/>
        </w:rPr>
        <w:tab/>
      </w:r>
    </w:p>
    <w:p w:rsidR="00AA0B43" w:rsidRPr="00E37446" w:rsidRDefault="00AA0B43" w:rsidP="00075277">
      <w:pPr>
        <w:spacing w:after="0" w:line="240" w:lineRule="auto"/>
        <w:ind w:left="360"/>
        <w:rPr>
          <w:rFonts w:ascii="Arial" w:hAnsi="Arial" w:cs="Arial"/>
          <w:strike/>
          <w:color w:val="FF0000"/>
        </w:rPr>
      </w:pPr>
      <w:r w:rsidRPr="00E37446">
        <w:rPr>
          <w:rFonts w:ascii="Arial" w:hAnsi="Arial" w:cs="Arial"/>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075277">
      <w:pPr>
        <w:spacing w:after="0" w:line="240" w:lineRule="auto"/>
        <w:ind w:left="360" w:hanging="360"/>
        <w:rPr>
          <w:rFonts w:ascii="Arial" w:hAnsi="Arial" w:cs="Arial"/>
          <w:strike/>
          <w:color w:val="FF0000"/>
        </w:rPr>
      </w:pPr>
      <w:r w:rsidRPr="00E37446">
        <w:rPr>
          <w:rFonts w:ascii="Arial" w:hAnsi="Arial" w:cs="Arial"/>
          <w:strike/>
          <w:color w:val="FF0000"/>
        </w:rPr>
        <w:t>D</w:t>
      </w:r>
      <w:r w:rsidRPr="00E37446">
        <w:rPr>
          <w:rFonts w:ascii="Arial" w:hAnsi="Arial" w:cs="Arial"/>
          <w:strike/>
          <w:color w:val="FF0000"/>
        </w:rPr>
        <w:tab/>
        <w:t xml:space="preserve">Ammonia criteria for saltwater may depend on pH and temperature.  Values for saltwater criteria (total ammonia) can be calculated from the tables specified in </w:t>
      </w:r>
      <w:r w:rsidRPr="00E37446">
        <w:rPr>
          <w:rFonts w:ascii="Arial" w:hAnsi="Arial" w:cs="Arial"/>
          <w:i/>
          <w:strike/>
          <w:color w:val="FF0000"/>
        </w:rPr>
        <w:t>Ambient Water Quality Criteria for Ammonia (Saltwater)--1989</w:t>
      </w:r>
      <w:r w:rsidRPr="00E37446">
        <w:rPr>
          <w:rFonts w:ascii="Arial" w:hAnsi="Arial" w:cs="Arial"/>
          <w:strike/>
          <w:color w:val="FF0000"/>
        </w:rPr>
        <w:t xml:space="preserve"> (EPA 440/5-88-004; </w:t>
      </w:r>
      <w:hyperlink r:id="rId29" w:history="1">
        <w:r w:rsidRPr="00E37446">
          <w:rPr>
            <w:rStyle w:val="Hyperlink"/>
            <w:strike/>
            <w:color w:val="FF0000"/>
          </w:rPr>
          <w:t>http://www.epa.gov/ost/pc/ambientwqc/ammoniasalt1989.pdf</w:t>
        </w:r>
      </w:hyperlink>
      <w:r w:rsidRPr="00E37446">
        <w:rPr>
          <w:rFonts w:ascii="Arial" w:hAnsi="Arial" w:cs="Arial"/>
          <w:strike/>
          <w:color w:val="FF0000"/>
        </w:rPr>
        <w:t>).</w:t>
      </w:r>
    </w:p>
    <w:p w:rsidR="00AA0B43" w:rsidRPr="00E37446" w:rsidRDefault="00AA0B43" w:rsidP="00075277">
      <w:pPr>
        <w:spacing w:after="0" w:line="240" w:lineRule="auto"/>
        <w:ind w:left="360" w:hanging="360"/>
        <w:rPr>
          <w:rFonts w:ascii="Arial" w:hAnsi="Arial" w:cs="Arial"/>
          <w:strike/>
          <w:color w:val="FF0000"/>
        </w:rPr>
      </w:pPr>
      <w:r w:rsidRPr="00E37446">
        <w:rPr>
          <w:rFonts w:ascii="Arial" w:hAnsi="Arial" w:cs="Arial"/>
          <w:strike/>
          <w:color w:val="FF0000"/>
        </w:rPr>
        <w:t>E</w:t>
      </w:r>
      <w:r w:rsidRPr="00E37446">
        <w:rPr>
          <w:rFonts w:ascii="Arial" w:hAnsi="Arial" w:cs="Arial"/>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075277">
      <w:pPr>
        <w:spacing w:after="0" w:line="240" w:lineRule="auto"/>
        <w:ind w:left="360" w:hanging="360"/>
        <w:rPr>
          <w:rFonts w:ascii="Arial" w:hAnsi="Arial" w:cs="Arial"/>
          <w:strike/>
          <w:color w:val="FF0000"/>
        </w:rPr>
      </w:pPr>
      <w:r w:rsidRPr="00E37446">
        <w:rPr>
          <w:rFonts w:ascii="Arial" w:hAnsi="Arial" w:cs="Arial"/>
          <w:strike/>
          <w:color w:val="FF0000"/>
        </w:rPr>
        <w:t>F</w:t>
      </w:r>
      <w:r w:rsidRPr="00E37446">
        <w:rPr>
          <w:rFonts w:ascii="Arial" w:hAnsi="Arial" w:cs="Arial"/>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075277">
      <w:pPr>
        <w:spacing w:after="0" w:line="240" w:lineRule="auto"/>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CMC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A</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A</w:t>
      </w:r>
      <w:proofErr w:type="spellEnd"/>
      <w:r w:rsidRPr="00E37446">
        <w:rPr>
          <w:rFonts w:ascii="Arial" w:hAnsi="Arial" w:cs="Arial"/>
          <w:strike/>
          <w:color w:val="FF0000"/>
        </w:rPr>
        <w:t xml:space="preserve">))*CF </w:t>
      </w:r>
    </w:p>
    <w:p w:rsidR="00AA0B43" w:rsidRPr="00E37446" w:rsidRDefault="00AA0B43" w:rsidP="00075277">
      <w:pPr>
        <w:spacing w:after="0" w:line="240" w:lineRule="auto"/>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CCC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C</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C</w:t>
      </w:r>
      <w:proofErr w:type="spellEnd"/>
      <w:r w:rsidRPr="00E37446">
        <w:rPr>
          <w:rFonts w:ascii="Arial" w:hAnsi="Arial" w:cs="Arial"/>
          <w:strike/>
          <w:color w:val="FF0000"/>
        </w:rPr>
        <w:t>))*CF</w:t>
      </w:r>
    </w:p>
    <w:p w:rsidR="00AA0B43" w:rsidRPr="00E37446" w:rsidRDefault="00AA0B43" w:rsidP="00075277">
      <w:pPr>
        <w:spacing w:after="0" w:line="240" w:lineRule="auto"/>
        <w:ind w:left="360"/>
        <w:rPr>
          <w:rFonts w:ascii="Arial" w:hAnsi="Arial" w:cs="Arial"/>
          <w:strike/>
          <w:color w:val="FF0000"/>
        </w:rPr>
      </w:pPr>
      <w:proofErr w:type="gramStart"/>
      <w:r w:rsidRPr="00E37446">
        <w:rPr>
          <w:rFonts w:ascii="Arial" w:hAnsi="Arial" w:cs="Arial"/>
          <w:strike/>
          <w:color w:val="FF0000"/>
        </w:rPr>
        <w:t>where</w:t>
      </w:r>
      <w:proofErr w:type="gramEnd"/>
      <w:r w:rsidRPr="00E37446">
        <w:rPr>
          <w:rFonts w:ascii="Arial" w:hAnsi="Arial" w:cs="Arial"/>
          <w:strike/>
          <w:color w:val="FF0000"/>
        </w:rPr>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075277">
            <w:pPr>
              <w:keepNext/>
              <w:spacing w:after="0" w:line="240" w:lineRule="auto"/>
              <w:rPr>
                <w:rFonts w:ascii="Arial" w:hAnsi="Arial" w:cs="Arial"/>
                <w:b/>
                <w:strike/>
                <w:color w:val="FF0000"/>
              </w:rPr>
            </w:pPr>
            <w:r w:rsidRPr="00E37446">
              <w:rPr>
                <w:rFonts w:ascii="Arial" w:hAnsi="Arial" w:cs="Arial"/>
                <w:b/>
                <w:strike/>
                <w:color w:val="FF0000"/>
              </w:rPr>
              <w:t>Chemical</w:t>
            </w:r>
          </w:p>
        </w:tc>
        <w:tc>
          <w:tcPr>
            <w:tcW w:w="1195" w:type="dxa"/>
            <w:tcBorders>
              <w:left w:val="nil"/>
              <w:right w:val="nil"/>
            </w:tcBorders>
            <w:shd w:val="clear" w:color="auto" w:fill="C0C0C0"/>
          </w:tcPr>
          <w:p w:rsidR="00AA0B43" w:rsidRPr="00E37446" w:rsidRDefault="00AA0B43" w:rsidP="00075277">
            <w:pPr>
              <w:keepNext/>
              <w:spacing w:after="0" w:line="240" w:lineRule="auto"/>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075277">
            <w:pPr>
              <w:keepNext/>
              <w:spacing w:after="0" w:line="240" w:lineRule="auto"/>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075277">
            <w:pPr>
              <w:keepNext/>
              <w:spacing w:after="0" w:line="240" w:lineRule="auto"/>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C</w:t>
            </w:r>
            <w:proofErr w:type="spellEnd"/>
          </w:p>
        </w:tc>
        <w:tc>
          <w:tcPr>
            <w:tcW w:w="1195" w:type="dxa"/>
            <w:tcBorders>
              <w:left w:val="nil"/>
            </w:tcBorders>
            <w:shd w:val="clear" w:color="auto" w:fill="C0C0C0"/>
          </w:tcPr>
          <w:p w:rsidR="00AA0B43" w:rsidRPr="00E37446" w:rsidRDefault="00AA0B43" w:rsidP="00075277">
            <w:pPr>
              <w:keepNext/>
              <w:spacing w:after="0" w:line="240" w:lineRule="auto"/>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Cadmium</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1.0166</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-3.924</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0.7409</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-4.719</w:t>
            </w:r>
          </w:p>
        </w:tc>
      </w:tr>
      <w:tr w:rsidR="00AA0B43" w:rsidRPr="00E37446" w:rsidTr="00AA0B43">
        <w:trPr>
          <w:jc w:val="center"/>
        </w:trPr>
        <w:tc>
          <w:tcPr>
            <w:tcW w:w="263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Chromium III</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3.7256</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0.6848</w:t>
            </w:r>
          </w:p>
        </w:tc>
      </w:tr>
      <w:tr w:rsidR="00AA0B43" w:rsidRPr="00E37446" w:rsidTr="00AA0B43">
        <w:trPr>
          <w:jc w:val="center"/>
        </w:trPr>
        <w:tc>
          <w:tcPr>
            <w:tcW w:w="263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Copper</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0.9422</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-1.700</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0.8545</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-1.702</w:t>
            </w:r>
          </w:p>
        </w:tc>
      </w:tr>
      <w:tr w:rsidR="00AA0B43" w:rsidRPr="00E37446" w:rsidTr="00AA0B43">
        <w:trPr>
          <w:jc w:val="center"/>
        </w:trPr>
        <w:tc>
          <w:tcPr>
            <w:tcW w:w="263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Lead</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-1.460</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-4.705</w:t>
            </w:r>
          </w:p>
        </w:tc>
      </w:tr>
      <w:tr w:rsidR="00AA0B43" w:rsidRPr="00E37446" w:rsidTr="00AA0B43">
        <w:trPr>
          <w:jc w:val="center"/>
        </w:trPr>
        <w:tc>
          <w:tcPr>
            <w:tcW w:w="263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Nickel</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2.255</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0.0584</w:t>
            </w:r>
          </w:p>
        </w:tc>
      </w:tr>
      <w:tr w:rsidR="00AA0B43" w:rsidRPr="00E37446" w:rsidTr="00AA0B43">
        <w:trPr>
          <w:jc w:val="center"/>
        </w:trPr>
        <w:tc>
          <w:tcPr>
            <w:tcW w:w="263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Silver</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1.72</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-6.59</w:t>
            </w:r>
          </w:p>
        </w:tc>
        <w:tc>
          <w:tcPr>
            <w:tcW w:w="1195" w:type="dxa"/>
          </w:tcPr>
          <w:p w:rsidR="00AA0B43" w:rsidRPr="00E37446" w:rsidRDefault="00AA0B43" w:rsidP="00075277">
            <w:pPr>
              <w:keepNext/>
              <w:spacing w:after="0" w:line="240" w:lineRule="auto"/>
              <w:rPr>
                <w:rFonts w:ascii="Arial" w:hAnsi="Arial" w:cs="Arial"/>
                <w:strike/>
                <w:color w:val="FF0000"/>
              </w:rPr>
            </w:pPr>
          </w:p>
        </w:tc>
        <w:tc>
          <w:tcPr>
            <w:tcW w:w="1195" w:type="dxa"/>
          </w:tcPr>
          <w:p w:rsidR="00AA0B43" w:rsidRPr="00E37446" w:rsidRDefault="00AA0B43" w:rsidP="00075277">
            <w:pPr>
              <w:keepNext/>
              <w:spacing w:after="0" w:line="240" w:lineRule="auto"/>
              <w:rPr>
                <w:rFonts w:ascii="Arial" w:hAnsi="Arial" w:cs="Arial"/>
                <w:strike/>
                <w:color w:val="FF0000"/>
              </w:rPr>
            </w:pPr>
          </w:p>
        </w:tc>
      </w:tr>
      <w:tr w:rsidR="00AA0B43" w:rsidRPr="00E37446" w:rsidTr="00AA0B43">
        <w:trPr>
          <w:jc w:val="center"/>
        </w:trPr>
        <w:tc>
          <w:tcPr>
            <w:tcW w:w="263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Zinc</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0.884</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0.884</w:t>
            </w:r>
          </w:p>
        </w:tc>
      </w:tr>
    </w:tbl>
    <w:p w:rsidR="00AA0B43" w:rsidRPr="00E37446" w:rsidRDefault="00AA0B43" w:rsidP="00075277">
      <w:pPr>
        <w:spacing w:after="0" w:line="240" w:lineRule="auto"/>
        <w:rPr>
          <w:rFonts w:ascii="Arial" w:hAnsi="Arial" w:cs="Arial"/>
          <w:strike/>
          <w:color w:val="FF0000"/>
        </w:rPr>
      </w:pPr>
    </w:p>
    <w:p w:rsidR="00AA0B43" w:rsidRPr="00E37446" w:rsidRDefault="00AA0B43" w:rsidP="00075277">
      <w:pPr>
        <w:spacing w:after="0" w:line="240" w:lineRule="auto"/>
        <w:rPr>
          <w:rFonts w:ascii="Arial" w:hAnsi="Arial" w:cs="Arial"/>
          <w:strike/>
          <w:color w:val="FF0000"/>
        </w:rPr>
      </w:pPr>
    </w:p>
    <w:p w:rsidR="00AA0B43" w:rsidRPr="00E37446" w:rsidRDefault="00AA0B43" w:rsidP="00075277">
      <w:pPr>
        <w:spacing w:after="0" w:line="240" w:lineRule="auto"/>
        <w:ind w:left="360" w:hanging="360"/>
        <w:rPr>
          <w:rFonts w:ascii="Arial" w:hAnsi="Arial" w:cs="Arial"/>
          <w:strike/>
          <w:color w:val="FF0000"/>
        </w:rPr>
      </w:pPr>
      <w:r w:rsidRPr="00E37446">
        <w:rPr>
          <w:rFonts w:ascii="Arial" w:hAnsi="Arial" w:cs="Arial"/>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075277">
            <w:pPr>
              <w:keepNext/>
              <w:spacing w:after="0" w:line="240" w:lineRule="auto"/>
              <w:rPr>
                <w:rFonts w:ascii="Arial" w:hAnsi="Arial" w:cs="Arial"/>
                <w:b/>
                <w:strike/>
                <w:color w:val="FF0000"/>
              </w:rPr>
            </w:pPr>
            <w:r w:rsidRPr="00E37446">
              <w:rPr>
                <w:rFonts w:ascii="Arial" w:hAnsi="Arial" w:cs="Arial"/>
                <w:b/>
                <w:strike/>
                <w:color w:val="FF0000"/>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075277">
            <w:pPr>
              <w:keepNext/>
              <w:spacing w:after="0" w:line="240" w:lineRule="auto"/>
              <w:jc w:val="center"/>
              <w:rPr>
                <w:rFonts w:ascii="Arial" w:hAnsi="Arial" w:cs="Arial"/>
                <w:b/>
                <w:strike/>
                <w:color w:val="FF0000"/>
              </w:rPr>
            </w:pPr>
            <w:r w:rsidRPr="00E37446">
              <w:rPr>
                <w:rFonts w:ascii="Arial" w:hAnsi="Arial" w:cs="Arial"/>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075277">
            <w:pPr>
              <w:keepNext/>
              <w:spacing w:after="0" w:line="240" w:lineRule="auto"/>
              <w:jc w:val="center"/>
              <w:rPr>
                <w:rFonts w:ascii="Arial" w:hAnsi="Arial" w:cs="Arial"/>
                <w:b/>
                <w:strike/>
                <w:color w:val="FF0000"/>
              </w:rPr>
            </w:pPr>
            <w:r w:rsidRPr="00E37446">
              <w:rPr>
                <w:rFonts w:ascii="Arial" w:hAnsi="Arial" w:cs="Arial"/>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075277">
            <w:pPr>
              <w:keepNext/>
              <w:spacing w:after="0" w:line="240" w:lineRule="auto"/>
              <w:rPr>
                <w:rFonts w:ascii="Arial" w:hAnsi="Arial" w:cs="Arial"/>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075277">
            <w:pPr>
              <w:keepNext/>
              <w:spacing w:after="0" w:line="240" w:lineRule="auto"/>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075277">
            <w:pPr>
              <w:keepNext/>
              <w:spacing w:after="0" w:line="240" w:lineRule="auto"/>
              <w:jc w:val="center"/>
              <w:rPr>
                <w:rFonts w:ascii="Arial" w:hAnsi="Arial" w:cs="Arial"/>
                <w:b/>
                <w:strike/>
                <w:color w:val="FF0000"/>
              </w:rPr>
            </w:pPr>
            <w:r w:rsidRPr="00E37446">
              <w:rPr>
                <w:rFonts w:ascii="Arial" w:hAnsi="Arial" w:cs="Arial"/>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075277">
            <w:pPr>
              <w:keepNext/>
              <w:spacing w:after="0" w:line="240" w:lineRule="auto"/>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075277">
            <w:pPr>
              <w:keepNext/>
              <w:spacing w:after="0" w:line="240" w:lineRule="auto"/>
              <w:jc w:val="center"/>
              <w:rPr>
                <w:rFonts w:ascii="Arial" w:hAnsi="Arial" w:cs="Arial"/>
                <w:b/>
                <w:strike/>
                <w:color w:val="FF0000"/>
              </w:rPr>
            </w:pPr>
            <w:r w:rsidRPr="00E37446">
              <w:rPr>
                <w:rFonts w:ascii="Arial" w:hAnsi="Arial" w:cs="Arial"/>
                <w:b/>
                <w:strike/>
                <w:color w:val="FF0000"/>
              </w:rPr>
              <w:t>Chronic</w:t>
            </w:r>
          </w:p>
        </w:tc>
      </w:tr>
      <w:tr w:rsidR="00AA0B43" w:rsidRPr="00E37446" w:rsidTr="00AA0B43">
        <w:trPr>
          <w:jc w:val="center"/>
        </w:trPr>
        <w:tc>
          <w:tcPr>
            <w:tcW w:w="263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Arsenic</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1.000</w:t>
            </w:r>
          </w:p>
        </w:tc>
      </w:tr>
      <w:tr w:rsidR="00AA0B43" w:rsidRPr="00E37446" w:rsidTr="00AA0B43">
        <w:trPr>
          <w:jc w:val="center"/>
        </w:trPr>
        <w:tc>
          <w:tcPr>
            <w:tcW w:w="263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Cadmium</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1.136672-[(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1.101672-[(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0.994</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0.994</w:t>
            </w:r>
          </w:p>
        </w:tc>
      </w:tr>
      <w:tr w:rsidR="00AA0B43" w:rsidRPr="00E37446" w:rsidTr="00AA0B43">
        <w:trPr>
          <w:jc w:val="center"/>
        </w:trPr>
        <w:tc>
          <w:tcPr>
            <w:tcW w:w="263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Chromium III</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0.316</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0.860</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Chromium VI</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0.982</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0.962</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0.993</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0.993</w:t>
            </w:r>
          </w:p>
        </w:tc>
      </w:tr>
      <w:tr w:rsidR="00AA0B43" w:rsidRPr="00E37446" w:rsidTr="00AA0B43">
        <w:trPr>
          <w:jc w:val="center"/>
        </w:trPr>
        <w:tc>
          <w:tcPr>
            <w:tcW w:w="263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Copper</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0.83</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0.83</w:t>
            </w:r>
          </w:p>
        </w:tc>
      </w:tr>
      <w:tr w:rsidR="00AA0B43" w:rsidRPr="00E37446" w:rsidTr="00AA0B43">
        <w:trPr>
          <w:jc w:val="center"/>
        </w:trPr>
        <w:tc>
          <w:tcPr>
            <w:tcW w:w="263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Lead</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0.951</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0.951</w:t>
            </w:r>
          </w:p>
        </w:tc>
      </w:tr>
      <w:tr w:rsidR="00AA0B43" w:rsidRPr="00E37446" w:rsidTr="00AA0B43">
        <w:trPr>
          <w:jc w:val="center"/>
        </w:trPr>
        <w:tc>
          <w:tcPr>
            <w:tcW w:w="263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Nickel</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0.997</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0.990</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0.990</w:t>
            </w:r>
          </w:p>
        </w:tc>
      </w:tr>
      <w:tr w:rsidR="00AA0B43" w:rsidRPr="00E37446" w:rsidTr="00AA0B43">
        <w:trPr>
          <w:jc w:val="center"/>
        </w:trPr>
        <w:tc>
          <w:tcPr>
            <w:tcW w:w="263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Selenium</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0.996</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0.922</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0.998</w:t>
            </w:r>
          </w:p>
        </w:tc>
      </w:tr>
      <w:tr w:rsidR="00AA0B43" w:rsidRPr="00E37446" w:rsidTr="00AA0B43">
        <w:trPr>
          <w:jc w:val="center"/>
        </w:trPr>
        <w:tc>
          <w:tcPr>
            <w:tcW w:w="263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Silver</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075277">
            <w:pPr>
              <w:keepNext/>
              <w:spacing w:after="0" w:line="240" w:lineRule="auto"/>
              <w:rPr>
                <w:rFonts w:ascii="Arial" w:hAnsi="Arial" w:cs="Arial"/>
                <w:strike/>
                <w:color w:val="FF0000"/>
              </w:rPr>
            </w:pPr>
            <w:r w:rsidRPr="00E37446">
              <w:rPr>
                <w:rFonts w:ascii="Arial" w:hAnsi="Arial" w:cs="Arial"/>
                <w:strike/>
                <w:color w:val="FF0000"/>
              </w:rPr>
              <w:t>Zinc</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0.978</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0.986</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0.946</w:t>
            </w:r>
          </w:p>
        </w:tc>
        <w:tc>
          <w:tcPr>
            <w:tcW w:w="2160" w:type="dxa"/>
          </w:tcPr>
          <w:p w:rsidR="00AA0B43" w:rsidRPr="00E37446" w:rsidRDefault="00AA0B43" w:rsidP="00075277">
            <w:pPr>
              <w:keepNext/>
              <w:spacing w:after="0" w:line="240" w:lineRule="auto"/>
              <w:jc w:val="center"/>
              <w:rPr>
                <w:rFonts w:ascii="Arial" w:hAnsi="Arial" w:cs="Arial"/>
                <w:strike/>
                <w:color w:val="FF0000"/>
              </w:rPr>
            </w:pPr>
            <w:r w:rsidRPr="00E37446">
              <w:rPr>
                <w:rFonts w:ascii="Arial" w:hAnsi="Arial" w:cs="Arial"/>
                <w:strike/>
                <w:color w:val="FF0000"/>
              </w:rPr>
              <w:t>0.946</w:t>
            </w:r>
          </w:p>
        </w:tc>
      </w:tr>
    </w:tbl>
    <w:p w:rsidR="00AA0B43" w:rsidRPr="00E37446" w:rsidRDefault="00AA0B43" w:rsidP="00075277">
      <w:pPr>
        <w:spacing w:after="0" w:line="240" w:lineRule="auto"/>
        <w:ind w:left="360" w:hanging="360"/>
        <w:rPr>
          <w:rFonts w:ascii="Arial" w:hAnsi="Arial" w:cs="Arial"/>
          <w:strike/>
          <w:color w:val="FF0000"/>
        </w:rPr>
      </w:pPr>
    </w:p>
    <w:p w:rsidR="00AA0B43" w:rsidRPr="00E37446" w:rsidRDefault="00AA0B43" w:rsidP="00075277">
      <w:pPr>
        <w:spacing w:after="0" w:line="240" w:lineRule="auto"/>
        <w:ind w:left="360" w:hanging="360"/>
        <w:rPr>
          <w:rFonts w:ascii="Arial" w:hAnsi="Arial" w:cs="Arial"/>
          <w:strike/>
          <w:color w:val="FF0000"/>
        </w:rPr>
      </w:pPr>
      <w:r w:rsidRPr="00E37446">
        <w:rPr>
          <w:rFonts w:ascii="Arial" w:hAnsi="Arial" w:cs="Arial"/>
          <w:strike/>
          <w:color w:val="FF0000"/>
        </w:rPr>
        <w:t>I</w:t>
      </w:r>
      <w:r w:rsidRPr="00E37446">
        <w:rPr>
          <w:rFonts w:ascii="Arial" w:hAnsi="Arial" w:cs="Arial"/>
          <w:strike/>
          <w:color w:val="FF0000"/>
        </w:rPr>
        <w:tab/>
      </w:r>
      <w:proofErr w:type="gramStart"/>
      <w:r w:rsidRPr="00E37446">
        <w:rPr>
          <w:rFonts w:ascii="Arial" w:hAnsi="Arial" w:cs="Arial"/>
          <w:strike/>
          <w:color w:val="FF0000"/>
        </w:rPr>
        <w:t>This</w:t>
      </w:r>
      <w:proofErr w:type="gramEnd"/>
      <w:r w:rsidRPr="00E37446">
        <w:rPr>
          <w:rFonts w:ascii="Arial" w:hAnsi="Arial" w:cs="Arial"/>
          <w:strike/>
          <w:color w:val="FF0000"/>
        </w:rPr>
        <w:t xml:space="preserve"> value is based on criterion published in Ambient Water Quality Criteria for </w:t>
      </w:r>
      <w:proofErr w:type="spellStart"/>
      <w:r w:rsidRPr="00E37446">
        <w:rPr>
          <w:rFonts w:ascii="Arial" w:hAnsi="Arial" w:cs="Arial"/>
          <w:strike/>
          <w:color w:val="FF0000"/>
        </w:rPr>
        <w:t>Endosulfan</w:t>
      </w:r>
      <w:proofErr w:type="spellEnd"/>
      <w:r w:rsidRPr="00E37446">
        <w:rPr>
          <w:rFonts w:ascii="Arial" w:hAnsi="Arial" w:cs="Arial"/>
          <w:strike/>
          <w:color w:val="FF0000"/>
        </w:rPr>
        <w:t xml:space="preserve"> (EPA 440/5-80-046) and should be applied as the sum of alpha- and beta-</w:t>
      </w:r>
      <w:proofErr w:type="spellStart"/>
      <w:r w:rsidRPr="00E37446">
        <w:rPr>
          <w:rFonts w:ascii="Arial" w:hAnsi="Arial" w:cs="Arial"/>
          <w:strike/>
          <w:color w:val="FF0000"/>
        </w:rPr>
        <w:t>endosulfan</w:t>
      </w:r>
      <w:proofErr w:type="spellEnd"/>
      <w:r w:rsidRPr="00E37446">
        <w:rPr>
          <w:rFonts w:ascii="Arial" w:hAnsi="Arial" w:cs="Arial"/>
          <w:strike/>
          <w:color w:val="FF0000"/>
        </w:rPr>
        <w:t>.</w:t>
      </w:r>
    </w:p>
    <w:p w:rsidR="00AA0B43" w:rsidRPr="00E37446" w:rsidRDefault="00AA0B43" w:rsidP="00075277">
      <w:pPr>
        <w:spacing w:after="0" w:line="240" w:lineRule="auto"/>
        <w:ind w:left="360" w:hanging="360"/>
        <w:rPr>
          <w:rFonts w:ascii="Arial" w:hAnsi="Arial" w:cs="Arial"/>
          <w:strike/>
          <w:color w:val="FF0000"/>
        </w:rPr>
      </w:pPr>
      <w:r w:rsidRPr="00E37446">
        <w:rPr>
          <w:rFonts w:ascii="Arial" w:hAnsi="Arial" w:cs="Arial"/>
          <w:strike/>
          <w:color w:val="FF0000"/>
        </w:rPr>
        <w:t>M</w:t>
      </w:r>
      <w:r w:rsidRPr="00E37446">
        <w:rPr>
          <w:rFonts w:ascii="Arial" w:hAnsi="Arial" w:cs="Arial"/>
          <w:strike/>
          <w:color w:val="FF0000"/>
        </w:rPr>
        <w:tab/>
        <w:t>Freshwater aquatic life values for pentachlorophenol are expressed as a function of pH, and are calculated as follows: CMC</w:t>
      </w:r>
      <w:proofErr w:type="gramStart"/>
      <w:r w:rsidRPr="00E37446">
        <w:rPr>
          <w:rFonts w:ascii="Arial" w:hAnsi="Arial" w:cs="Arial"/>
          <w:strike/>
          <w:color w:val="FF0000"/>
        </w:rPr>
        <w:t>=(</w:t>
      </w:r>
      <w:proofErr w:type="gramEnd"/>
      <w:r w:rsidRPr="00E37446">
        <w:rPr>
          <w:rFonts w:ascii="Arial" w:hAnsi="Arial" w:cs="Arial"/>
          <w:strike/>
          <w:color w:val="FF0000"/>
        </w:rPr>
        <w:t>exp(1.005(pH)-4.869); CCC=exp(1.005(pH)-5.134).</w:t>
      </w:r>
    </w:p>
    <w:p w:rsidR="00AA0B43" w:rsidRPr="00E37446" w:rsidRDefault="00AA0B43" w:rsidP="00075277">
      <w:pPr>
        <w:spacing w:after="0" w:line="240" w:lineRule="auto"/>
        <w:ind w:left="360" w:hanging="360"/>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This number was assigned to the list of non-priority pollutants in National Recommended Water Quality Criteria: 2002 (EPA-822-R-02-047).</w:t>
      </w:r>
    </w:p>
    <w:p w:rsidR="00AA0B43" w:rsidRPr="00E37446" w:rsidRDefault="00AA0B43" w:rsidP="00075277">
      <w:pPr>
        <w:spacing w:after="0" w:line="240" w:lineRule="auto"/>
        <w:ind w:left="360" w:hanging="360"/>
        <w:rPr>
          <w:rFonts w:ascii="Arial" w:hAnsi="Arial" w:cs="Arial"/>
          <w:strike/>
          <w:color w:val="FF0000"/>
        </w:rPr>
      </w:pPr>
      <w:r w:rsidRPr="00E37446">
        <w:rPr>
          <w:rFonts w:ascii="Arial" w:hAnsi="Arial" w:cs="Arial"/>
          <w:strike/>
          <w:color w:val="FF0000"/>
        </w:rPr>
        <w:t>O</w:t>
      </w:r>
      <w:r w:rsidRPr="00E37446">
        <w:rPr>
          <w:rFonts w:ascii="Arial" w:hAnsi="Arial" w:cs="Arial"/>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rFonts w:ascii="Arial" w:hAnsi="Arial" w:cs="Arial"/>
          <w:strike/>
          <w:color w:val="FF0000"/>
        </w:rPr>
        <w:t>was</w:t>
      </w:r>
      <w:proofErr w:type="gramEnd"/>
      <w:r w:rsidRPr="00E37446">
        <w:rPr>
          <w:rFonts w:ascii="Arial" w:hAnsi="Arial" w:cs="Arial"/>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075277">
      <w:pPr>
        <w:spacing w:after="0" w:line="240" w:lineRule="auto"/>
        <w:ind w:left="360" w:hanging="360"/>
        <w:rPr>
          <w:rFonts w:ascii="Arial" w:hAnsi="Arial" w:cs="Arial"/>
          <w:strike/>
          <w:color w:val="FF0000"/>
        </w:rPr>
      </w:pPr>
      <w:r w:rsidRPr="00E37446">
        <w:rPr>
          <w:rFonts w:ascii="Arial" w:hAnsi="Arial" w:cs="Arial"/>
          <w:strike/>
          <w:color w:val="FF0000"/>
        </w:rPr>
        <w:t>P</w:t>
      </w:r>
      <w:r w:rsidRPr="00E37446">
        <w:rPr>
          <w:rFonts w:ascii="Arial" w:hAnsi="Arial" w:cs="Arial"/>
          <w:strike/>
          <w:color w:val="FF0000"/>
        </w:rPr>
        <w:tab/>
        <w:t>Criterion shown is the minimum (i.e. CCC in water should not be below this value in order to protect aquatic life).</w:t>
      </w:r>
    </w:p>
    <w:p w:rsidR="00AA0B43" w:rsidRPr="00E37446" w:rsidRDefault="00AA0B43" w:rsidP="00075277">
      <w:pPr>
        <w:spacing w:after="0" w:line="240" w:lineRule="auto"/>
        <w:ind w:left="360" w:hanging="360"/>
        <w:rPr>
          <w:rFonts w:ascii="Arial" w:hAnsi="Arial" w:cs="Arial"/>
          <w:strike/>
          <w:color w:val="FF0000"/>
        </w:rPr>
      </w:pPr>
      <w:r w:rsidRPr="00E37446">
        <w:rPr>
          <w:rFonts w:ascii="Arial" w:hAnsi="Arial" w:cs="Arial"/>
          <w:strike/>
          <w:color w:val="FF0000"/>
        </w:rPr>
        <w:t>R</w:t>
      </w:r>
      <w:r w:rsidRPr="00E37446">
        <w:rPr>
          <w:rFonts w:ascii="Arial" w:hAnsi="Arial" w:cs="Arial"/>
          <w:strike/>
          <w:color w:val="FF0000"/>
        </w:rPr>
        <w:tab/>
        <w:t>Arsenic criterion refers to the inorganic form only.</w:t>
      </w:r>
    </w:p>
    <w:p w:rsidR="00AA0B43" w:rsidRPr="00E37446" w:rsidRDefault="00AA0B43" w:rsidP="00075277">
      <w:pPr>
        <w:spacing w:after="0" w:line="240" w:lineRule="auto"/>
        <w:ind w:left="360" w:hanging="360"/>
        <w:rPr>
          <w:rFonts w:ascii="Arial" w:hAnsi="Arial" w:cs="Arial"/>
          <w:strike/>
          <w:color w:val="FF0000"/>
        </w:rPr>
      </w:pPr>
      <w:r w:rsidRPr="00E37446">
        <w:rPr>
          <w:rFonts w:ascii="Arial" w:hAnsi="Arial" w:cs="Arial"/>
          <w:strike/>
          <w:color w:val="FF0000"/>
        </w:rPr>
        <w:t>S</w:t>
      </w:r>
      <w:r w:rsidRPr="00E37446">
        <w:rPr>
          <w:rFonts w:ascii="Arial" w:hAnsi="Arial" w:cs="Arial"/>
          <w:strike/>
          <w:color w:val="FF0000"/>
        </w:rPr>
        <w:tab/>
        <w:t>This criterion is expressed as µg free cyanide (CN)/L.</w:t>
      </w:r>
    </w:p>
    <w:p w:rsidR="00AA0B43" w:rsidRPr="00E37446" w:rsidRDefault="00AA0B43" w:rsidP="00075277">
      <w:pPr>
        <w:spacing w:after="0" w:line="240" w:lineRule="auto"/>
        <w:ind w:left="360" w:hanging="360"/>
        <w:rPr>
          <w:rFonts w:ascii="Arial" w:hAnsi="Arial" w:cs="Arial"/>
          <w:strike/>
          <w:color w:val="FF0000"/>
        </w:rPr>
      </w:pPr>
      <w:r w:rsidRPr="00E37446">
        <w:rPr>
          <w:rFonts w:ascii="Arial" w:hAnsi="Arial" w:cs="Arial"/>
          <w:strike/>
          <w:color w:val="FF0000"/>
        </w:rPr>
        <w:t>T</w:t>
      </w:r>
      <w:r w:rsidRPr="00E37446">
        <w:rPr>
          <w:rFonts w:ascii="Arial" w:hAnsi="Arial" w:cs="Arial"/>
          <w:strike/>
          <w:color w:val="FF0000"/>
        </w:rPr>
        <w:tab/>
        <w:t>This criterion applies to DDT and its metabolites (i.e. the total concentration of DDT and its metabolites should not exceed this value).</w:t>
      </w:r>
    </w:p>
    <w:p w:rsidR="00AA0B43" w:rsidRPr="00E37446" w:rsidRDefault="00AA0B43" w:rsidP="00075277">
      <w:pPr>
        <w:spacing w:after="0" w:line="240" w:lineRule="auto"/>
        <w:ind w:left="360" w:hanging="360"/>
        <w:rPr>
          <w:rFonts w:ascii="Arial" w:hAnsi="Arial" w:cs="Arial"/>
          <w:strike/>
          <w:color w:val="FF0000"/>
        </w:rPr>
      </w:pPr>
      <w:r w:rsidRPr="00E37446">
        <w:rPr>
          <w:rFonts w:ascii="Arial" w:hAnsi="Arial" w:cs="Arial"/>
          <w:strike/>
          <w:color w:val="FF0000"/>
        </w:rPr>
        <w:t>U</w:t>
      </w:r>
      <w:r w:rsidRPr="00E37446">
        <w:rPr>
          <w:rFonts w:ascii="Arial" w:hAnsi="Arial" w:cs="Arial"/>
          <w:strike/>
          <w:color w:val="FF0000"/>
        </w:rPr>
        <w:tab/>
        <w:t xml:space="preserve">This criterion applies to total PCBs (e.g. the sum of all congener or all isomer or homolog or </w:t>
      </w:r>
      <w:proofErr w:type="spellStart"/>
      <w:r w:rsidRPr="00E37446">
        <w:rPr>
          <w:rFonts w:ascii="Arial" w:hAnsi="Arial" w:cs="Arial"/>
          <w:strike/>
          <w:color w:val="FF0000"/>
        </w:rPr>
        <w:t>Arochlor</w:t>
      </w:r>
      <w:proofErr w:type="spellEnd"/>
      <w:r w:rsidRPr="00E37446">
        <w:rPr>
          <w:rFonts w:ascii="Arial" w:hAnsi="Arial" w:cs="Arial"/>
          <w:strike/>
          <w:color w:val="FF0000"/>
        </w:rPr>
        <w:t xml:space="preserve"> analyses).</w:t>
      </w:r>
    </w:p>
    <w:p w:rsidR="00AA0B43" w:rsidRPr="00E37446" w:rsidRDefault="00AA0B43" w:rsidP="00075277">
      <w:pPr>
        <w:spacing w:after="0" w:line="240" w:lineRule="auto"/>
        <w:ind w:left="360" w:hanging="360"/>
        <w:rPr>
          <w:rFonts w:ascii="Arial" w:hAnsi="Arial" w:cs="Arial"/>
          <w:strike/>
          <w:color w:val="FF0000"/>
        </w:rPr>
      </w:pPr>
      <w:r w:rsidRPr="00E37446">
        <w:rPr>
          <w:rFonts w:ascii="Arial" w:hAnsi="Arial" w:cs="Arial"/>
          <w:strike/>
          <w:color w:val="FF0000"/>
        </w:rPr>
        <w:t>V</w:t>
      </w:r>
      <w:r w:rsidRPr="00E37446">
        <w:rPr>
          <w:rFonts w:ascii="Arial" w:hAnsi="Arial" w:cs="Arial"/>
          <w:strike/>
          <w:color w:val="FF0000"/>
        </w:rPr>
        <w:tab/>
        <w:t>The CMC=1</w:t>
      </w:r>
      <w:proofErr w:type="gramStart"/>
      <w:r w:rsidRPr="00E37446">
        <w:rPr>
          <w:rFonts w:ascii="Arial" w:hAnsi="Arial" w:cs="Arial"/>
          <w:strike/>
          <w:color w:val="FF0000"/>
        </w:rPr>
        <w:t>/[</w:t>
      </w:r>
      <w:proofErr w:type="gramEnd"/>
      <w:r w:rsidRPr="00E37446">
        <w:rPr>
          <w:rFonts w:ascii="Arial" w:hAnsi="Arial" w:cs="Arial"/>
          <w:strike/>
          <w:color w:val="FF0000"/>
        </w:rPr>
        <w:t xml:space="preserve">(f1/CMC1)+(f2/CMC2)] where f1 and f2 are the fractions of total selenium that are treated as </w:t>
      </w:r>
      <w:proofErr w:type="spellStart"/>
      <w:r w:rsidRPr="00E37446">
        <w:rPr>
          <w:rFonts w:ascii="Arial" w:hAnsi="Arial" w:cs="Arial"/>
          <w:strike/>
          <w:color w:val="FF0000"/>
        </w:rPr>
        <w:t>selenite</w:t>
      </w:r>
      <w:proofErr w:type="spellEnd"/>
      <w:r w:rsidRPr="00E37446">
        <w:rPr>
          <w:rFonts w:ascii="Arial" w:hAnsi="Arial" w:cs="Arial"/>
          <w:strike/>
          <w:color w:val="FF0000"/>
        </w:rPr>
        <w:t xml:space="preserve"> and </w:t>
      </w:r>
      <w:proofErr w:type="spellStart"/>
      <w:r w:rsidRPr="00E37446">
        <w:rPr>
          <w:rFonts w:ascii="Arial" w:hAnsi="Arial" w:cs="Arial"/>
          <w:strike/>
          <w:color w:val="FF0000"/>
        </w:rPr>
        <w:t>selenate</w:t>
      </w:r>
      <w:proofErr w:type="spellEnd"/>
      <w:r w:rsidRPr="00E37446">
        <w:rPr>
          <w:rFonts w:ascii="Arial" w:hAnsi="Arial" w:cs="Arial"/>
          <w:strike/>
          <w:color w:val="FF0000"/>
        </w:rPr>
        <w:t xml:space="preserve">, respectively, and CMC1 and CMC2 are 185.9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and 12.82 </w:t>
      </w:r>
      <w:proofErr w:type="spellStart"/>
      <w:r w:rsidRPr="00E37446">
        <w:rPr>
          <w:rFonts w:ascii="Arial" w:hAnsi="Arial" w:cs="Arial"/>
          <w:strike/>
          <w:color w:val="FF0000"/>
        </w:rPr>
        <w:t>μg</w:t>
      </w:r>
      <w:proofErr w:type="spellEnd"/>
      <w:r w:rsidRPr="00E37446">
        <w:rPr>
          <w:rFonts w:ascii="Arial" w:hAnsi="Arial" w:cs="Arial"/>
          <w:strike/>
          <w:color w:val="FF0000"/>
        </w:rPr>
        <w:t>/L, respectively.</w:t>
      </w:r>
    </w:p>
    <w:p w:rsidR="00AA0B43" w:rsidRPr="00E37446" w:rsidRDefault="00AA0B43" w:rsidP="00075277">
      <w:pPr>
        <w:spacing w:after="0" w:line="240" w:lineRule="auto"/>
        <w:ind w:left="360" w:hanging="360"/>
        <w:rPr>
          <w:rFonts w:ascii="Arial" w:eastAsia="Batang" w:hAnsi="Arial" w:cs="Arial"/>
          <w:strike/>
          <w:color w:val="FF0000"/>
          <w:lang w:eastAsia="ko-KR"/>
        </w:rPr>
      </w:pPr>
      <w:r w:rsidRPr="00E37446">
        <w:rPr>
          <w:rFonts w:ascii="Arial" w:hAnsi="Arial" w:cs="Arial"/>
          <w:strike/>
          <w:color w:val="FF0000"/>
        </w:rPr>
        <w:t>W</w:t>
      </w:r>
      <w:r w:rsidRPr="00E37446">
        <w:rPr>
          <w:rFonts w:ascii="Arial" w:hAnsi="Arial" w:cs="Arial"/>
          <w:strike/>
          <w:color w:val="FF0000"/>
        </w:rPr>
        <w:tab/>
        <w:t xml:space="preserve">The acute and chronic criteria for aluminum are </w:t>
      </w:r>
      <w:proofErr w:type="gramStart"/>
      <w:r w:rsidRPr="00E37446">
        <w:rPr>
          <w:rFonts w:ascii="Arial" w:hAnsi="Arial" w:cs="Arial"/>
          <w:strike/>
          <w:color w:val="FF0000"/>
        </w:rPr>
        <w:t xml:space="preserve">750 </w:t>
      </w:r>
      <w:proofErr w:type="spellStart"/>
      <w:r w:rsidRPr="00E37446">
        <w:rPr>
          <w:rFonts w:ascii="Arial" w:hAnsi="Arial" w:cs="Arial"/>
          <w:strike/>
          <w:color w:val="FF0000"/>
        </w:rPr>
        <w:t>μg</w:t>
      </w:r>
      <w:proofErr w:type="spellEnd"/>
      <w:r w:rsidRPr="00E37446">
        <w:rPr>
          <w:rFonts w:ascii="Arial" w:hAnsi="Arial" w:cs="Arial"/>
          <w:strike/>
          <w:color w:val="FF0000"/>
        </w:rPr>
        <w:t>/L</w:t>
      </w:r>
      <w:proofErr w:type="gramEnd"/>
      <w:r w:rsidRPr="00E37446">
        <w:rPr>
          <w:rFonts w:ascii="Arial" w:hAnsi="Arial" w:cs="Arial"/>
          <w:strike/>
          <w:color w:val="FF0000"/>
        </w:rPr>
        <w:t xml:space="preserve"> and 87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respectively.  These values for aluminum are expressed in terms of “total recoverable” concentration of metal in the water column.  The criterion applies </w:t>
      </w:r>
      <w:r w:rsidRPr="00E37446">
        <w:rPr>
          <w:rFonts w:ascii="Arial" w:eastAsia="Batang" w:hAnsi="Arial" w:cs="Arial"/>
          <w:strike/>
          <w:color w:val="FF0000"/>
          <w:sz w:val="20"/>
          <w:szCs w:val="20"/>
          <w:lang w:eastAsia="ko-KR"/>
        </w:rPr>
        <w:t>at pH&lt;6.6 and hardness&lt;12 mg/L (as CaCO</w:t>
      </w:r>
      <w:r w:rsidRPr="00E37446">
        <w:rPr>
          <w:rFonts w:ascii="Arial" w:eastAsia="Batang" w:hAnsi="Arial" w:cs="Arial"/>
          <w:strike/>
          <w:color w:val="FF0000"/>
          <w:sz w:val="20"/>
          <w:szCs w:val="20"/>
          <w:vertAlign w:val="subscript"/>
          <w:lang w:eastAsia="ko-KR"/>
        </w:rPr>
        <w:t>3</w:t>
      </w:r>
      <w:r w:rsidRPr="00E37446">
        <w:rPr>
          <w:rFonts w:ascii="Arial" w:eastAsia="Batang" w:hAnsi="Arial" w:cs="Arial"/>
          <w:strike/>
          <w:color w:val="FF0000"/>
          <w:sz w:val="20"/>
          <w:szCs w:val="20"/>
          <w:lang w:eastAsia="ko-KR"/>
        </w:rPr>
        <w:t>)</w:t>
      </w:r>
      <w:r w:rsidRPr="00E37446">
        <w:rPr>
          <w:rFonts w:ascii="Arial" w:eastAsia="Batang" w:hAnsi="Arial" w:cs="Arial"/>
          <w:strike/>
          <w:color w:val="FF0000"/>
          <w:lang w:eastAsia="ko-KR"/>
        </w:rPr>
        <w:t>.</w:t>
      </w:r>
    </w:p>
    <w:p w:rsidR="00AA0B43" w:rsidRPr="00E37446" w:rsidRDefault="00AA0B43" w:rsidP="00075277">
      <w:pPr>
        <w:spacing w:after="0" w:line="240" w:lineRule="auto"/>
        <w:ind w:left="360" w:hanging="360"/>
        <w:rPr>
          <w:rFonts w:ascii="Arial" w:hAnsi="Arial" w:cs="Arial"/>
          <w:strike/>
          <w:color w:val="FF0000"/>
        </w:rPr>
      </w:pPr>
      <w:r w:rsidRPr="00E37446">
        <w:rPr>
          <w:rFonts w:ascii="Arial" w:hAnsi="Arial" w:cs="Arial"/>
          <w:strike/>
          <w:color w:val="FF0000"/>
        </w:rPr>
        <w:t>X</w:t>
      </w:r>
      <w:r w:rsidRPr="00E37446">
        <w:rPr>
          <w:rFonts w:ascii="Arial" w:hAnsi="Arial" w:cs="Arial"/>
          <w:strike/>
          <w:color w:val="FF0000"/>
        </w:rPr>
        <w:tab/>
        <w:t>The effective date for the criterion in the column immediately to the left is 1991.</w:t>
      </w:r>
    </w:p>
    <w:p w:rsidR="00AA0B43" w:rsidRPr="00E37446" w:rsidRDefault="00AA0B43" w:rsidP="00075277">
      <w:pPr>
        <w:spacing w:after="0" w:line="240" w:lineRule="auto"/>
        <w:ind w:left="360" w:hanging="360"/>
        <w:rPr>
          <w:rFonts w:ascii="Arial" w:hAnsi="Arial" w:cs="Arial"/>
          <w:strike/>
          <w:color w:val="FF0000"/>
          <w:u w:val="single"/>
        </w:rPr>
      </w:pPr>
      <w:proofErr w:type="gramStart"/>
      <w:r w:rsidRPr="00E37446">
        <w:rPr>
          <w:rFonts w:ascii="Arial" w:hAnsi="Arial" w:cs="Arial"/>
          <w:strike/>
          <w:color w:val="FF0000"/>
          <w:u w:val="single"/>
        </w:rPr>
        <w:t>Y</w:t>
      </w:r>
      <w:r w:rsidRPr="00E37446">
        <w:rPr>
          <w:rFonts w:ascii="Arial" w:hAnsi="Arial" w:cs="Arial"/>
          <w:strike/>
          <w:color w:val="FF0000"/>
          <w:u w:val="single"/>
        </w:rPr>
        <w:tab/>
        <w:t>No criterion.</w:t>
      </w:r>
      <w:proofErr w:type="gramEnd"/>
    </w:p>
    <w:p w:rsidR="00AA0B43" w:rsidRPr="009C61F0" w:rsidRDefault="00AA0B43" w:rsidP="00075277">
      <w:pPr>
        <w:spacing w:after="0" w:line="240" w:lineRule="auto"/>
        <w:rPr>
          <w:rFonts w:ascii="Arial" w:hAnsi="Arial" w:cs="Arial"/>
        </w:rPr>
      </w:pPr>
    </w:p>
    <w:p w:rsidR="00AA0B43" w:rsidRDefault="00AA0B43" w:rsidP="00075277">
      <w:pPr>
        <w:spacing w:after="0" w:line="240" w:lineRule="auto"/>
      </w:pPr>
    </w:p>
    <w:p w:rsidR="00AA0B43" w:rsidRDefault="00AA0B43" w:rsidP="00075277">
      <w:pPr>
        <w:tabs>
          <w:tab w:val="right" w:pos="720"/>
          <w:tab w:val="left" w:pos="1080"/>
          <w:tab w:val="left" w:pos="1440"/>
          <w:tab w:val="right" w:pos="3960"/>
          <w:tab w:val="left" w:pos="4320"/>
          <w:tab w:val="left" w:pos="4680"/>
        </w:tabs>
        <w:spacing w:after="0" w:line="240" w:lineRule="auto"/>
        <w:rPr>
          <w:b/>
        </w:rPr>
      </w:pPr>
    </w:p>
    <w:p w:rsidR="00AA0B43" w:rsidRDefault="00AA0B43" w:rsidP="00075277">
      <w:pPr>
        <w:spacing w:after="0" w:line="240" w:lineRule="auto"/>
        <w:rPr>
          <w:rFonts w:ascii="Arial" w:hAnsi="Arial" w:cs="Arial"/>
          <w:b/>
          <w:u w:val="single"/>
        </w:rPr>
      </w:pPr>
    </w:p>
    <w:p w:rsidR="00775063" w:rsidRDefault="00775063" w:rsidP="00075277">
      <w:pPr>
        <w:spacing w:after="0" w:line="240" w:lineRule="auto"/>
        <w:rPr>
          <w:rFonts w:ascii="Arial" w:hAnsi="Arial" w:cs="Arial"/>
          <w:b/>
          <w:u w:val="single"/>
        </w:rPr>
      </w:pPr>
    </w:p>
    <w:sectPr w:rsidR="00775063" w:rsidSect="00075277">
      <w:pgSz w:w="12240" w:h="15840"/>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6A8" w:rsidRDefault="00F076A8" w:rsidP="00D5769D">
      <w:pPr>
        <w:spacing w:after="0" w:line="240" w:lineRule="auto"/>
      </w:pPr>
      <w:r>
        <w:separator/>
      </w:r>
    </w:p>
  </w:endnote>
  <w:endnote w:type="continuationSeparator" w:id="0">
    <w:p w:rsidR="00F076A8" w:rsidRDefault="00F076A8"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6A8" w:rsidRDefault="00F076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6A8" w:rsidRDefault="00F076A8" w:rsidP="00D5769D">
      <w:pPr>
        <w:spacing w:after="0" w:line="240" w:lineRule="auto"/>
      </w:pPr>
      <w:r>
        <w:separator/>
      </w:r>
    </w:p>
  </w:footnote>
  <w:footnote w:type="continuationSeparator" w:id="0">
    <w:p w:rsidR="00F076A8" w:rsidRDefault="00F076A8"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6A8" w:rsidRDefault="00F076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F713F4"/>
    <w:multiLevelType w:val="hybridMultilevel"/>
    <w:tmpl w:val="E2AEAC10"/>
    <w:lvl w:ilvl="0" w:tplc="F014D1F2">
      <w:start w:val="1"/>
      <w:numFmt w:val="bullet"/>
      <w:lvlText w:val=""/>
      <w:lvlJc w:val="left"/>
      <w:pPr>
        <w:ind w:left="720" w:hanging="360"/>
      </w:pPr>
      <w:rPr>
        <w:rFonts w:ascii="Wingdings" w:hAnsi="Wingdings" w:hint="default"/>
        <w:color w:val="FF0000"/>
        <w:sz w:val="16"/>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3">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9"/>
  </w:num>
  <w:num w:numId="3">
    <w:abstractNumId w:val="24"/>
  </w:num>
  <w:num w:numId="4">
    <w:abstractNumId w:val="27"/>
  </w:num>
  <w:num w:numId="5">
    <w:abstractNumId w:val="28"/>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30"/>
  </w:num>
  <w:num w:numId="11">
    <w:abstractNumId w:val="0"/>
  </w:num>
  <w:num w:numId="12">
    <w:abstractNumId w:val="32"/>
  </w:num>
  <w:num w:numId="13">
    <w:abstractNumId w:val="21"/>
  </w:num>
  <w:num w:numId="14">
    <w:abstractNumId w:val="31"/>
  </w:num>
  <w:num w:numId="15">
    <w:abstractNumId w:val="3"/>
  </w:num>
  <w:num w:numId="16">
    <w:abstractNumId w:val="5"/>
  </w:num>
  <w:num w:numId="17">
    <w:abstractNumId w:val="11"/>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9"/>
  </w:num>
  <w:num w:numId="26">
    <w:abstractNumId w:val="6"/>
  </w:num>
  <w:num w:numId="27">
    <w:abstractNumId w:val="20"/>
  </w:num>
  <w:num w:numId="28">
    <w:abstractNumId w:val="1"/>
  </w:num>
  <w:num w:numId="29">
    <w:abstractNumId w:val="18"/>
  </w:num>
  <w:num w:numId="30">
    <w:abstractNumId w:val="15"/>
  </w:num>
  <w:num w:numId="31">
    <w:abstractNumId w:val="12"/>
  </w:num>
  <w:num w:numId="32">
    <w:abstractNumId w:val="29"/>
  </w:num>
  <w:num w:numId="33">
    <w:abstractNumId w:val="13"/>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71681">
      <o:colormenu v:ext="edit" fillcolor="none [664]"/>
    </o:shapedefaults>
  </w:hdrShapeDefaults>
  <w:footnotePr>
    <w:footnote w:id="-1"/>
    <w:footnote w:id="0"/>
  </w:footnotePr>
  <w:endnotePr>
    <w:endnote w:id="-1"/>
    <w:endnote w:id="0"/>
  </w:endnotePr>
  <w:compat/>
  <w:rsids>
    <w:rsidRoot w:val="00431A1B"/>
    <w:rsid w:val="00000F15"/>
    <w:rsid w:val="00021F2F"/>
    <w:rsid w:val="00025EB5"/>
    <w:rsid w:val="00026F5B"/>
    <w:rsid w:val="0003035F"/>
    <w:rsid w:val="000314FF"/>
    <w:rsid w:val="000360AB"/>
    <w:rsid w:val="000428BA"/>
    <w:rsid w:val="0004416D"/>
    <w:rsid w:val="00056B0C"/>
    <w:rsid w:val="00057C16"/>
    <w:rsid w:val="00064DE1"/>
    <w:rsid w:val="0006636A"/>
    <w:rsid w:val="00075277"/>
    <w:rsid w:val="00081786"/>
    <w:rsid w:val="00081848"/>
    <w:rsid w:val="00095096"/>
    <w:rsid w:val="00096422"/>
    <w:rsid w:val="000A1A3C"/>
    <w:rsid w:val="000A2E3D"/>
    <w:rsid w:val="000A4B54"/>
    <w:rsid w:val="000A62CA"/>
    <w:rsid w:val="000B5072"/>
    <w:rsid w:val="000C3043"/>
    <w:rsid w:val="00101F3A"/>
    <w:rsid w:val="001178B8"/>
    <w:rsid w:val="00120677"/>
    <w:rsid w:val="001208CA"/>
    <w:rsid w:val="00136128"/>
    <w:rsid w:val="00146749"/>
    <w:rsid w:val="001740A6"/>
    <w:rsid w:val="001746D9"/>
    <w:rsid w:val="00175AB6"/>
    <w:rsid w:val="00182030"/>
    <w:rsid w:val="001923D4"/>
    <w:rsid w:val="00196C3F"/>
    <w:rsid w:val="001A5886"/>
    <w:rsid w:val="001A6885"/>
    <w:rsid w:val="001B24A3"/>
    <w:rsid w:val="001C1AD7"/>
    <w:rsid w:val="001C6C93"/>
    <w:rsid w:val="001D0E68"/>
    <w:rsid w:val="001E6DDA"/>
    <w:rsid w:val="00202A2E"/>
    <w:rsid w:val="00205D64"/>
    <w:rsid w:val="0021014B"/>
    <w:rsid w:val="00213F39"/>
    <w:rsid w:val="0022768E"/>
    <w:rsid w:val="00230CEA"/>
    <w:rsid w:val="002521A4"/>
    <w:rsid w:val="002571D8"/>
    <w:rsid w:val="002662E0"/>
    <w:rsid w:val="002715CB"/>
    <w:rsid w:val="00276C33"/>
    <w:rsid w:val="00285317"/>
    <w:rsid w:val="0029423B"/>
    <w:rsid w:val="00296B82"/>
    <w:rsid w:val="002A5728"/>
    <w:rsid w:val="002B38E4"/>
    <w:rsid w:val="002B52DA"/>
    <w:rsid w:val="002C5CF9"/>
    <w:rsid w:val="002C6856"/>
    <w:rsid w:val="002E2FAF"/>
    <w:rsid w:val="002F35F5"/>
    <w:rsid w:val="0030370D"/>
    <w:rsid w:val="003211A0"/>
    <w:rsid w:val="003233EB"/>
    <w:rsid w:val="003265F2"/>
    <w:rsid w:val="00330ABD"/>
    <w:rsid w:val="00360E32"/>
    <w:rsid w:val="00364C18"/>
    <w:rsid w:val="00377B4D"/>
    <w:rsid w:val="00377C92"/>
    <w:rsid w:val="003B2F13"/>
    <w:rsid w:val="003B68E6"/>
    <w:rsid w:val="003C1553"/>
    <w:rsid w:val="003F12B2"/>
    <w:rsid w:val="003F588E"/>
    <w:rsid w:val="004007FF"/>
    <w:rsid w:val="00410C80"/>
    <w:rsid w:val="004116DE"/>
    <w:rsid w:val="004171DE"/>
    <w:rsid w:val="00420BEB"/>
    <w:rsid w:val="00423242"/>
    <w:rsid w:val="00431A1B"/>
    <w:rsid w:val="004609B8"/>
    <w:rsid w:val="00460D36"/>
    <w:rsid w:val="00466F9A"/>
    <w:rsid w:val="00481CB5"/>
    <w:rsid w:val="004929F6"/>
    <w:rsid w:val="004A2976"/>
    <w:rsid w:val="004A47A6"/>
    <w:rsid w:val="004A7B29"/>
    <w:rsid w:val="004C029E"/>
    <w:rsid w:val="004D33AA"/>
    <w:rsid w:val="004F00D0"/>
    <w:rsid w:val="004F5857"/>
    <w:rsid w:val="004F5EC8"/>
    <w:rsid w:val="004F7DEE"/>
    <w:rsid w:val="00503066"/>
    <w:rsid w:val="00511125"/>
    <w:rsid w:val="00513270"/>
    <w:rsid w:val="00540ED1"/>
    <w:rsid w:val="00561631"/>
    <w:rsid w:val="005642FE"/>
    <w:rsid w:val="0057706A"/>
    <w:rsid w:val="00581C2B"/>
    <w:rsid w:val="0058468D"/>
    <w:rsid w:val="00591778"/>
    <w:rsid w:val="005C0625"/>
    <w:rsid w:val="005C1572"/>
    <w:rsid w:val="005C340A"/>
    <w:rsid w:val="005E0F1B"/>
    <w:rsid w:val="005E1988"/>
    <w:rsid w:val="005E2BFE"/>
    <w:rsid w:val="005E7281"/>
    <w:rsid w:val="005E786C"/>
    <w:rsid w:val="005F1F51"/>
    <w:rsid w:val="005F2428"/>
    <w:rsid w:val="005F2444"/>
    <w:rsid w:val="005F4194"/>
    <w:rsid w:val="006043A3"/>
    <w:rsid w:val="006519B1"/>
    <w:rsid w:val="0066319C"/>
    <w:rsid w:val="006646D0"/>
    <w:rsid w:val="00666342"/>
    <w:rsid w:val="0066678C"/>
    <w:rsid w:val="00672498"/>
    <w:rsid w:val="006750DB"/>
    <w:rsid w:val="00685BBF"/>
    <w:rsid w:val="006941FA"/>
    <w:rsid w:val="006A4532"/>
    <w:rsid w:val="006A5DC8"/>
    <w:rsid w:val="006B075D"/>
    <w:rsid w:val="006B2F9A"/>
    <w:rsid w:val="006B366D"/>
    <w:rsid w:val="006B4972"/>
    <w:rsid w:val="007073D4"/>
    <w:rsid w:val="007137BA"/>
    <w:rsid w:val="00716444"/>
    <w:rsid w:val="0072608E"/>
    <w:rsid w:val="00732E1A"/>
    <w:rsid w:val="007526A5"/>
    <w:rsid w:val="0075662E"/>
    <w:rsid w:val="00775063"/>
    <w:rsid w:val="00784CF4"/>
    <w:rsid w:val="00787217"/>
    <w:rsid w:val="007B43B2"/>
    <w:rsid w:val="007D5E6D"/>
    <w:rsid w:val="007F1494"/>
    <w:rsid w:val="008157E9"/>
    <w:rsid w:val="00833E2D"/>
    <w:rsid w:val="008360C4"/>
    <w:rsid w:val="00867EFE"/>
    <w:rsid w:val="0087453E"/>
    <w:rsid w:val="00874C1C"/>
    <w:rsid w:val="008875A3"/>
    <w:rsid w:val="00891398"/>
    <w:rsid w:val="00891FE1"/>
    <w:rsid w:val="008C194B"/>
    <w:rsid w:val="008C52C0"/>
    <w:rsid w:val="008D1402"/>
    <w:rsid w:val="008E06A9"/>
    <w:rsid w:val="008E24F1"/>
    <w:rsid w:val="008F06D2"/>
    <w:rsid w:val="008F1CB2"/>
    <w:rsid w:val="008F7D6E"/>
    <w:rsid w:val="008F7ED6"/>
    <w:rsid w:val="00913F9B"/>
    <w:rsid w:val="009400B9"/>
    <w:rsid w:val="0095547B"/>
    <w:rsid w:val="00956C36"/>
    <w:rsid w:val="00970DCC"/>
    <w:rsid w:val="00972DA3"/>
    <w:rsid w:val="009738A6"/>
    <w:rsid w:val="009741DE"/>
    <w:rsid w:val="00974594"/>
    <w:rsid w:val="00976D9A"/>
    <w:rsid w:val="00985296"/>
    <w:rsid w:val="00985EC3"/>
    <w:rsid w:val="0099060A"/>
    <w:rsid w:val="00990C19"/>
    <w:rsid w:val="0099613F"/>
    <w:rsid w:val="009A3CCC"/>
    <w:rsid w:val="009A7D37"/>
    <w:rsid w:val="009B484E"/>
    <w:rsid w:val="009B75AC"/>
    <w:rsid w:val="009C3294"/>
    <w:rsid w:val="009C7A19"/>
    <w:rsid w:val="009E65D4"/>
    <w:rsid w:val="009F72E6"/>
    <w:rsid w:val="00A14B21"/>
    <w:rsid w:val="00A2787C"/>
    <w:rsid w:val="00A3058F"/>
    <w:rsid w:val="00A312FE"/>
    <w:rsid w:val="00A31422"/>
    <w:rsid w:val="00A36679"/>
    <w:rsid w:val="00A47BE6"/>
    <w:rsid w:val="00A65F61"/>
    <w:rsid w:val="00A71E49"/>
    <w:rsid w:val="00A72AEE"/>
    <w:rsid w:val="00A92BD1"/>
    <w:rsid w:val="00A97F30"/>
    <w:rsid w:val="00AA0B43"/>
    <w:rsid w:val="00AB22D9"/>
    <w:rsid w:val="00AC6BED"/>
    <w:rsid w:val="00AC7720"/>
    <w:rsid w:val="00AD5C75"/>
    <w:rsid w:val="00AF21D4"/>
    <w:rsid w:val="00AF4379"/>
    <w:rsid w:val="00AF7EE6"/>
    <w:rsid w:val="00B07E4C"/>
    <w:rsid w:val="00B33D86"/>
    <w:rsid w:val="00B37F31"/>
    <w:rsid w:val="00B47528"/>
    <w:rsid w:val="00B5333B"/>
    <w:rsid w:val="00B5483C"/>
    <w:rsid w:val="00B57FC5"/>
    <w:rsid w:val="00B66557"/>
    <w:rsid w:val="00B81EE0"/>
    <w:rsid w:val="00BB44D2"/>
    <w:rsid w:val="00BB5BDE"/>
    <w:rsid w:val="00BC274A"/>
    <w:rsid w:val="00BD4AD5"/>
    <w:rsid w:val="00BE20F2"/>
    <w:rsid w:val="00BE68FB"/>
    <w:rsid w:val="00BE73C9"/>
    <w:rsid w:val="00BE792A"/>
    <w:rsid w:val="00BF2287"/>
    <w:rsid w:val="00BF7AF5"/>
    <w:rsid w:val="00C03D37"/>
    <w:rsid w:val="00C07210"/>
    <w:rsid w:val="00C136BE"/>
    <w:rsid w:val="00C15877"/>
    <w:rsid w:val="00C30061"/>
    <w:rsid w:val="00C30859"/>
    <w:rsid w:val="00C44419"/>
    <w:rsid w:val="00C537B5"/>
    <w:rsid w:val="00C6274C"/>
    <w:rsid w:val="00C70532"/>
    <w:rsid w:val="00C70B3E"/>
    <w:rsid w:val="00C84EDD"/>
    <w:rsid w:val="00C87363"/>
    <w:rsid w:val="00C90BDE"/>
    <w:rsid w:val="00C91D5D"/>
    <w:rsid w:val="00C93027"/>
    <w:rsid w:val="00C941F7"/>
    <w:rsid w:val="00C9737F"/>
    <w:rsid w:val="00CA0979"/>
    <w:rsid w:val="00CA5A76"/>
    <w:rsid w:val="00CB35A2"/>
    <w:rsid w:val="00CD1C5B"/>
    <w:rsid w:val="00CD35B3"/>
    <w:rsid w:val="00D037F8"/>
    <w:rsid w:val="00D31902"/>
    <w:rsid w:val="00D33A87"/>
    <w:rsid w:val="00D360FC"/>
    <w:rsid w:val="00D37962"/>
    <w:rsid w:val="00D413ED"/>
    <w:rsid w:val="00D4767B"/>
    <w:rsid w:val="00D5769D"/>
    <w:rsid w:val="00D74671"/>
    <w:rsid w:val="00D7541C"/>
    <w:rsid w:val="00D81D96"/>
    <w:rsid w:val="00DA1D02"/>
    <w:rsid w:val="00DA72E9"/>
    <w:rsid w:val="00DB023C"/>
    <w:rsid w:val="00DC0B37"/>
    <w:rsid w:val="00DD3E44"/>
    <w:rsid w:val="00DD7752"/>
    <w:rsid w:val="00DE6102"/>
    <w:rsid w:val="00E02A1C"/>
    <w:rsid w:val="00E05271"/>
    <w:rsid w:val="00E12CBA"/>
    <w:rsid w:val="00E2163A"/>
    <w:rsid w:val="00E2382B"/>
    <w:rsid w:val="00E3526E"/>
    <w:rsid w:val="00E37446"/>
    <w:rsid w:val="00E80C81"/>
    <w:rsid w:val="00E83176"/>
    <w:rsid w:val="00E944F1"/>
    <w:rsid w:val="00EC117E"/>
    <w:rsid w:val="00ED0A22"/>
    <w:rsid w:val="00ED4FCC"/>
    <w:rsid w:val="00EE678E"/>
    <w:rsid w:val="00EE7B0A"/>
    <w:rsid w:val="00F05677"/>
    <w:rsid w:val="00F076A8"/>
    <w:rsid w:val="00F20301"/>
    <w:rsid w:val="00F238AD"/>
    <w:rsid w:val="00F2535C"/>
    <w:rsid w:val="00F2560E"/>
    <w:rsid w:val="00F26310"/>
    <w:rsid w:val="00F30D87"/>
    <w:rsid w:val="00F31954"/>
    <w:rsid w:val="00F31986"/>
    <w:rsid w:val="00F33EEF"/>
    <w:rsid w:val="00F50AF5"/>
    <w:rsid w:val="00F51D6A"/>
    <w:rsid w:val="00F62CD8"/>
    <w:rsid w:val="00F910CD"/>
    <w:rsid w:val="00F972CE"/>
    <w:rsid w:val="00FA37CE"/>
    <w:rsid w:val="00FA3B97"/>
    <w:rsid w:val="00FA3EBF"/>
    <w:rsid w:val="00FB131D"/>
    <w:rsid w:val="00FB5BE7"/>
    <w:rsid w:val="00FB650B"/>
    <w:rsid w:val="00FD03EF"/>
    <w:rsid w:val="00FD21DC"/>
    <w:rsid w:val="00FD53E4"/>
    <w:rsid w:val="00FD56C4"/>
    <w:rsid w:val="00FE2133"/>
    <w:rsid w:val="00FF2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colormenu v:ext="edit" fillcolor="none [664]"/>
    </o:shapedefaults>
    <o:shapelayout v:ext="edit">
      <o:idmap v:ext="edit" data="1"/>
      <o:rules v:ext="edit">
        <o:r id="V:Rule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paragraph" w:styleId="Heading3">
    <w:name w:val="heading 3"/>
    <w:basedOn w:val="Normal"/>
    <w:next w:val="Normal"/>
    <w:link w:val="Heading3Char"/>
    <w:uiPriority w:val="9"/>
    <w:qFormat/>
    <w:rsid w:val="00F50AF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AF5"/>
    <w:rPr>
      <w:rFonts w:ascii="Cambria" w:eastAsia="Times New Roman" w:hAnsi="Cambria" w:cs="Times New Roman"/>
      <w:b/>
      <w:bCs/>
      <w:color w:val="4F81BD"/>
      <w:sz w:val="20"/>
      <w:szCs w:val="20"/>
    </w:rPr>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8E06A9"/>
    <w:pPr>
      <w:spacing w:after="0" w:line="240" w:lineRule="auto"/>
    </w:pPr>
    <w:rPr>
      <w:rFonts w:ascii="Times New Roman" w:eastAsia="Times New Roman" w:hAnsi="Times New Roman" w:cs="Times New Roman"/>
      <w:b/>
      <w:sz w:val="20"/>
      <w:szCs w:val="20"/>
      <w:lang w:eastAsia="ko-KR"/>
    </w:rPr>
  </w:style>
  <w:style w:type="paragraph" w:styleId="FootnoteText">
    <w:name w:val="footnote text"/>
    <w:basedOn w:val="Normal"/>
    <w:link w:val="FootnoteTextChar"/>
    <w:uiPriority w:val="99"/>
    <w:rsid w:val="008E06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E06A9"/>
    <w:rPr>
      <w:rFonts w:ascii="Times New Roman" w:eastAsia="Times New Roman" w:hAnsi="Times New Roman" w:cs="Times New Roman"/>
      <w:sz w:val="20"/>
      <w:szCs w:val="20"/>
    </w:rPr>
  </w:style>
  <w:style w:type="paragraph" w:customStyle="1" w:styleId="Default">
    <w:name w:val="Default"/>
    <w:rsid w:val="008E06A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50AF5"/>
    <w:rPr>
      <w:b w:val="0"/>
      <w:bCs w:val="0"/>
      <w:i w:val="0"/>
      <w:iCs w:val="0"/>
    </w:rPr>
  </w:style>
  <w:style w:type="paragraph" w:customStyle="1" w:styleId="fileinfo">
    <w:name w:val="fileinfo"/>
    <w:basedOn w:val="Normal"/>
    <w:rsid w:val="00F50A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
    <w:name w:val="CM6"/>
    <w:basedOn w:val="Default"/>
    <w:next w:val="Default"/>
    <w:uiPriority w:val="99"/>
    <w:rsid w:val="00F50AF5"/>
    <w:pPr>
      <w:spacing w:line="278" w:lineRule="atLeast"/>
    </w:pPr>
    <w:rPr>
      <w:color w:val="auto"/>
    </w:rPr>
  </w:style>
  <w:style w:type="character" w:customStyle="1" w:styleId="PlainTextChar">
    <w:name w:val="Plain Text Char"/>
    <w:basedOn w:val="DefaultParagraphFont"/>
    <w:link w:val="PlainText"/>
    <w:uiPriority w:val="99"/>
    <w:semiHidden/>
    <w:rsid w:val="00F50AF5"/>
    <w:rPr>
      <w:rFonts w:ascii="Consolas" w:hAnsi="Consolas"/>
      <w:sz w:val="21"/>
      <w:szCs w:val="21"/>
    </w:rPr>
  </w:style>
  <w:style w:type="paragraph" w:styleId="PlainText">
    <w:name w:val="Plain Text"/>
    <w:basedOn w:val="Normal"/>
    <w:link w:val="PlainTextChar"/>
    <w:uiPriority w:val="99"/>
    <w:semiHidden/>
    <w:unhideWhenUsed/>
    <w:rsid w:val="00F50AF5"/>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F50AF5"/>
    <w:rPr>
      <w:rFonts w:ascii="Consolas" w:hAnsi="Consolas" w:cs="Consolas"/>
      <w:sz w:val="21"/>
      <w:szCs w:val="21"/>
    </w:rPr>
  </w:style>
  <w:style w:type="paragraph" w:styleId="HTMLPreformatted">
    <w:name w:val="HTML Preformatted"/>
    <w:basedOn w:val="Normal"/>
    <w:link w:val="HTMLPreformattedChar"/>
    <w:uiPriority w:val="99"/>
    <w:rsid w:val="00F50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F50AF5"/>
    <w:rPr>
      <w:rFonts w:ascii="Courier New" w:eastAsia="Times New Roman" w:hAnsi="Courier New" w:cs="Courier New"/>
      <w:color w:val="000000"/>
      <w:sz w:val="20"/>
      <w:szCs w:val="24"/>
    </w:rPr>
  </w:style>
  <w:style w:type="character" w:styleId="PageNumber">
    <w:name w:val="page number"/>
    <w:basedOn w:val="DefaultParagraphFont"/>
    <w:uiPriority w:val="99"/>
    <w:rsid w:val="00F50AF5"/>
  </w:style>
  <w:style w:type="paragraph" w:styleId="BodyText">
    <w:name w:val="Body Text"/>
    <w:basedOn w:val="Normal"/>
    <w:link w:val="BodyTextChar"/>
    <w:uiPriority w:val="99"/>
    <w:rsid w:val="00F50AF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F50AF5"/>
    <w:rPr>
      <w:rFonts w:ascii="Times New Roman" w:eastAsia="Times New Roman" w:hAnsi="Times New Roman" w:cs="Times New Roman"/>
      <w:sz w:val="20"/>
      <w:szCs w:val="20"/>
      <w:lang w:eastAsia="ko-KR"/>
    </w:rPr>
  </w:style>
  <w:style w:type="character" w:styleId="FollowedHyperlink">
    <w:name w:val="FollowedHyperlink"/>
    <w:basedOn w:val="DefaultParagraphFont"/>
    <w:uiPriority w:val="99"/>
    <w:semiHidden/>
    <w:unhideWhenUsed/>
    <w:rsid w:val="005F4194"/>
    <w:rPr>
      <w:color w:val="694F07" w:themeColor="followedHyperlink"/>
      <w:u w:val="single"/>
    </w:rPr>
  </w:style>
</w:styles>
</file>

<file path=word/webSettings.xml><?xml version="1.0" encoding="utf-8"?>
<w:webSettings xmlns:r="http://schemas.openxmlformats.org/officeDocument/2006/relationships" xmlns:w="http://schemas.openxmlformats.org/wordprocessingml/2006/main">
  <w:divs>
    <w:div w:id="45031037">
      <w:bodyDiv w:val="1"/>
      <w:marLeft w:val="0"/>
      <w:marRight w:val="0"/>
      <w:marTop w:val="0"/>
      <w:marBottom w:val="0"/>
      <w:divBdr>
        <w:top w:val="none" w:sz="0" w:space="0" w:color="auto"/>
        <w:left w:val="none" w:sz="0" w:space="0" w:color="auto"/>
        <w:bottom w:val="none" w:sz="0" w:space="0" w:color="auto"/>
        <w:right w:val="none" w:sz="0" w:space="0" w:color="auto"/>
      </w:divBdr>
      <w:divsChild>
        <w:div w:id="563757471">
          <w:marLeft w:val="0"/>
          <w:marRight w:val="0"/>
          <w:marTop w:val="0"/>
          <w:marBottom w:val="0"/>
          <w:divBdr>
            <w:top w:val="none" w:sz="0" w:space="0" w:color="auto"/>
            <w:left w:val="none" w:sz="0" w:space="0" w:color="auto"/>
            <w:bottom w:val="none" w:sz="0" w:space="0" w:color="auto"/>
            <w:right w:val="none" w:sz="0" w:space="0" w:color="auto"/>
          </w:divBdr>
          <w:divsChild>
            <w:div w:id="594360865">
              <w:marLeft w:val="0"/>
              <w:marRight w:val="0"/>
              <w:marTop w:val="0"/>
              <w:marBottom w:val="0"/>
              <w:divBdr>
                <w:top w:val="none" w:sz="0" w:space="0" w:color="auto"/>
                <w:left w:val="none" w:sz="0" w:space="0" w:color="auto"/>
                <w:bottom w:val="none" w:sz="0" w:space="0" w:color="auto"/>
                <w:right w:val="none" w:sz="0" w:space="0" w:color="auto"/>
              </w:divBdr>
              <w:divsChild>
                <w:div w:id="927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6015">
      <w:bodyDiv w:val="1"/>
      <w:marLeft w:val="0"/>
      <w:marRight w:val="0"/>
      <w:marTop w:val="0"/>
      <w:marBottom w:val="0"/>
      <w:divBdr>
        <w:top w:val="none" w:sz="0" w:space="0" w:color="auto"/>
        <w:left w:val="none" w:sz="0" w:space="0" w:color="auto"/>
        <w:bottom w:val="none" w:sz="0" w:space="0" w:color="auto"/>
        <w:right w:val="none" w:sz="0" w:space="0" w:color="auto"/>
      </w:divBdr>
      <w:divsChild>
        <w:div w:id="1469206631">
          <w:marLeft w:val="0"/>
          <w:marRight w:val="0"/>
          <w:marTop w:val="0"/>
          <w:marBottom w:val="0"/>
          <w:divBdr>
            <w:top w:val="none" w:sz="0" w:space="0" w:color="auto"/>
            <w:left w:val="none" w:sz="0" w:space="0" w:color="auto"/>
            <w:bottom w:val="none" w:sz="0" w:space="0" w:color="auto"/>
            <w:right w:val="none" w:sz="0" w:space="0" w:color="auto"/>
          </w:divBdr>
          <w:divsChild>
            <w:div w:id="473179948">
              <w:marLeft w:val="0"/>
              <w:marRight w:val="0"/>
              <w:marTop w:val="0"/>
              <w:marBottom w:val="0"/>
              <w:divBdr>
                <w:top w:val="none" w:sz="0" w:space="0" w:color="auto"/>
                <w:left w:val="none" w:sz="0" w:space="0" w:color="auto"/>
                <w:bottom w:val="none" w:sz="0" w:space="0" w:color="auto"/>
                <w:right w:val="none" w:sz="0" w:space="0" w:color="auto"/>
              </w:divBdr>
              <w:divsChild>
                <w:div w:id="1862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291">
      <w:bodyDiv w:val="1"/>
      <w:marLeft w:val="0"/>
      <w:marRight w:val="0"/>
      <w:marTop w:val="0"/>
      <w:marBottom w:val="0"/>
      <w:divBdr>
        <w:top w:val="none" w:sz="0" w:space="0" w:color="auto"/>
        <w:left w:val="none" w:sz="0" w:space="0" w:color="auto"/>
        <w:bottom w:val="none" w:sz="0" w:space="0" w:color="auto"/>
        <w:right w:val="none" w:sz="0" w:space="0" w:color="auto"/>
      </w:divBdr>
      <w:divsChild>
        <w:div w:id="1558928778">
          <w:marLeft w:val="0"/>
          <w:marRight w:val="0"/>
          <w:marTop w:val="0"/>
          <w:marBottom w:val="0"/>
          <w:divBdr>
            <w:top w:val="none" w:sz="0" w:space="0" w:color="auto"/>
            <w:left w:val="none" w:sz="0" w:space="0" w:color="auto"/>
            <w:bottom w:val="none" w:sz="0" w:space="0" w:color="auto"/>
            <w:right w:val="none" w:sz="0" w:space="0" w:color="auto"/>
          </w:divBdr>
          <w:divsChild>
            <w:div w:id="253901627">
              <w:marLeft w:val="0"/>
              <w:marRight w:val="0"/>
              <w:marTop w:val="0"/>
              <w:marBottom w:val="0"/>
              <w:divBdr>
                <w:top w:val="none" w:sz="0" w:space="0" w:color="auto"/>
                <w:left w:val="none" w:sz="0" w:space="0" w:color="auto"/>
                <w:bottom w:val="none" w:sz="0" w:space="0" w:color="auto"/>
                <w:right w:val="none" w:sz="0" w:space="0" w:color="auto"/>
              </w:divBdr>
              <w:divsChild>
                <w:div w:id="1150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439">
      <w:bodyDiv w:val="1"/>
      <w:marLeft w:val="0"/>
      <w:marRight w:val="0"/>
      <w:marTop w:val="0"/>
      <w:marBottom w:val="0"/>
      <w:divBdr>
        <w:top w:val="none" w:sz="0" w:space="0" w:color="auto"/>
        <w:left w:val="none" w:sz="0" w:space="0" w:color="auto"/>
        <w:bottom w:val="none" w:sz="0" w:space="0" w:color="auto"/>
        <w:right w:val="none" w:sz="0" w:space="0" w:color="auto"/>
      </w:divBdr>
      <w:divsChild>
        <w:div w:id="611671151">
          <w:marLeft w:val="0"/>
          <w:marRight w:val="0"/>
          <w:marTop w:val="0"/>
          <w:marBottom w:val="0"/>
          <w:divBdr>
            <w:top w:val="none" w:sz="0" w:space="0" w:color="auto"/>
            <w:left w:val="none" w:sz="0" w:space="0" w:color="auto"/>
            <w:bottom w:val="none" w:sz="0" w:space="0" w:color="auto"/>
            <w:right w:val="none" w:sz="0" w:space="0" w:color="auto"/>
          </w:divBdr>
          <w:divsChild>
            <w:div w:id="917206946">
              <w:marLeft w:val="0"/>
              <w:marRight w:val="0"/>
              <w:marTop w:val="0"/>
              <w:marBottom w:val="0"/>
              <w:divBdr>
                <w:top w:val="none" w:sz="0" w:space="0" w:color="auto"/>
                <w:left w:val="none" w:sz="0" w:space="0" w:color="auto"/>
                <w:bottom w:val="none" w:sz="0" w:space="0" w:color="auto"/>
                <w:right w:val="none" w:sz="0" w:space="0" w:color="auto"/>
              </w:divBdr>
              <w:divsChild>
                <w:div w:id="17802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999">
      <w:bodyDiv w:val="1"/>
      <w:marLeft w:val="0"/>
      <w:marRight w:val="0"/>
      <w:marTop w:val="0"/>
      <w:marBottom w:val="0"/>
      <w:divBdr>
        <w:top w:val="none" w:sz="0" w:space="0" w:color="auto"/>
        <w:left w:val="none" w:sz="0" w:space="0" w:color="auto"/>
        <w:bottom w:val="none" w:sz="0" w:space="0" w:color="auto"/>
        <w:right w:val="none" w:sz="0" w:space="0" w:color="auto"/>
      </w:divBdr>
      <w:divsChild>
        <w:div w:id="4479768">
          <w:marLeft w:val="0"/>
          <w:marRight w:val="0"/>
          <w:marTop w:val="0"/>
          <w:marBottom w:val="0"/>
          <w:divBdr>
            <w:top w:val="none" w:sz="0" w:space="0" w:color="auto"/>
            <w:left w:val="none" w:sz="0" w:space="0" w:color="auto"/>
            <w:bottom w:val="none" w:sz="0" w:space="0" w:color="auto"/>
            <w:right w:val="none" w:sz="0" w:space="0" w:color="auto"/>
          </w:divBdr>
          <w:divsChild>
            <w:div w:id="1078290676">
              <w:marLeft w:val="0"/>
              <w:marRight w:val="0"/>
              <w:marTop w:val="0"/>
              <w:marBottom w:val="0"/>
              <w:divBdr>
                <w:top w:val="none" w:sz="0" w:space="0" w:color="auto"/>
                <w:left w:val="none" w:sz="0" w:space="0" w:color="auto"/>
                <w:bottom w:val="none" w:sz="0" w:space="0" w:color="auto"/>
                <w:right w:val="none" w:sz="0" w:space="0" w:color="auto"/>
              </w:divBdr>
              <w:divsChild>
                <w:div w:id="10818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sChild>
        <w:div w:id="2137404658">
          <w:marLeft w:val="0"/>
          <w:marRight w:val="0"/>
          <w:marTop w:val="0"/>
          <w:marBottom w:val="0"/>
          <w:divBdr>
            <w:top w:val="none" w:sz="0" w:space="0" w:color="auto"/>
            <w:left w:val="none" w:sz="0" w:space="0" w:color="auto"/>
            <w:bottom w:val="none" w:sz="0" w:space="0" w:color="auto"/>
            <w:right w:val="none" w:sz="0" w:space="0" w:color="auto"/>
          </w:divBdr>
          <w:divsChild>
            <w:div w:id="512570778">
              <w:marLeft w:val="0"/>
              <w:marRight w:val="0"/>
              <w:marTop w:val="0"/>
              <w:marBottom w:val="0"/>
              <w:divBdr>
                <w:top w:val="none" w:sz="0" w:space="0" w:color="auto"/>
                <w:left w:val="none" w:sz="0" w:space="0" w:color="auto"/>
                <w:bottom w:val="none" w:sz="0" w:space="0" w:color="auto"/>
                <w:right w:val="none" w:sz="0" w:space="0" w:color="auto"/>
              </w:divBdr>
              <w:divsChild>
                <w:div w:id="2797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6451">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sChild>
        <w:div w:id="1433740340">
          <w:marLeft w:val="0"/>
          <w:marRight w:val="0"/>
          <w:marTop w:val="0"/>
          <w:marBottom w:val="0"/>
          <w:divBdr>
            <w:top w:val="none" w:sz="0" w:space="0" w:color="auto"/>
            <w:left w:val="none" w:sz="0" w:space="0" w:color="auto"/>
            <w:bottom w:val="none" w:sz="0" w:space="0" w:color="auto"/>
            <w:right w:val="none" w:sz="0" w:space="0" w:color="auto"/>
          </w:divBdr>
          <w:divsChild>
            <w:div w:id="427968452">
              <w:marLeft w:val="0"/>
              <w:marRight w:val="0"/>
              <w:marTop w:val="0"/>
              <w:marBottom w:val="0"/>
              <w:divBdr>
                <w:top w:val="none" w:sz="0" w:space="0" w:color="auto"/>
                <w:left w:val="none" w:sz="0" w:space="0" w:color="auto"/>
                <w:bottom w:val="none" w:sz="0" w:space="0" w:color="auto"/>
                <w:right w:val="none" w:sz="0" w:space="0" w:color="auto"/>
              </w:divBdr>
              <w:divsChild>
                <w:div w:id="1941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7942">
      <w:bodyDiv w:val="1"/>
      <w:marLeft w:val="0"/>
      <w:marRight w:val="0"/>
      <w:marTop w:val="0"/>
      <w:marBottom w:val="0"/>
      <w:divBdr>
        <w:top w:val="none" w:sz="0" w:space="0" w:color="auto"/>
        <w:left w:val="none" w:sz="0" w:space="0" w:color="auto"/>
        <w:bottom w:val="none" w:sz="0" w:space="0" w:color="auto"/>
        <w:right w:val="none" w:sz="0" w:space="0" w:color="auto"/>
      </w:divBdr>
      <w:divsChild>
        <w:div w:id="1695617058">
          <w:marLeft w:val="0"/>
          <w:marRight w:val="0"/>
          <w:marTop w:val="0"/>
          <w:marBottom w:val="0"/>
          <w:divBdr>
            <w:top w:val="none" w:sz="0" w:space="0" w:color="auto"/>
            <w:left w:val="none" w:sz="0" w:space="0" w:color="auto"/>
            <w:bottom w:val="none" w:sz="0" w:space="0" w:color="auto"/>
            <w:right w:val="none" w:sz="0" w:space="0" w:color="auto"/>
          </w:divBdr>
          <w:divsChild>
            <w:div w:id="1974366705">
              <w:marLeft w:val="0"/>
              <w:marRight w:val="0"/>
              <w:marTop w:val="0"/>
              <w:marBottom w:val="0"/>
              <w:divBdr>
                <w:top w:val="none" w:sz="0" w:space="0" w:color="auto"/>
                <w:left w:val="none" w:sz="0" w:space="0" w:color="auto"/>
                <w:bottom w:val="none" w:sz="0" w:space="0" w:color="auto"/>
                <w:right w:val="none" w:sz="0" w:space="0" w:color="auto"/>
              </w:divBdr>
              <w:divsChild>
                <w:div w:id="945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sChild>
        <w:div w:id="2000186315">
          <w:marLeft w:val="0"/>
          <w:marRight w:val="0"/>
          <w:marTop w:val="0"/>
          <w:marBottom w:val="0"/>
          <w:divBdr>
            <w:top w:val="none" w:sz="0" w:space="0" w:color="auto"/>
            <w:left w:val="none" w:sz="0" w:space="0" w:color="auto"/>
            <w:bottom w:val="none" w:sz="0" w:space="0" w:color="auto"/>
            <w:right w:val="none" w:sz="0" w:space="0" w:color="auto"/>
          </w:divBdr>
          <w:divsChild>
            <w:div w:id="1115758731">
              <w:marLeft w:val="0"/>
              <w:marRight w:val="0"/>
              <w:marTop w:val="0"/>
              <w:marBottom w:val="0"/>
              <w:divBdr>
                <w:top w:val="none" w:sz="0" w:space="0" w:color="auto"/>
                <w:left w:val="none" w:sz="0" w:space="0" w:color="auto"/>
                <w:bottom w:val="none" w:sz="0" w:space="0" w:color="auto"/>
                <w:right w:val="none" w:sz="0" w:space="0" w:color="auto"/>
              </w:divBdr>
              <w:divsChild>
                <w:div w:id="1058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ater.epa.gov/scitech/swguidance/standards/criteria/current/index.cfm" TargetMode="Externa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oleObject2.bin"/><Relationship Id="rId25"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http://www.epa.gov/ost/pc/ambientwqc/ammoniasalt198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oleObject6.bin"/><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yperlink" Target="http://www.epa.gov/ost/pc/ambientwqc/ammoniasalt1989.pdf" TargetMode="External"/><Relationship Id="rId27" Type="http://schemas.openxmlformats.org/officeDocument/2006/relationships/image" Target="media/image6.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28488-8C78-4544-8E90-41BB4B364E4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AF102E3-5675-433E-AD9E-728E8B76DEEE}">
  <ds:schemaRefs>
    <ds:schemaRef ds:uri="http://schemas.microsoft.com/sharepoint/v3/contenttype/forms"/>
  </ds:schemaRefs>
</ds:datastoreItem>
</file>

<file path=customXml/itemProps3.xml><?xml version="1.0" encoding="utf-8"?>
<ds:datastoreItem xmlns:ds="http://schemas.openxmlformats.org/officeDocument/2006/customXml" ds:itemID="{6D65CE41-6B9E-4305-A1F9-96FFDFDC3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9BC7A1-FD15-4B9B-9F86-E938FCFD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33</Pages>
  <Words>11135</Words>
  <Characters>63476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Corrections and Clarifications to Toxics Water Quality Standards Rulemaking</vt:lpstr>
    </vt:vector>
  </TitlesOfParts>
  <Company>State of Oregon Department of Environmental Quality</Company>
  <LinksUpToDate>false</LinksUpToDate>
  <CharactersWithSpaces>74463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mvandeh</cp:lastModifiedBy>
  <cp:revision>5</cp:revision>
  <cp:lastPrinted>2013-10-09T17:56:00Z</cp:lastPrinted>
  <dcterms:created xsi:type="dcterms:W3CDTF">2013-12-19T16:22:00Z</dcterms:created>
  <dcterms:modified xsi:type="dcterms:W3CDTF">2013-12-23T16:43:00Z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