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7A10AE" w:rsidP="00925E87">
      <w:pPr>
        <w:tabs>
          <w:tab w:val="center" w:pos="6480"/>
        </w:tabs>
        <w:jc w:val="center"/>
        <w:rPr>
          <w:b/>
          <w:bCs/>
        </w:rPr>
      </w:pPr>
      <w:r>
        <w:rPr>
          <w:b/>
          <w:bCs/>
        </w:rPr>
        <w:t>T</w:t>
      </w:r>
      <w:r w:rsidR="00B95355">
        <w:rPr>
          <w:b/>
          <w:bCs/>
        </w:rPr>
        <w:t>able</w:t>
      </w:r>
      <w:r>
        <w:rPr>
          <w:b/>
          <w:bCs/>
        </w:rPr>
        <w:t xml:space="preserve"> </w:t>
      </w:r>
      <w:r w:rsidR="00FE092D">
        <w:rPr>
          <w:b/>
          <w:bCs/>
        </w:rPr>
        <w:t>6</w:t>
      </w:r>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w:t>
      </w:r>
      <w:proofErr w:type="gramStart"/>
      <w:r w:rsidR="00984CEA">
        <w:rPr>
          <w:b/>
          <w:bCs/>
        </w:rPr>
        <w:t>)(</w:t>
      </w:r>
      <w:proofErr w:type="gramEnd"/>
      <w:r w:rsidR="00984CEA">
        <w:rPr>
          <w:b/>
          <w:bCs/>
        </w:rPr>
        <w:t xml:space="preserve">1) and (2) for the </w:t>
      </w:r>
    </w:p>
    <w:p w:rsidR="001150C0" w:rsidRDefault="0025545D" w:rsidP="00953EC2">
      <w:pPr>
        <w:tabs>
          <w:tab w:val="center" w:pos="6480"/>
        </w:tabs>
        <w:jc w:val="center"/>
        <w:rPr>
          <w:b/>
          <w:bCs/>
        </w:rPr>
      </w:pPr>
      <w:r w:rsidRPr="00D3549D">
        <w:rPr>
          <w:b/>
          <w:bCs/>
        </w:rPr>
        <w:t>2008 Pb</w:t>
      </w:r>
      <w:r w:rsidR="00F63720">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52042F">
          <w:rPr>
            <w:noProof/>
          </w:rPr>
          <w:t>July 15,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F23AA3" w:rsidRDefault="00C56B77" w:rsidP="00390225">
            <w:pPr>
              <w:pStyle w:val="NormalWeb"/>
              <w:shd w:val="clear" w:color="auto" w:fill="FFFFFF"/>
              <w:spacing w:after="0" w:afterAutospacing="0"/>
              <w:rPr>
                <w:b/>
                <w:color w:val="000000"/>
              </w:rPr>
            </w:pPr>
            <w:r w:rsidRPr="00C04958">
              <w:rPr>
                <w:b/>
              </w:rPr>
              <w:lastRenderedPageBreak/>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r w:rsidR="0004155C">
              <w:rPr>
                <w:b/>
              </w:rPr>
              <w:t xml:space="preserve"> </w:t>
            </w:r>
          </w:p>
          <w:p w:rsidR="006B6DDD" w:rsidRDefault="00317CA7">
            <w:pPr>
              <w:pStyle w:val="NormalWeb"/>
              <w:shd w:val="clear" w:color="auto" w:fill="FFFFFF"/>
              <w:spacing w:before="0" w:beforeAutospacing="0" w:after="0" w:afterAutospacing="0"/>
            </w:pPr>
            <w:r>
              <w:t xml:space="preserve">        </w:t>
            </w:r>
            <w:r w:rsidR="00AD5670">
              <w:t xml:space="preserve">    </w:t>
            </w:r>
            <w:r w:rsidR="00390225" w:rsidRPr="00AD5670">
              <w:rPr>
                <w:b/>
              </w:rPr>
              <w:t>(7)</w:t>
            </w:r>
            <w:r w:rsidR="00390225" w:rsidRPr="00390225">
              <w:t xml:space="preserve"> Aggregate insignificant emissions.... </w:t>
            </w:r>
          </w:p>
          <w:p w:rsidR="006B6DDD" w:rsidRDefault="000C6889">
            <w:pPr>
              <w:pStyle w:val="NormalWeb"/>
              <w:shd w:val="clear" w:color="auto" w:fill="FFFFFF"/>
              <w:spacing w:before="0" w:beforeAutospacing="0" w:after="0" w:afterAutospacing="0"/>
            </w:pPr>
            <w:r>
              <w:t xml:space="preserve">              </w:t>
            </w:r>
            <w:r w:rsidR="00AD5670">
              <w:t xml:space="preserve">  </w:t>
            </w:r>
            <w:r w:rsidR="00390225" w:rsidRPr="00AD5670">
              <w:rPr>
                <w:b/>
              </w:rPr>
              <w:t>(b)</w:t>
            </w:r>
            <w:r w:rsidR="00390225" w:rsidRPr="00390225">
              <w:t xml:space="preserve"> 120 pounds for lead;</w:t>
            </w:r>
          </w:p>
          <w:p w:rsidR="006B6DDD" w:rsidRDefault="000C6889">
            <w:pPr>
              <w:pStyle w:val="NormalWeb"/>
              <w:shd w:val="clear" w:color="auto" w:fill="FFFFFF"/>
              <w:spacing w:before="0" w:beforeAutospacing="0"/>
            </w:pPr>
            <w:r>
              <w:t xml:space="preserve">       </w:t>
            </w:r>
            <w:r w:rsidR="00317CA7">
              <w:t xml:space="preserve"> </w:t>
            </w:r>
            <w:r w:rsidR="00AD5670">
              <w:t xml:space="preserve">    </w:t>
            </w:r>
            <w:r w:rsidR="00390225" w:rsidRPr="00AD5670">
              <w:rPr>
                <w:b/>
              </w:rPr>
              <w:t>(31)</w:t>
            </w:r>
            <w:r w:rsidR="00390225" w:rsidRPr="00390225">
              <w:t xml:space="preserve"> "Criteria Pollutant" means nitrogen oxides, volatile organic compounds, parti</w:t>
            </w:r>
            <w:r w:rsidR="008B5412">
              <w:t>culate matter, PM10, PM2.5, sulfur dioxide, carbon monoxide, or lead.</w:t>
            </w: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r w:rsidR="00AD5670">
              <w:rPr>
                <w:b/>
              </w:rPr>
              <w:t xml:space="preserve">   </w:t>
            </w:r>
            <w:r w:rsidR="00434D7B" w:rsidRPr="00AD5670">
              <w:rPr>
                <w:b/>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B53B5" w:rsidRDefault="008B5412">
            <w:pPr>
              <w:rPr>
                <w:b/>
                <w:color w:val="000000"/>
              </w:rPr>
            </w:pPr>
            <w:r w:rsidRPr="009A3664">
              <w:rPr>
                <w:b/>
                <w:color w:val="000000"/>
              </w:rPr>
              <w:t>OAR 340-250</w:t>
            </w:r>
            <w:r w:rsidR="009C185A">
              <w:rPr>
                <w:b/>
                <w:color w:val="000000"/>
              </w:rPr>
              <w:t xml:space="preserve"> General Conformity</w:t>
            </w:r>
          </w:p>
          <w:p w:rsidR="00F52B5B" w:rsidRDefault="008B5412" w:rsidP="00390225">
            <w:pPr>
              <w:rPr>
                <w:color w:val="000000"/>
              </w:rPr>
            </w:pPr>
            <w:r w:rsidRPr="009A3664">
              <w:rPr>
                <w:b/>
                <w:color w:val="000000"/>
              </w:rPr>
              <w:t xml:space="preserve"> </w:t>
            </w:r>
            <w:r w:rsidR="000C6889">
              <w:rPr>
                <w:b/>
                <w:color w:val="000000"/>
              </w:rPr>
              <w:t xml:space="preserve">       </w:t>
            </w:r>
            <w:r w:rsidRPr="009A3664">
              <w:rPr>
                <w:b/>
                <w:color w:val="000000"/>
              </w:rPr>
              <w:t xml:space="preserve">-0030 General Conformity Definitions </w:t>
            </w:r>
            <w:r w:rsidR="00317CA7">
              <w:rPr>
                <w:b/>
                <w:color w:val="000000"/>
              </w:rPr>
              <w:t xml:space="preserve">    </w:t>
            </w:r>
            <w:r w:rsidR="00F52B5B">
              <w:rPr>
                <w:color w:val="000000"/>
              </w:rPr>
              <w:t xml:space="preserve">   </w:t>
            </w:r>
          </w:p>
          <w:p w:rsidR="00390225" w:rsidRPr="00390225" w:rsidRDefault="00F52B5B" w:rsidP="00390225">
            <w:pPr>
              <w:rPr>
                <w:b/>
                <w:color w:val="000000"/>
              </w:rPr>
            </w:pPr>
            <w:r>
              <w:rPr>
                <w:color w:val="000000"/>
              </w:rPr>
              <w:t xml:space="preserve">        </w:t>
            </w:r>
            <w:r w:rsidR="00AD5670">
              <w:rPr>
                <w:color w:val="000000"/>
              </w:rPr>
              <w:t xml:space="preserve">   </w:t>
            </w:r>
            <w:r w:rsidR="00434D7B" w:rsidRPr="00AD5670">
              <w:rPr>
                <w:b/>
                <w:color w:val="000000"/>
              </w:rPr>
              <w:t>(22)</w:t>
            </w:r>
            <w:r w:rsidR="00434D7B" w:rsidRPr="00434D7B">
              <w:rPr>
                <w:color w:val="000000"/>
              </w:rPr>
              <w:t xml:space="preserve">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lastRenderedPageBreak/>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B3038D" w:rsidRDefault="00B3038D" w:rsidP="00B92FD8">
            <w:pPr>
              <w:rPr>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b/>
                <w:color w:val="000000"/>
              </w:rPr>
            </w:pPr>
          </w:p>
          <w:p w:rsidR="00756A49"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 xml:space="preserve">Classification of Air Contamination Sources; Registration and Reporting; Registration and </w:t>
            </w:r>
            <w:r w:rsidRPr="000A7647">
              <w:rPr>
                <w:b/>
                <w:color w:val="000000"/>
              </w:rPr>
              <w:lastRenderedPageBreak/>
              <w:t>Reporting of Sources; Rules; Fees</w:t>
            </w:r>
          </w:p>
          <w:p w:rsidR="000C6889" w:rsidRDefault="000C6889" w:rsidP="000A7647">
            <w:pPr>
              <w:rPr>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Default="000A7647" w:rsidP="000A7647">
            <w:pPr>
              <w:rPr>
                <w:rStyle w:val="f11s"/>
                <w:b/>
              </w:rPr>
            </w:pPr>
            <w:r w:rsidRPr="000A7647">
              <w:rPr>
                <w:rStyle w:val="f11s"/>
                <w:b/>
              </w:rPr>
              <w:t>ORS 468A.315 Emission Fees for Major Sources; Base Fees; Basis of Fees; Rules</w:t>
            </w:r>
          </w:p>
          <w:p w:rsidR="00154C45" w:rsidRDefault="00154C45" w:rsidP="000A7647">
            <w:pPr>
              <w:rPr>
                <w:rStyle w:val="f11s"/>
                <w:b/>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b/>
                <w:color w:val="000000"/>
              </w:rPr>
            </w:pPr>
            <w:smartTag w:uri="urn:schemas-microsoft-com:office:smarttags" w:element="State">
              <w:smartTag w:uri="urn:schemas-microsoft-com:office:smarttags" w:element="place">
                <w:r w:rsidRPr="005B3A1A">
                  <w:rPr>
                    <w:b/>
                    <w:color w:val="000000"/>
                    <w:u w:val="single"/>
                  </w:rPr>
                  <w:lastRenderedPageBreak/>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A22DED">
                <w:rPr>
                  <w:color w:val="000000"/>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25B8E" w:rsidRPr="00425B8E">
                <w:rPr>
                  <w:color w:val="000000"/>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lastRenderedPageBreak/>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 xml:space="preserve">Establishes policy, criteria, and procedures for demonstrating </w:t>
            </w:r>
            <w:r w:rsidRPr="005041A7">
              <w:rPr>
                <w:color w:val="000000"/>
              </w:rPr>
              <w:lastRenderedPageBreak/>
              <w:t>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460E3C"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AD4891">
              <w:rPr>
                <w:color w:val="000000"/>
              </w:rPr>
              <w:t xml:space="preserve"> </w:t>
            </w:r>
          </w:p>
          <w:p w:rsidR="003479F1" w:rsidRDefault="003479F1" w:rsidP="00460E3C">
            <w:pPr>
              <w:rPr>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RDefault="00434D7B" w:rsidP="001150C0">
            <w:pPr>
              <w:rPr>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474742" w:rsidRDefault="00E84395" w:rsidP="001150C0">
            <w:pPr>
              <w:rPr>
                <w:b/>
                <w:color w:val="000000"/>
              </w:rPr>
            </w:pPr>
            <w:r w:rsidRPr="00E84395">
              <w:rPr>
                <w:b/>
                <w:color w:val="000000"/>
              </w:rPr>
              <w:t>OAR 340-212 Stationary Source Testing and Monitoring</w:t>
            </w:r>
          </w:p>
          <w:p w:rsidR="0090463D" w:rsidRDefault="0090463D" w:rsidP="00563CD6">
            <w:pPr>
              <w:autoSpaceDE w:val="0"/>
              <w:autoSpaceDN w:val="0"/>
              <w:adjustRightInd w:val="0"/>
              <w:rPr>
                <w:b/>
                <w:color w:val="000000"/>
              </w:rPr>
            </w:pPr>
          </w:p>
          <w:p w:rsidR="00645EDC" w:rsidRDefault="00E84395" w:rsidP="00563CD6">
            <w:pPr>
              <w:autoSpaceDE w:val="0"/>
              <w:autoSpaceDN w:val="0"/>
              <w:adjustRightInd w:val="0"/>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11"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6140" w:type="dxa"/>
          </w:tcPr>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w:t>
            </w:r>
            <w:proofErr w:type="gramStart"/>
            <w:r w:rsidRPr="00915458">
              <w:rPr>
                <w:rFonts w:ascii="TimesNewRomanPSMT" w:hAnsi="TimesNewRomanPSMT"/>
                <w:i/>
              </w:rPr>
              <w:t>)(</w:t>
            </w:r>
            <w:proofErr w:type="gramEnd"/>
            <w:r w:rsidRPr="00915458">
              <w:rPr>
                <w:rFonts w:ascii="TimesNewRomanPSMT" w:hAnsi="TimesNewRomanPSMT"/>
                <w:i/>
              </w:rPr>
              <w:t>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rPr>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rPr>
                <w:b/>
                <w:color w:val="000000"/>
              </w:rPr>
            </w:pPr>
          </w:p>
          <w:p w:rsidR="00F21BC3" w:rsidRPr="00A93C25" w:rsidRDefault="00F21BC3" w:rsidP="00F21BC3">
            <w:pPr>
              <w:rPr>
                <w:b/>
                <w:color w:val="000000"/>
              </w:rPr>
            </w:pPr>
            <w:r w:rsidRPr="00474742">
              <w:rPr>
                <w:b/>
                <w:color w:val="000000"/>
              </w:rPr>
              <w:lastRenderedPageBreak/>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E5144E" w:rsidRDefault="00E5144E" w:rsidP="00E5144E">
            <w:pPr>
              <w:widowControl w:val="0"/>
              <w:tabs>
                <w:tab w:val="left" w:pos="0"/>
                <w:tab w:val="left" w:pos="1800"/>
              </w:tabs>
              <w:adjustRightInd w:val="0"/>
              <w:ind w:hanging="18"/>
              <w:rPr>
                <w:b/>
                <w:szCs w:val="20"/>
              </w:rPr>
            </w:pPr>
          </w:p>
          <w:p w:rsidR="00E5144E" w:rsidRPr="00D61C6E" w:rsidRDefault="001277F5" w:rsidP="00E5144E">
            <w:pPr>
              <w:widowControl w:val="0"/>
              <w:tabs>
                <w:tab w:val="left" w:pos="0"/>
                <w:tab w:val="left" w:pos="1800"/>
              </w:tabs>
              <w:adjustRightInd w:val="0"/>
              <w:ind w:hanging="18"/>
              <w:rPr>
                <w:b/>
                <w:szCs w:val="20"/>
              </w:rPr>
            </w:pPr>
            <w:r>
              <w:rPr>
                <w:b/>
                <w:szCs w:val="20"/>
              </w:rPr>
              <w:t xml:space="preserve">ORS 459A.590 </w:t>
            </w:r>
            <w:r w:rsidR="00E5144E" w:rsidRPr="00D61C6E">
              <w:rPr>
                <w:b/>
                <w:szCs w:val="20"/>
              </w:rPr>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001277F5">
              <w:rPr>
                <w:b/>
                <w:szCs w:val="20"/>
              </w:rPr>
              <w:t xml:space="preserve">459A.595 </w:t>
            </w:r>
            <w:r w:rsidRPr="00D61C6E">
              <w:rPr>
                <w:b/>
                <w:szCs w:val="20"/>
              </w:rPr>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lastRenderedPageBreak/>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D168C6">
                <w:rPr>
                  <w:color w:val="000000"/>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lastRenderedPageBreak/>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r w:rsidR="00586BDE">
              <w:rPr>
                <w:color w:val="000000"/>
              </w:rPr>
              <w:t xml:space="preserve">  </w:t>
            </w:r>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Default="001B534F" w:rsidP="00591416">
            <w:pPr>
              <w:pStyle w:val="FootnoteText"/>
              <w:ind w:left="0"/>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591416">
              <w:rPr>
                <w:rFonts w:ascii="Times New Roman" w:hAnsi="Times New Roman" w:cs="Times New Roman"/>
                <w:i/>
                <w:sz w:val="22"/>
                <w:szCs w:val="22"/>
              </w:rPr>
              <w:t xml:space="preserve"> </w:t>
            </w:r>
            <w:r w:rsidRPr="00591416">
              <w:rPr>
                <w:rFonts w:ascii="Times New Roman" w:hAnsi="Times New Roman" w:cs="Times New Roman"/>
                <w:i/>
                <w:sz w:val="24"/>
                <w:szCs w:val="24"/>
              </w:rPr>
              <w:t>For more information, please visit</w:t>
            </w:r>
            <w:r w:rsidRPr="00591416">
              <w:rPr>
                <w:i/>
                <w:sz w:val="24"/>
                <w:szCs w:val="24"/>
              </w:rPr>
              <w:t xml:space="preserve">: </w:t>
            </w:r>
            <w:hyperlink r:id="rId12" w:history="1">
              <w:r w:rsidRPr="00591416">
                <w:rPr>
                  <w:rStyle w:val="Hyperlink"/>
                </w:rPr>
                <w:t>http://www.gpo.gov/fdsys/pkg/FR-2013-02-26/pdf/2013-04293.pdf</w:t>
              </w:r>
            </w:hyperlink>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B03FD6" w:rsidRDefault="00B03FD6">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w:t>
            </w:r>
            <w:r w:rsidRPr="00474742">
              <w:rPr>
                <w:i/>
                <w:iCs/>
                <w:color w:val="000000"/>
              </w:rPr>
              <w:lastRenderedPageBreak/>
              <w:t xml:space="preserve">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lastRenderedPageBreak/>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434D7B" w:rsidRPr="001E119C" w:rsidRDefault="00434D7B" w:rsidP="001E119C">
            <w:pPr>
              <w:rPr>
                <w:i/>
                <w:color w:val="000000"/>
              </w:rPr>
            </w:pP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r w:rsidR="001E119C">
              <w:rPr>
                <w:b/>
                <w:color w:val="000000"/>
              </w:rPr>
              <w:t xml:space="preserve"> </w:t>
            </w:r>
            <w:r w:rsidR="001E119C" w:rsidRPr="00BC1376">
              <w:rPr>
                <w:i/>
                <w:color w:val="000000"/>
              </w:rPr>
              <w:t>Oregon’s Administrative Rules are consistent with federal requirements per Appendix N of 40 CFR 50 pertaining to the notification of interstate pollution abatement.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317CA7" w:rsidRDefault="00E8320F" w:rsidP="00E8320F">
            <w:pPr>
              <w:autoSpaceDE w:val="0"/>
              <w:autoSpaceDN w:val="0"/>
              <w:adjustRightInd w:val="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9D09B8" w:rsidRPr="009D09B8">
              <w:rPr>
                <w:color w:val="000000"/>
              </w:rPr>
              <w:t>EPA most recently approved revisions to Oregon’s PSD program on December 27, 2011 (76 FR 80747).</w:t>
            </w: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lastRenderedPageBreak/>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r w:rsidR="00BD04DD">
              <w:rPr>
                <w:bCs/>
              </w:rPr>
              <w:t xml:space="preserve">  </w:t>
            </w:r>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425B8E" w:rsidRPr="00425B8E">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0B0D32" w:rsidRDefault="000B0D32" w:rsidP="000B0D32">
            <w:pPr>
              <w:rPr>
                <w:b/>
                <w:u w:val="single"/>
              </w:rPr>
            </w:pPr>
            <w:r w:rsidRPr="00401159">
              <w:rPr>
                <w:b/>
                <w:u w:val="single"/>
              </w:rPr>
              <w:t>Grant Programs:</w:t>
            </w:r>
          </w:p>
          <w:p w:rsidR="001E119C" w:rsidRPr="00401159" w:rsidRDefault="001E119C" w:rsidP="000B0D32">
            <w:pPr>
              <w:rPr>
                <w:b/>
                <w:u w:val="single"/>
              </w:rPr>
            </w:pPr>
          </w:p>
          <w:p w:rsidR="000B0D32" w:rsidRPr="00401159" w:rsidRDefault="000B0D32" w:rsidP="000B0D32">
            <w:r w:rsidRPr="00401159">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Default="000B0D32" w:rsidP="000B0D32">
            <w:pPr>
              <w:rPr>
                <w:b/>
                <w:u w:val="single"/>
              </w:rPr>
            </w:pPr>
            <w:r w:rsidRPr="00401159">
              <w:rPr>
                <w:b/>
                <w:u w:val="single"/>
              </w:rPr>
              <w:t>Interagency Agreements:</w:t>
            </w:r>
          </w:p>
          <w:p w:rsidR="001E119C" w:rsidRPr="00401159" w:rsidRDefault="001E119C" w:rsidP="000B0D32">
            <w:pPr>
              <w:rPr>
                <w:b/>
                <w:u w:val="single"/>
              </w:rPr>
            </w:pPr>
          </w:p>
          <w:p w:rsidR="000B0D32" w:rsidRDefault="000B0D32" w:rsidP="000B0D32">
            <w:pPr>
              <w:rPr>
                <w:b/>
              </w:rPr>
            </w:pPr>
            <w:r w:rsidRPr="001E119C">
              <w:rPr>
                <w:b/>
              </w:rPr>
              <w:lastRenderedPageBreak/>
              <w:t xml:space="preserve"> Intergovernmental Agreement between DEQ and LRAPA (DEQ Agreement # 003-12)</w:t>
            </w:r>
          </w:p>
          <w:p w:rsidR="001E119C" w:rsidRPr="001E119C" w:rsidRDefault="001E119C" w:rsidP="000B0D32">
            <w:pPr>
              <w:rPr>
                <w:b/>
              </w:rPr>
            </w:pPr>
          </w:p>
          <w:p w:rsidR="001E119C" w:rsidRPr="001E119C" w:rsidRDefault="001E119C" w:rsidP="000B0D32">
            <w:pPr>
              <w:rPr>
                <w:b/>
                <w:u w:val="single"/>
              </w:rPr>
            </w:pPr>
            <w:r w:rsidRPr="001E119C">
              <w:rPr>
                <w:b/>
              </w:rPr>
              <w:t>DEQ’s Performance and Partnership Agreement with EPA</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r w:rsidR="000E55DB">
              <w:rPr>
                <w:b/>
                <w:color w:val="000000"/>
              </w:rPr>
              <w:t xml:space="preserve"> </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r w:rsidR="000E55DB">
              <w:rPr>
                <w:rStyle w:val="Strong"/>
                <w:rFonts w:cs="Arial"/>
                <w:color w:val="000000"/>
                <w:szCs w:val="16"/>
              </w:rPr>
              <w:t xml:space="preserve"> </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0E55DB">
              <w:rPr>
                <w:b/>
                <w:color w:val="000000"/>
              </w:rPr>
              <w:t xml:space="preserve"> </w:t>
            </w:r>
          </w:p>
          <w:p w:rsidR="008C51C3" w:rsidRDefault="008C51C3" w:rsidP="001150C0">
            <w:pPr>
              <w:rPr>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8D7AB2">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lastRenderedPageBreak/>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434D7B" w:rsidRDefault="00317CA7" w:rsidP="00434D7B">
            <w:pPr>
              <w:rPr>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894B6F" w:rsidP="00434D7B">
            <w:pPr>
              <w:rPr>
                <w:b/>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64596" w:rsidRDefault="001B0FAB" w:rsidP="00127B18">
            <w:pPr>
              <w:ind w:left="360"/>
              <w:rPr>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r w:rsidR="003A103B">
              <w:rPr>
                <w:color w:val="000000"/>
              </w:rPr>
              <w:t xml:space="preserve"> </w:t>
            </w:r>
          </w:p>
          <w:p w:rsidR="00064596" w:rsidRPr="00474742" w:rsidRDefault="00064596" w:rsidP="001150C0">
            <w:pPr>
              <w:rPr>
                <w:color w:val="000000"/>
              </w:rPr>
            </w:pPr>
          </w:p>
          <w:p w:rsidR="00064596"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13C87">
              <w:rPr>
                <w:color w:val="000000"/>
              </w:rPr>
              <w:t xml:space="preserve"> </w:t>
            </w:r>
          </w:p>
          <w:p w:rsidR="00CB671D" w:rsidRPr="00474742" w:rsidRDefault="00CB671D" w:rsidP="001150C0">
            <w:pPr>
              <w:rPr>
                <w:color w:val="000000"/>
              </w:rPr>
            </w:pPr>
          </w:p>
          <w:p w:rsidR="009B1BAC" w:rsidRDefault="00064596" w:rsidP="00DD4123">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13C87">
              <w:rPr>
                <w:color w:val="000000"/>
              </w:rPr>
              <w:t xml:space="preserve"> </w:t>
            </w: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color w:val="000000"/>
              </w:rPr>
            </w:pPr>
          </w:p>
          <w:p w:rsidR="00322B85" w:rsidRDefault="00322B85" w:rsidP="00322B85">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7713E5">
              <w:rPr>
                <w:color w:val="000000"/>
              </w:rPr>
              <w:t xml:space="preserve"> </w:t>
            </w:r>
          </w:p>
          <w:p w:rsidR="00CB671D" w:rsidRPr="00474742" w:rsidRDefault="00CB671D" w:rsidP="00326176">
            <w:pPr>
              <w:autoSpaceDE w:val="0"/>
              <w:autoSpaceDN w:val="0"/>
              <w:adjustRightInd w:val="0"/>
              <w:rPr>
                <w:color w:val="000000"/>
              </w:rPr>
            </w:pPr>
          </w:p>
          <w:p w:rsidR="00CB671D"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CB671D" w:rsidRPr="00474742" w:rsidRDefault="000A4DF3" w:rsidP="00CB671D">
            <w:pPr>
              <w:autoSpaceDE w:val="0"/>
              <w:autoSpaceDN w:val="0"/>
              <w:adjustRightInd w:val="0"/>
              <w:ind w:left="360"/>
              <w:rPr>
                <w:color w:val="000000"/>
              </w:rPr>
            </w:pPr>
            <w:proofErr w:type="gramStart"/>
            <w:r>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w:t>
            </w:r>
            <w:r w:rsidR="00326176" w:rsidRPr="00474742">
              <w:rPr>
                <w:color w:val="000000"/>
              </w:rPr>
              <w:lastRenderedPageBreak/>
              <w:t>demonstrate compliance. Specifies frequency and method of monitoring for PSELs.</w:t>
            </w:r>
            <w:r w:rsidR="00910C26">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r w:rsidR="00686F73">
              <w:rPr>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0A4DF3" w:rsidP="00686F73">
            <w:pPr>
              <w:pStyle w:val="NormalWeb"/>
              <w:spacing w:before="0" w:beforeAutospacing="0" w:after="0" w:afterAutospacing="0"/>
              <w:ind w:left="360"/>
              <w:rPr>
                <w:b/>
                <w:color w:val="000000"/>
              </w:rPr>
            </w:pPr>
            <w:r>
              <w:rPr>
                <w:b/>
                <w:color w:val="000000"/>
              </w:rPr>
              <w:t>-</w:t>
            </w:r>
            <w:r w:rsidR="00605559" w:rsidRPr="00605559">
              <w:rPr>
                <w:b/>
                <w:color w:val="000000"/>
              </w:rPr>
              <w:t xml:space="preserve">0120-0130 Aluminum Plants </w:t>
            </w:r>
          </w:p>
          <w:p w:rsidR="00CB671D" w:rsidRDefault="000A4DF3" w:rsidP="00686F73">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 xml:space="preserve">0220 </w:t>
            </w:r>
            <w:proofErr w:type="spellStart"/>
            <w:r w:rsidR="00605559" w:rsidRPr="00605559">
              <w:rPr>
                <w:b/>
                <w:color w:val="000000"/>
              </w:rPr>
              <w:t>Laterite</w:t>
            </w:r>
            <w:proofErr w:type="spellEnd"/>
            <w:r w:rsidR="00605559" w:rsidRPr="00605559">
              <w:rPr>
                <w:b/>
                <w:color w:val="000000"/>
              </w:rPr>
              <w:t xml:space="preserve"> Ore Production of Ferronickel </w:t>
            </w:r>
          </w:p>
          <w:p w:rsidR="00CB671D" w:rsidRPr="00CB671D" w:rsidRDefault="000A4DF3" w:rsidP="00CB671D">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
              </w:rPr>
            </w:pPr>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p>
          <w:p w:rsidR="004552D1" w:rsidRDefault="004552D1" w:rsidP="007A04C3">
            <w:pPr>
              <w:autoSpaceDE w:val="0"/>
              <w:autoSpaceDN w:val="0"/>
              <w:adjustRightInd w:val="0"/>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 xml:space="preserve">Director, at the direction of the Governor, to enter a cease &amp; desist order for polluting activities that present an imminent and substantial danger to </w:t>
            </w:r>
            <w:r w:rsidR="00703CEF" w:rsidRPr="00474742">
              <w:rPr>
                <w:color w:val="000000"/>
              </w:rPr>
              <w:lastRenderedPageBreak/>
              <w:t>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0A4DF3" w:rsidP="00792B73">
            <w:pPr>
              <w:autoSpaceDE w:val="0"/>
              <w:autoSpaceDN w:val="0"/>
              <w:adjustRightInd w:val="0"/>
              <w:ind w:left="360"/>
              <w:rPr>
                <w:color w:val="000000"/>
              </w:rPr>
            </w:pPr>
            <w:r>
              <w:rPr>
                <w:b/>
                <w:color w:val="000000"/>
              </w:rPr>
              <w:t>-</w:t>
            </w:r>
            <w:r w:rsidR="00792B73" w:rsidRPr="00474742">
              <w:rPr>
                <w:b/>
                <w:color w:val="000000"/>
              </w:rPr>
              <w:t>0300-0360</w:t>
            </w:r>
            <w:r w:rsidR="00792B73" w:rsidRPr="00474742">
              <w:rPr>
                <w:color w:val="000000"/>
              </w:rPr>
              <w:t xml:space="preserve"> Requires reporting of emergencies and excess emissions and reporting requirements (adequate contingency plans to implement such authority).</w:t>
            </w:r>
            <w:r w:rsidR="00792B73">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w:t>
            </w:r>
            <w:r w:rsidRPr="00474742">
              <w:rPr>
                <w:i/>
                <w:iCs/>
                <w:color w:val="000000"/>
              </w:rPr>
              <w:lastRenderedPageBreak/>
              <w:t xml:space="preserve">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lastRenderedPageBreak/>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7534B" w:rsidRPr="00474742" w:rsidRDefault="0061294B" w:rsidP="00280EAE">
            <w:pPr>
              <w:spacing w:after="120"/>
              <w:rPr>
                <w:color w:val="000000"/>
              </w:rPr>
            </w:pPr>
            <w:r w:rsidRPr="004552D1">
              <w:rPr>
                <w:rFonts w:ascii="TimesNewRomanPSMT" w:hAnsi="TimesNewRomanPSMT"/>
                <w:i/>
              </w:rPr>
              <w:t>Two elements identified in section 110(a</w:t>
            </w:r>
            <w:proofErr w:type="gramStart"/>
            <w:r w:rsidRPr="004552D1">
              <w:rPr>
                <w:rFonts w:ascii="TimesNewRomanPSMT" w:hAnsi="TimesNewRomanPSMT"/>
                <w:i/>
              </w:rPr>
              <w:t>)(</w:t>
            </w:r>
            <w:proofErr w:type="gramEnd"/>
            <w:r w:rsidRPr="004552D1">
              <w:rPr>
                <w:rFonts w:ascii="TimesNewRomanPSMT" w:hAnsi="TimesNewRomanPSMT"/>
                <w:i/>
              </w:rPr>
              <w:t>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r w:rsidR="004552D1">
              <w:rPr>
                <w:rFonts w:ascii="TimesNewRomanPSMT" w:hAnsi="TimesNewRomanPSMT"/>
              </w:rPr>
              <w:t xml:space="preserve"> </w:t>
            </w:r>
            <w:r w:rsidRPr="004552D1">
              <w:rPr>
                <w:rFonts w:ascii="TimesNewRomanPSMT" w:hAnsi="TimesNewRomanPSMT"/>
                <w:i/>
              </w:rPr>
              <w:t>(known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7403E7" w:rsidRPr="002C7FEB" w:rsidRDefault="00F73A9E" w:rsidP="00B3471F">
            <w:pPr>
              <w:rPr>
                <w:b/>
              </w:rPr>
            </w:pPr>
            <w:r w:rsidRPr="00F73A9E">
              <w:rPr>
                <w:b/>
                <w:color w:val="000000"/>
              </w:rPr>
              <w:t xml:space="preserve">ORS 183.335 </w:t>
            </w:r>
            <w:r w:rsidR="00B3471F" w:rsidRPr="002C7FEB">
              <w:rPr>
                <w:b/>
                <w:szCs w:val="20"/>
              </w:rPr>
              <w:t>Filing and taking effect of rules; filing of executive orders; copies; fees</w:t>
            </w:r>
          </w:p>
          <w:p w:rsidR="00D67DA3" w:rsidRPr="000325C5" w:rsidRDefault="00D67DA3"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0A4DF3">
              <w:rPr>
                <w:b/>
                <w:color w:val="000000"/>
              </w:rPr>
              <w:t>-a.</w:t>
            </w:r>
            <w:r w:rsidRPr="00474742">
              <w:rPr>
                <w:color w:val="000000"/>
              </w:rPr>
              <w:t xml:space="preserve"> encourages voluntary cooperation with local govt. and </w:t>
            </w:r>
            <w:r w:rsidRPr="00474742">
              <w:rPr>
                <w:color w:val="000000"/>
              </w:rPr>
              <w:lastRenderedPageBreak/>
              <w:t>others in restoring &amp; preserving</w:t>
            </w:r>
            <w:r w:rsidR="00FB387F">
              <w:rPr>
                <w:color w:val="000000"/>
              </w:rPr>
              <w:t xml:space="preserve"> air quality</w:t>
            </w:r>
          </w:p>
          <w:p w:rsidR="00871E78" w:rsidRPr="00474742" w:rsidRDefault="00871E78" w:rsidP="00E179D1">
            <w:pPr>
              <w:ind w:left="360"/>
              <w:rPr>
                <w:color w:val="000000"/>
              </w:rPr>
            </w:pPr>
            <w:r w:rsidRPr="000A4DF3">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434D7B" w:rsidRDefault="00871E78" w:rsidP="00434D7B">
            <w:pPr>
              <w:ind w:left="360"/>
              <w:rPr>
                <w:b/>
                <w:color w:val="000000"/>
              </w:rPr>
            </w:pPr>
            <w:r w:rsidRPr="000A4DF3">
              <w:rPr>
                <w:b/>
                <w:color w:val="000000"/>
              </w:rPr>
              <w:t>-f.</w:t>
            </w:r>
            <w:r w:rsidRPr="00474742">
              <w:rPr>
                <w:color w:val="000000"/>
              </w:rPr>
              <w:t xml:space="preserve"> Shall provide advisory technical consultation and services to local &amp; state agencies</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7403E7"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931326">
              <w:rPr>
                <w:color w:val="000000"/>
              </w:rPr>
              <w:t xml:space="preserve"> </w:t>
            </w: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D15B27">
            <w:pPr>
              <w:ind w:left="432"/>
              <w:rPr>
                <w:color w:val="000000"/>
              </w:rPr>
            </w:pPr>
            <w:r w:rsidRPr="00D15B27">
              <w:rPr>
                <w:b/>
                <w:color w:val="000000"/>
              </w:rPr>
              <w:lastRenderedPageBreak/>
              <w:t>-a.</w:t>
            </w:r>
            <w:r w:rsidRPr="00474742">
              <w:rPr>
                <w:color w:val="000000"/>
              </w:rPr>
              <w:t xml:space="preserve"> encourages voluntary cooperation with local govt. and others in restoring &amp; preserving </w:t>
            </w:r>
            <w:r w:rsidR="00FB387F">
              <w:rPr>
                <w:color w:val="000000"/>
              </w:rPr>
              <w:t>air quality</w:t>
            </w:r>
          </w:p>
          <w:p w:rsidR="00B24C1B" w:rsidRDefault="00B24C1B" w:rsidP="00D15B27">
            <w:pPr>
              <w:ind w:left="432"/>
              <w:rPr>
                <w:color w:val="000000"/>
              </w:rPr>
            </w:pPr>
            <w:r w:rsidRPr="00D15B27">
              <w:rPr>
                <w:b/>
                <w:color w:val="000000"/>
              </w:rPr>
              <w:t>-e.</w:t>
            </w:r>
            <w:r w:rsidRPr="00474742">
              <w:rPr>
                <w:color w:val="000000"/>
              </w:rPr>
              <w:t xml:space="preserv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
              </w:rPr>
            </w:pPr>
            <w:r w:rsidRPr="00F849A7">
              <w:rPr>
                <w:i/>
                <w:color w:val="000000"/>
              </w:rPr>
              <w:t>EPA does not believe that the visibility element of</w:t>
            </w:r>
            <w:r>
              <w:rPr>
                <w:i/>
                <w:color w:val="000000"/>
              </w:rPr>
              <w:t xml:space="preserve"> </w:t>
            </w:r>
            <w:r w:rsidRPr="00F849A7">
              <w:rPr>
                <w:i/>
                <w:color w:val="000000"/>
              </w:rPr>
              <w:t>110(a</w:t>
            </w:r>
            <w:proofErr w:type="gramStart"/>
            <w:r w:rsidRPr="00F849A7">
              <w:rPr>
                <w:i/>
                <w:color w:val="000000"/>
              </w:rPr>
              <w:t>)(</w:t>
            </w:r>
            <w:proofErr w:type="gramEnd"/>
            <w:r w:rsidRPr="00F849A7">
              <w:rPr>
                <w:i/>
                <w:color w:val="000000"/>
              </w:rPr>
              <w:t>2)(J) is triggered by a NAAQS revision. Therefore, the visibility protection element of 110(a</w:t>
            </w:r>
            <w:proofErr w:type="gramStart"/>
            <w:r w:rsidRPr="00F849A7">
              <w:rPr>
                <w:i/>
                <w:color w:val="000000"/>
              </w:rPr>
              <w:t>)(</w:t>
            </w:r>
            <w:proofErr w:type="gramEnd"/>
            <w:r w:rsidRPr="00F849A7">
              <w:rPr>
                <w:i/>
                <w:color w:val="000000"/>
              </w:rPr>
              <w:t xml:space="preserve">2)(J) is not addressed within this crosswalk. For more information, please see </w:t>
            </w:r>
            <w:r w:rsidRPr="00F849A7">
              <w:rPr>
                <w:i/>
              </w:rPr>
              <w:t>77 FR 6044.</w:t>
            </w:r>
          </w:p>
          <w:p w:rsidR="00F849A7" w:rsidRDefault="00F849A7" w:rsidP="000B42BF">
            <w:pPr>
              <w:rPr>
                <w:i/>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 xml:space="preserve">Requires public hearing </w:t>
            </w:r>
            <w:r w:rsidR="00AE6BEC" w:rsidRPr="00474742">
              <w:lastRenderedPageBreak/>
              <w:t>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ED2048">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EF222C" w:rsidP="00F31941">
            <w:pPr>
              <w:ind w:left="360"/>
              <w:rPr>
                <w:b/>
                <w:color w:val="000000"/>
              </w:rPr>
            </w:pPr>
            <w:r>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EF222C" w:rsidP="00F3194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BE36D5">
              <w:rPr>
                <w:color w:val="000000"/>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EF222C" w:rsidP="00CD678D">
            <w:pPr>
              <w:ind w:left="360"/>
              <w:rPr>
                <w:b/>
                <w:color w:val="000000"/>
              </w:rPr>
            </w:pPr>
            <w:r>
              <w:rPr>
                <w:b/>
                <w:color w:val="000000"/>
              </w:rPr>
              <w:t>-0050-</w:t>
            </w:r>
            <w:r w:rsidR="00F31941" w:rsidRPr="00474742">
              <w:rPr>
                <w:b/>
                <w:color w:val="000000"/>
              </w:rPr>
              <w:t xml:space="preserve">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r w:rsidR="00BE36D5">
              <w:rPr>
                <w:color w:val="000000"/>
              </w:rPr>
              <w:t xml:space="preserve"> </w:t>
            </w:r>
          </w:p>
          <w:p w:rsidR="00FD1FBE" w:rsidRDefault="00FD1FBE" w:rsidP="009056BF">
            <w:pPr>
              <w:rPr>
                <w:b/>
                <w:color w:val="000000"/>
              </w:rPr>
            </w:pPr>
          </w:p>
          <w:p w:rsidR="00F849A7" w:rsidRPr="00F849A7" w:rsidRDefault="00642DE7" w:rsidP="00F849A7">
            <w:pPr>
              <w:autoSpaceDE w:val="0"/>
              <w:autoSpaceDN w:val="0"/>
              <w:adjustRightInd w:val="0"/>
              <w:jc w:val="both"/>
              <w:rPr>
                <w:color w:val="000000"/>
              </w:rPr>
            </w:pPr>
            <w:r w:rsidRPr="00F7201F">
              <w:rPr>
                <w:b/>
                <w:color w:val="000000"/>
              </w:rPr>
              <w:t>NOTE:</w:t>
            </w:r>
            <w:r>
              <w:rPr>
                <w:color w:val="000000"/>
              </w:rPr>
              <w:t xml:space="preserve"> </w:t>
            </w:r>
            <w:r w:rsidR="00425B8E" w:rsidRPr="00425B8E">
              <w:rPr>
                <w:color w:val="000000"/>
              </w:rPr>
              <w:t>EPA most recently approved revisions to Oregon’s PSD program on December 27, 2011 (76 FR 80747).</w:t>
            </w:r>
          </w:p>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lastRenderedPageBreak/>
              <w:t>Air quality modeling/data</w:t>
            </w:r>
          </w:p>
        </w:tc>
        <w:tc>
          <w:tcPr>
            <w:tcW w:w="4860" w:type="dxa"/>
          </w:tcPr>
          <w:p w:rsidR="001150C0" w:rsidRPr="00474742" w:rsidRDefault="001150C0" w:rsidP="001150C0">
            <w:pPr>
              <w:ind w:left="23"/>
              <w:rPr>
                <w:i/>
                <w:iCs/>
                <w:color w:val="000000"/>
              </w:rPr>
            </w:pPr>
            <w:r w:rsidRPr="00474742">
              <w:rPr>
                <w:i/>
                <w:iCs/>
                <w:color w:val="000000"/>
              </w:rPr>
              <w:lastRenderedPageBreak/>
              <w:t>provide for:</w:t>
            </w:r>
          </w:p>
          <w:p w:rsidR="001150C0" w:rsidRPr="00474742" w:rsidRDefault="001150C0" w:rsidP="001150C0">
            <w:pPr>
              <w:pStyle w:val="BodyTextIndent"/>
              <w:ind w:left="23"/>
              <w:rPr>
                <w:i/>
                <w:iCs/>
                <w:color w:val="000000"/>
              </w:rPr>
            </w:pPr>
            <w:r w:rsidRPr="00474742">
              <w:rPr>
                <w:i/>
                <w:iCs/>
                <w:color w:val="000000"/>
              </w:rPr>
              <w:lastRenderedPageBreak/>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F53D35">
              <w:rPr>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F53D35">
              <w:rPr>
                <w:b/>
                <w:bCs/>
                <w:color w:val="000000"/>
              </w:rPr>
              <w:t xml:space="preserve"> </w:t>
            </w:r>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w:t>
            </w:r>
            <w:r w:rsidRPr="00474742">
              <w:rPr>
                <w:i/>
                <w:iCs/>
                <w:color w:val="000000"/>
              </w:rPr>
              <w:lastRenderedPageBreak/>
              <w:t>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BD1D37">
              <w:t>.</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 xml:space="preserve">Commission may establish a schedule of fees for permits based upon cost of filing &amp; investigating application, issuing </w:t>
            </w:r>
            <w:r w:rsidR="00074700" w:rsidRPr="007403E7">
              <w:rPr>
                <w:color w:val="000000"/>
              </w:rPr>
              <w:lastRenderedPageBreak/>
              <w:t>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D1D37"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F4C2B">
              <w:rPr>
                <w:b/>
                <w:color w:val="000000"/>
              </w:rPr>
              <w:t xml:space="preserve"> </w:t>
            </w:r>
          </w:p>
          <w:p w:rsidR="001150C0" w:rsidRPr="00474742" w:rsidRDefault="00BD1D37" w:rsidP="00BA3745">
            <w:pPr>
              <w:ind w:left="360"/>
              <w:rPr>
                <w:b/>
                <w:color w:val="000000"/>
              </w:rPr>
            </w:pPr>
            <w:r>
              <w:rPr>
                <w:b/>
                <w:color w:val="000000"/>
              </w:rPr>
              <w:t>-</w:t>
            </w:r>
            <w:r w:rsidR="00BA3745" w:rsidRPr="00474742">
              <w:rPr>
                <w:b/>
                <w:color w:val="000000"/>
              </w:rPr>
              <w:t>0090 (Table 1) Sources Subject to ADCP and Fees</w:t>
            </w:r>
            <w:r w:rsidR="009F4C2B">
              <w:rPr>
                <w:b/>
                <w:color w:val="000000"/>
              </w:rPr>
              <w:t xml:space="preserve"> </w:t>
            </w:r>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xml:space="preserve">. Shall develop &amp; conduct demonstration programs </w:t>
            </w:r>
            <w:r w:rsidRPr="00474742">
              <w:rPr>
                <w:color w:val="000000"/>
              </w:rPr>
              <w:lastRenderedPageBreak/>
              <w:t>with local govt.</w:t>
            </w:r>
          </w:p>
          <w:p w:rsidR="00D173B3" w:rsidRPr="00474742" w:rsidRDefault="00D173B3"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RDefault="00BE7194" w:rsidP="00BE7194">
            <w:pPr>
              <w:rPr>
                <w:b/>
                <w:color w:val="000000"/>
              </w:rPr>
            </w:pPr>
            <w:r w:rsidRPr="000671A3">
              <w:rPr>
                <w:b/>
                <w:color w:val="000000"/>
              </w:rPr>
              <w:t xml:space="preserve"> </w:t>
            </w:r>
          </w:p>
          <w:p w:rsidR="00BE7194" w:rsidRDefault="00BE7194" w:rsidP="00BE7194">
            <w:pPr>
              <w:rPr>
                <w:rStyle w:val="f11s"/>
                <w:b/>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D1D37" w:rsidRDefault="00BD1D37" w:rsidP="00BE7194">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886D19"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7B714C">
              <w:rPr>
                <w:color w:val="000000"/>
              </w:rPr>
              <w:t xml:space="preserve"> </w:t>
            </w:r>
          </w:p>
          <w:p w:rsidR="00886D19"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53EED">
              <w:rPr>
                <w:color w:val="000000"/>
              </w:rPr>
              <w:t xml:space="preserve"> </w:t>
            </w:r>
          </w:p>
          <w:p w:rsidR="00BE10DB" w:rsidRDefault="00BE10DB" w:rsidP="007403E7">
            <w:pPr>
              <w:rPr>
                <w:b/>
                <w:color w:val="000000"/>
              </w:rPr>
            </w:pPr>
          </w:p>
          <w:p w:rsidR="001150C0"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4F5E00">
              <w:rPr>
                <w:color w:val="000000"/>
              </w:rPr>
              <w:t xml:space="preserve"> </w:t>
            </w:r>
          </w:p>
          <w:p w:rsidR="00BD1D37" w:rsidRPr="00474742" w:rsidRDefault="00BD1D37" w:rsidP="007403E7">
            <w:pPr>
              <w:rPr>
                <w:color w:val="000000"/>
              </w:rPr>
            </w:pPr>
          </w:p>
        </w:tc>
      </w:tr>
    </w:tbl>
    <w:p w:rsidR="00210557" w:rsidRDefault="00210557"/>
    <w:sectPr w:rsidR="00210557" w:rsidSect="00B95355">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008" w:right="1440" w:bottom="1008" w:left="1440" w:header="0" w:footer="0" w:gutter="0"/>
      <w:pgNumType w:start="9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C14" w:rsidRDefault="00E94C14" w:rsidP="00B95355">
      <w:r>
        <w:separator/>
      </w:r>
    </w:p>
  </w:endnote>
  <w:endnote w:type="continuationSeparator" w:id="0">
    <w:p w:rsidR="00E94C14" w:rsidRDefault="00E94C14" w:rsidP="00B95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55" w:rsidRDefault="00B95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224"/>
      <w:docPartObj>
        <w:docPartGallery w:val="Page Numbers (Bottom of Page)"/>
        <w:docPartUnique/>
      </w:docPartObj>
    </w:sdtPr>
    <w:sdtContent>
      <w:p w:rsidR="00B95355" w:rsidRDefault="00E42150">
        <w:pPr>
          <w:pStyle w:val="Footer"/>
          <w:jc w:val="right"/>
        </w:pPr>
      </w:p>
    </w:sdtContent>
  </w:sdt>
  <w:p w:rsidR="00B95355" w:rsidRDefault="00B953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55" w:rsidRDefault="00B95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C14" w:rsidRDefault="00E94C14" w:rsidP="00B95355">
      <w:r>
        <w:separator/>
      </w:r>
    </w:p>
  </w:footnote>
  <w:footnote w:type="continuationSeparator" w:id="0">
    <w:p w:rsidR="00E94C14" w:rsidRDefault="00E94C14" w:rsidP="00B95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55" w:rsidRDefault="00B95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55" w:rsidRDefault="00B953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55" w:rsidRDefault="00B953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4DF3"/>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507"/>
    <w:rsid w:val="001277F5"/>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7DA"/>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19C"/>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55CF"/>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783"/>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5B8E"/>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4EF7"/>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042F"/>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1ECF"/>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0AE"/>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B3C"/>
    <w:rsid w:val="007E4FE8"/>
    <w:rsid w:val="007E55E0"/>
    <w:rsid w:val="007E5AC1"/>
    <w:rsid w:val="007F1F2C"/>
    <w:rsid w:val="007F2A18"/>
    <w:rsid w:val="007F2F09"/>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2F12"/>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4FB"/>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9B8"/>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2DED"/>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5670"/>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55"/>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D37"/>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694E"/>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45B"/>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1766"/>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5B27"/>
    <w:rsid w:val="00D168C6"/>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150"/>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4C14"/>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222C"/>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092D"/>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 w:type="paragraph" w:styleId="Header">
    <w:name w:val="header"/>
    <w:basedOn w:val="Normal"/>
    <w:link w:val="HeaderChar"/>
    <w:uiPriority w:val="99"/>
    <w:semiHidden/>
    <w:unhideWhenUsed/>
    <w:rsid w:val="00B95355"/>
    <w:pPr>
      <w:tabs>
        <w:tab w:val="center" w:pos="4680"/>
        <w:tab w:val="right" w:pos="9360"/>
      </w:tabs>
    </w:pPr>
  </w:style>
  <w:style w:type="character" w:customStyle="1" w:styleId="HeaderChar">
    <w:name w:val="Header Char"/>
    <w:basedOn w:val="DefaultParagraphFont"/>
    <w:link w:val="Header"/>
    <w:uiPriority w:val="99"/>
    <w:semiHidden/>
    <w:rsid w:val="00B95355"/>
    <w:rPr>
      <w:sz w:val="24"/>
      <w:szCs w:val="24"/>
    </w:rPr>
  </w:style>
  <w:style w:type="paragraph" w:styleId="Footer">
    <w:name w:val="footer"/>
    <w:basedOn w:val="Normal"/>
    <w:link w:val="FooterChar"/>
    <w:uiPriority w:val="99"/>
    <w:unhideWhenUsed/>
    <w:rsid w:val="00B95355"/>
    <w:pPr>
      <w:tabs>
        <w:tab w:val="center" w:pos="4680"/>
        <w:tab w:val="right" w:pos="9360"/>
      </w:tabs>
    </w:pPr>
  </w:style>
  <w:style w:type="character" w:customStyle="1" w:styleId="FooterChar">
    <w:name w:val="Footer Char"/>
    <w:basedOn w:val="DefaultParagraphFont"/>
    <w:link w:val="Footer"/>
    <w:uiPriority w:val="99"/>
    <w:rsid w:val="00B95355"/>
    <w:rPr>
      <w:sz w:val="24"/>
      <w:szCs w:val="24"/>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FR-2013-02-26/pdf/2013-0429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annrp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D79-7DD9-471F-8442-FB01ED7C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3AD3-07D5-4985-856A-9567CB6F1441}">
  <ds:schemaRefs>
    <ds:schemaRef ds:uri="http://schemas.microsoft.com/sharepoint/v3/contenttype/forms"/>
  </ds:schemaRefs>
</ds:datastoreItem>
</file>

<file path=customXml/itemProps3.xml><?xml version="1.0" encoding="utf-8"?>
<ds:datastoreItem xmlns:ds="http://schemas.openxmlformats.org/officeDocument/2006/customXml" ds:itemID="{3D474196-50A1-4FE0-BD56-57FFBBA743D8}">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BFBF653-9F8D-4E29-BF1C-D5D0CA6F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7</cp:revision>
  <cp:lastPrinted>2013-07-12T18:28:00Z</cp:lastPrinted>
  <dcterms:created xsi:type="dcterms:W3CDTF">2013-07-13T00:26:00Z</dcterms:created>
  <dcterms:modified xsi:type="dcterms:W3CDTF">2013-07-15T20:38:00Z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